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12AFC8" w:rsidR="00D3188E" w:rsidRDefault="002F496E">
      <w:pPr>
        <w:rPr>
          <w:rFonts w:ascii="Times New Roman" w:eastAsia="Times New Roman" w:hAnsi="Times New Roman" w:cs="Times New Roman"/>
          <w:sz w:val="24"/>
          <w:szCs w:val="24"/>
        </w:rPr>
      </w:pPr>
      <w:r>
        <w:rPr>
          <w:rFonts w:ascii="Calibri" w:hAnsi="Calibri" w:cs="Calibri"/>
          <w:b/>
          <w:bCs/>
          <w:color w:val="000000"/>
        </w:rPr>
        <w:t>Are there job sub-categories that tend to get overpaid or under-paid?</w:t>
      </w:r>
      <w:r>
        <w:rPr>
          <w:rFonts w:ascii="Calibri" w:hAnsi="Calibri" w:cs="Calibri"/>
          <w:color w:val="000000"/>
        </w:rPr>
        <w:br/>
      </w:r>
    </w:p>
    <w:p w14:paraId="010E3F62" w14:textId="1C635DC7" w:rsidR="002F496E" w:rsidRDefault="002F496E">
      <w:pPr>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79149E92" wp14:editId="0864C196">
            <wp:extent cx="5836920" cy="3604260"/>
            <wp:effectExtent l="0" t="0" r="0" b="0"/>
            <wp:docPr id="238502908" name="Picture 1" descr="A graph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02908" name="Picture 1" descr="A graph with black and whit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6920" cy="3604260"/>
                    </a:xfrm>
                    <a:prstGeom prst="rect">
                      <a:avLst/>
                    </a:prstGeom>
                    <a:noFill/>
                    <a:ln>
                      <a:noFill/>
                    </a:ln>
                  </pic:spPr>
                </pic:pic>
              </a:graphicData>
            </a:graphic>
          </wp:inline>
        </w:drawing>
      </w:r>
    </w:p>
    <w:p w14:paraId="54355426" w14:textId="77777777" w:rsidR="002F496E" w:rsidRDefault="002F496E">
      <w:pPr>
        <w:rPr>
          <w:rFonts w:ascii="Times New Roman" w:eastAsia="Times New Roman" w:hAnsi="Times New Roman" w:cs="Times New Roman"/>
          <w:sz w:val="24"/>
          <w:szCs w:val="24"/>
        </w:rPr>
      </w:pPr>
    </w:p>
    <w:p w14:paraId="41630BD4" w14:textId="77777777" w:rsidR="002F496E" w:rsidRDefault="002F496E" w:rsidP="002F496E">
      <w:pPr>
        <w:pStyle w:val="NormalWeb"/>
        <w:spacing w:before="240" w:beforeAutospacing="0" w:after="240" w:afterAutospacing="0"/>
        <w:rPr>
          <w:color w:val="000000"/>
        </w:rPr>
      </w:pPr>
      <w:r>
        <w:rPr>
          <w:color w:val="000000"/>
        </w:rPr>
        <w:t>From looking at the pay differences between the prevailing wages and the paid wages we have found that for the most part roughly 25% of every job in the data is underpaid. With teachers being the most stagnant, not much of a difference in pay, the 3 highest median pay differences are the assistant professor, attorney and management consultant positions. However, the proportion that is underpaid attorneys and assistant professors are the least paid. </w:t>
      </w:r>
    </w:p>
    <w:p w14:paraId="1CBD4CE4" w14:textId="53BC1A12" w:rsidR="00B956A3" w:rsidRDefault="00B956A3" w:rsidP="002F496E">
      <w:pPr>
        <w:pStyle w:val="NormalWeb"/>
        <w:spacing w:before="240" w:beforeAutospacing="0" w:after="240" w:afterAutospacing="0"/>
        <w:rPr>
          <w:color w:val="000000"/>
        </w:rPr>
      </w:pPr>
      <w:r>
        <w:rPr>
          <w:noProof/>
          <w:color w:val="000000"/>
        </w:rPr>
        <w:lastRenderedPageBreak/>
        <w:drawing>
          <wp:inline distT="0" distB="0" distL="0" distR="0" wp14:anchorId="7240F41C" wp14:editId="3FC5B1ED">
            <wp:extent cx="5943600" cy="3667760"/>
            <wp:effectExtent l="0" t="0" r="0" b="8890"/>
            <wp:docPr id="268281246" name="Picture 4"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81246" name="Picture 4" descr="A graph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6318F9C" w14:textId="1E47B2CE" w:rsidR="00B956A3" w:rsidRDefault="00B956A3" w:rsidP="002F496E">
      <w:pPr>
        <w:pStyle w:val="NormalWeb"/>
        <w:spacing w:before="240" w:beforeAutospacing="0" w:after="240" w:afterAutospacing="0"/>
      </w:pPr>
    </w:p>
    <w:p w14:paraId="5B4174C8" w14:textId="638378BB" w:rsidR="002F496E" w:rsidRDefault="00B956A3">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findings we can conclude that there are companies that both under-pay and over-pay however Amazon is one that doesn’t under-pay at all according to our sample size. Netflix overpays the most. Apple underpays the most. So, it is safe to say that there are companies that both under-pay and over-pay their employees.</w:t>
      </w:r>
    </w:p>
    <w:p w14:paraId="44E02DBD" w14:textId="77777777" w:rsidR="00B956A3" w:rsidRDefault="00B956A3">
      <w:pPr>
        <w:rPr>
          <w:rFonts w:ascii="Times New Roman" w:eastAsia="Times New Roman" w:hAnsi="Times New Roman" w:cs="Times New Roman"/>
          <w:sz w:val="24"/>
          <w:szCs w:val="24"/>
        </w:rPr>
      </w:pPr>
    </w:p>
    <w:p w14:paraId="3DA59380" w14:textId="0F86A78D" w:rsidR="00B956A3" w:rsidRDefault="001F266B">
      <w:pPr>
        <w:rPr>
          <w:rFonts w:ascii="Times New Roman" w:eastAsia="Times New Roman" w:hAnsi="Times New Roman" w:cs="Times New Roman"/>
          <w:sz w:val="24"/>
          <w:szCs w:val="24"/>
        </w:rPr>
      </w:pPr>
      <w:r>
        <w:rPr>
          <w:rFonts w:ascii="Calibri" w:hAnsi="Calibri" w:cs="Calibri"/>
          <w:b/>
          <w:bCs/>
          <w:noProof/>
          <w:color w:val="000000"/>
          <w:bdr w:val="none" w:sz="0" w:space="0" w:color="auto" w:frame="1"/>
        </w:rPr>
        <w:lastRenderedPageBreak/>
        <w:drawing>
          <wp:inline distT="0" distB="0" distL="0" distR="0" wp14:anchorId="3BD69162" wp14:editId="00010A85">
            <wp:extent cx="5692140" cy="3208020"/>
            <wp:effectExtent l="0" t="0" r="3810" b="0"/>
            <wp:docPr id="10" name="Picture 4" descr="A graph with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graph with 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3208020"/>
                    </a:xfrm>
                    <a:prstGeom prst="rect">
                      <a:avLst/>
                    </a:prstGeom>
                    <a:noFill/>
                    <a:ln>
                      <a:noFill/>
                    </a:ln>
                  </pic:spPr>
                </pic:pic>
              </a:graphicData>
            </a:graphic>
          </wp:inline>
        </w:drawing>
      </w:r>
    </w:p>
    <w:p w14:paraId="08D6B7A8" w14:textId="77777777" w:rsidR="001F266B" w:rsidRDefault="001F266B">
      <w:pPr>
        <w:rPr>
          <w:rFonts w:ascii="Times New Roman" w:eastAsia="Times New Roman" w:hAnsi="Times New Roman" w:cs="Times New Roman"/>
          <w:sz w:val="24"/>
          <w:szCs w:val="24"/>
        </w:rPr>
      </w:pPr>
    </w:p>
    <w:p w14:paraId="16071993" w14:textId="1D5BD978" w:rsidR="001F266B" w:rsidRDefault="001F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wage correlation with required education level, we can see that jobs with a required education level of a high school degree have the lowest median meaning those are the jobs that are paid less, while people with bachelors’ degrees are paid more, and close to those are the no education requirement and the </w:t>
      </w:r>
      <w:r w:rsidR="00357488">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degree</w:t>
      </w:r>
      <w:r w:rsidR="00357488">
        <w:rPr>
          <w:rFonts w:ascii="Times New Roman" w:eastAsia="Times New Roman" w:hAnsi="Times New Roman" w:cs="Times New Roman"/>
          <w:sz w:val="24"/>
          <w:szCs w:val="24"/>
        </w:rPr>
        <w:t xml:space="preserve">. </w:t>
      </w:r>
    </w:p>
    <w:p w14:paraId="4B6F5F70" w14:textId="77777777" w:rsidR="00357488" w:rsidRDefault="00357488">
      <w:pPr>
        <w:rPr>
          <w:rFonts w:ascii="Times New Roman" w:eastAsia="Times New Roman" w:hAnsi="Times New Roman" w:cs="Times New Roman"/>
          <w:sz w:val="24"/>
          <w:szCs w:val="24"/>
        </w:rPr>
      </w:pPr>
    </w:p>
    <w:p w14:paraId="2E8B68F8" w14:textId="59B31617" w:rsidR="00357488" w:rsidRDefault="00357488">
      <w:pPr>
        <w:rPr>
          <w:rFonts w:ascii="Times New Roman" w:eastAsia="Times New Roman" w:hAnsi="Times New Roman" w:cs="Times New Roman"/>
          <w:sz w:val="24"/>
          <w:szCs w:val="24"/>
        </w:rPr>
      </w:pPr>
      <w:r>
        <w:rPr>
          <w:rFonts w:ascii="Calibri" w:hAnsi="Calibri" w:cs="Calibri"/>
          <w:b/>
          <w:bCs/>
          <w:noProof/>
          <w:color w:val="000000"/>
          <w:bdr w:val="none" w:sz="0" w:space="0" w:color="auto" w:frame="1"/>
        </w:rPr>
        <w:drawing>
          <wp:inline distT="0" distB="0" distL="0" distR="0" wp14:anchorId="544C523B" wp14:editId="10D712CE">
            <wp:extent cx="5943600" cy="3665220"/>
            <wp:effectExtent l="0" t="0" r="0" b="0"/>
            <wp:docPr id="973770753"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0753" name="Picture 5" descr="A graph with a line going 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62FEE0DE" w14:textId="74438AD6" w:rsidR="00357488" w:rsidRDefault="003574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graph we are looking at the wage experience correlation with paid wage per year. Looking at the graph we find that there is almost no linear correlation with experience required and paid wage per year</w:t>
      </w:r>
      <w:r w:rsidR="001D6CD1">
        <w:rPr>
          <w:rFonts w:ascii="Times New Roman" w:eastAsia="Times New Roman" w:hAnsi="Times New Roman" w:cs="Times New Roman"/>
          <w:sz w:val="24"/>
          <w:szCs w:val="24"/>
        </w:rPr>
        <w:t>.</w:t>
      </w:r>
    </w:p>
    <w:p w14:paraId="50B52C5D" w14:textId="77777777" w:rsidR="00B956A3" w:rsidRDefault="00B956A3">
      <w:pPr>
        <w:rPr>
          <w:rFonts w:ascii="Times New Roman" w:eastAsia="Times New Roman" w:hAnsi="Times New Roman" w:cs="Times New Roman"/>
          <w:sz w:val="24"/>
          <w:szCs w:val="24"/>
        </w:rPr>
      </w:pPr>
    </w:p>
    <w:p w14:paraId="634027F9" w14:textId="77777777" w:rsidR="00B956A3" w:rsidRDefault="00B956A3">
      <w:pPr>
        <w:rPr>
          <w:rFonts w:ascii="Times New Roman" w:eastAsia="Times New Roman" w:hAnsi="Times New Roman" w:cs="Times New Roman"/>
          <w:sz w:val="24"/>
          <w:szCs w:val="24"/>
        </w:rPr>
      </w:pPr>
    </w:p>
    <w:sectPr w:rsidR="00B956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88E"/>
    <w:rsid w:val="00192673"/>
    <w:rsid w:val="001D6CD1"/>
    <w:rsid w:val="001F266B"/>
    <w:rsid w:val="002F496E"/>
    <w:rsid w:val="00357488"/>
    <w:rsid w:val="00B956A3"/>
    <w:rsid w:val="00D3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7408"/>
  <w15:docId w15:val="{12950B5E-26C8-46C5-97CC-221400AD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49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9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Lampley</cp:lastModifiedBy>
  <cp:revision>4</cp:revision>
  <dcterms:created xsi:type="dcterms:W3CDTF">2023-11-25T01:56:00Z</dcterms:created>
  <dcterms:modified xsi:type="dcterms:W3CDTF">2023-11-25T03:12:00Z</dcterms:modified>
</cp:coreProperties>
</file>