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8A5AC" w14:textId="59551E02" w:rsidR="00200A0A" w:rsidRPr="005A7741" w:rsidRDefault="0045666E" w:rsidP="00873B6E">
      <w:pPr>
        <w:tabs>
          <w:tab w:val="left" w:pos="4192"/>
          <w:tab w:val="center" w:pos="4536"/>
        </w:tabs>
        <w:spacing w:before="3480" w:after="360"/>
        <w:ind w:left="567" w:right="567"/>
        <w:jc w:val="left"/>
        <w:rPr>
          <w:rFonts w:cs="Times New Roman"/>
          <w:sz w:val="34"/>
          <w:szCs w:val="34"/>
        </w:rPr>
      </w:pPr>
      <w:r w:rsidRPr="005A7741">
        <w:rPr>
          <w:rFonts w:cs="Times New Roman"/>
          <w:noProof/>
          <w:sz w:val="34"/>
          <w:szCs w:val="34"/>
          <w:lang w:val="en-US"/>
        </w:rPr>
        <w:drawing>
          <wp:anchor distT="0" distB="0" distL="114300" distR="114300" simplePos="0" relativeHeight="251658240" behindDoc="1" locked="0" layoutInCell="1" allowOverlap="1" wp14:anchorId="5AC742C0" wp14:editId="434936C5">
            <wp:simplePos x="0" y="0"/>
            <wp:positionH relativeFrom="margin">
              <wp:align>center</wp:align>
            </wp:positionH>
            <wp:positionV relativeFrom="paragraph">
              <wp:posOffset>-228600</wp:posOffset>
            </wp:positionV>
            <wp:extent cx="5767070" cy="1941830"/>
            <wp:effectExtent l="0" t="0" r="0" b="0"/>
            <wp:wrapTight wrapText="bothSides">
              <wp:wrapPolygon edited="0">
                <wp:start x="1332" y="3956"/>
                <wp:lineTo x="1332" y="17235"/>
                <wp:lineTo x="17219" y="17235"/>
                <wp:lineTo x="17219" y="13562"/>
                <wp:lineTo x="19597" y="13562"/>
                <wp:lineTo x="20359" y="12432"/>
                <wp:lineTo x="20263" y="9041"/>
                <wp:lineTo x="18361" y="3956"/>
                <wp:lineTo x="1332" y="3956"/>
              </wp:wrapPolygon>
            </wp:wrapTight>
            <wp:docPr id="1" name="Obrázek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t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B6E">
        <w:rPr>
          <w:rFonts w:cs="Times New Roman"/>
          <w:sz w:val="34"/>
          <w:szCs w:val="34"/>
        </w:rPr>
        <w:tab/>
      </w:r>
    </w:p>
    <w:p w14:paraId="52C8A15B" w14:textId="77777777" w:rsidR="00200A0A" w:rsidRPr="005A7741" w:rsidRDefault="00291B1C" w:rsidP="00D01CDF">
      <w:pPr>
        <w:spacing w:before="1560" w:after="120"/>
        <w:ind w:left="567" w:right="567"/>
        <w:jc w:val="center"/>
        <w:rPr>
          <w:rFonts w:cs="Times New Roman"/>
          <w:sz w:val="34"/>
          <w:szCs w:val="34"/>
        </w:rPr>
      </w:pPr>
      <w:r w:rsidRPr="005A7741">
        <w:rPr>
          <w:rFonts w:cs="Times New Roman"/>
          <w:sz w:val="34"/>
          <w:szCs w:val="34"/>
        </w:rPr>
        <w:t>Dokumentace k projektu</w:t>
      </w:r>
    </w:p>
    <w:p w14:paraId="75E31325" w14:textId="77777777" w:rsidR="001D34CA" w:rsidRPr="005A7741" w:rsidRDefault="00291B1C" w:rsidP="00D01CDF">
      <w:pPr>
        <w:spacing w:before="480" w:after="0"/>
        <w:ind w:left="567" w:right="567"/>
        <w:contextualSpacing w:val="0"/>
        <w:jc w:val="center"/>
        <w:rPr>
          <w:rFonts w:cs="Times New Roman"/>
          <w:sz w:val="48"/>
          <w:szCs w:val="48"/>
        </w:rPr>
      </w:pPr>
      <w:r w:rsidRPr="005A7741">
        <w:rPr>
          <w:rFonts w:cs="Times New Roman"/>
          <w:sz w:val="48"/>
          <w:szCs w:val="48"/>
        </w:rPr>
        <w:t>Interpret jazyka IFJ15</w:t>
      </w:r>
    </w:p>
    <w:p w14:paraId="236272A5" w14:textId="77777777" w:rsidR="00291B1C" w:rsidRPr="005A7741" w:rsidRDefault="00291B1C" w:rsidP="007A42B0">
      <w:pPr>
        <w:spacing w:before="0" w:after="2600"/>
        <w:ind w:left="567" w:right="567"/>
        <w:contextualSpacing w:val="0"/>
        <w:jc w:val="center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>Tým 044, Varianta b/2/II</w:t>
      </w:r>
      <w:r w:rsidRPr="005A7741">
        <w:rPr>
          <w:rFonts w:cs="Times New Roman"/>
          <w:sz w:val="32"/>
          <w:szCs w:val="32"/>
        </w:rPr>
        <w:br/>
      </w:r>
      <w:r w:rsidRPr="005A7741">
        <w:rPr>
          <w:rFonts w:cs="Times New Roman"/>
          <w:sz w:val="28"/>
          <w:szCs w:val="28"/>
        </w:rPr>
        <w:t>Rozšíření SIMPLE</w:t>
      </w:r>
    </w:p>
    <w:p w14:paraId="12D4F5B1" w14:textId="77777777" w:rsidR="003A189D" w:rsidRPr="005A7741" w:rsidRDefault="001D34CA" w:rsidP="00597376">
      <w:pPr>
        <w:spacing w:before="0" w:after="2800"/>
        <w:ind w:left="567" w:right="567"/>
        <w:contextualSpacing w:val="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25</w:t>
      </w:r>
      <w:r w:rsidR="00291B1C" w:rsidRPr="005A7741">
        <w:rPr>
          <w:rFonts w:cs="Times New Roman"/>
          <w:sz w:val="36"/>
          <w:szCs w:val="36"/>
        </w:rPr>
        <w:t xml:space="preserve">. </w:t>
      </w:r>
      <w:r>
        <w:rPr>
          <w:rFonts w:cs="Times New Roman"/>
          <w:sz w:val="36"/>
          <w:szCs w:val="36"/>
        </w:rPr>
        <w:t>listopadu</w:t>
      </w:r>
      <w:r w:rsidR="00291B1C" w:rsidRPr="005A7741">
        <w:rPr>
          <w:rFonts w:cs="Times New Roman"/>
          <w:sz w:val="36"/>
          <w:szCs w:val="36"/>
        </w:rPr>
        <w:t xml:space="preserve"> 2015</w:t>
      </w:r>
    </w:p>
    <w:p w14:paraId="0EE2414C" w14:textId="77777777" w:rsidR="00FB2D47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Dušan </w:t>
      </w:r>
      <w:proofErr w:type="spellStart"/>
      <w:r w:rsidRPr="005A7741">
        <w:rPr>
          <w:rFonts w:cs="Times New Roman"/>
          <w:sz w:val="32"/>
          <w:szCs w:val="32"/>
        </w:rPr>
        <w:t>Valecký</w:t>
      </w:r>
      <w:proofErr w:type="spellEnd"/>
      <w:r w:rsidRPr="005A7741">
        <w:rPr>
          <w:rFonts w:cs="Times New Roman"/>
          <w:sz w:val="32"/>
          <w:szCs w:val="32"/>
        </w:rPr>
        <w:t xml:space="preserve"> (vedoucí)</w:t>
      </w:r>
      <w:r w:rsidRPr="005A7741">
        <w:rPr>
          <w:rFonts w:cs="Times New Roman"/>
          <w:sz w:val="32"/>
          <w:szCs w:val="32"/>
        </w:rPr>
        <w:tab/>
        <w:t xml:space="preserve">xvalec00 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14:paraId="18EFCAB7" w14:textId="77777777"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Jakub Vitásek  </w:t>
      </w:r>
      <w:r w:rsidRPr="005A7741">
        <w:rPr>
          <w:rFonts w:cs="Times New Roman"/>
          <w:sz w:val="32"/>
          <w:szCs w:val="32"/>
        </w:rPr>
        <w:tab/>
        <w:t xml:space="preserve">xvitas02 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14:paraId="42409A9C" w14:textId="77777777"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Juraj Vida  </w:t>
      </w:r>
      <w:r w:rsidRPr="005A7741">
        <w:rPr>
          <w:rFonts w:cs="Times New Roman"/>
          <w:sz w:val="32"/>
          <w:szCs w:val="32"/>
        </w:rPr>
        <w:tab/>
        <w:t xml:space="preserve">xvidaj00 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14:paraId="43781B21" w14:textId="77777777"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Jaroslav Vystavěl  </w:t>
      </w:r>
      <w:r w:rsidRPr="005A7741">
        <w:rPr>
          <w:rFonts w:cs="Times New Roman"/>
          <w:sz w:val="32"/>
          <w:szCs w:val="32"/>
        </w:rPr>
        <w:tab/>
        <w:t>xvysta02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14:paraId="71B58D43" w14:textId="77777777" w:rsidR="00597376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Marek Vyroubal  </w:t>
      </w:r>
      <w:r w:rsidRPr="005A7741">
        <w:rPr>
          <w:rFonts w:cs="Times New Roman"/>
          <w:sz w:val="32"/>
          <w:szCs w:val="32"/>
        </w:rPr>
        <w:tab/>
        <w:t>xvyrou05</w:t>
      </w:r>
      <w:r w:rsidRPr="005A7741">
        <w:rPr>
          <w:rFonts w:cs="Times New Roman"/>
          <w:sz w:val="32"/>
          <w:szCs w:val="32"/>
        </w:rPr>
        <w:tab/>
        <w:t>00%</w:t>
      </w:r>
      <w:r w:rsidR="00597376" w:rsidRPr="005A7741">
        <w:rPr>
          <w:rFonts w:cs="Times New Roman"/>
          <w:sz w:val="32"/>
          <w:szCs w:val="32"/>
        </w:rPr>
        <w:br w:type="page"/>
      </w:r>
    </w:p>
    <w:p w14:paraId="5CF94018" w14:textId="77777777" w:rsidR="008515B8" w:rsidRPr="005A7741" w:rsidRDefault="004A251D" w:rsidP="004A251D">
      <w:pPr>
        <w:pStyle w:val="FITNadpisy"/>
        <w:numPr>
          <w:ilvl w:val="0"/>
          <w:numId w:val="0"/>
        </w:numPr>
      </w:pPr>
      <w:r w:rsidRPr="005A7741">
        <w:lastRenderedPageBreak/>
        <w:t>Obsah</w:t>
      </w:r>
    </w:p>
    <w:p w14:paraId="611CC331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Úvod</w:t>
      </w:r>
    </w:p>
    <w:p w14:paraId="27790CEA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Struktura projektu</w:t>
      </w:r>
    </w:p>
    <w:p w14:paraId="69F125E0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Lexikální analyzátor</w:t>
      </w:r>
    </w:p>
    <w:p w14:paraId="6346FD68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Syntaktický analyzátor</w:t>
      </w:r>
    </w:p>
    <w:p w14:paraId="3574625D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Precedenční analýza výrazů</w:t>
      </w:r>
    </w:p>
    <w:p w14:paraId="4CEE4C9F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Interpret</w:t>
      </w:r>
    </w:p>
    <w:p w14:paraId="6CFE4A7F" w14:textId="77777777" w:rsidR="004A251D" w:rsidRDefault="004A251D" w:rsidP="0084771A">
      <w:pPr>
        <w:pStyle w:val="FITPodnadpisy"/>
        <w:numPr>
          <w:ilvl w:val="0"/>
          <w:numId w:val="6"/>
        </w:numPr>
      </w:pPr>
      <w:r w:rsidRPr="005A7741">
        <w:t>Řešení vybraných algoritmů a datových struktur</w:t>
      </w:r>
    </w:p>
    <w:p w14:paraId="727CE910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 w:rsidRPr="00634F2B">
        <w:rPr>
          <w:sz w:val="24"/>
          <w:szCs w:val="24"/>
        </w:rPr>
        <w:t>Boyer-Mooreův</w:t>
      </w:r>
      <w:proofErr w:type="spellEnd"/>
      <w:r w:rsidRPr="00634F2B">
        <w:rPr>
          <w:sz w:val="24"/>
          <w:szCs w:val="24"/>
        </w:rPr>
        <w:t xml:space="preserve"> algoritmus</w:t>
      </w:r>
    </w:p>
    <w:p w14:paraId="3D05FFA0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 w:rsidRPr="00634F2B">
        <w:rPr>
          <w:sz w:val="24"/>
          <w:szCs w:val="24"/>
        </w:rPr>
        <w:t>Heap</w:t>
      </w:r>
      <w:proofErr w:type="spellEnd"/>
      <w:r w:rsidRPr="00634F2B">
        <w:rPr>
          <w:sz w:val="24"/>
          <w:szCs w:val="24"/>
        </w:rPr>
        <w:t xml:space="preserve"> sort</w:t>
      </w:r>
    </w:p>
    <w:p w14:paraId="2A2C7DDC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634F2B">
        <w:rPr>
          <w:sz w:val="24"/>
          <w:szCs w:val="24"/>
        </w:rPr>
        <w:t>Tabulka s rozptýlenými položkami</w:t>
      </w:r>
    </w:p>
    <w:p w14:paraId="07E52782" w14:textId="77777777" w:rsidR="004A251D" w:rsidRDefault="004A251D" w:rsidP="0084771A">
      <w:pPr>
        <w:pStyle w:val="FITPodnadpisy"/>
        <w:numPr>
          <w:ilvl w:val="0"/>
          <w:numId w:val="6"/>
        </w:numPr>
      </w:pPr>
      <w:r w:rsidRPr="005A7741">
        <w:t>Práce v</w:t>
      </w:r>
      <w:r w:rsidR="0084771A" w:rsidRPr="005A7741">
        <w:t> </w:t>
      </w:r>
      <w:r w:rsidRPr="005A7741">
        <w:t>týmu</w:t>
      </w:r>
    </w:p>
    <w:p w14:paraId="26B10090" w14:textId="01C8E2BB" w:rsidR="00AE679B" w:rsidRDefault="00AE679B" w:rsidP="00AE679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>
        <w:rPr>
          <w:sz w:val="24"/>
          <w:szCs w:val="24"/>
        </w:rPr>
        <w:t>Příprava a plánování vývoje</w:t>
      </w:r>
    </w:p>
    <w:p w14:paraId="2A57B509" w14:textId="1F2FA2FB" w:rsidR="00AE679B" w:rsidRDefault="00AE679B" w:rsidP="00AE679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>
        <w:rPr>
          <w:sz w:val="24"/>
          <w:szCs w:val="24"/>
        </w:rPr>
        <w:t>Verzovací</w:t>
      </w:r>
      <w:proofErr w:type="spellEnd"/>
      <w:r>
        <w:rPr>
          <w:sz w:val="24"/>
          <w:szCs w:val="24"/>
        </w:rPr>
        <w:t xml:space="preserve"> systém</w:t>
      </w:r>
    </w:p>
    <w:p w14:paraId="231CB3EF" w14:textId="0EEEB719" w:rsidR="00AE679B" w:rsidRPr="00AE679B" w:rsidRDefault="00AE679B" w:rsidP="00AE679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>
        <w:rPr>
          <w:sz w:val="24"/>
          <w:szCs w:val="24"/>
        </w:rPr>
        <w:t>Rozdělení práce v týmu a rozdělení bodů</w:t>
      </w:r>
    </w:p>
    <w:p w14:paraId="73733E19" w14:textId="66CEEA07" w:rsidR="00BA58FE" w:rsidRDefault="0084771A" w:rsidP="0084771A">
      <w:pPr>
        <w:pStyle w:val="FITPodnadpisy"/>
        <w:numPr>
          <w:ilvl w:val="0"/>
          <w:numId w:val="6"/>
        </w:numPr>
      </w:pPr>
      <w:r w:rsidRPr="005A7741">
        <w:t>Záv</w:t>
      </w:r>
      <w:r w:rsidR="00BA58FE">
        <w:t>ěr</w:t>
      </w:r>
    </w:p>
    <w:p w14:paraId="77877D8D" w14:textId="7AFD738A" w:rsidR="00BA58FE" w:rsidRPr="00BA58FE" w:rsidRDefault="00BA58FE" w:rsidP="00BA58FE">
      <w:pPr>
        <w:pStyle w:val="FITPodnadpisy"/>
        <w:numPr>
          <w:ilvl w:val="0"/>
          <w:numId w:val="6"/>
        </w:numPr>
      </w:pPr>
      <w:r>
        <w:t>Zdroje</w:t>
      </w:r>
    </w:p>
    <w:p w14:paraId="56AC354C" w14:textId="77777777" w:rsidR="0084771A" w:rsidRPr="005A7741" w:rsidRDefault="00B35F00" w:rsidP="00B35F00">
      <w:pPr>
        <w:pStyle w:val="FITNadpisy"/>
      </w:pPr>
      <w:r w:rsidRPr="005A7741">
        <w:t>Úvod</w:t>
      </w:r>
    </w:p>
    <w:p w14:paraId="544F91E0" w14:textId="11B6F35F" w:rsidR="005177FA" w:rsidRDefault="00B35F00" w:rsidP="00B35F00">
      <w:pPr>
        <w:rPr>
          <w:rFonts w:cs="Times New Roman"/>
        </w:rPr>
      </w:pPr>
      <w:r w:rsidRPr="005A7741">
        <w:rPr>
          <w:rFonts w:cs="Times New Roman"/>
        </w:rPr>
        <w:t>Tato dokumentace popisuje implementaci interpretu imperativního jazyka IFJ15, který je zjednodušenou podmnožinou jazyka C++11.</w:t>
      </w:r>
      <w:r w:rsidR="001D34CA">
        <w:rPr>
          <w:rFonts w:cs="Times New Roman"/>
        </w:rPr>
        <w:t xml:space="preserve"> </w:t>
      </w:r>
      <w:r w:rsidR="00F27575">
        <w:rPr>
          <w:rFonts w:cs="Times New Roman"/>
        </w:rPr>
        <w:t>Struktura dokumentace zpočátku následuje strukturu projektu a rozdělení na jeho spolupracující části. Každá podkapitola popisuje způsob implementace dané problematiky</w:t>
      </w:r>
      <w:r w:rsidR="005177FA">
        <w:rPr>
          <w:rFonts w:cs="Times New Roman"/>
        </w:rPr>
        <w:t xml:space="preserve"> a řešení specifických problémů. Dále dokumentace popisuje způsob řešení algoritmů z pohledu předmětu IAL</w:t>
      </w:r>
      <w:r w:rsidR="00AE679B">
        <w:rPr>
          <w:rFonts w:cs="Times New Roman"/>
        </w:rPr>
        <w:t xml:space="preserve">. </w:t>
      </w:r>
      <w:r w:rsidR="005177FA">
        <w:rPr>
          <w:rFonts w:cs="Times New Roman"/>
        </w:rPr>
        <w:t xml:space="preserve">V druhé části dokumentace je reflektována </w:t>
      </w:r>
      <w:r w:rsidR="00AE679B">
        <w:rPr>
          <w:rFonts w:cs="Times New Roman"/>
        </w:rPr>
        <w:t>práce v týmu, její nedílné součásti, použití podpůrných technologií a popis rozdělení bodů.</w:t>
      </w:r>
    </w:p>
    <w:p w14:paraId="1FE37C0E" w14:textId="557F2B09" w:rsidR="00AE679B" w:rsidRDefault="00AE679B" w:rsidP="00B35F00">
      <w:pPr>
        <w:rPr>
          <w:rFonts w:cs="Times New Roman"/>
        </w:rPr>
      </w:pPr>
      <w:r>
        <w:rPr>
          <w:rFonts w:cs="Times New Roman"/>
        </w:rPr>
        <w:br/>
        <w:t>Poslední část obsahuje diagram konečného automatu využitého lexikálním analyzátorem {1}, LL gramatiku {2} a precedenční tabulku {3} využitou syntaktickou analýzou.</w:t>
      </w:r>
    </w:p>
    <w:p w14:paraId="308689C4" w14:textId="77777777" w:rsidR="005177FA" w:rsidRDefault="005177FA" w:rsidP="00B35F00">
      <w:pPr>
        <w:rPr>
          <w:rFonts w:cs="Times New Roman"/>
        </w:rPr>
      </w:pPr>
    </w:p>
    <w:p w14:paraId="0C6E4D99" w14:textId="77777777" w:rsidR="00B35F00" w:rsidRDefault="00B35F00" w:rsidP="00B35F00">
      <w:pPr>
        <w:pStyle w:val="FITNadpisy"/>
      </w:pPr>
      <w:r w:rsidRPr="005A7741">
        <w:lastRenderedPageBreak/>
        <w:t>Struktura projektu</w:t>
      </w:r>
    </w:p>
    <w:p w14:paraId="7EA39329" w14:textId="77777777" w:rsidR="002A27D8" w:rsidRDefault="002A27D8" w:rsidP="002A27D8">
      <w:pPr>
        <w:pStyle w:val="FITPodnadpisy"/>
      </w:pPr>
      <w:r>
        <w:t>2.1 Lexikální analyzátor</w:t>
      </w:r>
    </w:p>
    <w:p w14:paraId="04806EA7" w14:textId="77777777" w:rsidR="00115536" w:rsidRDefault="00060955" w:rsidP="002A27D8">
      <w:r>
        <w:t>Lexikální analýza je provedena implementací konečného automatu, který využívá pomocné stavy (např. při načítání čísla). Tento konečný automat rozděluje zdrojový program na lexémy – tedy identifikátory, čísla, operátory a další. Ty jsou ve výsledku reprezentovány tokeny. Token je přitom reprezentován abstraktní datovou strukturou obsahující jeho typ a řádek, na které</w:t>
      </w:r>
      <w:r w:rsidR="00115536">
        <w:t>m se ve zdrojovém kódu nachází.</w:t>
      </w:r>
    </w:p>
    <w:p w14:paraId="7F1B99D7" w14:textId="77777777" w:rsidR="00115536" w:rsidRDefault="00115536" w:rsidP="002A27D8"/>
    <w:p w14:paraId="64518F04" w14:textId="1495D1E4" w:rsidR="002A27D8" w:rsidRDefault="00060955" w:rsidP="002A27D8">
      <w:r>
        <w:t>Je-li daný lexém identifikátor, číslo nebo řetězec, lexikální analyzátor vrací i jeho název, r</w:t>
      </w:r>
      <w:r>
        <w:t>e</w:t>
      </w:r>
      <w:r>
        <w:t>spektive hodnotu.</w:t>
      </w:r>
      <w:r w:rsidR="00115536">
        <w:t xml:space="preserve"> Po načtení identifikátoru proběhne kontrola, zda jeho název není totožný s některým z klíčových slov, jelikož pro klíčová slova byly vytvořeny speciální typy tokenů. Komentáře a bílé znaky jsou lexikálním analyzátorem ignorovány. V případě chybné strukt</w:t>
      </w:r>
      <w:r w:rsidR="00115536">
        <w:t>u</w:t>
      </w:r>
      <w:r w:rsidR="00115536">
        <w:t>ry aktuálního lexému program končí s odpovídající návratovou hodnotou.</w:t>
      </w:r>
    </w:p>
    <w:p w14:paraId="27E887DD" w14:textId="77777777" w:rsidR="002A27D8" w:rsidRDefault="002A27D8" w:rsidP="002A27D8"/>
    <w:p w14:paraId="1EB0E2FB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2.2</w:t>
      </w:r>
      <w:r>
        <w:rPr>
          <w:b/>
          <w:sz w:val="28"/>
        </w:rPr>
        <w:t xml:space="preserve"> Syntaktický analyzátor</w:t>
      </w:r>
    </w:p>
    <w:p w14:paraId="03008BC8" w14:textId="77777777" w:rsidR="002A27D8" w:rsidRDefault="002A27D8" w:rsidP="002A27D8">
      <w:pPr>
        <w:rPr>
          <w:b/>
          <w:sz w:val="28"/>
        </w:rPr>
      </w:pPr>
    </w:p>
    <w:p w14:paraId="46FF2DE7" w14:textId="77777777" w:rsidR="002A27D8" w:rsidRDefault="002A27D8" w:rsidP="002A27D8">
      <w:r>
        <w:t>Pro syntaktickou kontrolu byla zvolena metoda rekurzivního sestup</w:t>
      </w:r>
      <w:r w:rsidR="0043255B">
        <w:t xml:space="preserve">u. </w:t>
      </w:r>
      <w:r w:rsidR="00573BF9">
        <w:t>Aby byla implementace</w:t>
      </w:r>
      <w:r>
        <w:t xml:space="preserve"> </w:t>
      </w:r>
      <w:r w:rsidR="00573BF9">
        <w:t>co nejvíce bezproblémová,</w:t>
      </w:r>
      <w:r w:rsidR="0043255B">
        <w:t xml:space="preserve"> bylo podstatné převést prvotní návrh gramatiky na LL gramatiku, jejíž pravidla byla využita k zachycení syntaktických chyb. K jejich identifikaci byla vytvoř</w:t>
      </w:r>
      <w:r w:rsidR="0043255B">
        <w:t>e</w:t>
      </w:r>
      <w:r w:rsidR="0043255B">
        <w:t>na enumerace, do níž každá chybová hláška vrací index. Podle něj se poté formátuje výpis chyby a samozřejmě i návrato</w:t>
      </w:r>
      <w:r w:rsidR="00573BF9">
        <w:t>vá hodnota celého interpretu.</w:t>
      </w:r>
    </w:p>
    <w:p w14:paraId="4690E43E" w14:textId="77777777" w:rsidR="00573BF9" w:rsidRDefault="00573BF9" w:rsidP="002A27D8"/>
    <w:p w14:paraId="3F90E987" w14:textId="37ECE654" w:rsidR="00573BF9" w:rsidRDefault="00573BF9" w:rsidP="002A27D8">
      <w:r>
        <w:t>Sémantická kontrola v rámci rekurzivního sestupe je nicméně implementačně zajímavější, než samotná syntaktická analýza. Pro ukládání informací o proměnných, funkcích a formálních parametrech funkcí byla využita ta</w:t>
      </w:r>
      <w:r w:rsidR="00B55519">
        <w:t>bulka s rozptýlenými položkami. Proměnné, na které se během rekurzivního průchodu narazí, se ukládají primá</w:t>
      </w:r>
      <w:r w:rsidR="00FB6A26">
        <w:t>rně do globální tabulky symbolů v</w:t>
      </w:r>
      <w:r w:rsidR="00FB6A26">
        <w:t>y</w:t>
      </w:r>
      <w:r w:rsidR="00FB6A26">
        <w:t>hrazené pro proměnné</w:t>
      </w:r>
      <w:r w:rsidR="00B55519">
        <w:t>. Tato tabulka obsahuje několik důležitých položek, které jsou podsta</w:t>
      </w:r>
      <w:r w:rsidR="00B55519">
        <w:t>t</w:t>
      </w:r>
      <w:r w:rsidR="00B55519">
        <w:t xml:space="preserve">né pro sémantickou kontrolu. Je nimi zejména </w:t>
      </w:r>
      <w:proofErr w:type="spellStart"/>
      <w:r w:rsidR="00B55519" w:rsidRPr="00490EF9">
        <w:rPr>
          <w:rFonts w:ascii="Courier" w:hAnsi="Courier"/>
        </w:rPr>
        <w:t>varType</w:t>
      </w:r>
      <w:proofErr w:type="spellEnd"/>
      <w:r w:rsidR="00B55519">
        <w:t>,</w:t>
      </w:r>
      <w:r w:rsidR="00FB6A26">
        <w:t xml:space="preserve"> do níž se ukládá načtený typ</w:t>
      </w:r>
      <w:r w:rsidR="00B55519">
        <w:t xml:space="preserve">, a </w:t>
      </w:r>
      <w:proofErr w:type="spellStart"/>
      <w:r w:rsidR="00B55519" w:rsidRPr="00490EF9">
        <w:rPr>
          <w:rFonts w:ascii="Courier" w:hAnsi="Courier"/>
        </w:rPr>
        <w:t>scope</w:t>
      </w:r>
      <w:proofErr w:type="spellEnd"/>
      <w:r w:rsidR="00B55519">
        <w:t>, jež obsahuje momentální rámec definice/deklarace proměnné.</w:t>
      </w:r>
    </w:p>
    <w:p w14:paraId="355BB311" w14:textId="77777777" w:rsidR="00B55519" w:rsidRDefault="00B55519" w:rsidP="002A27D8"/>
    <w:p w14:paraId="19F1508B" w14:textId="7CBC73BB" w:rsidR="00B55519" w:rsidRDefault="00B55519" w:rsidP="002A27D8">
      <w:r>
        <w:t>Rámce jsou další velice podstatnou součástí sémantické analýzy. Pro každý blok, který def</w:t>
      </w:r>
      <w:r>
        <w:t>i</w:t>
      </w:r>
      <w:r>
        <w:t>nuje pravidlo</w:t>
      </w:r>
      <w:r w:rsidR="00490EF9">
        <w:t xml:space="preserve"> COMM_SEQ</w:t>
      </w:r>
      <w:r>
        <w:t>, je inkrementována</w:t>
      </w:r>
      <w:r w:rsidR="00852A65">
        <w:t xml:space="preserve"> celočíselná</w:t>
      </w:r>
      <w:r w:rsidR="00FB6A26">
        <w:t xml:space="preserve"> globální proměnná</w:t>
      </w:r>
      <w:r w:rsidR="00852A65">
        <w:t>. Na konci t</w:t>
      </w:r>
      <w:r w:rsidR="00852A65">
        <w:t>o</w:t>
      </w:r>
      <w:r w:rsidR="00852A65">
        <w:t xml:space="preserve">hoto pravidla je opět </w:t>
      </w:r>
      <w:proofErr w:type="spellStart"/>
      <w:r w:rsidR="00852A65">
        <w:t>dekrementována</w:t>
      </w:r>
      <w:proofErr w:type="spellEnd"/>
      <w:r w:rsidR="00852A65">
        <w:t>, obsahuje tudíž vždy aktuální rámec. Při kontrole red</w:t>
      </w:r>
      <w:r w:rsidR="00852A65">
        <w:t>e</w:t>
      </w:r>
      <w:r w:rsidR="00852A65">
        <w:t>finice/</w:t>
      </w:r>
      <w:proofErr w:type="spellStart"/>
      <w:r w:rsidR="00852A65">
        <w:t>redeklarace</w:t>
      </w:r>
      <w:proofErr w:type="spellEnd"/>
      <w:r w:rsidR="00852A65">
        <w:t xml:space="preserve"> proměnné pak lze tohoto rámce využít. Pro zjednodušení vyhledávání pol</w:t>
      </w:r>
      <w:r w:rsidR="00852A65">
        <w:t>o</w:t>
      </w:r>
      <w:r w:rsidR="00852A65">
        <w:t xml:space="preserve">žek v tabulce symbolů podle rámce byla vytvořena funkce </w:t>
      </w:r>
      <w:proofErr w:type="spellStart"/>
      <w:r w:rsidR="00852A65" w:rsidRPr="00490EF9">
        <w:rPr>
          <w:rFonts w:ascii="Courier" w:hAnsi="Courier"/>
        </w:rPr>
        <w:t>htReadScope</w:t>
      </w:r>
      <w:proofErr w:type="spellEnd"/>
      <w:r w:rsidR="00852A65">
        <w:t xml:space="preserve"> s parametrem navíc, specifikujícím hledaný rámec.</w:t>
      </w:r>
      <w:r w:rsidR="00FB6A26">
        <w:t xml:space="preserve"> Rovněž při každém dalším rámci je aktuální tabulka symbolů přidána na vrchol zásobníku tabulek symbolů, přičemž po průchodu rámcem je opět ze zásobníku odstraněna.</w:t>
      </w:r>
    </w:p>
    <w:p w14:paraId="59ABB544" w14:textId="77777777" w:rsidR="00852A65" w:rsidRDefault="00852A65" w:rsidP="002A27D8"/>
    <w:p w14:paraId="2B55EA90" w14:textId="203EC75D" w:rsidR="002A27D8" w:rsidRDefault="00852A65" w:rsidP="002A27D8">
      <w:r>
        <w:t>Poslední důležitou částí sémantické kontroly je kontrola, zda při volání definované funkce byl vložen správný počet parametrů a správný datový typ pro každý z nich. Kontroly počtu par</w:t>
      </w:r>
      <w:r>
        <w:t>a</w:t>
      </w:r>
      <w:r>
        <w:lastRenderedPageBreak/>
        <w:t>metrů bylo docíleno pomocí využití synonym v tabulce symbolů, kdy pro každý parametr funkce byla vytvořena v tabulce</w:t>
      </w:r>
      <w:r w:rsidR="00FB6A26">
        <w:t xml:space="preserve"> parametrů</w:t>
      </w:r>
      <w:r>
        <w:t xml:space="preserve"> položka s klíčem (neboli pomyslnou maskou), s tím, že každá položka obsahuje typ parametru a jeho pořadí.</w:t>
      </w:r>
      <w:r w:rsidR="00490EF9">
        <w:t xml:space="preserve"> Poté už při volání funkce stačí jen každý vložený par</w:t>
      </w:r>
      <w:r w:rsidR="00FB6A26">
        <w:t>ametr porovnat záznam v tabulce parametrů</w:t>
      </w:r>
      <w:r w:rsidR="00490EF9">
        <w:t>, jenž obsahuje pořadí so</w:t>
      </w:r>
      <w:r w:rsidR="00490EF9">
        <w:t>u</w:t>
      </w:r>
      <w:r w:rsidR="00490EF9">
        <w:t>hlasící s momentálním pořadím vložených parametrů. Opět byla pro zjednodušení vyhledáv</w:t>
      </w:r>
      <w:r w:rsidR="00490EF9">
        <w:t>á</w:t>
      </w:r>
      <w:r w:rsidR="00490EF9">
        <w:t xml:space="preserve">ní podle pořadí implementována nová vyhledávací funkce </w:t>
      </w:r>
      <w:proofErr w:type="spellStart"/>
      <w:r w:rsidR="00490EF9" w:rsidRPr="003C432C">
        <w:rPr>
          <w:rFonts w:ascii="Courier" w:hAnsi="Courier"/>
        </w:rPr>
        <w:t>htReadOrder</w:t>
      </w:r>
      <w:proofErr w:type="spellEnd"/>
      <w:r w:rsidR="00490EF9">
        <w:t>, jež navíc přijímá vyhledávané pořadí položky.</w:t>
      </w:r>
    </w:p>
    <w:p w14:paraId="1A146FA1" w14:textId="77777777" w:rsidR="00852A65" w:rsidRDefault="00852A65" w:rsidP="002A27D8"/>
    <w:p w14:paraId="1D0B3ABF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2.3 Precedenční analýza výrazů</w:t>
      </w:r>
    </w:p>
    <w:p w14:paraId="52D98142" w14:textId="77777777" w:rsidR="002A27D8" w:rsidRDefault="002A27D8" w:rsidP="002A27D8">
      <w:pPr>
        <w:rPr>
          <w:b/>
          <w:sz w:val="28"/>
        </w:rPr>
      </w:pPr>
    </w:p>
    <w:p w14:paraId="5F292137" w14:textId="58C9213E" w:rsidR="00C70794" w:rsidRDefault="0008525C" w:rsidP="002A27D8">
      <w:r>
        <w:t xml:space="preserve">Precedenční syntaktická analýza (dále pouze PSA) slouží k vyhodnocování výrazů. Řízení </w:t>
      </w:r>
      <w:r w:rsidR="002B02F7">
        <w:t>PSA rekurzivní sestup předává v případě, že narazí na pravidlo EXPR.</w:t>
      </w:r>
      <w:r w:rsidR="00C70794">
        <w:t xml:space="preserve"> Hlavním algoritmem PSA je cyklus </w:t>
      </w:r>
      <w:r w:rsidR="00C70794" w:rsidRPr="000D0A90">
        <w:rPr>
          <w:rFonts w:ascii="Courier" w:hAnsi="Courier"/>
        </w:rPr>
        <w:t xml:space="preserve">do </w:t>
      </w:r>
      <w:proofErr w:type="spellStart"/>
      <w:r w:rsidR="00C70794" w:rsidRPr="000D0A90">
        <w:rPr>
          <w:rFonts w:ascii="Courier" w:hAnsi="Courier"/>
        </w:rPr>
        <w:t>while</w:t>
      </w:r>
      <w:proofErr w:type="spellEnd"/>
      <w:r w:rsidR="00C70794">
        <w:t>, v němž jsou postupně vyhodnocována a redukována pravidla zí</w:t>
      </w:r>
      <w:r w:rsidR="00C70794">
        <w:t>s</w:t>
      </w:r>
      <w:r w:rsidR="00C70794">
        <w:t xml:space="preserve">kaná z precedenční tabulky. </w:t>
      </w:r>
      <w:r w:rsidR="002B02F7">
        <w:t>PSA</w:t>
      </w:r>
      <w:r w:rsidR="00C70794">
        <w:t xml:space="preserve"> </w:t>
      </w:r>
      <w:r w:rsidR="00854C41">
        <w:t xml:space="preserve">po každé redukci </w:t>
      </w:r>
      <w:r w:rsidR="002B02F7">
        <w:t>vygeneruje patřičné instrukce a uloží je na instrukční pásku (s tím, že RS předá zpět informaci o tom, že vše proběhlo v pořádku), nebo vrátí RS patřičnou chybu.</w:t>
      </w:r>
    </w:p>
    <w:p w14:paraId="47912655" w14:textId="77777777" w:rsidR="00C70794" w:rsidRDefault="00C70794" w:rsidP="002A27D8"/>
    <w:p w14:paraId="7D40B2F0" w14:textId="4F8F4A06" w:rsidR="002A27D8" w:rsidRDefault="00C70794" w:rsidP="002A27D8">
      <w:r>
        <w:t>Ke své práci potřebuje precedenční tabulku, která obsahuje pravidla pro výrazy a jejich r</w:t>
      </w:r>
      <w:r>
        <w:t>e</w:t>
      </w:r>
      <w:r>
        <w:t>dukci. Dále je nutná implementace zásobníku a přístup k tabulkám symbolů vytvořených v rámci RS. Předání tabulek je pro jednoduchost řešeno globální deklarací v hlavičkovém so</w:t>
      </w:r>
      <w:r>
        <w:t>u</w:t>
      </w:r>
      <w:r>
        <w:t xml:space="preserve">boru </w:t>
      </w:r>
      <w:proofErr w:type="spellStart"/>
      <w:r>
        <w:t>parseru</w:t>
      </w:r>
      <w:proofErr w:type="spellEnd"/>
      <w:r>
        <w:t>. Rovněž je nutný přístup k instrukční pásce, na kterou jsou zapisovány vygen</w:t>
      </w:r>
      <w:r>
        <w:t>e</w:t>
      </w:r>
      <w:r>
        <w:t>rované instrukce. Ta je poté předána interpretu k provedení</w:t>
      </w:r>
      <w:r w:rsidR="006F1752">
        <w:t>.</w:t>
      </w:r>
    </w:p>
    <w:p w14:paraId="361DABF5" w14:textId="77777777" w:rsidR="002A27D8" w:rsidRDefault="002A27D8" w:rsidP="002A27D8"/>
    <w:p w14:paraId="2B5A98C4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2.4 Interpret</w:t>
      </w:r>
    </w:p>
    <w:p w14:paraId="4DA36AF9" w14:textId="77777777" w:rsidR="002A27D8" w:rsidRDefault="002A27D8" w:rsidP="002A27D8">
      <w:pPr>
        <w:rPr>
          <w:b/>
          <w:sz w:val="28"/>
        </w:rPr>
      </w:pPr>
    </w:p>
    <w:p w14:paraId="114BAF26" w14:textId="013B8917" w:rsidR="002A27D8" w:rsidRPr="002A27D8" w:rsidRDefault="000D4A77" w:rsidP="002A27D8">
      <w:r>
        <w:t>...</w:t>
      </w:r>
    </w:p>
    <w:p w14:paraId="1F8AEC5E" w14:textId="77777777" w:rsidR="00B35F00" w:rsidRDefault="00B35F00" w:rsidP="00B35F00">
      <w:pPr>
        <w:pStyle w:val="FITNadpisy"/>
      </w:pPr>
      <w:r w:rsidRPr="005A7741">
        <w:t>Řešení vybraných algoritmů a datových struktur</w:t>
      </w:r>
    </w:p>
    <w:p w14:paraId="27374472" w14:textId="0F650F4E" w:rsidR="000D4A77" w:rsidRDefault="000D4A77" w:rsidP="000D4A77">
      <w:pPr>
        <w:rPr>
          <w:rFonts w:cs="Times New Roman"/>
          <w:b/>
          <w:sz w:val="28"/>
          <w:szCs w:val="30"/>
        </w:rPr>
      </w:pPr>
      <w:r>
        <w:rPr>
          <w:rFonts w:cs="Times New Roman"/>
          <w:b/>
          <w:sz w:val="28"/>
          <w:szCs w:val="30"/>
        </w:rPr>
        <w:t xml:space="preserve">3.1 </w:t>
      </w:r>
      <w:proofErr w:type="spellStart"/>
      <w:r>
        <w:rPr>
          <w:rFonts w:cs="Times New Roman"/>
          <w:b/>
          <w:sz w:val="28"/>
          <w:szCs w:val="30"/>
        </w:rPr>
        <w:t>Boyer-Mooreův</w:t>
      </w:r>
      <w:proofErr w:type="spellEnd"/>
      <w:r>
        <w:rPr>
          <w:rFonts w:cs="Times New Roman"/>
          <w:b/>
          <w:sz w:val="28"/>
          <w:szCs w:val="30"/>
        </w:rPr>
        <w:t xml:space="preserve"> algoritmus</w:t>
      </w:r>
    </w:p>
    <w:p w14:paraId="0E499E03" w14:textId="77777777" w:rsidR="000D4A77" w:rsidRDefault="000D4A77" w:rsidP="000D4A77">
      <w:pPr>
        <w:rPr>
          <w:rFonts w:cs="Times New Roman"/>
          <w:b/>
          <w:sz w:val="28"/>
          <w:szCs w:val="30"/>
        </w:rPr>
      </w:pPr>
    </w:p>
    <w:p w14:paraId="3BC6D9EF" w14:textId="55C82D8D" w:rsidR="000D4A77" w:rsidRDefault="00772DCB" w:rsidP="000D4A77">
      <w:pPr>
        <w:rPr>
          <w:rFonts w:cs="Times New Roman"/>
          <w:szCs w:val="30"/>
        </w:rPr>
      </w:pPr>
      <w:proofErr w:type="spellStart"/>
      <w:r>
        <w:rPr>
          <w:rFonts w:cs="Times New Roman"/>
          <w:szCs w:val="30"/>
        </w:rPr>
        <w:t>Boyer-Mooreův</w:t>
      </w:r>
      <w:proofErr w:type="spellEnd"/>
      <w:r>
        <w:rPr>
          <w:rFonts w:cs="Times New Roman"/>
          <w:szCs w:val="30"/>
        </w:rPr>
        <w:t xml:space="preserve"> algoritmus (dále BMA) byl implementován pro využití v interpretaci volání vestavěné funkce </w:t>
      </w:r>
      <w:proofErr w:type="spellStart"/>
      <w:r w:rsidRPr="00772DCB">
        <w:rPr>
          <w:rFonts w:ascii="Courier" w:hAnsi="Courier" w:cs="Times New Roman"/>
          <w:szCs w:val="30"/>
        </w:rPr>
        <w:t>find</w:t>
      </w:r>
      <w:proofErr w:type="spellEnd"/>
      <w:r>
        <w:rPr>
          <w:rFonts w:cs="Times New Roman"/>
          <w:szCs w:val="30"/>
        </w:rPr>
        <w:t xml:space="preserve">. BMA nabízí několik typů heuristiky, díky nimž je možné </w:t>
      </w:r>
      <w:r w:rsidR="00BA58FE">
        <w:rPr>
          <w:rFonts w:cs="Times New Roman"/>
          <w:szCs w:val="30"/>
        </w:rPr>
        <w:t>najít shodu mezi řetězcem a podřetězcem. Dle vybrané heuristiky je pak algoritmus například optimálně</w:t>
      </w:r>
      <w:r w:rsidR="00BA58FE">
        <w:rPr>
          <w:rFonts w:cs="Times New Roman"/>
          <w:szCs w:val="30"/>
        </w:rPr>
        <w:t>j</w:t>
      </w:r>
      <w:r w:rsidR="00BA58FE">
        <w:rPr>
          <w:rFonts w:cs="Times New Roman"/>
          <w:szCs w:val="30"/>
        </w:rPr>
        <w:t>ší, jelikož dokáže specifické znaky ignorovat, a díky tomu prohledat řetězec rychleji. Naše implementace</w:t>
      </w:r>
      <w:r w:rsidR="00FA4117">
        <w:rPr>
          <w:rFonts w:cs="Times New Roman"/>
          <w:szCs w:val="30"/>
        </w:rPr>
        <w:t xml:space="preserve"> BMA</w:t>
      </w:r>
      <w:r w:rsidR="00BA58FE">
        <w:rPr>
          <w:rFonts w:cs="Times New Roman"/>
          <w:szCs w:val="30"/>
        </w:rPr>
        <w:t xml:space="preserve"> vychází z</w:t>
      </w:r>
      <w:r w:rsidR="002B5B28">
        <w:rPr>
          <w:rFonts w:cs="Times New Roman"/>
          <w:szCs w:val="30"/>
        </w:rPr>
        <w:t xml:space="preserve"> heuristiky v opoře</w:t>
      </w:r>
      <w:r w:rsidR="00BA58FE">
        <w:rPr>
          <w:rFonts w:cs="Times New Roman"/>
          <w:szCs w:val="30"/>
        </w:rPr>
        <w:t xml:space="preserve"> předmětu IAL (zdroj [2]). </w:t>
      </w:r>
    </w:p>
    <w:p w14:paraId="6EB1462C" w14:textId="77777777" w:rsidR="00772DCB" w:rsidRDefault="00772DCB" w:rsidP="000D4A77">
      <w:pPr>
        <w:rPr>
          <w:rFonts w:cs="Times New Roman"/>
          <w:szCs w:val="30"/>
        </w:rPr>
      </w:pPr>
    </w:p>
    <w:p w14:paraId="56A388BA" w14:textId="3308E845" w:rsidR="000D4A77" w:rsidRDefault="000D4A77" w:rsidP="000D4A77">
      <w:pPr>
        <w:rPr>
          <w:rFonts w:cs="Times New Roman"/>
          <w:b/>
          <w:sz w:val="28"/>
          <w:szCs w:val="30"/>
        </w:rPr>
      </w:pPr>
      <w:r w:rsidRPr="000D4A77">
        <w:rPr>
          <w:rFonts w:cs="Times New Roman"/>
          <w:b/>
          <w:sz w:val="28"/>
          <w:szCs w:val="30"/>
        </w:rPr>
        <w:t>3.2</w:t>
      </w:r>
      <w:r>
        <w:rPr>
          <w:rFonts w:cs="Times New Roman"/>
          <w:b/>
          <w:sz w:val="28"/>
          <w:szCs w:val="30"/>
        </w:rPr>
        <w:t xml:space="preserve"> </w:t>
      </w:r>
      <w:proofErr w:type="spellStart"/>
      <w:r>
        <w:rPr>
          <w:rFonts w:cs="Times New Roman"/>
          <w:b/>
          <w:sz w:val="28"/>
          <w:szCs w:val="30"/>
        </w:rPr>
        <w:t>Heap</w:t>
      </w:r>
      <w:proofErr w:type="spellEnd"/>
      <w:r>
        <w:rPr>
          <w:rFonts w:cs="Times New Roman"/>
          <w:b/>
          <w:sz w:val="28"/>
          <w:szCs w:val="30"/>
        </w:rPr>
        <w:t xml:space="preserve"> Sort</w:t>
      </w:r>
    </w:p>
    <w:p w14:paraId="4C5B9D12" w14:textId="77777777" w:rsidR="000D4A77" w:rsidRDefault="000D4A77" w:rsidP="000D4A77">
      <w:pPr>
        <w:rPr>
          <w:rFonts w:cs="Times New Roman"/>
          <w:b/>
          <w:sz w:val="28"/>
          <w:szCs w:val="30"/>
        </w:rPr>
      </w:pPr>
    </w:p>
    <w:p w14:paraId="106C5B95" w14:textId="616118ED" w:rsidR="000D4A77" w:rsidRDefault="00D21894" w:rsidP="000D4A77">
      <w:pPr>
        <w:rPr>
          <w:rFonts w:cs="Times New Roman"/>
          <w:szCs w:val="30"/>
        </w:rPr>
      </w:pPr>
      <w:r>
        <w:rPr>
          <w:rFonts w:cs="Times New Roman"/>
          <w:szCs w:val="30"/>
        </w:rPr>
        <w:t>Řazení hromadou využívá hromady jako struktury stromového typu, přesněji binárního str</w:t>
      </w:r>
      <w:r>
        <w:rPr>
          <w:rFonts w:cs="Times New Roman"/>
          <w:szCs w:val="30"/>
        </w:rPr>
        <w:t>o</w:t>
      </w:r>
      <w:r>
        <w:rPr>
          <w:rFonts w:cs="Times New Roman"/>
          <w:szCs w:val="30"/>
        </w:rPr>
        <w:t>mu</w:t>
      </w:r>
      <w:r w:rsidR="00C51A04">
        <w:rPr>
          <w:rFonts w:cs="Times New Roman"/>
          <w:szCs w:val="30"/>
        </w:rPr>
        <w:t xml:space="preserve">. Otcovský uzel musí mít vždy větší hodnotu než uzly synovské, a pokud je toto </w:t>
      </w:r>
      <w:proofErr w:type="spellStart"/>
      <w:r w:rsidR="00C51A04">
        <w:rPr>
          <w:rFonts w:cs="Times New Roman"/>
          <w:szCs w:val="30"/>
        </w:rPr>
        <w:t>pravdilo</w:t>
      </w:r>
      <w:proofErr w:type="spellEnd"/>
      <w:r w:rsidR="00C51A04">
        <w:rPr>
          <w:rFonts w:cs="Times New Roman"/>
          <w:szCs w:val="30"/>
        </w:rPr>
        <w:t xml:space="preserve"> porušeno, je nutné provést takzvanou rekonstrukci hromady. Naše implementace využívá </w:t>
      </w:r>
      <w:r w:rsidR="00C51A04">
        <w:rPr>
          <w:rFonts w:cs="Times New Roman"/>
          <w:szCs w:val="30"/>
        </w:rPr>
        <w:lastRenderedPageBreak/>
        <w:t xml:space="preserve">funkce </w:t>
      </w:r>
      <w:proofErr w:type="spellStart"/>
      <w:r w:rsidR="00C51A04" w:rsidRPr="00C51A04">
        <w:rPr>
          <w:rFonts w:ascii="Courier" w:hAnsi="Courier" w:cs="Times New Roman"/>
          <w:szCs w:val="30"/>
        </w:rPr>
        <w:t>siftDown</w:t>
      </w:r>
      <w:proofErr w:type="spellEnd"/>
      <w:r w:rsidR="00C51A04">
        <w:rPr>
          <w:rFonts w:cs="Times New Roman"/>
          <w:szCs w:val="30"/>
        </w:rPr>
        <w:t>, která postupnými výměnami dostane do kořene prvek splňující zmiňov</w:t>
      </w:r>
      <w:r w:rsidR="00C51A04">
        <w:rPr>
          <w:rFonts w:cs="Times New Roman"/>
          <w:szCs w:val="30"/>
        </w:rPr>
        <w:t>a</w:t>
      </w:r>
      <w:r w:rsidR="00C51A04">
        <w:rPr>
          <w:rFonts w:cs="Times New Roman"/>
          <w:szCs w:val="30"/>
        </w:rPr>
        <w:t>né pravidlo hromady.</w:t>
      </w:r>
    </w:p>
    <w:p w14:paraId="650621EC" w14:textId="77777777" w:rsidR="00C51A04" w:rsidRDefault="00C51A04" w:rsidP="000D4A77">
      <w:pPr>
        <w:rPr>
          <w:rFonts w:cs="Times New Roman"/>
          <w:szCs w:val="30"/>
        </w:rPr>
      </w:pPr>
    </w:p>
    <w:p w14:paraId="3750552B" w14:textId="3ACA4C56" w:rsidR="00C51A04" w:rsidRDefault="00C51A04" w:rsidP="000D4A77">
      <w:pPr>
        <w:rPr>
          <w:rFonts w:cs="Times New Roman"/>
          <w:szCs w:val="30"/>
        </w:rPr>
      </w:pPr>
      <w:r>
        <w:rPr>
          <w:rFonts w:cs="Times New Roman"/>
          <w:szCs w:val="30"/>
        </w:rPr>
        <w:t>Tedy v případě, že má hromada v kořeni prvek s nejnižší hodnotou</w:t>
      </w:r>
      <w:r w:rsidR="00230DE9">
        <w:rPr>
          <w:rFonts w:cs="Times New Roman"/>
          <w:szCs w:val="30"/>
        </w:rPr>
        <w:t>, postupně se odebírá prvek z kořene a ukládá se do výstupního pole. Po každém odebrání je nutné do kořene vložit ho</w:t>
      </w:r>
      <w:r w:rsidR="00230DE9">
        <w:rPr>
          <w:rFonts w:cs="Times New Roman"/>
          <w:szCs w:val="30"/>
        </w:rPr>
        <w:t>d</w:t>
      </w:r>
      <w:r w:rsidR="00230DE9">
        <w:rPr>
          <w:rFonts w:cs="Times New Roman"/>
          <w:szCs w:val="30"/>
        </w:rPr>
        <w:t xml:space="preserve">notu nejnižšího a nejpravějšího uzlu a posléze opět zavolat funkci </w:t>
      </w:r>
      <w:proofErr w:type="spellStart"/>
      <w:r w:rsidR="00230DE9" w:rsidRPr="00230DE9">
        <w:rPr>
          <w:rFonts w:ascii="Courier" w:hAnsi="Courier" w:cs="Times New Roman"/>
          <w:szCs w:val="30"/>
        </w:rPr>
        <w:t>siftDown</w:t>
      </w:r>
      <w:proofErr w:type="spellEnd"/>
      <w:r w:rsidR="00230DE9">
        <w:rPr>
          <w:rFonts w:cs="Times New Roman"/>
          <w:szCs w:val="30"/>
        </w:rPr>
        <w:t>.</w:t>
      </w:r>
    </w:p>
    <w:p w14:paraId="0E926122" w14:textId="77777777" w:rsidR="00D21894" w:rsidRDefault="00D21894" w:rsidP="000D4A77">
      <w:pPr>
        <w:rPr>
          <w:rFonts w:cs="Times New Roman"/>
          <w:szCs w:val="30"/>
        </w:rPr>
      </w:pPr>
    </w:p>
    <w:p w14:paraId="28020C44" w14:textId="77C37D19" w:rsidR="000D4A77" w:rsidRPr="000D4A77" w:rsidRDefault="000D4A77" w:rsidP="000D4A77">
      <w:pPr>
        <w:rPr>
          <w:rFonts w:cs="Times New Roman"/>
          <w:b/>
          <w:sz w:val="28"/>
          <w:szCs w:val="30"/>
        </w:rPr>
      </w:pPr>
      <w:r w:rsidRPr="000D4A77">
        <w:rPr>
          <w:rFonts w:cs="Times New Roman"/>
          <w:b/>
          <w:sz w:val="28"/>
          <w:szCs w:val="30"/>
        </w:rPr>
        <w:t>3.3</w:t>
      </w:r>
      <w:r>
        <w:rPr>
          <w:rFonts w:cs="Times New Roman"/>
          <w:b/>
          <w:sz w:val="28"/>
          <w:szCs w:val="30"/>
        </w:rPr>
        <w:t xml:space="preserve"> Tabulka s rozptýlenými položkami</w:t>
      </w:r>
    </w:p>
    <w:p w14:paraId="719D5BD3" w14:textId="77777777" w:rsidR="000D4A77" w:rsidRDefault="000D4A77" w:rsidP="000D4A77">
      <w:pPr>
        <w:rPr>
          <w:rFonts w:cs="Times New Roman"/>
          <w:szCs w:val="30"/>
        </w:rPr>
      </w:pPr>
    </w:p>
    <w:p w14:paraId="5E7E88B8" w14:textId="0C239247" w:rsidR="000D4A77" w:rsidRDefault="00CF0FFC" w:rsidP="000D4A77">
      <w:pPr>
        <w:rPr>
          <w:rFonts w:cs="Times New Roman"/>
          <w:szCs w:val="30"/>
        </w:rPr>
      </w:pPr>
      <w:r>
        <w:rPr>
          <w:rFonts w:cs="Times New Roman"/>
          <w:szCs w:val="30"/>
        </w:rPr>
        <w:t>Tabulka symbolů je implementována formou tabulky s rozptýlenými položkami, podporující explicitní zřetězení synonym. Tato tabulka má podobu pole, v němž jsou uloženy ukazatele na záznamy synonym.</w:t>
      </w:r>
    </w:p>
    <w:p w14:paraId="4BAF616B" w14:textId="77777777" w:rsidR="00CF0FFC" w:rsidRDefault="00CF0FFC" w:rsidP="000D4A77">
      <w:pPr>
        <w:rPr>
          <w:rFonts w:cs="Times New Roman"/>
          <w:szCs w:val="30"/>
        </w:rPr>
      </w:pPr>
    </w:p>
    <w:p w14:paraId="2239257B" w14:textId="5DBF5112" w:rsidR="00CF0FFC" w:rsidRPr="000D4A77" w:rsidRDefault="00CF0FFC" w:rsidP="000D4A77">
      <w:pPr>
        <w:rPr>
          <w:sz w:val="22"/>
        </w:rPr>
      </w:pPr>
      <w:r>
        <w:rPr>
          <w:rFonts w:cs="Times New Roman"/>
          <w:szCs w:val="30"/>
        </w:rPr>
        <w:t xml:space="preserve">Každému symbolu je vygenerován klíč pomocí mapovací funkce, podle kterého je následně možné symbol vyhledat. Pro vkládání prvků do tabulky byla implementována funkce </w:t>
      </w:r>
      <w:proofErr w:type="spellStart"/>
      <w:r>
        <w:rPr>
          <w:rFonts w:cs="Times New Roman"/>
          <w:szCs w:val="30"/>
        </w:rPr>
        <w:t>htInsert</w:t>
      </w:r>
      <w:proofErr w:type="spellEnd"/>
      <w:r>
        <w:rPr>
          <w:rFonts w:cs="Times New Roman"/>
          <w:szCs w:val="30"/>
        </w:rPr>
        <w:t xml:space="preserve"> a </w:t>
      </w:r>
      <w:proofErr w:type="spellStart"/>
      <w:r>
        <w:rPr>
          <w:rFonts w:cs="Times New Roman"/>
          <w:szCs w:val="30"/>
        </w:rPr>
        <w:t>htInsertData</w:t>
      </w:r>
      <w:proofErr w:type="spellEnd"/>
      <w:r>
        <w:rPr>
          <w:rFonts w:cs="Times New Roman"/>
          <w:szCs w:val="30"/>
        </w:rPr>
        <w:t xml:space="preserve">, přičemž první z nich obsah přepíše a druhá vytvoří nové synonymum. </w:t>
      </w:r>
      <w:bookmarkStart w:id="0" w:name="_GoBack"/>
      <w:bookmarkEnd w:id="0"/>
    </w:p>
    <w:p w14:paraId="2F9AA864" w14:textId="77777777" w:rsidR="00B35F00" w:rsidRDefault="005A7741" w:rsidP="00B35F00">
      <w:pPr>
        <w:pStyle w:val="FITNadpisy"/>
      </w:pPr>
      <w:r w:rsidRPr="005A7741">
        <w:t>Práce v týmu</w:t>
      </w:r>
    </w:p>
    <w:p w14:paraId="5B3AE0CA" w14:textId="77777777" w:rsidR="003C432C" w:rsidRDefault="003C432C" w:rsidP="003C432C">
      <w:pPr>
        <w:pStyle w:val="FITPodnadpisy"/>
      </w:pPr>
      <w:r>
        <w:t>4.1 Příprava a plán vývoje</w:t>
      </w:r>
    </w:p>
    <w:p w14:paraId="7CCE84C3" w14:textId="77777777" w:rsidR="003C432C" w:rsidRDefault="003C432C" w:rsidP="003C432C">
      <w:r>
        <w:t>Zezačátku vývoje byla každému členovi týmu určena jeho role a přidělen úkol. Při rozhod</w:t>
      </w:r>
      <w:r>
        <w:t>o</w:t>
      </w:r>
      <w:r>
        <w:t>vání, komu jakou část přidělit, bylo vzato v potaz základní rozložení složitosti a také scho</w:t>
      </w:r>
      <w:r>
        <w:t>p</w:t>
      </w:r>
      <w:r>
        <w:t>nosti daného jedince. Časové rámce pro každou část byly stanoveny pouze velice abstraktně a spoléhalo se spíše na svědomitý přístup každého člena týmu.</w:t>
      </w:r>
    </w:p>
    <w:p w14:paraId="19C835D0" w14:textId="77777777" w:rsidR="001D3DA7" w:rsidRDefault="001D3DA7" w:rsidP="003C432C"/>
    <w:p w14:paraId="30C5218A" w14:textId="77777777" w:rsidR="001D3DA7" w:rsidRDefault="001D3DA7" w:rsidP="003C432C">
      <w:pPr>
        <w:rPr>
          <w:b/>
          <w:sz w:val="28"/>
        </w:rPr>
      </w:pPr>
      <w:r w:rsidRPr="001D3DA7">
        <w:rPr>
          <w:b/>
          <w:sz w:val="28"/>
        </w:rPr>
        <w:t xml:space="preserve">4.2 </w:t>
      </w:r>
      <w:proofErr w:type="spellStart"/>
      <w:r w:rsidRPr="001D3DA7">
        <w:rPr>
          <w:b/>
          <w:sz w:val="28"/>
        </w:rPr>
        <w:t>Verzovací</w:t>
      </w:r>
      <w:proofErr w:type="spellEnd"/>
      <w:r w:rsidRPr="001D3DA7">
        <w:rPr>
          <w:b/>
          <w:sz w:val="28"/>
        </w:rPr>
        <w:t xml:space="preserve"> systém</w:t>
      </w:r>
    </w:p>
    <w:p w14:paraId="15A46EB9" w14:textId="77777777" w:rsidR="001D3DA7" w:rsidRDefault="001D3DA7" w:rsidP="003C432C">
      <w:pPr>
        <w:rPr>
          <w:b/>
          <w:sz w:val="28"/>
        </w:rPr>
      </w:pPr>
    </w:p>
    <w:p w14:paraId="60385C89" w14:textId="0A3804F2" w:rsidR="001D3DA7" w:rsidRDefault="001D3DA7" w:rsidP="003C432C">
      <w:r>
        <w:t xml:space="preserve">Pro jednoduchou a příjemnou kontrolu verzí a možnost </w:t>
      </w:r>
      <w:proofErr w:type="spellStart"/>
      <w:r>
        <w:t>rollbacku</w:t>
      </w:r>
      <w:proofErr w:type="spellEnd"/>
      <w:r>
        <w:t xml:space="preserve"> v případě nalezení </w:t>
      </w:r>
      <w:r w:rsidR="00C80CF5">
        <w:t>chyby byla využita technologie G</w:t>
      </w:r>
      <w:r>
        <w:t xml:space="preserve">it s </w:t>
      </w:r>
      <w:proofErr w:type="spellStart"/>
      <w:r>
        <w:t>frontendem</w:t>
      </w:r>
      <w:proofErr w:type="spellEnd"/>
      <w:r>
        <w:t xml:space="preserve"> na stránce </w:t>
      </w:r>
      <w:proofErr w:type="spellStart"/>
      <w:r>
        <w:t>Bitbucket</w:t>
      </w:r>
      <w:proofErr w:type="spellEnd"/>
      <w:r>
        <w:t xml:space="preserve">, jelikož oproti </w:t>
      </w:r>
      <w:proofErr w:type="spellStart"/>
      <w:r>
        <w:t>Githubu</w:t>
      </w:r>
      <w:proofErr w:type="spellEnd"/>
      <w:r>
        <w:t xml:space="preserve"> nabízí nezpoplatněný privátní </w:t>
      </w:r>
      <w:proofErr w:type="spellStart"/>
      <w:r>
        <w:t>repozitář</w:t>
      </w:r>
      <w:proofErr w:type="spellEnd"/>
      <w:r>
        <w:t xml:space="preserve">. </w:t>
      </w:r>
      <w:r w:rsidR="00A62E72">
        <w:t xml:space="preserve">Během vývoje </w:t>
      </w:r>
      <w:r w:rsidR="00810784">
        <w:t xml:space="preserve">přišla vhod </w:t>
      </w:r>
      <w:r w:rsidR="00A62E72">
        <w:t>možnost vytvoření větve (</w:t>
      </w:r>
      <w:proofErr w:type="spellStart"/>
      <w:r w:rsidR="00A62E72">
        <w:t>branch</w:t>
      </w:r>
      <w:proofErr w:type="spellEnd"/>
      <w:r w:rsidR="00A62E72">
        <w:t xml:space="preserve">), aby mohl probíhat souvislý vývoj s různým kódem, a poté spojení těchto dvou částí do jedné. Pro ověřování důvodu výskytu chyb byl hojně </w:t>
      </w:r>
      <w:r w:rsidR="00810784">
        <w:t>zadáván</w:t>
      </w:r>
      <w:r w:rsidR="00A62E72">
        <w:t xml:space="preserve"> i příkaz </w:t>
      </w:r>
      <w:proofErr w:type="spellStart"/>
      <w:r w:rsidR="00A62E72">
        <w:t>checkout</w:t>
      </w:r>
      <w:proofErr w:type="spellEnd"/>
      <w:r w:rsidR="00A62E72">
        <w:t>, který d</w:t>
      </w:r>
      <w:r w:rsidR="00A62E72">
        <w:t>o</w:t>
      </w:r>
      <w:r w:rsidR="00A62E72">
        <w:t xml:space="preserve">časně načte soubory z některého ze starších </w:t>
      </w:r>
      <w:proofErr w:type="spellStart"/>
      <w:r w:rsidR="00A62E72">
        <w:t>commitů</w:t>
      </w:r>
      <w:proofErr w:type="spellEnd"/>
      <w:r w:rsidR="00A62E72">
        <w:t>. To nám dalo možnost se takřka "vrátit zpět v čase" a zkompilovat projekt se starším kódem, nad kterým jsme pak spustili testovací sadu a zjistili, co dříve fungovalo. Další a poslední výhodou je i prokazatelnost odvedené pr</w:t>
      </w:r>
      <w:r w:rsidR="00A62E72">
        <w:t>á</w:t>
      </w:r>
      <w:r w:rsidR="00A62E72">
        <w:t>ce, díky níž můžeme jednoznačně dokázat, kdo odvedl jakou práci, případně i její množství a významnost.</w:t>
      </w:r>
    </w:p>
    <w:p w14:paraId="6D42EFD9" w14:textId="77777777" w:rsidR="001D3DA7" w:rsidRDefault="001D3DA7" w:rsidP="003C432C"/>
    <w:p w14:paraId="3BF8503E" w14:textId="7ADA22EE" w:rsidR="001D3DA7" w:rsidRPr="001D3DA7" w:rsidRDefault="001D3DA7" w:rsidP="003C432C">
      <w:pPr>
        <w:rPr>
          <w:b/>
          <w:sz w:val="28"/>
        </w:rPr>
      </w:pPr>
      <w:r w:rsidRPr="001D3DA7">
        <w:rPr>
          <w:b/>
          <w:sz w:val="28"/>
        </w:rPr>
        <w:t>4.3 Rozdělení práce v týmu</w:t>
      </w:r>
      <w:r w:rsidR="00AE679B">
        <w:rPr>
          <w:b/>
          <w:sz w:val="28"/>
        </w:rPr>
        <w:t xml:space="preserve"> a rozdělení bodů</w:t>
      </w:r>
    </w:p>
    <w:p w14:paraId="402B3077" w14:textId="77777777" w:rsidR="001D3DA7" w:rsidRDefault="001D3DA7" w:rsidP="003C432C"/>
    <w:p w14:paraId="23CDE985" w14:textId="304DD5FB" w:rsidR="00071DDC" w:rsidRDefault="00071DDC" w:rsidP="003C432C">
      <w:r>
        <w:lastRenderedPageBreak/>
        <w:t>Implementaci projektu započal kolega Vida, a to naprogramováním lexikálního analyzátoru.</w:t>
      </w:r>
      <w:r w:rsidR="00342A18">
        <w:t xml:space="preserve"> Dále se podílel na vytvoření prvotní kostry projektu a gramatiky, návrhu instrukční sady, g</w:t>
      </w:r>
      <w:r w:rsidR="00342A18">
        <w:t>e</w:t>
      </w:r>
      <w:r w:rsidR="00342A18">
        <w:t>nerování instrukcí a také rozsáhlou pomocí při debuggingu.</w:t>
      </w:r>
    </w:p>
    <w:p w14:paraId="3516C524" w14:textId="77777777" w:rsidR="00342A18" w:rsidRDefault="00342A18" w:rsidP="003C432C"/>
    <w:p w14:paraId="4595D071" w14:textId="272527E3" w:rsidR="00342A18" w:rsidRDefault="00342A18" w:rsidP="003C432C">
      <w:r>
        <w:t xml:space="preserve">Kolega </w:t>
      </w:r>
      <w:proofErr w:type="spellStart"/>
      <w:r>
        <w:t>Valecký</w:t>
      </w:r>
      <w:proofErr w:type="spellEnd"/>
      <w:r>
        <w:t xml:space="preserve"> přispěl tvorbou gramatiky, LL tabulky a pomocí se začátkem rekurzivního sestupu, jeho hlavní doménou však byla</w:t>
      </w:r>
      <w:r w:rsidR="0008525C">
        <w:t xml:space="preserve"> PSA</w:t>
      </w:r>
      <w:r>
        <w:t>. Dále byl jmenován vedoucím týmu, takže</w:t>
      </w:r>
      <w:r w:rsidR="000D4797">
        <w:t xml:space="preserve"> řešil i</w:t>
      </w:r>
      <w:r>
        <w:t xml:space="preserve"> vět</w:t>
      </w:r>
      <w:r w:rsidR="000D4797">
        <w:t>šinu</w:t>
      </w:r>
      <w:r>
        <w:t xml:space="preserve"> organizačn</w:t>
      </w:r>
      <w:r w:rsidR="000D4797">
        <w:t>ích záležitostí.</w:t>
      </w:r>
    </w:p>
    <w:p w14:paraId="59B3CC70" w14:textId="77777777" w:rsidR="00342A18" w:rsidRDefault="00342A18" w:rsidP="003C432C"/>
    <w:p w14:paraId="3F2D3F5F" w14:textId="52FE8FB9" w:rsidR="00342A18" w:rsidRDefault="00342A18" w:rsidP="003C432C">
      <w:r>
        <w:t>Jakub Vitásek dostal na starost rekurzivní sestup (dále pouze RS) a potažmo veškerou synta</w:t>
      </w:r>
      <w:r>
        <w:t>k</w:t>
      </w:r>
      <w:r>
        <w:t xml:space="preserve">tickou analýzu v rámci RS, </w:t>
      </w:r>
      <w:r w:rsidR="00CA0C8B">
        <w:t>celou sémantickou analýzu s využitím tabulky symbolů, progr</w:t>
      </w:r>
      <w:r w:rsidR="00CA0C8B">
        <w:t>a</w:t>
      </w:r>
      <w:r w:rsidR="00CA0C8B">
        <w:t xml:space="preserve">mování vestavěných funkcí jazyka IFJ15 a </w:t>
      </w:r>
      <w:proofErr w:type="spellStart"/>
      <w:r w:rsidR="00CA0C8B">
        <w:t>dalé</w:t>
      </w:r>
      <w:proofErr w:type="spellEnd"/>
      <w:r w:rsidR="00CA0C8B">
        <w:t xml:space="preserve"> testovací skripty, založení a zaučení do </w:t>
      </w:r>
      <w:proofErr w:type="spellStart"/>
      <w:r w:rsidR="00CA0C8B">
        <w:t>ve</w:t>
      </w:r>
      <w:r w:rsidR="00CA0C8B">
        <w:t>r</w:t>
      </w:r>
      <w:r w:rsidR="00CA0C8B">
        <w:t>zovacího</w:t>
      </w:r>
      <w:proofErr w:type="spellEnd"/>
      <w:r w:rsidR="00CA0C8B">
        <w:t xml:space="preserve"> systému, pomoc s řízením týmu a obecný debugging.</w:t>
      </w:r>
    </w:p>
    <w:p w14:paraId="5AB0AD72" w14:textId="02CBF040" w:rsidR="003C432C" w:rsidRPr="003C432C" w:rsidRDefault="003C432C" w:rsidP="003C432C">
      <w:r>
        <w:br/>
      </w:r>
      <w:r w:rsidR="001D3DA7">
        <w:t>Zanedbání časného započetí práce se stalo</w:t>
      </w:r>
      <w:r w:rsidR="00C47616">
        <w:t xml:space="preserve"> osudným</w:t>
      </w:r>
      <w:r>
        <w:t xml:space="preserve"> kolegovi Vyroubalovi, který za celou dobu implementace poskytl jen zanedbatelné množství využitelného kódu a na vývoji</w:t>
      </w:r>
      <w:r w:rsidR="001D3DA7">
        <w:t xml:space="preserve"> či ko</w:t>
      </w:r>
      <w:r w:rsidR="001D3DA7">
        <w:t>n</w:t>
      </w:r>
      <w:r w:rsidR="001D3DA7">
        <w:t>zultacích</w:t>
      </w:r>
      <w:r>
        <w:t xml:space="preserve"> se takřka vůbec nepodílel. Tím se celý </w:t>
      </w:r>
      <w:r w:rsidR="001D3DA7">
        <w:t>tým dostal do časového skluzu. Proto jsme byli nuceni změnit rozložení bodů.</w:t>
      </w:r>
    </w:p>
    <w:p w14:paraId="143492D9" w14:textId="3A8CFD22" w:rsidR="00BA58FE" w:rsidRDefault="005A7741" w:rsidP="005A7741">
      <w:pPr>
        <w:pStyle w:val="FITNadpisy"/>
      </w:pPr>
      <w:r w:rsidRPr="005A7741">
        <w:t>Závěr</w:t>
      </w:r>
    </w:p>
    <w:p w14:paraId="0C216B75" w14:textId="1EFE132C" w:rsidR="00B71FB8" w:rsidRPr="00B71FB8" w:rsidRDefault="00B71FB8" w:rsidP="00B71FB8">
      <w:pPr>
        <w:pStyle w:val="FITPodnadpisy"/>
        <w:rPr>
          <w:b w:val="0"/>
          <w:sz w:val="24"/>
        </w:rPr>
      </w:pPr>
      <w:r>
        <w:rPr>
          <w:b w:val="0"/>
          <w:sz w:val="24"/>
        </w:rPr>
        <w:t>Tento projekt byl jednoznačně výzvou pro celý tým, jelikož dosahuje v rámci studia zatím nevídané komplexnosti a rozsahu. Transformace teoretických znalostí z přednášek do samotné implementace je velkou praktickou zkušeností, tou však zároveň je i spolupráce v týmu, k</w:t>
      </w:r>
      <w:r>
        <w:rPr>
          <w:b w:val="0"/>
          <w:sz w:val="24"/>
        </w:rPr>
        <w:t>o</w:t>
      </w:r>
      <w:r>
        <w:rPr>
          <w:b w:val="0"/>
          <w:sz w:val="24"/>
        </w:rPr>
        <w:t>munikace a ko</w:t>
      </w:r>
      <w:r w:rsidR="0048120C">
        <w:rPr>
          <w:b w:val="0"/>
          <w:sz w:val="24"/>
        </w:rPr>
        <w:t>ordinace.</w:t>
      </w:r>
    </w:p>
    <w:p w14:paraId="3FF23845" w14:textId="6E7C2766" w:rsidR="00BA58FE" w:rsidRPr="005A7741" w:rsidRDefault="00BA58FE" w:rsidP="00BA58FE">
      <w:pPr>
        <w:pStyle w:val="FITNadpisy"/>
      </w:pPr>
      <w:r w:rsidRPr="005A7741">
        <w:t>Z</w:t>
      </w:r>
      <w:r>
        <w:t>droje</w:t>
      </w:r>
    </w:p>
    <w:p w14:paraId="7C9DD1F4" w14:textId="0959389F" w:rsidR="00E13836" w:rsidRDefault="008A38A1" w:rsidP="000A57B8">
      <w:pPr>
        <w:pStyle w:val="FITPodnadpisy"/>
        <w:rPr>
          <w:b w:val="0"/>
          <w:sz w:val="24"/>
        </w:rPr>
      </w:pPr>
      <w:r w:rsidRPr="008A38A1">
        <w:rPr>
          <w:b w:val="0"/>
          <w:sz w:val="24"/>
        </w:rPr>
        <w:t>[1] Opora IFJ, [2] Opora IAL</w:t>
      </w:r>
    </w:p>
    <w:p w14:paraId="7C32F2EB" w14:textId="77777777" w:rsidR="000A57B8" w:rsidRDefault="000A57B8" w:rsidP="000A57B8"/>
    <w:p w14:paraId="499E2BB0" w14:textId="77777777" w:rsidR="000A57B8" w:rsidRDefault="000A57B8" w:rsidP="000A57B8"/>
    <w:p w14:paraId="53FEE4C4" w14:textId="77777777" w:rsidR="000A57B8" w:rsidRDefault="000A57B8" w:rsidP="000A57B8"/>
    <w:p w14:paraId="749B0745" w14:textId="77777777" w:rsidR="000A57B8" w:rsidRDefault="000A57B8" w:rsidP="000A57B8"/>
    <w:p w14:paraId="7A72DA9F" w14:textId="77777777" w:rsidR="000A57B8" w:rsidRDefault="000A57B8" w:rsidP="000A57B8"/>
    <w:p w14:paraId="233A1002" w14:textId="77777777" w:rsidR="000A57B8" w:rsidRDefault="000A57B8" w:rsidP="000A57B8"/>
    <w:p w14:paraId="0584D527" w14:textId="77777777" w:rsidR="000A57B8" w:rsidRDefault="000A57B8" w:rsidP="000A57B8"/>
    <w:p w14:paraId="53F1E407" w14:textId="77777777" w:rsidR="000A57B8" w:rsidRDefault="000A57B8" w:rsidP="000A57B8"/>
    <w:p w14:paraId="01C5B67D" w14:textId="77777777" w:rsidR="000A57B8" w:rsidRDefault="000A57B8" w:rsidP="000A57B8"/>
    <w:p w14:paraId="18F69A00" w14:textId="77777777" w:rsidR="000A57B8" w:rsidRDefault="000A57B8" w:rsidP="000A57B8"/>
    <w:p w14:paraId="477EBB82" w14:textId="77777777" w:rsidR="000A57B8" w:rsidRDefault="000A57B8" w:rsidP="000A57B8"/>
    <w:p w14:paraId="63EC3BF9" w14:textId="77777777" w:rsidR="000A57B8" w:rsidRDefault="000A57B8" w:rsidP="000A57B8"/>
    <w:p w14:paraId="78C59FD0" w14:textId="77777777" w:rsidR="000A57B8" w:rsidRDefault="000A57B8" w:rsidP="000A57B8"/>
    <w:p w14:paraId="5090DF07" w14:textId="77777777" w:rsidR="000A57B8" w:rsidRDefault="000A57B8" w:rsidP="000A57B8"/>
    <w:p w14:paraId="60C9021B" w14:textId="77777777" w:rsidR="000A57B8" w:rsidRDefault="000A57B8" w:rsidP="000A57B8"/>
    <w:p w14:paraId="1A62BB99" w14:textId="77777777" w:rsidR="000A57B8" w:rsidRDefault="000A57B8" w:rsidP="000A57B8"/>
    <w:p w14:paraId="58C3A4BD" w14:textId="77777777" w:rsidR="000A57B8" w:rsidRDefault="000A57B8" w:rsidP="000A57B8"/>
    <w:p w14:paraId="6493BD6D" w14:textId="77777777" w:rsidR="000A57B8" w:rsidRDefault="000A57B8" w:rsidP="000A57B8"/>
    <w:p w14:paraId="12D6E57A" w14:textId="77777777" w:rsidR="000A57B8" w:rsidRDefault="000A57B8" w:rsidP="000A57B8"/>
    <w:p w14:paraId="592E3BDB" w14:textId="77777777" w:rsidR="000A57B8" w:rsidRDefault="000A57B8" w:rsidP="000A57B8"/>
    <w:p w14:paraId="5DBB25C9" w14:textId="77777777" w:rsidR="000A57B8" w:rsidRDefault="000A57B8" w:rsidP="000A57B8"/>
    <w:p w14:paraId="6FA57911" w14:textId="77777777" w:rsidR="000A57B8" w:rsidRPr="000A57B8" w:rsidRDefault="000A57B8" w:rsidP="000A57B8"/>
    <w:tbl>
      <w:tblPr>
        <w:tblW w:w="8908" w:type="dxa"/>
        <w:tblInd w:w="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8"/>
        <w:gridCol w:w="388"/>
        <w:gridCol w:w="408"/>
        <w:gridCol w:w="445"/>
        <w:gridCol w:w="388"/>
        <w:gridCol w:w="384"/>
        <w:gridCol w:w="408"/>
        <w:gridCol w:w="384"/>
        <w:gridCol w:w="384"/>
        <w:gridCol w:w="371"/>
        <w:gridCol w:w="371"/>
        <w:gridCol w:w="651"/>
        <w:gridCol w:w="768"/>
        <w:gridCol w:w="495"/>
        <w:gridCol w:w="423"/>
        <w:gridCol w:w="371"/>
        <w:gridCol w:w="371"/>
        <w:gridCol w:w="371"/>
        <w:gridCol w:w="388"/>
        <w:gridCol w:w="371"/>
      </w:tblGrid>
      <w:tr w:rsidR="00622D4A" w:rsidRPr="00276860" w14:paraId="38392750" w14:textId="77777777" w:rsidTr="00622D4A">
        <w:trPr>
          <w:trHeight w:val="27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833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8FE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+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7B7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694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*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D6D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/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BE9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==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205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!=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8AB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&lt;=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77A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&gt;=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F2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C55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C36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string</w:t>
            </w:r>
            <w:proofErr w:type="spellEnd"/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C2C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1D2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int</w:t>
            </w:r>
            <w:proofErr w:type="spellEnd"/>
          </w:p>
        </w:tc>
        <w:tc>
          <w:tcPr>
            <w:tcW w:w="4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C78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F4B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f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F1E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(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2A2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DDC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,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92EE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$</w:t>
            </w:r>
          </w:p>
        </w:tc>
      </w:tr>
      <w:tr w:rsidR="00622D4A" w:rsidRPr="00276860" w14:paraId="640892A4" w14:textId="77777777" w:rsidTr="00622D4A">
        <w:trPr>
          <w:trHeight w:val="257"/>
        </w:trPr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6084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+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219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BEF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35E5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4F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92E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B50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E8B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A956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9F1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BC7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4519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BBDD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EB7C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ED1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D7F5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33B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46F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9C5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0A64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28F1D308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E800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A6A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E05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300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997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D254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CF37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AC5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618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E67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3C5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EE8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4A71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B5AE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FEB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199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1D7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FC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62C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AD9C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1E4B05B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999A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*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251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BEE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EFC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D223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AD6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902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CBD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95E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F8B9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32E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EA7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A3B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2022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D92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57E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1AB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DDA3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5F1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22A3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5AA2086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6B64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/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FDF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BDD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099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DFD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300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230F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5FC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E526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265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A75A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5B4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F4A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C11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7922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CE3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111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8C4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1DC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7B4D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54B407C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A39C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==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7A2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15B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ADA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D04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5A9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ECB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3A8C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D00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9DE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F4E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DBB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01B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E9A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790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B99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AA9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9A2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C91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26C5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1D431AD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BF90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!=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165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6D9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AC0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3E6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3596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A7A2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DC01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E8DC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2660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03C9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028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220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8102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949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3123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4AE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831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380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A6E3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0F95E8CB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A2C8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&lt;=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B499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7DE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0C78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498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4DF8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666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835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84A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DE15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00F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0608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739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09F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355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D27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489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CFF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441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A6FF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100F323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05EA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&gt;=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D161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6861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109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9B5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552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AEF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0DB5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B00E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750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EA1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C49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598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676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D2F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7E8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017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3F2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480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B6A7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270DBCD6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7290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97D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BF5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667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FBDD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3A5B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8726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EA5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7D9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0B5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90E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8DC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795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DB3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EBA4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F65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01D5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0DE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F63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D9F8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71C9EA5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2197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794C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E9D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DC7F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700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C58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C7B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2C9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764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A433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111B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40B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73A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09A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8E7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6E8B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7AC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733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DFC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A4E4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13500B83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FB85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string</w:t>
            </w:r>
            <w:proofErr w:type="spellEnd"/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BCF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538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293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38E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082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6FA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F99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1FDF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9ED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255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E55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8AE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988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5552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7D8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444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C26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6BA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D43D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086A054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65ED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1CF3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AB7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509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2B8E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308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132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4E2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3AB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551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52E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419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07A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B8EE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A8A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31F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4FF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774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283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D0FF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41FBEE4D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8E4A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int</w:t>
            </w:r>
            <w:proofErr w:type="spellEnd"/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9E56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202A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D562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FB1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952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4BD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54C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E51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41D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1F4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29B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9CF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8564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966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67C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E56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FC0F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8D9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2BD7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060D2AE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1D8E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53C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2A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FA0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6CB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B41F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F4A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7D9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13DE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B38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75D9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6D5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0D6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18D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CED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F22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A8C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9A8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3A4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9EF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445CB8D6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4544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f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4E7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8AB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6E9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9ED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B89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DAE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4F72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97D7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F4D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38F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B546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CBF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9FA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C396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33B0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C32C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5E0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D75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622D4A" w:rsidRPr="00276860" w14:paraId="35D938B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BC53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(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A39F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377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59F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709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F1A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088F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B05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0EB6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464B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186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CADB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102D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0FA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5FA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450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7EA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7B2D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4BF7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21E8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622D4A" w:rsidRPr="00276860" w14:paraId="299B7763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0D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7A79D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F4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4A2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05A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581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545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E2E2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552C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40C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797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ABE4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30D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120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99E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A9A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4B40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38DD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8F2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0C1E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&gt;</w:t>
            </w:r>
          </w:p>
        </w:tc>
      </w:tr>
      <w:tr w:rsidR="00622D4A" w:rsidRPr="00276860" w14:paraId="572EFED4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FDAD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,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6E0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9E3E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066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B14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F2A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757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921A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E0D0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2A0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3150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448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7FA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3C5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FBA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D69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2224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36E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68EE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2359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="00622D4A" w:rsidRPr="00276860" w14:paraId="2A93AA7A" w14:textId="77777777" w:rsidTr="00622D4A">
        <w:trPr>
          <w:trHeight w:val="64"/>
        </w:trPr>
        <w:tc>
          <w:tcPr>
            <w:tcW w:w="7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2F97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$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58F3AA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8ABC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1F3A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C9CF8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E870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EBC1B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34A39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354A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2A23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61065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FA23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E3826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CD76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177B1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9AE3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E84C7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86A43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14702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DFA2F" w14:textId="77777777" w:rsidR="00E13836" w:rsidRPr="00276860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2768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</w:tbl>
    <w:p w14:paraId="5D4342E9" w14:textId="6834B074" w:rsidR="00276860" w:rsidRDefault="00276860" w:rsidP="000A57B8">
      <w:pPr>
        <w:pStyle w:val="FITPodnadpisy"/>
        <w:rPr>
          <w:noProof/>
          <w:lang w:val="en-US"/>
        </w:rPr>
      </w:pPr>
    </w:p>
    <w:p w14:paraId="486251BE" w14:textId="77777777" w:rsidR="00E50BE8" w:rsidRDefault="00E50BE8" w:rsidP="00E50BE8"/>
    <w:p w14:paraId="7EE6CCAC" w14:textId="77777777" w:rsidR="00E50BE8" w:rsidRDefault="00E50BE8" w:rsidP="00E50BE8"/>
    <w:p w14:paraId="7746DCD7" w14:textId="77777777" w:rsidR="00E50BE8" w:rsidRDefault="00E50BE8" w:rsidP="00E50BE8"/>
    <w:p w14:paraId="749315C5" w14:textId="77777777" w:rsidR="00E50BE8" w:rsidRDefault="00E50BE8" w:rsidP="00E50BE8"/>
    <w:p w14:paraId="49B71589" w14:textId="77777777" w:rsidR="00E50BE8" w:rsidRDefault="00E50BE8" w:rsidP="00E50BE8"/>
    <w:p w14:paraId="0FC20310" w14:textId="77777777" w:rsidR="00E50BE8" w:rsidRDefault="00E50BE8" w:rsidP="00E50BE8"/>
    <w:p w14:paraId="20FC2B92" w14:textId="77777777" w:rsidR="00E50BE8" w:rsidRDefault="00E50BE8" w:rsidP="00E50BE8"/>
    <w:p w14:paraId="052040B5" w14:textId="77777777" w:rsidR="00E50BE8" w:rsidRDefault="00E50BE8" w:rsidP="00E50BE8"/>
    <w:p w14:paraId="415F09DD" w14:textId="77777777" w:rsidR="00E50BE8" w:rsidRDefault="00E50BE8" w:rsidP="00E50BE8"/>
    <w:p w14:paraId="760A4045" w14:textId="77777777" w:rsidR="00E50BE8" w:rsidRDefault="00E50BE8" w:rsidP="00E50BE8"/>
    <w:p w14:paraId="025080DF" w14:textId="77777777" w:rsidR="00E50BE8" w:rsidRDefault="00E50BE8" w:rsidP="00E50BE8"/>
    <w:p w14:paraId="656C8A68" w14:textId="77777777" w:rsidR="00E50BE8" w:rsidRDefault="00E50BE8" w:rsidP="00E50BE8"/>
    <w:p w14:paraId="100695BF" w14:textId="77777777" w:rsidR="00E50BE8" w:rsidRDefault="00E50BE8" w:rsidP="00E50BE8"/>
    <w:p w14:paraId="67AB8252" w14:textId="77777777" w:rsidR="00E50BE8" w:rsidRDefault="00E50BE8" w:rsidP="00E50BE8"/>
    <w:p w14:paraId="39B37DFF" w14:textId="77777777" w:rsidR="00E50BE8" w:rsidRDefault="00E50BE8" w:rsidP="00E50BE8"/>
    <w:p w14:paraId="35F5834B" w14:textId="77777777" w:rsidR="00E50BE8" w:rsidRDefault="00E50BE8" w:rsidP="00E50BE8"/>
    <w:p w14:paraId="26BA9E0D" w14:textId="77777777" w:rsidR="00E50BE8" w:rsidRDefault="00E50BE8" w:rsidP="00E50BE8"/>
    <w:p w14:paraId="604E2F57" w14:textId="77777777" w:rsidR="00E50BE8" w:rsidRDefault="00E50BE8" w:rsidP="00E50BE8"/>
    <w:p w14:paraId="327AF58C" w14:textId="77777777" w:rsidR="00E50BE8" w:rsidRDefault="00E50BE8" w:rsidP="00E50BE8"/>
    <w:p w14:paraId="322AC6A4" w14:textId="77777777" w:rsidR="00E50BE8" w:rsidRDefault="00E50BE8" w:rsidP="00E50BE8"/>
    <w:p w14:paraId="2E133FB2" w14:textId="77777777" w:rsidR="00E50BE8" w:rsidRDefault="00E50BE8" w:rsidP="00E50BE8"/>
    <w:p w14:paraId="21F1C33C" w14:textId="77777777" w:rsidR="00A43F77" w:rsidRDefault="00A43F77">
      <w:pPr>
        <w:spacing w:before="0" w:after="200"/>
        <w:contextualSpacing w:val="0"/>
        <w:jc w:val="left"/>
      </w:pPr>
      <w:r>
        <w:br w:type="page"/>
      </w:r>
    </w:p>
    <w:p w14:paraId="0B258D89" w14:textId="4EDB13B8" w:rsidR="00A43F77" w:rsidRDefault="00A43F77" w:rsidP="00A43F77">
      <w:pPr>
        <w:pStyle w:val="FITPodnadpisy"/>
        <w:rPr>
          <w:sz w:val="32"/>
          <w:lang w:val="sk-SK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5DF2F7E" wp14:editId="28CC7D41">
            <wp:simplePos x="0" y="0"/>
            <wp:positionH relativeFrom="column">
              <wp:posOffset>-842645</wp:posOffset>
            </wp:positionH>
            <wp:positionV relativeFrom="paragraph">
              <wp:posOffset>462280</wp:posOffset>
            </wp:positionV>
            <wp:extent cx="7419684" cy="8420100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f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644" cy="8439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{1} </w:t>
      </w:r>
      <w:proofErr w:type="spellStart"/>
      <w:r>
        <w:rPr>
          <w:sz w:val="32"/>
        </w:rPr>
        <w:t>Kone</w:t>
      </w:r>
      <w:proofErr w:type="spellEnd"/>
      <w:r>
        <w:rPr>
          <w:sz w:val="32"/>
          <w:lang w:val="sk-SK"/>
        </w:rPr>
        <w:t>čny automat</w:t>
      </w:r>
    </w:p>
    <w:p w14:paraId="0382FD4B" w14:textId="5CE81784" w:rsidR="00A43F77" w:rsidRPr="00A43F77" w:rsidRDefault="00A43F77" w:rsidP="00A43F77">
      <w:pPr>
        <w:rPr>
          <w:lang w:val="sk-SK"/>
        </w:rPr>
      </w:pPr>
    </w:p>
    <w:p w14:paraId="5062D96A" w14:textId="7B3B87AE" w:rsidR="00A43F77" w:rsidRPr="00E50BE8" w:rsidRDefault="00A43F77" w:rsidP="00A43F77">
      <w:pPr>
        <w:spacing w:before="0" w:after="200"/>
        <w:contextualSpacing w:val="0"/>
        <w:jc w:val="left"/>
      </w:pPr>
      <w:r>
        <w:br w:type="page"/>
      </w:r>
    </w:p>
    <w:p w14:paraId="492C4AFF" w14:textId="77777777" w:rsidR="000A57B8" w:rsidRPr="000A57B8" w:rsidRDefault="000A57B8" w:rsidP="000A57B8">
      <w:pPr>
        <w:pStyle w:val="FITPodnadpisy"/>
        <w:rPr>
          <w:b w:val="0"/>
        </w:rPr>
      </w:pPr>
      <w:r>
        <w:rPr>
          <w:sz w:val="32"/>
        </w:rPr>
        <w:lastRenderedPageBreak/>
        <w:t xml:space="preserve">{2} </w:t>
      </w:r>
      <w:r w:rsidRPr="000A57B8">
        <w:rPr>
          <w:sz w:val="32"/>
        </w:rPr>
        <w:t>LL gramatika</w:t>
      </w:r>
    </w:p>
    <w:p w14:paraId="4345F925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&lt;PROGRAM&gt;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&lt;FUNC_N&gt;</w:t>
      </w:r>
    </w:p>
    <w:p w14:paraId="6E73D87B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&lt;FUNC&gt; &lt;FUNC_N&gt;</w:t>
      </w:r>
    </w:p>
    <w:p w14:paraId="6D44D0EE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 xml:space="preserve">E </w:t>
      </w:r>
    </w:p>
    <w:p w14:paraId="04102A2F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&lt;VAR_DEF&gt;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&lt;TYPE&gt; id &lt;INIT&gt;;</w:t>
      </w:r>
    </w:p>
    <w:p w14:paraId="7B2EF9F4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&lt;VAR_DEF&gt;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auto id &lt;INIT&gt;;</w:t>
      </w:r>
    </w:p>
    <w:p w14:paraId="5437FE4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&lt;INIT&gt;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= &lt;EXPR&gt;</w:t>
      </w:r>
    </w:p>
    <w:p w14:paraId="0322AE5B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&lt;INIT&gt;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</w:t>
      </w:r>
    </w:p>
    <w:p w14:paraId="64879440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int</w:t>
      </w:r>
      <w:proofErr w:type="spellEnd"/>
    </w:p>
    <w:p w14:paraId="404F4820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double</w:t>
      </w:r>
    </w:p>
    <w:p w14:paraId="3C8EBB2F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string</w:t>
      </w:r>
      <w:proofErr w:type="spellEnd"/>
      <w:r w:rsidRPr="005A7741">
        <w:rPr>
          <w:rFonts w:cs="Times New Roman"/>
          <w:sz w:val="22"/>
        </w:rPr>
        <w:t xml:space="preserve"> </w:t>
      </w:r>
    </w:p>
    <w:p w14:paraId="4AAFBF75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&lt;TYPE&gt; id &lt;PAR_DEF_LIST&gt; &lt;DEC_OR_DEF&gt;</w:t>
      </w:r>
    </w:p>
    <w:p w14:paraId="5350CCFC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&lt;DEC_OR_DEF&gt;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&lt;COMM_SEQ&gt;</w:t>
      </w:r>
    </w:p>
    <w:p w14:paraId="5DD4C573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&lt;DEC_OR_DEF&gt;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;</w:t>
      </w:r>
    </w:p>
    <w:p w14:paraId="46A7A7D1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&lt;PAR_DEF_LIST&gt;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( &lt;PARAMS&gt; )</w:t>
      </w:r>
    </w:p>
    <w:p w14:paraId="28DDCB01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&lt;TYPE&gt; id &lt;PARAMS_N&gt;</w:t>
      </w:r>
    </w:p>
    <w:p w14:paraId="5FC1A32D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229DEFEF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, &lt;TYPE&gt; id &lt;PARAMS_N&gt;</w:t>
      </w:r>
    </w:p>
    <w:p w14:paraId="200A5D99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48B56BC8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&lt;COMM_SEQ&gt;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{ &lt;STMT_LIST&gt; }</w:t>
      </w:r>
    </w:p>
    <w:p w14:paraId="72F4B025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&lt;STMT_LIST&gt;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&lt;STMT&gt; &lt;STMT_LIST&gt;</w:t>
      </w:r>
    </w:p>
    <w:p w14:paraId="30166923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&lt;STMT_LIST&gt;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</w:t>
      </w:r>
    </w:p>
    <w:p w14:paraId="66CC3A8E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if</w:t>
      </w:r>
      <w:proofErr w:type="spellEnd"/>
      <w:r w:rsidRPr="005A7741">
        <w:rPr>
          <w:rFonts w:cs="Times New Roman"/>
          <w:sz w:val="22"/>
        </w:rPr>
        <w:t>( &lt;EXPR&gt; ) &lt;COMM_SEQ&gt; &lt;IF_N&gt;</w:t>
      </w:r>
    </w:p>
    <w:p w14:paraId="43EF476E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for</w:t>
      </w:r>
      <w:proofErr w:type="spellEnd"/>
      <w:r w:rsidRPr="005A7741">
        <w:rPr>
          <w:rFonts w:cs="Times New Roman"/>
          <w:sz w:val="22"/>
        </w:rPr>
        <w:t>( &lt;VAR_DEF&gt; &lt;EXPR&gt;; &lt;ASSIGN&gt; ) &lt;COMM_SEQ&gt;</w:t>
      </w:r>
    </w:p>
    <w:p w14:paraId="4D942BBD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&lt;COMM_SEQ&gt;</w:t>
      </w:r>
    </w:p>
    <w:p w14:paraId="485ED743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&lt;VAR_DEF&gt;</w:t>
      </w:r>
    </w:p>
    <w:p w14:paraId="79750ADD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cin</w:t>
      </w:r>
      <w:proofErr w:type="spellEnd"/>
      <w:r w:rsidRPr="005A7741">
        <w:rPr>
          <w:rFonts w:cs="Times New Roman"/>
          <w:sz w:val="22"/>
        </w:rPr>
        <w:t xml:space="preserve"> &gt;&gt; id &lt;CIN_ID_N&gt;;</w:t>
      </w:r>
    </w:p>
    <w:p w14:paraId="1A2EC53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cout</w:t>
      </w:r>
      <w:proofErr w:type="spellEnd"/>
      <w:r w:rsidRPr="005A7741">
        <w:rPr>
          <w:rFonts w:cs="Times New Roman"/>
          <w:sz w:val="22"/>
        </w:rPr>
        <w:t xml:space="preserve"> &lt;&lt; &lt;COUT_TERM&gt;;</w:t>
      </w:r>
    </w:p>
    <w:p w14:paraId="0F50651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&lt;RETURN&gt;</w:t>
      </w:r>
    </w:p>
    <w:p w14:paraId="1A42C6E0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 </w:t>
      </w:r>
      <w:r w:rsidRPr="005A7741">
        <w:rPr>
          <w:rFonts w:cs="Times New Roman"/>
          <w:sz w:val="22"/>
        </w:rPr>
        <w:tab/>
        <w:t>id &lt;CALL_ASSIGN&gt;</w:t>
      </w:r>
    </w:p>
    <w:p w14:paraId="0ED4369A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&lt;CALL_ASSIGN&gt;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= &lt;EXPR&gt;;</w:t>
      </w:r>
    </w:p>
    <w:p w14:paraId="7E3F606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&lt;CALL_ASSIGN&gt;</w:t>
      </w:r>
      <w:r w:rsidRPr="005A7741">
        <w:rPr>
          <w:rFonts w:cs="Times New Roman"/>
          <w:sz w:val="22"/>
        </w:rPr>
        <w:tab/>
        <w:t xml:space="preserve">-&gt;  </w:t>
      </w:r>
      <w:r w:rsidRPr="005A7741">
        <w:rPr>
          <w:rFonts w:cs="Times New Roman"/>
          <w:sz w:val="22"/>
        </w:rPr>
        <w:tab/>
        <w:t>(&lt;</w:t>
      </w:r>
      <w:proofErr w:type="spellStart"/>
      <w:r w:rsidRPr="005A7741">
        <w:rPr>
          <w:rFonts w:cs="Times New Roman"/>
          <w:sz w:val="22"/>
        </w:rPr>
        <w:t>terms</w:t>
      </w:r>
      <w:proofErr w:type="spellEnd"/>
      <w:r w:rsidRPr="005A7741">
        <w:rPr>
          <w:rFonts w:cs="Times New Roman"/>
          <w:sz w:val="22"/>
        </w:rPr>
        <w:t>&gt;);</w:t>
      </w:r>
    </w:p>
    <w:p w14:paraId="60621A92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id &lt;TERMS_N&gt;</w:t>
      </w:r>
    </w:p>
    <w:p w14:paraId="2EA23413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1FB478FF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, id &lt;TERMS_N&gt;</w:t>
      </w:r>
    </w:p>
    <w:p w14:paraId="69929C09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3878F77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&lt;ASSIGN&gt;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 xml:space="preserve">id = &lt;EXPR&gt; </w:t>
      </w:r>
    </w:p>
    <w:p w14:paraId="13BA3CD1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&lt;CIN_ID_N&gt;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&gt;&gt; id &lt;CIN_ID_N&gt;</w:t>
      </w:r>
    </w:p>
    <w:p w14:paraId="6ABBD452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&lt;CIN_ID_N&gt;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42CD490C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>
        <w:rPr>
          <w:rFonts w:cs="Times New Roman"/>
          <w:sz w:val="22"/>
        </w:rPr>
        <w:t>&lt;COUT_TERM&gt;</w:t>
      </w:r>
      <w:r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 xml:space="preserve">-&gt; </w:t>
      </w:r>
      <w:r w:rsidRPr="005A7741">
        <w:rPr>
          <w:rFonts w:cs="Times New Roman"/>
          <w:sz w:val="22"/>
        </w:rPr>
        <w:tab/>
        <w:t>id &lt;COUT_TERM_N&gt;</w:t>
      </w:r>
    </w:p>
    <w:p w14:paraId="5878237B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&lt;COUT_TERM_N&gt;</w:t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&lt;&lt; &lt;COUT_TERM&gt;</w:t>
      </w:r>
    </w:p>
    <w:p w14:paraId="13F60286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&lt;COUT_TERM_N&gt;</w:t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 xml:space="preserve">E </w:t>
      </w:r>
    </w:p>
    <w:p w14:paraId="5FCB842D" w14:textId="77777777" w:rsidR="000A57B8" w:rsidRPr="005A7741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&lt;RETURN&gt;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return &lt;EXPR&gt;;</w:t>
      </w:r>
    </w:p>
    <w:p w14:paraId="6CDDB4BF" w14:textId="77777777" w:rsidR="000A57B8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&lt;IF_N&gt;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else</w:t>
      </w:r>
      <w:proofErr w:type="spellEnd"/>
      <w:r w:rsidRPr="005A7741">
        <w:rPr>
          <w:rFonts w:cs="Times New Roman"/>
          <w:sz w:val="22"/>
        </w:rPr>
        <w:t xml:space="preserve"> &lt;COMM_SEQ&gt;</w:t>
      </w:r>
    </w:p>
    <w:p w14:paraId="675F2C1D" w14:textId="106BFB5A" w:rsidR="00E13836" w:rsidRPr="000A57B8" w:rsidRDefault="000A57B8" w:rsidP="000A57B8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0A57B8">
        <w:rPr>
          <w:rFonts w:cs="Times New Roman"/>
          <w:sz w:val="22"/>
        </w:rPr>
        <w:t>&lt;IF_N&gt;</w:t>
      </w:r>
      <w:r w:rsidRPr="000A57B8">
        <w:rPr>
          <w:rFonts w:cs="Times New Roman"/>
          <w:sz w:val="22"/>
        </w:rPr>
        <w:tab/>
      </w:r>
      <w:r w:rsidRPr="000A57B8">
        <w:rPr>
          <w:rFonts w:cs="Times New Roman"/>
          <w:sz w:val="22"/>
        </w:rPr>
        <w:tab/>
      </w:r>
      <w:r w:rsidRPr="000A57B8">
        <w:rPr>
          <w:rFonts w:cs="Times New Roman"/>
          <w:sz w:val="22"/>
        </w:rPr>
        <w:tab/>
        <w:t>-&gt;</w:t>
      </w:r>
      <w:r w:rsidRPr="000A57B8">
        <w:rPr>
          <w:rFonts w:cs="Times New Roman"/>
          <w:sz w:val="22"/>
        </w:rPr>
        <w:tab/>
        <w:t>E</w:t>
      </w:r>
    </w:p>
    <w:sectPr w:rsidR="00E13836" w:rsidRPr="000A57B8" w:rsidSect="00ED265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5B850" w14:textId="77777777" w:rsidR="00703C68" w:rsidRDefault="00703C68" w:rsidP="00873B6E">
      <w:pPr>
        <w:spacing w:before="0" w:after="0" w:line="240" w:lineRule="auto"/>
      </w:pPr>
      <w:r>
        <w:separator/>
      </w:r>
    </w:p>
  </w:endnote>
  <w:endnote w:type="continuationSeparator" w:id="0">
    <w:p w14:paraId="14875C35" w14:textId="77777777" w:rsidR="00703C68" w:rsidRDefault="00703C68" w:rsidP="00873B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5DB8C" w14:textId="1D5BD071" w:rsidR="00276860" w:rsidRDefault="00276860" w:rsidP="00AE679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F0FFC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9DA19" w14:textId="77777777" w:rsidR="00703C68" w:rsidRDefault="00703C68" w:rsidP="00873B6E">
      <w:pPr>
        <w:spacing w:before="0" w:after="0" w:line="240" w:lineRule="auto"/>
      </w:pPr>
      <w:r>
        <w:separator/>
      </w:r>
    </w:p>
  </w:footnote>
  <w:footnote w:type="continuationSeparator" w:id="0">
    <w:p w14:paraId="6AF6350B" w14:textId="77777777" w:rsidR="00703C68" w:rsidRDefault="00703C68" w:rsidP="00873B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532"/>
    <w:multiLevelType w:val="hybridMultilevel"/>
    <w:tmpl w:val="530EA3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1249B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7935128"/>
    <w:multiLevelType w:val="multilevel"/>
    <w:tmpl w:val="0405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">
    <w:nsid w:val="19F172B7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1CB3125"/>
    <w:multiLevelType w:val="hybridMultilevel"/>
    <w:tmpl w:val="8E6410CE"/>
    <w:lvl w:ilvl="0" w:tplc="B294564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12CD5"/>
    <w:multiLevelType w:val="hybridMultilevel"/>
    <w:tmpl w:val="33104C7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777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C24BA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7465229"/>
    <w:multiLevelType w:val="hybridMultilevel"/>
    <w:tmpl w:val="7242DC20"/>
    <w:lvl w:ilvl="0" w:tplc="F290184E">
      <w:start w:val="1"/>
      <w:numFmt w:val="decimal"/>
      <w:pStyle w:val="TOC1"/>
      <w:lvlText w:val="%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05788"/>
    <w:multiLevelType w:val="hybridMultilevel"/>
    <w:tmpl w:val="7AB2A380"/>
    <w:lvl w:ilvl="0" w:tplc="B45488E8">
      <w:start w:val="1"/>
      <w:numFmt w:val="decimal"/>
      <w:pStyle w:val="FITNadpisy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A560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117AD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567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B1C"/>
    <w:rsid w:val="00060955"/>
    <w:rsid w:val="00071DDC"/>
    <w:rsid w:val="0008525C"/>
    <w:rsid w:val="000A57B8"/>
    <w:rsid w:val="000D0A90"/>
    <w:rsid w:val="000D4797"/>
    <w:rsid w:val="000D4A77"/>
    <w:rsid w:val="00115536"/>
    <w:rsid w:val="001D34CA"/>
    <w:rsid w:val="001D3DA7"/>
    <w:rsid w:val="00200A0A"/>
    <w:rsid w:val="00230DE9"/>
    <w:rsid w:val="00276860"/>
    <w:rsid w:val="00291B1C"/>
    <w:rsid w:val="002A1B74"/>
    <w:rsid w:val="002A27D8"/>
    <w:rsid w:val="002B02F7"/>
    <w:rsid w:val="002B5B28"/>
    <w:rsid w:val="002C281A"/>
    <w:rsid w:val="002E2234"/>
    <w:rsid w:val="002E76D5"/>
    <w:rsid w:val="00342A18"/>
    <w:rsid w:val="0037511D"/>
    <w:rsid w:val="003A189D"/>
    <w:rsid w:val="003C432C"/>
    <w:rsid w:val="003E7CE7"/>
    <w:rsid w:val="0043255B"/>
    <w:rsid w:val="00447981"/>
    <w:rsid w:val="0045666E"/>
    <w:rsid w:val="0048120C"/>
    <w:rsid w:val="00490EF9"/>
    <w:rsid w:val="004A251D"/>
    <w:rsid w:val="005177FA"/>
    <w:rsid w:val="005203CC"/>
    <w:rsid w:val="0055437E"/>
    <w:rsid w:val="00573BF9"/>
    <w:rsid w:val="00597376"/>
    <w:rsid w:val="005A7741"/>
    <w:rsid w:val="005D445A"/>
    <w:rsid w:val="005F4721"/>
    <w:rsid w:val="00622D4A"/>
    <w:rsid w:val="00634F2B"/>
    <w:rsid w:val="00680C65"/>
    <w:rsid w:val="006F1752"/>
    <w:rsid w:val="00703C68"/>
    <w:rsid w:val="007636FE"/>
    <w:rsid w:val="007653C6"/>
    <w:rsid w:val="00772DCB"/>
    <w:rsid w:val="007A42B0"/>
    <w:rsid w:val="00810784"/>
    <w:rsid w:val="0084771A"/>
    <w:rsid w:val="008515B8"/>
    <w:rsid w:val="00852A65"/>
    <w:rsid w:val="00854C41"/>
    <w:rsid w:val="00873B6E"/>
    <w:rsid w:val="008A38A1"/>
    <w:rsid w:val="00900501"/>
    <w:rsid w:val="00A43F77"/>
    <w:rsid w:val="00A62E72"/>
    <w:rsid w:val="00A915C1"/>
    <w:rsid w:val="00AE679B"/>
    <w:rsid w:val="00B35F00"/>
    <w:rsid w:val="00B55519"/>
    <w:rsid w:val="00B71FB8"/>
    <w:rsid w:val="00BA58FE"/>
    <w:rsid w:val="00C47616"/>
    <w:rsid w:val="00C51A04"/>
    <w:rsid w:val="00C70794"/>
    <w:rsid w:val="00C776A8"/>
    <w:rsid w:val="00C80CF5"/>
    <w:rsid w:val="00CA0C8B"/>
    <w:rsid w:val="00CF0FFC"/>
    <w:rsid w:val="00D01CDF"/>
    <w:rsid w:val="00D21894"/>
    <w:rsid w:val="00E13836"/>
    <w:rsid w:val="00E50BE8"/>
    <w:rsid w:val="00E965BA"/>
    <w:rsid w:val="00EB17BE"/>
    <w:rsid w:val="00EC6C10"/>
    <w:rsid w:val="00ED2650"/>
    <w:rsid w:val="00F27575"/>
    <w:rsid w:val="00FA4117"/>
    <w:rsid w:val="00FB2D47"/>
    <w:rsid w:val="00FB6A26"/>
    <w:rsid w:val="00FF34C7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732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3E"/>
    <w:pPr>
      <w:spacing w:before="120" w:after="480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5BA"/>
    <w:pPr>
      <w:ind w:left="720"/>
    </w:pPr>
  </w:style>
  <w:style w:type="paragraph" w:customStyle="1" w:styleId="FITPodnadpisy">
    <w:name w:val="FIT_Podnadpisy"/>
    <w:basedOn w:val="ListParagraph"/>
    <w:next w:val="Normal"/>
    <w:qFormat/>
    <w:rsid w:val="002E76D5"/>
    <w:pPr>
      <w:spacing w:before="240" w:after="240"/>
      <w:ind w:left="0"/>
      <w:contextualSpacing w:val="0"/>
    </w:pPr>
    <w:rPr>
      <w:rFonts w:cs="Times New Roman"/>
      <w:b/>
      <w:sz w:val="28"/>
      <w:szCs w:val="30"/>
    </w:rPr>
  </w:style>
  <w:style w:type="paragraph" w:styleId="TOC1">
    <w:name w:val="toc 1"/>
    <w:aliases w:val="Podnadpisy_IT"/>
    <w:basedOn w:val="Normal"/>
    <w:next w:val="Normal"/>
    <w:autoRedefine/>
    <w:uiPriority w:val="39"/>
    <w:semiHidden/>
    <w:unhideWhenUsed/>
    <w:rsid w:val="002E76D5"/>
    <w:pPr>
      <w:numPr>
        <w:numId w:val="3"/>
      </w:numPr>
      <w:spacing w:after="100"/>
    </w:pPr>
    <w:rPr>
      <w:b/>
      <w:sz w:val="28"/>
    </w:rPr>
  </w:style>
  <w:style w:type="paragraph" w:customStyle="1" w:styleId="FITNadpisy">
    <w:name w:val="FIT_Nadpisy"/>
    <w:basedOn w:val="FITPodnadpisy"/>
    <w:next w:val="FITPodnadpisy"/>
    <w:qFormat/>
    <w:rsid w:val="00FF553E"/>
    <w:pPr>
      <w:numPr>
        <w:numId w:val="5"/>
      </w:numPr>
      <w:spacing w:before="480"/>
      <w:ind w:left="357" w:hanging="357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2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3B6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B6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73B6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B6E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E67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3E"/>
    <w:pPr>
      <w:spacing w:before="120" w:after="480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5BA"/>
    <w:pPr>
      <w:ind w:left="720"/>
    </w:pPr>
  </w:style>
  <w:style w:type="paragraph" w:customStyle="1" w:styleId="FITPodnadpisy">
    <w:name w:val="FIT_Podnadpisy"/>
    <w:basedOn w:val="ListParagraph"/>
    <w:next w:val="Normal"/>
    <w:qFormat/>
    <w:rsid w:val="002E76D5"/>
    <w:pPr>
      <w:spacing w:before="240" w:after="240"/>
      <w:ind w:left="0"/>
      <w:contextualSpacing w:val="0"/>
    </w:pPr>
    <w:rPr>
      <w:rFonts w:cs="Times New Roman"/>
      <w:b/>
      <w:sz w:val="28"/>
      <w:szCs w:val="30"/>
    </w:rPr>
  </w:style>
  <w:style w:type="paragraph" w:styleId="TOC1">
    <w:name w:val="toc 1"/>
    <w:aliases w:val="Podnadpisy_IT"/>
    <w:basedOn w:val="Normal"/>
    <w:next w:val="Normal"/>
    <w:autoRedefine/>
    <w:uiPriority w:val="39"/>
    <w:semiHidden/>
    <w:unhideWhenUsed/>
    <w:rsid w:val="002E76D5"/>
    <w:pPr>
      <w:numPr>
        <w:numId w:val="3"/>
      </w:numPr>
      <w:spacing w:after="100"/>
    </w:pPr>
    <w:rPr>
      <w:b/>
      <w:sz w:val="28"/>
    </w:rPr>
  </w:style>
  <w:style w:type="paragraph" w:customStyle="1" w:styleId="FITNadpisy">
    <w:name w:val="FIT_Nadpisy"/>
    <w:basedOn w:val="FITPodnadpisy"/>
    <w:next w:val="FITPodnadpisy"/>
    <w:qFormat/>
    <w:rsid w:val="00FF553E"/>
    <w:pPr>
      <w:numPr>
        <w:numId w:val="5"/>
      </w:numPr>
      <w:spacing w:before="480"/>
      <w:ind w:left="357" w:hanging="357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2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3B6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B6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73B6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B6E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E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&#353;an\Desktop\FIT\else\Tituln&#237;%20strana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D9DC35-93C8-984D-BD52-E9C7B6CD9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\Users\Dušan\Desktop\FIT\else\Titulní strana.dotx</Template>
  <TotalTime>63</TotalTime>
  <Pages>10</Pages>
  <Words>1786</Words>
  <Characters>10181</Characters>
  <Application>Microsoft Macintosh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Valecký</dc:creator>
  <cp:lastModifiedBy>Jakub Vitásek</cp:lastModifiedBy>
  <cp:revision>19</cp:revision>
  <cp:lastPrinted>2015-12-13T11:57:00Z</cp:lastPrinted>
  <dcterms:created xsi:type="dcterms:W3CDTF">2015-12-13T11:57:00Z</dcterms:created>
  <dcterms:modified xsi:type="dcterms:W3CDTF">2015-12-13T16:39:00Z</dcterms:modified>
</cp:coreProperties>
</file>