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xml:space="preserve">.  With psg_geomodels_test and KC as reference, prelim looks good with 5 dims for ORN’s and 3 dims for </w:t>
      </w:r>
      <w:proofErr w:type="gramStart"/>
      <w:r w:rsidR="00845007">
        <w:t>KC</w:t>
      </w:r>
      <w:r w:rsidR="004D3486">
        <w:t>;</w:t>
      </w:r>
      <w:proofErr w:type="gramEnd"/>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w:t>
      </w:r>
      <w:proofErr w:type="gramStart"/>
      <w:r>
        <w:t>sets]</w:t>
      </w:r>
      <w:r w:rsidRPr="00146A33">
        <w:t>_</w:t>
      </w:r>
      <w:proofErr w:type="gramEnd"/>
      <w:r w:rsidRPr="00146A33">
        <w:t>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proofErr w:type="gramStart"/>
      <w:r>
        <w:t>*.[</w:t>
      </w:r>
      <w:proofErr w:type="gramEnd"/>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hlid_odor17_coords_orn_terminals: consensus, consensus_noscale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xml:space="preserve">; Preferred ordering (this is </w:t>
      </w:r>
      <w:proofErr w:type="gramStart"/>
      <w:r>
        <w:t>in  hlid</w:t>
      </w:r>
      <w:proofErr w:type="gramEnd"/>
      <w:r>
        <w:t>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4B3B0DB9"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4BE2F1CF" w14:textId="77777777" w:rsidR="00F5438A" w:rsidRPr="007C0D39" w:rsidRDefault="00F5438A" w:rsidP="00F5438A">
      <w:pPr>
        <w:spacing w:after="0"/>
        <w:rPr>
          <w:rFonts w:ascii="Courier New" w:hAnsi="Courier New" w:cs="Courier New"/>
          <w:sz w:val="20"/>
          <w:szCs w:val="20"/>
        </w:rPr>
      </w:pPr>
      <w:r w:rsidRPr="007C0D39">
        <w:rPr>
          <w:rFonts w:ascii="Courier New" w:hAnsi="Courier New" w:cs="Courier New"/>
          <w:sz w:val="20"/>
          <w:szCs w:val="20"/>
        </w:rPr>
        <w:t>ans =</w:t>
      </w:r>
    </w:p>
    <w:p w14:paraId="5C635DE0" w14:textId="77777777" w:rsidR="00F5438A" w:rsidRPr="00F5438A" w:rsidRDefault="00F5438A" w:rsidP="00F5438A">
      <w:pPr>
        <w:spacing w:after="0"/>
        <w:rPr>
          <w:rFonts w:ascii="Courier New" w:hAnsi="Courier New" w:cs="Courier New"/>
          <w:sz w:val="20"/>
          <w:szCs w:val="20"/>
        </w:rPr>
      </w:pPr>
      <w:r w:rsidRPr="007C0D39">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1F788820"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349E7EE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403EEFE1"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5BC7C3D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32BD1C92"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50CF72D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4.^</w:t>
      </w:r>
      <w:proofErr w:type="gramEnd"/>
      <w:r w:rsidRPr="00947161">
        <w:rPr>
          <w:rFonts w:ascii="Courier New" w:hAnsi="Courier New" w:cs="Courier New"/>
          <w:sz w:val="20"/>
          <w:szCs w:val="20"/>
          <w:lang w:val="fr-FR"/>
        </w:rPr>
        <w:t>2)</w:t>
      </w:r>
    </w:p>
    <w:p w14:paraId="759DBC73"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w:t>
      </w:r>
      <w:proofErr w:type="gramStart"/>
      <w:r w:rsidRPr="00947161">
        <w:rPr>
          <w:rFonts w:ascii="Courier New" w:hAnsi="Courier New" w:cs="Courier New"/>
          <w:sz w:val="20"/>
          <w:szCs w:val="20"/>
          <w:lang w:val="fr-FR"/>
        </w:rPr>
        <w:t>8.^</w:t>
      </w:r>
      <w:proofErr w:type="gramEnd"/>
      <w:r w:rsidRPr="00947161">
        <w:rPr>
          <w:rFonts w:ascii="Courier New" w:hAnsi="Courier New" w:cs="Courier New"/>
          <w:sz w:val="20"/>
          <w:szCs w:val="20"/>
          <w:lang w:val="fr-FR"/>
        </w:rPr>
        <w:t>2)</w:t>
      </w:r>
    </w:p>
    <w:p w14:paraId="67E2A511"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w:t>
      </w:r>
      <w:proofErr w:type="gramStart"/>
      <w:r>
        <w:t>txt,mat</w:t>
      </w:r>
      <w:proofErr w:type="gramEnd"/>
      <w:r>
        <w:t xml:space="preserve">]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 xml:space="preserve">See </w:t>
      </w:r>
      <w:proofErr w:type="gramStart"/>
      <w:r>
        <w:t>hlid_majaxes_27aug24.txt,pdf</w:t>
      </w:r>
      <w:proofErr w:type="gramEnd"/>
      <w:r>
        <w:t xml:space="preserve">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 xml:space="preserve">See </w:t>
      </w:r>
      <w:proofErr w:type="gramStart"/>
      <w:r>
        <w:t>hlid_maj</w:t>
      </w:r>
      <w:r w:rsidR="00793EF6">
        <w:t>ax</w:t>
      </w:r>
      <w:r>
        <w:t>es_30aug24-unifor.txt,pdf</w:t>
      </w:r>
      <w:proofErr w:type="gramEnd"/>
      <w:r>
        <w:t>:  similar to hemibrain model.</w:t>
      </w:r>
    </w:p>
    <w:p w14:paraId="240BE6BB" w14:textId="77777777" w:rsidR="008170C0" w:rsidRDefault="008170C0" w:rsidP="00793EF6">
      <w:proofErr w:type="gramStart"/>
      <w:r>
        <w:t>Also</w:t>
      </w:r>
      <w:proofErr w:type="gramEnd"/>
      <w:r>
        <w:t xml:space="preserve"> files in</w:t>
      </w:r>
    </w:p>
    <w:p w14:paraId="7187101B" w14:textId="5AA4A69C" w:rsidR="008170C0" w:rsidRDefault="008170C0" w:rsidP="00793EF6">
      <w:r>
        <w:t>/plots</w:t>
      </w:r>
      <w:proofErr w:type="gramStart"/>
      <w:r>
        <w:t>/[</w:t>
      </w:r>
      <w:proofErr w:type="gramEnd"/>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 xml:space="preserve">Could also reframe analysis in ORN space instead of odor space, going back to the original data files – and forming a consensus across recordings. But note that not all ORNs are recorded in each </w:t>
      </w:r>
      <w:proofErr w:type="gramStart"/>
      <w:r>
        <w:t>prep,and</w:t>
      </w:r>
      <w:proofErr w:type="gramEnd"/>
      <w:r>
        <w:t xml:space="preserve">, in some cases, not all 17 odors are present.  </w:t>
      </w:r>
      <w:proofErr w:type="gramStart"/>
      <w:r>
        <w:t>So</w:t>
      </w:r>
      <w:proofErr w:type="gramEnd"/>
      <w:r>
        <w:t xml:space="preserve">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Or a missing-data PCA, e.g., we are missing data for every odorant in one ORN x prep “</w:t>
      </w:r>
      <w:proofErr w:type="gramStart"/>
      <w:r w:rsidR="008B28E1">
        <w:t>line”  in</w:t>
      </w:r>
      <w:proofErr w:type="gramEnd"/>
      <w:r w:rsidR="008B28E1">
        <w:t xml:space="preserve">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w:t>
      </w:r>
      <w:proofErr w:type="gramStart"/>
      <w:r w:rsidR="000919D4">
        <w:t xml:space="preserve"> 20</w:t>
      </w:r>
      <w:r>
        <w:t>24</w:t>
      </w:r>
      <w:proofErr w:type="gramEnd"/>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w:t>
      </w:r>
      <w:proofErr w:type="gramStart"/>
      <w:r w:rsidR="00BD4026">
        <w:t>:  (</w:t>
      </w:r>
      <w:proofErr w:type="gramEnd"/>
      <w:r w:rsidR="00BD4026">
        <w:t>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convention: yyyy-mm-dd__fly[0</w:t>
      </w:r>
      <w:proofErr w:type="gramStart"/>
      <w:r>
        <w:rPr>
          <w:color w:val="000000"/>
        </w:rPr>
        <w:t>x]_</w:t>
      </w:r>
      <w:proofErr w:type="gramEnd"/>
      <w:r>
        <w:rPr>
          <w:color w:val="000000"/>
        </w:rPr>
        <w:t xml:space="preserve">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in_label.  But </w:t>
      </w:r>
      <w:r w:rsidR="00F8621C">
        <w:rPr>
          <w:color w:val="000000"/>
        </w:rPr>
        <w:t xml:space="preserve">we </w:t>
      </w:r>
      <w:r>
        <w:rPr>
          <w:color w:val="000000"/>
        </w:rPr>
        <w:t xml:space="preserve">also want to compare the set of 12 odors that overlap with Remy’s.  Eventually, we should be able to build an ORN library by merging a third dataset, which has the 5 unique odors in the TNT dataset, </w:t>
      </w:r>
      <w:proofErr w:type="gramStart"/>
      <w:r>
        <w:rPr>
          <w:color w:val="000000"/>
        </w:rPr>
        <w:t>and also</w:t>
      </w:r>
      <w:proofErr w:type="gramEnd"/>
      <w:r>
        <w:rPr>
          <w:color w:val="000000"/>
        </w:rPr>
        <w:t xml:space="preserve">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w:t>
      </w:r>
      <w:proofErr w:type="gramStart"/>
      <w:r w:rsidR="00161360">
        <w:rPr>
          <w:color w:val="000000"/>
        </w:rPr>
        <w:t>TNT</w:t>
      </w:r>
      <w:r w:rsidR="00161360" w:rsidRPr="00161360">
        <w:rPr>
          <w:color w:val="000000"/>
        </w:rPr>
        <w:t>in</w:t>
      </w:r>
      <w:r w:rsidR="00161360">
        <w:rPr>
          <w:color w:val="000000"/>
        </w:rPr>
        <w:t>]</w:t>
      </w:r>
      <w:r w:rsidR="00161360" w:rsidRPr="00161360">
        <w:rPr>
          <w:color w:val="000000"/>
        </w:rPr>
        <w:t>_</w:t>
      </w:r>
      <w:proofErr w:type="gramEnd"/>
      <w:r w:rsidR="00161360">
        <w:rPr>
          <w:color w:val="000000"/>
        </w:rPr>
        <w:t>[label|</w:t>
      </w:r>
      <w:r w:rsidR="00161360" w:rsidRPr="00161360">
        <w:rPr>
          <w:color w:val="000000"/>
        </w:rPr>
        <w:t>nolabel</w:t>
      </w:r>
      <w:r w:rsidR="00161360">
        <w:rPr>
          <w:color w:val="000000"/>
        </w:rPr>
        <w:t>].txt</w:t>
      </w:r>
      <w:r w:rsidR="00EA424C">
        <w:rPr>
          <w:color w:val="000000"/>
        </w:rPr>
        <w:t>, creating files without subtracting the mean and with subtracting the mean (files -sm).  All remaining analyses done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w:t>
      </w:r>
      <w:proofErr w:type="gramStart"/>
      <w:r>
        <w:rPr>
          <w:color w:val="000000"/>
        </w:rPr>
        <w:t>24.</w:t>
      </w:r>
      <w:r w:rsidR="00C53AEB">
        <w:rPr>
          <w:color w:val="000000"/>
        </w:rPr>
        <w:t>[</w:t>
      </w:r>
      <w:proofErr w:type="gramEnd"/>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r w:rsidRPr="00997A3D">
        <w:rPr>
          <w:color w:val="000000"/>
        </w:rPr>
        <w:t>psg_align_knit_</w:t>
      </w:r>
      <w:r w:rsidR="001C4545">
        <w:rPr>
          <w:color w:val="000000"/>
        </w:rPr>
        <w:t>demo</w:t>
      </w:r>
      <w:r>
        <w:rPr>
          <w:color w:val="000000"/>
        </w:rPr>
        <w:t xml:space="preserve">.m. To plot the individual values and the consensus, can use psg_consensus_demo. These are invoked, for example, by </w:t>
      </w:r>
      <w:r w:rsidR="00645763" w:rsidRPr="00645763">
        <w:rPr>
          <w:color w:val="000000"/>
        </w:rPr>
        <w:t>kc_</w:t>
      </w:r>
      <w:r w:rsidR="00D95997">
        <w:rPr>
          <w:color w:val="000000"/>
        </w:rPr>
        <w:t>TNT</w:t>
      </w:r>
      <w:r w:rsidR="00645763" w:rsidRPr="00645763">
        <w:rPr>
          <w:color w:val="000000"/>
        </w:rPr>
        <w:t>-label_process_29Oct</w:t>
      </w:r>
      <w:proofErr w:type="gramStart"/>
      <w:r w:rsidR="00645763" w:rsidRPr="00645763">
        <w:rPr>
          <w:color w:val="000000"/>
        </w:rPr>
        <w:t>24</w:t>
      </w:r>
      <w:r w:rsidR="00645763">
        <w:rPr>
          <w:color w:val="000000"/>
        </w:rPr>
        <w:t>.</w:t>
      </w:r>
      <w:r w:rsidR="00C53AEB">
        <w:rPr>
          <w:color w:val="000000"/>
        </w:rPr>
        <w:t>[</w:t>
      </w:r>
      <w:proofErr w:type="gramEnd"/>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proofErr w:type="gramStart"/>
      <w:r>
        <w:rPr>
          <w:color w:val="000000"/>
        </w:rPr>
        <w:t>..</w:t>
      </w:r>
      <w:proofErr w:type="gramEnd"/>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Connectivity: Look at the correlations between the first few eigenvectors of the fafb and other dataset.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Looks like 4d model is expanded a bit w.r.t.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*summ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This can be done with simple modifications o fhlid_rastim_trial_decode: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Need to remove the denoising completely – e.g., analyze in a space of dimension equal to number of KCs, or,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r>
        <w:fldChar w:fldCharType="begin"/>
      </w:r>
      <w:r w:rsidRPr="00BC41D9">
        <w:rPr>
          <w:lang w:val="fr-FR"/>
        </w:rPr>
        <w:instrText>HYPERLINK "https://www.cell.com/neuron/fulltext/S0896-6273(17)30054-5"</w:instrText>
      </w:r>
      <w:r>
        <w:fldChar w:fldCharType="separate"/>
      </w:r>
      <w:r w:rsidRPr="00947161">
        <w:rPr>
          <w:rStyle w:val="Hyperlink"/>
          <w:lang w:val="fr-FR"/>
        </w:rPr>
        <w:t>https://www.cell.com/neuron/fulltext/S0896-6273(17)30054-5</w:t>
      </w:r>
      <w:r>
        <w:fldChar w:fldCharType="end"/>
      </w:r>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r>
        <w:rPr>
          <w:color w:val="000000"/>
        </w:rPr>
        <w:t>Could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Analysis without embedding:  controls have higher fraction correct and higher info than label.  Note that no embedding is equiv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Also to do: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nstims x nrepts together (i.e,.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(i.e,.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6"/>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Reinforced above plan, and also, to look at 22-odor space by knitting together the 17-odor megamat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“orn_megamat_wd”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“orn_validation2_wd” datasets have a set of 17 test odors that overlaps in 12 with orn_megamat,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{'B-cit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-3.0'   }</w:t>
      </w:r>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which only is a fit to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checked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 ../orn_terminals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In the 4-d model, it does look like eiv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rstricing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OR, </w:t>
      </w:r>
      <w:r w:rsidRPr="00706FC2">
        <w:rPr>
          <w:sz w:val="20"/>
          <w:szCs w:val="20"/>
        </w:rPr>
        <w:t>psg_align_knit_demo</w:t>
      </w:r>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So – better to write a pipe in which, assuming a full set of PC’s,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For consensus, models of successively higher dimension need not strictly contain a model of lower dimension, AND,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to psg_coord_pipe_proc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“Full nesting” used, i.e,.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.[mat|txt]  ), compare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Parallel analysis with files NoNest:  These differ on the KC side,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PC’s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plot_order: {'2h'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magnifs: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eivecs: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magnif_ratio: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roi_names: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projections_roi: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(iaa, 1-6ol, msl, 2h, 2th,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There’s  the usual caution that it would be good to give these panels agreed-upon names (or just Tom and George???) , and to first look at a test file to be sure that chemical labels are exactly the same [e.g., msl vs ms, 2th vs t2h, iaa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(arccos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 2025</w:t>
      </w:r>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with hlid_rastim_mds_coords_demo, consensus files made from each of the 8 embedding methods, with and without subtracting mean,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 2025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rerun (different processor, pc’s and consensuses were slightly different), and then hlid_rastim_mds_coords_summ[]2]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pc’s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,txt]: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4740BC62" w14:textId="77777777" w:rsidR="008C478C" w:rsidRDefault="008C478C" w:rsidP="008E2A1D"/>
    <w:p w14:paraId="0D0E0AF7" w14:textId="14486881" w:rsidR="008C478C" w:rsidRDefault="008C478C" w:rsidP="008E2A1D">
      <w:r>
        <w:t xml:space="preserve">Affine offset is best model; projective and pw-affine not justifed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Automated plotting with psg_geomodels_summ</w:t>
      </w:r>
      <w:r w:rsidR="00E26155">
        <w:t xml:space="preserve">.m,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shuffs, include pwaffine)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shuffs, doesn’t include pwaffine)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To analyze major axes, will need a variant of hlid_majaxes, because the coordinates of tntlabel and tnt3c are never in files</w:t>
      </w:r>
      <w:r w:rsidR="00D73217">
        <w:t>, or, look at hlid_geom_transform_stats,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 2025 meeting</w:t>
      </w:r>
    </w:p>
    <w:p w14:paraId="0F86EA60" w14:textId="77777777" w:rsidR="00026BE5" w:rsidRDefault="00026BE5" w:rsidP="00026BE5"/>
    <w:p w14:paraId="75B5D21A" w14:textId="59CBC2AC" w:rsidR="00026BE5" w:rsidRDefault="00026BE5" w:rsidP="00026BE5">
      <w:r>
        <w:t>To compare how much of diagnostic odors (esp. narrow-band vs. broadband) project into ORN space.</w:t>
      </w:r>
    </w:p>
    <w:p w14:paraId="4660B881" w14:textId="483FC242" w:rsidR="00026BE5" w:rsidRDefault="00026BE5" w:rsidP="00026BE5">
      <w:pPr>
        <w:pStyle w:val="Heading1"/>
      </w:pPr>
      <w:r>
        <w:t>Dec 18 2025 meeting</w:t>
      </w:r>
    </w:p>
    <w:p w14:paraId="60339E0A" w14:textId="77CE5327" w:rsidR="00026BE5" w:rsidRDefault="00026BE5" w:rsidP="00F24274">
      <w:pPr>
        <w:pStyle w:val="ListParagraph"/>
        <w:numPr>
          <w:ilvl w:val="0"/>
          <w:numId w:val="3"/>
        </w:numPr>
      </w:pPr>
      <w:r>
        <w:t>Tetrissing:  order of tetrissing doesn’t matter (virtually no effect on first 8-10 eigenvecs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r w:rsidR="00F24274" w:rsidRPr="00F24274">
        <w:t>hlid_geom_transform_stats</w:t>
      </w:r>
      <w:r w:rsidR="00F24274">
        <w:t>.m as starting point, but use alternative embeddings of raw data rather than coords constructed by pca,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w:t>
      </w:r>
      <w:proofErr w:type="gramStart"/>
      <w:r>
        <w:t xml:space="preserve"> 2025</w:t>
      </w:r>
      <w:proofErr w:type="gramEnd"/>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hlid_mds_transform_stats.m, to do statistics of transformation between between two representational spaces, extending </w:t>
      </w:r>
      <w:r w:rsidRPr="0035370E">
        <w:t>hlid_</w:t>
      </w:r>
      <w:r>
        <w:t>ge</w:t>
      </w:r>
      <w:r w:rsidR="003D7B57">
        <w:t>om</w:t>
      </w:r>
      <w:r w:rsidRPr="0035370E">
        <w:t xml:space="preserve">_transform_stats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r>
        <w:t xml:space="preserve">hlid_mds_transform_stats will make use of </w:t>
      </w:r>
      <w:r w:rsidRPr="003D7B57">
        <w:t>hlid_rastim_mds_coords_make</w:t>
      </w:r>
      <w:r>
        <w:t>, which creates coordinate sets for each version of embedding, and jacknifing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w:t>
      </w:r>
      <w:proofErr w:type="gramStart"/>
      <w:r>
        <w:t xml:space="preserve"> 2025</w:t>
      </w:r>
      <w:proofErr w:type="gramEnd"/>
    </w:p>
    <w:p w14:paraId="65995B43" w14:textId="77777777" w:rsidR="00251F18" w:rsidRDefault="00251F18" w:rsidP="00251F18"/>
    <w:p w14:paraId="55586199" w14:textId="4E6A49EF" w:rsidR="00251F18" w:rsidRDefault="00251F18" w:rsidP="00251F18">
      <w:pPr>
        <w:pStyle w:val="ListParagraph"/>
      </w:pPr>
      <w:r w:rsidRPr="003D7B57">
        <w:t>hlid_rastim_mds_coords_make</w:t>
      </w:r>
      <w:r>
        <w:t xml:space="preserve">.m done, and coordinate sets with the various embeddings and jackknifings made, </w:t>
      </w:r>
      <w:r w:rsidRPr="00251F18">
        <w:t>hlid_rastim_mds_make_kc-tnt</w:t>
      </w:r>
      <w:r>
        <w:t>[3c|</w:t>
      </w:r>
      <w:proofErr w:type="gramStart"/>
      <w:r w:rsidRPr="00251F18">
        <w:t>label</w:t>
      </w:r>
      <w:r>
        <w:t>]</w:t>
      </w:r>
      <w:r w:rsidRPr="00251F18">
        <w:t>_30Dec25</w:t>
      </w:r>
      <w:r>
        <w:t>.txt</w:t>
      </w:r>
      <w:proofErr w:type="gramEnd"/>
      <w:r>
        <w:t>-&gt;mat</w:t>
      </w:r>
    </w:p>
    <w:p w14:paraId="2A337576" w14:textId="77777777" w:rsidR="00865841" w:rsidRDefault="00865841" w:rsidP="00251F18">
      <w:pPr>
        <w:pStyle w:val="ListParagraph"/>
      </w:pPr>
    </w:p>
    <w:p w14:paraId="08B81200" w14:textId="119D0037" w:rsidR="00CB1C84" w:rsidRDefault="00CB1C84" w:rsidP="00CB1C84">
      <w:pPr>
        <w:pStyle w:val="Heading1"/>
      </w:pPr>
      <w:r>
        <w:t>Jan 01</w:t>
      </w:r>
      <w:proofErr w:type="gramStart"/>
      <w:r>
        <w:t xml:space="preserve"> 2026</w:t>
      </w:r>
      <w:proofErr w:type="gramEnd"/>
    </w:p>
    <w:p w14:paraId="7D49610D" w14:textId="7B0EAACE" w:rsidR="00CB1C84" w:rsidRDefault="00CB1C84" w:rsidP="00251F18">
      <w:pPr>
        <w:pStyle w:val="ListParagraph"/>
      </w:pPr>
      <w:r>
        <w:t>hlid_mds_transform_stats.m done</w:t>
      </w:r>
    </w:p>
    <w:p w14:paraId="41637951" w14:textId="77777777" w:rsidR="00CB1C84" w:rsidRDefault="00CB1C84" w:rsidP="00251F18">
      <w:pPr>
        <w:pStyle w:val="ListParagraph"/>
      </w:pPr>
    </w:p>
    <w:p w14:paraId="1CF98F64" w14:textId="77777777" w:rsidR="00865841" w:rsidRDefault="00865841" w:rsidP="00251F18">
      <w:pPr>
        <w:pStyle w:val="ListParagraph"/>
      </w:pPr>
      <w:r>
        <w:t>Workflow is:</w:t>
      </w:r>
    </w:p>
    <w:p w14:paraId="62AD0369" w14:textId="05F1371B" w:rsidR="00865841" w:rsidRDefault="00865841" w:rsidP="00251F18">
      <w:pPr>
        <w:pStyle w:val="ListParagraph"/>
      </w:pPr>
      <w:r>
        <w:t xml:space="preserve">hlid_rastim_mds_coords_make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r>
        <w:t>hlid_mds_transform_stats: computes statistics of transformations between tntlabel and tnt3c</w:t>
      </w:r>
    </w:p>
    <w:p w14:paraId="1E2B6393" w14:textId="50868BC7" w:rsidR="00865841" w:rsidRDefault="00865841" w:rsidP="00251F18">
      <w:pPr>
        <w:pStyle w:val="ListParagraph"/>
      </w:pPr>
      <w:r>
        <w:t>to</w:t>
      </w:r>
    </w:p>
    <w:p w14:paraId="7D1EA564" w14:textId="75B74E7B" w:rsidR="00865841" w:rsidRDefault="00865841" w:rsidP="00865841">
      <w:pPr>
        <w:pStyle w:val="ListParagraph"/>
      </w:pPr>
      <w:r>
        <w:t>hlid_geom_transform_stats_summ, now modified so it can analyze output of hlid_</w:t>
      </w:r>
      <w:r w:rsidRPr="00865841">
        <w:rPr>
          <w:b/>
          <w:bCs/>
        </w:rPr>
        <w:t>mds</w:t>
      </w:r>
      <w:r>
        <w:t xml:space="preserve">_transform_stats </w:t>
      </w:r>
      <w:proofErr w:type="gramStart"/>
      <w:r>
        <w:t>and also</w:t>
      </w:r>
      <w:proofErr w:type="gramEnd"/>
      <w:r>
        <w:t xml:space="preserve"> the original hlid_</w:t>
      </w:r>
      <w:r w:rsidRPr="00865841">
        <w:rPr>
          <w:b/>
          <w:bCs/>
        </w:rPr>
        <w:t>geom</w:t>
      </w:r>
      <w:r>
        <w:t>_transform_stats</w:t>
      </w:r>
    </w:p>
    <w:p w14:paraId="5A24770D" w14:textId="77777777" w:rsidR="00251F18" w:rsidRDefault="00251F18" w:rsidP="0035370E">
      <w:pPr>
        <w:pStyle w:val="ListParagraph"/>
      </w:pPr>
    </w:p>
    <w:p w14:paraId="149DDC8F" w14:textId="2D8EDAA4" w:rsidR="00865841" w:rsidRDefault="00865841" w:rsidP="0035370E">
      <w:pPr>
        <w:pStyle w:val="ListParagraph"/>
      </w:pPr>
      <w:r>
        <w:lastRenderedPageBreak/>
        <w:t>Noted and fixed an error in the plotting of the distribution of magnification factors in hlid_geom_transorm_stats_</w:t>
      </w:r>
      <w:proofErr w:type="gramStart"/>
      <w:r>
        <w:t>summ, and</w:t>
      </w:r>
      <w:proofErr w:type="gramEnd"/>
      <w:r>
        <w:t xml:space="preserve"> redid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855B547" w14:textId="77777777" w:rsidR="00026BE5" w:rsidRPr="00026BE5" w:rsidRDefault="00026BE5" w:rsidP="00026BE5"/>
    <w:p w14:paraId="3E2B71B9" w14:textId="77777777" w:rsidR="00026BE5" w:rsidRDefault="00026BE5" w:rsidP="008E2A1D"/>
    <w:p w14:paraId="3BDA5144" w14:textId="088E7D2F" w:rsidR="00FD4237" w:rsidRPr="00E72137" w:rsidRDefault="00FD4237" w:rsidP="008E2A1D"/>
    <w:sectPr w:rsidR="00FD4237"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C4545"/>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5F32"/>
    <w:rsid w:val="00282783"/>
    <w:rsid w:val="00287716"/>
    <w:rsid w:val="00292463"/>
    <w:rsid w:val="002A03CF"/>
    <w:rsid w:val="002A45ED"/>
    <w:rsid w:val="002A6F57"/>
    <w:rsid w:val="002B4039"/>
    <w:rsid w:val="002C55F4"/>
    <w:rsid w:val="002D0135"/>
    <w:rsid w:val="002D3B86"/>
    <w:rsid w:val="002F0633"/>
    <w:rsid w:val="002F321C"/>
    <w:rsid w:val="002F7A35"/>
    <w:rsid w:val="003068B1"/>
    <w:rsid w:val="003101C2"/>
    <w:rsid w:val="0032227B"/>
    <w:rsid w:val="00323327"/>
    <w:rsid w:val="00330F29"/>
    <w:rsid w:val="003356B0"/>
    <w:rsid w:val="0034474E"/>
    <w:rsid w:val="00347F19"/>
    <w:rsid w:val="00351CDD"/>
    <w:rsid w:val="00351CF5"/>
    <w:rsid w:val="0035370E"/>
    <w:rsid w:val="00356D4A"/>
    <w:rsid w:val="003614A1"/>
    <w:rsid w:val="00382A0F"/>
    <w:rsid w:val="003851D6"/>
    <w:rsid w:val="003979C8"/>
    <w:rsid w:val="003A4E76"/>
    <w:rsid w:val="003B1001"/>
    <w:rsid w:val="003B4404"/>
    <w:rsid w:val="003D6150"/>
    <w:rsid w:val="003D7B57"/>
    <w:rsid w:val="003E0E64"/>
    <w:rsid w:val="003E32F9"/>
    <w:rsid w:val="003E42BB"/>
    <w:rsid w:val="003E63F4"/>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D584A"/>
    <w:rsid w:val="005D6A38"/>
    <w:rsid w:val="005E011A"/>
    <w:rsid w:val="005E0716"/>
    <w:rsid w:val="005E2935"/>
    <w:rsid w:val="005E6539"/>
    <w:rsid w:val="005F09EC"/>
    <w:rsid w:val="005F172A"/>
    <w:rsid w:val="006013D2"/>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705F88"/>
    <w:rsid w:val="00706FC2"/>
    <w:rsid w:val="00716E8E"/>
    <w:rsid w:val="00724112"/>
    <w:rsid w:val="007278CC"/>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20001"/>
    <w:rsid w:val="00834AFD"/>
    <w:rsid w:val="00845007"/>
    <w:rsid w:val="00845C0D"/>
    <w:rsid w:val="00845C2A"/>
    <w:rsid w:val="00853D82"/>
    <w:rsid w:val="00856F9F"/>
    <w:rsid w:val="00860CB1"/>
    <w:rsid w:val="00865841"/>
    <w:rsid w:val="00867414"/>
    <w:rsid w:val="00875415"/>
    <w:rsid w:val="008857E3"/>
    <w:rsid w:val="00886D11"/>
    <w:rsid w:val="008932A5"/>
    <w:rsid w:val="008B28E1"/>
    <w:rsid w:val="008B430E"/>
    <w:rsid w:val="008B61B7"/>
    <w:rsid w:val="008C478C"/>
    <w:rsid w:val="008D3B8B"/>
    <w:rsid w:val="008D63A6"/>
    <w:rsid w:val="008D689B"/>
    <w:rsid w:val="008E2020"/>
    <w:rsid w:val="008E27DA"/>
    <w:rsid w:val="008E2A1D"/>
    <w:rsid w:val="008E672D"/>
    <w:rsid w:val="008F6476"/>
    <w:rsid w:val="00901FA3"/>
    <w:rsid w:val="0090250C"/>
    <w:rsid w:val="00902A91"/>
    <w:rsid w:val="00902C28"/>
    <w:rsid w:val="009047A3"/>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C4249"/>
    <w:rsid w:val="00AD05F9"/>
    <w:rsid w:val="00AE7E7E"/>
    <w:rsid w:val="00AF4EB6"/>
    <w:rsid w:val="00B04FC2"/>
    <w:rsid w:val="00B05A94"/>
    <w:rsid w:val="00B17E1A"/>
    <w:rsid w:val="00B22CBE"/>
    <w:rsid w:val="00B44452"/>
    <w:rsid w:val="00B477F7"/>
    <w:rsid w:val="00B50C8F"/>
    <w:rsid w:val="00B5378F"/>
    <w:rsid w:val="00B72B1C"/>
    <w:rsid w:val="00B77138"/>
    <w:rsid w:val="00B7755E"/>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24274"/>
    <w:rsid w:val="00F369D6"/>
    <w:rsid w:val="00F36BA4"/>
    <w:rsid w:val="00F37E33"/>
    <w:rsid w:val="00F45CD5"/>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D4237"/>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lifesciences.org/articles/6257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30</Pages>
  <Words>11934</Words>
  <Characters>68028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61</cp:revision>
  <dcterms:created xsi:type="dcterms:W3CDTF">2025-09-19T18:39:00Z</dcterms:created>
  <dcterms:modified xsi:type="dcterms:W3CDTF">2026-01-01T20:47:00Z</dcterms:modified>
</cp:coreProperties>
</file>