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E1" w:rsidRPr="003040E1" w:rsidRDefault="0026016E" w:rsidP="0026016E">
      <w:pPr>
        <w:ind w:firstLine="720"/>
      </w:pPr>
      <w:r>
        <w:t xml:space="preserve">  </w:t>
      </w:r>
      <w:r w:rsidR="0031326E">
        <w:t xml:space="preserve">                                  </w:t>
      </w:r>
      <w:bookmarkStart w:id="0" w:name="_GoBack"/>
      <w:bookmarkEnd w:id="0"/>
      <w:r w:rsidR="0031326E">
        <w:t>MEDICAL CANNABIS BILLS</w:t>
      </w:r>
      <w:r>
        <w:t xml:space="preserve"> SUMMARY</w:t>
      </w:r>
      <w:r>
        <w:br/>
      </w:r>
      <w:r>
        <w:br/>
      </w:r>
      <w:r w:rsidR="008C0A19">
        <w:t>21 states have passed medical marijuana legislation. 2015 is the first year f</w:t>
      </w:r>
      <w:r>
        <w:t>or a medical marijuana bill was</w:t>
      </w:r>
      <w:r w:rsidR="008C0A19">
        <w:t xml:space="preserve"> introduced in the house and senate.  </w:t>
      </w:r>
      <w:r w:rsidR="003040E1" w:rsidRPr="003040E1">
        <w:t xml:space="preserve">HB 3785, is a companion measure to piggyback SB 1839, both of which intend to establish a statewide medical marijuana program, allowing patients with a recommendation from a doctor to have access to the herb. If passed, the Department of State Health Services would oversee the regulatory affairs of every aspect of the program, from cultivation to dispensary. It will also provide the ability for people to petition that their illness be included as a qualifying condition. </w:t>
      </w:r>
      <w:r w:rsidR="007338BA">
        <w:br/>
      </w:r>
      <w:r w:rsidR="007338BA">
        <w:br/>
        <w:t xml:space="preserve">According to Hemp News, </w:t>
      </w:r>
      <w:r w:rsidR="00882E7A">
        <w:t>“</w:t>
      </w:r>
      <w:r w:rsidR="00882E7A" w:rsidRPr="00882E7A">
        <w:t>The bills differ from previously introduced legislation that would allow access to CBD oils with little or no THC. Many patients have found that THC and other components of whole marijuana are needed in addition to CBD in order to effectively treat their conditions. Some have relocated to states with more comprehensive medical marijuana laws so that they can access whole marijuana and oils that include a more balanced ratio of CBD and THC.</w:t>
      </w:r>
      <w:r w:rsidR="00882E7A">
        <w:t xml:space="preserve"> “(hemp.org) </w:t>
      </w:r>
      <w:r w:rsidR="003040E1" w:rsidRPr="003040E1">
        <w:t>Assigned to Public Health and Health/</w:t>
      </w:r>
      <w:r w:rsidR="00930D50">
        <w:t>Human Services Committees.</w:t>
      </w:r>
      <w:r w:rsidR="003040E1" w:rsidRPr="003040E1">
        <w:t xml:space="preserve"> </w:t>
      </w:r>
      <w:r w:rsidR="001F3787">
        <w:t>HB 3785</w:t>
      </w:r>
      <w:r w:rsidR="004078A9">
        <w:t xml:space="preserve"> will have </w:t>
      </w:r>
      <w:r w:rsidR="001F3787">
        <w:t xml:space="preserve">testimony on </w:t>
      </w:r>
      <w:r w:rsidR="0097780A">
        <w:t>04/28/15</w:t>
      </w:r>
      <w:r w:rsidR="004078A9">
        <w:t xml:space="preserve"> in the Public Health Committee.</w:t>
      </w:r>
      <w:r w:rsidR="0097780A">
        <w:t xml:space="preserve"> Follow the bill</w:t>
      </w:r>
      <w:r w:rsidR="00930D50">
        <w:t>s</w:t>
      </w:r>
      <w:r w:rsidR="0097780A">
        <w:t xml:space="preserve">: </w:t>
      </w:r>
      <w:r w:rsidR="00930D50">
        <w:t xml:space="preserve">Marquez bill: </w:t>
      </w:r>
      <w:hyperlink r:id="rId4" w:history="1">
        <w:r w:rsidR="0097780A" w:rsidRPr="000F609F">
          <w:rPr>
            <w:rStyle w:val="Hyperlink"/>
          </w:rPr>
          <w:t>http://bit.do/HB3785</w:t>
        </w:r>
      </w:hyperlink>
      <w:r w:rsidR="00930D50">
        <w:t xml:space="preserve">  Menendez bill: </w:t>
      </w:r>
      <w:hyperlink r:id="rId5" w:history="1">
        <w:r w:rsidR="00930D50" w:rsidRPr="000F609F">
          <w:rPr>
            <w:rStyle w:val="Hyperlink"/>
          </w:rPr>
          <w:t>http://bit.do/SB1839</w:t>
        </w:r>
      </w:hyperlink>
      <w:r w:rsidR="00930D50">
        <w:br/>
      </w:r>
      <w:r w:rsidR="003040E1" w:rsidRPr="003040E1">
        <w:br/>
        <w:t xml:space="preserve">HB 837 – Affirmative Defense – Authored by Representative Elliot </w:t>
      </w:r>
      <w:proofErr w:type="spellStart"/>
      <w:r w:rsidR="003040E1" w:rsidRPr="003040E1">
        <w:t>Naishtat</w:t>
      </w:r>
      <w:proofErr w:type="spellEnd"/>
      <w:r w:rsidR="003040E1" w:rsidRPr="003040E1">
        <w:t xml:space="preserve"> (D). This would provide patients and caregivers a defense in court if caught possessing marijuana and would protect doctors from losing their licenses for discussing marijuana. HB 837 allows patients and caregivers the right to tell jurors that they use marijuana in a medical capacity. Currently patients are prohibited from telling jurors their marijuana consumption is for medical purposes. In Public Health Committee since 3/3/15.</w:t>
      </w:r>
      <w:r w:rsidR="004078A9">
        <w:t xml:space="preserve"> The bill </w:t>
      </w:r>
      <w:r w:rsidR="004078A9" w:rsidRPr="004078A9">
        <w:t xml:space="preserve">will have testimony on </w:t>
      </w:r>
      <w:r w:rsidR="0097780A" w:rsidRPr="0097780A">
        <w:t xml:space="preserve">04/28/15 </w:t>
      </w:r>
      <w:r w:rsidR="004078A9" w:rsidRPr="004078A9">
        <w:t>in the Public Health Committee.</w:t>
      </w:r>
      <w:r w:rsidR="00930D50">
        <w:t xml:space="preserve"> Follow the bill: </w:t>
      </w:r>
      <w:hyperlink r:id="rId6" w:history="1">
        <w:r w:rsidR="00930D50" w:rsidRPr="000F609F">
          <w:rPr>
            <w:rStyle w:val="Hyperlink"/>
          </w:rPr>
          <w:t>http://bit.do/HB837</w:t>
        </w:r>
      </w:hyperlink>
    </w:p>
    <w:p w:rsidR="00F22207" w:rsidRPr="00F705D9" w:rsidRDefault="003040E1" w:rsidP="003040E1">
      <w:r w:rsidRPr="003040E1">
        <w:t xml:space="preserve">HB 892 &amp; SB 339 – Limited CBD Only Bills – Authored by Representative Stephanie </w:t>
      </w:r>
      <w:proofErr w:type="spellStart"/>
      <w:r w:rsidRPr="003040E1">
        <w:t>Klick</w:t>
      </w:r>
      <w:proofErr w:type="spellEnd"/>
      <w:r w:rsidRPr="003040E1">
        <w:t xml:space="preserve"> (R) and Senator Kevin </w:t>
      </w:r>
      <w:proofErr w:type="spellStart"/>
      <w:r w:rsidRPr="003040E1">
        <w:t>Eltife</w:t>
      </w:r>
      <w:proofErr w:type="spellEnd"/>
      <w:r w:rsidRPr="003040E1">
        <w:t xml:space="preserve"> (R). These bills would allow for CBD only medicines to be used for people with intractable epilepsy in extreme cases. Both HB 892 and SB 339 provide for medical use of low-THC cannabis and the regulation of related organizations and individuals. This has been dubbed by many as CBD-only legislation and has received several complaints that it would severely limit access to medical marijuana, and would not be enacted until 2017 by the Department of Public Safety. HB 892 is in Public Health Committee since 2/25/15. SB 339 – In Health/Human Services Committee since 2/18/15.</w:t>
      </w:r>
      <w:r w:rsidR="00F1234E">
        <w:t xml:space="preserve"> HB 892 </w:t>
      </w:r>
      <w:r w:rsidR="00F1234E" w:rsidRPr="00F1234E">
        <w:t xml:space="preserve">will have testimony on </w:t>
      </w:r>
      <w:r w:rsidR="0097780A" w:rsidRPr="0097780A">
        <w:t xml:space="preserve">04/28/15 </w:t>
      </w:r>
      <w:r w:rsidR="00F1234E" w:rsidRPr="00F1234E">
        <w:t>in the Public Health Committee.</w:t>
      </w:r>
      <w:r w:rsidR="00930D50">
        <w:t xml:space="preserve"> Follow the Bills: </w:t>
      </w:r>
      <w:proofErr w:type="spellStart"/>
      <w:r w:rsidR="008F1CB5">
        <w:t>Klick</w:t>
      </w:r>
      <w:proofErr w:type="spellEnd"/>
      <w:r w:rsidR="008F1CB5">
        <w:t xml:space="preserve"> bill: </w:t>
      </w:r>
      <w:hyperlink r:id="rId7" w:history="1">
        <w:r w:rsidR="008F1CB5" w:rsidRPr="000F609F">
          <w:rPr>
            <w:rStyle w:val="Hyperlink"/>
          </w:rPr>
          <w:t>http://bit.do/HB892</w:t>
        </w:r>
      </w:hyperlink>
      <w:r w:rsidR="008F1CB5">
        <w:t xml:space="preserve"> </w:t>
      </w:r>
      <w:proofErr w:type="spellStart"/>
      <w:r w:rsidR="008F1CB5">
        <w:t>Eltife</w:t>
      </w:r>
      <w:proofErr w:type="spellEnd"/>
      <w:r w:rsidR="008F1CB5">
        <w:t xml:space="preserve"> bill: </w:t>
      </w:r>
      <w:hyperlink r:id="rId8" w:history="1">
        <w:r w:rsidR="008F1CB5" w:rsidRPr="000F609F">
          <w:rPr>
            <w:rStyle w:val="Hyperlink"/>
          </w:rPr>
          <w:t>http://bit.do/SB339</w:t>
        </w:r>
      </w:hyperlink>
      <w:r w:rsidR="008F1CB5">
        <w:t xml:space="preserve"> </w:t>
      </w:r>
      <w:r w:rsidR="00F1234E" w:rsidRPr="00F1234E">
        <w:br/>
      </w:r>
      <w:r w:rsidRPr="003040E1">
        <w:br/>
      </w:r>
      <w:r w:rsidR="00B05D45" w:rsidRPr="00AA7F96">
        <w:rPr>
          <w:b/>
        </w:rPr>
        <w:t>Action Alert!</w:t>
      </w:r>
      <w:r w:rsidR="00B05D45" w:rsidRPr="00AA7F96">
        <w:t xml:space="preserve"> Call </w:t>
      </w:r>
      <w:r w:rsidR="00AA7F96" w:rsidRPr="00AA7F96">
        <w:t>the</w:t>
      </w:r>
      <w:r w:rsidR="00AA7F96">
        <w:rPr>
          <w:b/>
        </w:rPr>
        <w:t xml:space="preserve"> </w:t>
      </w:r>
      <w:r w:rsidRPr="003040E1">
        <w:t>Public Health Committee</w:t>
      </w:r>
      <w:r w:rsidR="00AA7F96">
        <w:t xml:space="preserve"> members (</w:t>
      </w:r>
      <w:r w:rsidR="000A7D13">
        <w:t>6 Republicans and 5 Democr</w:t>
      </w:r>
      <w:r w:rsidR="00AA7F96">
        <w:t>ats). V</w:t>
      </w:r>
      <w:r w:rsidR="000A7D13">
        <w:t xml:space="preserve">oice </w:t>
      </w:r>
      <w:r w:rsidR="00AA7F96">
        <w:t xml:space="preserve">your </w:t>
      </w:r>
      <w:r w:rsidR="000A7D13">
        <w:t xml:space="preserve">support for bills: </w:t>
      </w:r>
      <w:r w:rsidR="000A7D13" w:rsidRPr="005F691F">
        <w:rPr>
          <w:b/>
          <w:u w:val="single"/>
        </w:rPr>
        <w:t>HB 3785, HB 892, and</w:t>
      </w:r>
      <w:r w:rsidR="00AA7F96">
        <w:rPr>
          <w:b/>
          <w:u w:val="single"/>
        </w:rPr>
        <w:t>/or</w:t>
      </w:r>
      <w:r w:rsidR="000A7D13" w:rsidRPr="005F691F">
        <w:rPr>
          <w:b/>
          <w:u w:val="single"/>
        </w:rPr>
        <w:t xml:space="preserve"> HB 837.</w:t>
      </w:r>
      <w:r w:rsidR="000A7D13">
        <w:br/>
      </w:r>
      <w:r w:rsidR="000A7D13">
        <w:br/>
        <w:t xml:space="preserve">COMMITTEE </w:t>
      </w:r>
      <w:r w:rsidRPr="003040E1">
        <w:t xml:space="preserve">PHONE NUMBERS </w:t>
      </w:r>
      <w:r w:rsidR="000A7D13">
        <w:t xml:space="preserve">ALL </w:t>
      </w:r>
      <w:r w:rsidRPr="003040E1">
        <w:t>BEGIN</w:t>
      </w:r>
      <w:r w:rsidR="000A7D13">
        <w:t xml:space="preserve"> WITH (512) 463 -____</w:t>
      </w:r>
      <w:r w:rsidRPr="003040E1">
        <w:br/>
      </w:r>
      <w:r w:rsidRPr="003040E1">
        <w:br/>
        <w:t xml:space="preserve">Rep. </w:t>
      </w:r>
      <w:proofErr w:type="spellStart"/>
      <w:r w:rsidRPr="003040E1">
        <w:t>Crownover</w:t>
      </w:r>
      <w:proofErr w:type="spellEnd"/>
      <w:r w:rsidRPr="003040E1">
        <w:t>, Myra – R -</w:t>
      </w:r>
      <w:r w:rsidRPr="000A7D13">
        <w:rPr>
          <w:u w:val="single"/>
        </w:rPr>
        <w:t>0582</w:t>
      </w:r>
      <w:r w:rsidRPr="003040E1">
        <w:t xml:space="preserve"> (Chair)</w:t>
      </w:r>
      <w:r w:rsidRPr="003040E1">
        <w:br/>
        <w:t xml:space="preserve">Rep. </w:t>
      </w:r>
      <w:proofErr w:type="spellStart"/>
      <w:r w:rsidRPr="003040E1">
        <w:t>Naishtat</w:t>
      </w:r>
      <w:proofErr w:type="spellEnd"/>
      <w:r w:rsidRPr="003040E1">
        <w:t>, Elliott – D -</w:t>
      </w:r>
      <w:r w:rsidRPr="000A7D13">
        <w:rPr>
          <w:u w:val="single"/>
        </w:rPr>
        <w:t>0668</w:t>
      </w:r>
      <w:r w:rsidRPr="003040E1">
        <w:t xml:space="preserve"> (Vice Chair)</w:t>
      </w:r>
      <w:r w:rsidRPr="003040E1">
        <w:br/>
        <w:t>Rep. Blanco, César – D -</w:t>
      </w:r>
      <w:r w:rsidR="000A7D13">
        <w:t xml:space="preserve"> </w:t>
      </w:r>
      <w:r w:rsidRPr="000A7D13">
        <w:rPr>
          <w:u w:val="single"/>
        </w:rPr>
        <w:t xml:space="preserve">0622 </w:t>
      </w:r>
      <w:r w:rsidRPr="003040E1">
        <w:br/>
        <w:t>Rep. Coleman, Garnet F. – D -</w:t>
      </w:r>
      <w:r w:rsidRPr="000A7D13">
        <w:rPr>
          <w:u w:val="single"/>
        </w:rPr>
        <w:t>0524</w:t>
      </w:r>
      <w:r w:rsidRPr="000A7D13">
        <w:rPr>
          <w:u w:val="single"/>
        </w:rPr>
        <w:br/>
      </w:r>
      <w:r w:rsidRPr="003040E1">
        <w:lastRenderedPageBreak/>
        <w:t>Rep. Collier, Nicole – D -</w:t>
      </w:r>
      <w:r w:rsidRPr="000A7D13">
        <w:rPr>
          <w:u w:val="single"/>
        </w:rPr>
        <w:t>0716</w:t>
      </w:r>
      <w:r w:rsidRPr="003040E1">
        <w:br/>
        <w:t>Rep. Davis, Sarah – R -</w:t>
      </w:r>
      <w:r w:rsidR="000A7D13">
        <w:t xml:space="preserve"> </w:t>
      </w:r>
      <w:r w:rsidRPr="000A7D13">
        <w:rPr>
          <w:u w:val="single"/>
        </w:rPr>
        <w:t>0389</w:t>
      </w:r>
      <w:r w:rsidRPr="003040E1">
        <w:br/>
        <w:t>Rep. Guerra, Bobby – D -</w:t>
      </w:r>
      <w:r w:rsidR="000A7D13">
        <w:t xml:space="preserve"> </w:t>
      </w:r>
      <w:r w:rsidRPr="000A7D13">
        <w:rPr>
          <w:u w:val="single"/>
        </w:rPr>
        <w:t xml:space="preserve">0578 </w:t>
      </w:r>
      <w:r w:rsidRPr="000A7D13">
        <w:br/>
      </w:r>
      <w:r w:rsidRPr="003040E1">
        <w:t>Rep. Miller, Rick – R -</w:t>
      </w:r>
      <w:r w:rsidR="000A7D13">
        <w:t xml:space="preserve"> </w:t>
      </w:r>
      <w:r w:rsidRPr="000A7D13">
        <w:rPr>
          <w:u w:val="single"/>
        </w:rPr>
        <w:t>0710</w:t>
      </w:r>
      <w:r w:rsidRPr="003040E1">
        <w:br/>
        <w:t>Rep. Sheffield, J. D. – R -</w:t>
      </w:r>
      <w:r w:rsidR="000A7D13">
        <w:t xml:space="preserve"> </w:t>
      </w:r>
      <w:r w:rsidRPr="000A7D13">
        <w:rPr>
          <w:u w:val="single"/>
        </w:rPr>
        <w:t>0628</w:t>
      </w:r>
      <w:r w:rsidRPr="003040E1">
        <w:br/>
        <w:t xml:space="preserve">Rep. </w:t>
      </w:r>
      <w:proofErr w:type="spellStart"/>
      <w:r w:rsidRPr="003040E1">
        <w:t>Zedler</w:t>
      </w:r>
      <w:proofErr w:type="spellEnd"/>
      <w:r w:rsidRPr="003040E1">
        <w:t>, Bill – R -</w:t>
      </w:r>
      <w:r w:rsidR="000A7D13">
        <w:t xml:space="preserve"> </w:t>
      </w:r>
      <w:r w:rsidRPr="000A7D13">
        <w:rPr>
          <w:u w:val="single"/>
        </w:rPr>
        <w:t>0374</w:t>
      </w:r>
      <w:r w:rsidRPr="003040E1">
        <w:br/>
        <w:t xml:space="preserve">Rep. </w:t>
      </w:r>
      <w:proofErr w:type="spellStart"/>
      <w:r w:rsidRPr="003040E1">
        <w:t>Zerwas</w:t>
      </w:r>
      <w:proofErr w:type="spellEnd"/>
      <w:r w:rsidRPr="003040E1">
        <w:t>, John – R -</w:t>
      </w:r>
      <w:r w:rsidR="000A7D13">
        <w:t xml:space="preserve"> </w:t>
      </w:r>
      <w:r w:rsidRPr="000A7D13">
        <w:rPr>
          <w:u w:val="single"/>
        </w:rPr>
        <w:t>0657</w:t>
      </w:r>
      <w:r w:rsidR="001F3787" w:rsidRPr="000A7D13">
        <w:rPr>
          <w:u w:val="single"/>
        </w:rPr>
        <w:br/>
      </w:r>
      <w:r w:rsidR="001F3787">
        <w:br/>
      </w:r>
      <w:r w:rsidR="00AA7F96">
        <w:rPr>
          <w:b/>
        </w:rPr>
        <w:t xml:space="preserve">ACTION ALERT! </w:t>
      </w:r>
      <w:r w:rsidR="00AA7F96" w:rsidRPr="00AA7F96">
        <w:t>Call the</w:t>
      </w:r>
      <w:r w:rsidR="00AA7F96">
        <w:rPr>
          <w:b/>
        </w:rPr>
        <w:t xml:space="preserve"> </w:t>
      </w:r>
      <w:r w:rsidR="00E44D31">
        <w:t>Health and Human Services Committee</w:t>
      </w:r>
      <w:r w:rsidR="00AA7F96">
        <w:t xml:space="preserve"> members</w:t>
      </w:r>
      <w:r w:rsidR="00E44D31" w:rsidRPr="00E44D31">
        <w:t xml:space="preserve"> </w:t>
      </w:r>
      <w:r w:rsidR="00AA7F96">
        <w:t>(</w:t>
      </w:r>
      <w:r w:rsidR="00E44D31" w:rsidRPr="00E44D31">
        <w:t>6 Republicans</w:t>
      </w:r>
      <w:r w:rsidR="00E44D31">
        <w:t xml:space="preserve"> and 3</w:t>
      </w:r>
      <w:r w:rsidR="00E44D31" w:rsidRPr="00E44D31">
        <w:t xml:space="preserve"> Democr</w:t>
      </w:r>
      <w:r w:rsidR="00AA7F96">
        <w:t>ats). V</w:t>
      </w:r>
      <w:r w:rsidR="00E44D31" w:rsidRPr="00E44D31">
        <w:t xml:space="preserve">oice </w:t>
      </w:r>
      <w:r w:rsidR="00AA7F96">
        <w:t xml:space="preserve">your </w:t>
      </w:r>
      <w:r w:rsidR="00E44D31" w:rsidRPr="00E44D31">
        <w:t>support for bil</w:t>
      </w:r>
      <w:r w:rsidR="00E44D31">
        <w:t xml:space="preserve">ls: </w:t>
      </w:r>
      <w:r w:rsidR="00E44D31" w:rsidRPr="00E44D31">
        <w:rPr>
          <w:b/>
          <w:u w:val="single"/>
        </w:rPr>
        <w:t>SB 1839 and SB 339.</w:t>
      </w:r>
      <w:r w:rsidR="001F3787" w:rsidRPr="001F3787">
        <w:rPr>
          <w:b/>
        </w:rPr>
        <w:br/>
      </w:r>
      <w:r w:rsidR="00AA7F96">
        <w:br/>
      </w:r>
      <w:r w:rsidR="003B57B2" w:rsidRPr="003B57B2">
        <w:t>COMMITTEE PHONE NUMBERS ALL BEGIN WITH (512) 463 -____</w:t>
      </w:r>
      <w:r w:rsidR="003B57B2">
        <w:br/>
      </w:r>
      <w:r w:rsidR="003B57B2">
        <w:br/>
      </w:r>
      <w:r w:rsidR="001F3787" w:rsidRPr="001F3787">
        <w:t xml:space="preserve">Chair: Sen. Charles </w:t>
      </w:r>
      <w:proofErr w:type="spellStart"/>
      <w:r w:rsidR="001F3787" w:rsidRPr="001F3787">
        <w:t>Schwertner</w:t>
      </w:r>
      <w:proofErr w:type="spellEnd"/>
      <w:r w:rsidR="001F3787" w:rsidRPr="003B57B2">
        <w:rPr>
          <w:b/>
        </w:rPr>
        <w:t xml:space="preserve">, </w:t>
      </w:r>
      <w:r w:rsidR="001F3787" w:rsidRPr="003B57B2">
        <w:t>R</w:t>
      </w:r>
      <w:r w:rsidR="001F3787" w:rsidRPr="001F3787">
        <w:rPr>
          <w:b/>
        </w:rPr>
        <w:t xml:space="preserve"> -</w:t>
      </w:r>
      <w:r w:rsidR="001F3787" w:rsidRPr="003B57B2">
        <w:rPr>
          <w:u w:val="single"/>
        </w:rPr>
        <w:t>0105</w:t>
      </w:r>
      <w:r w:rsidR="001F3787" w:rsidRPr="003B57B2">
        <w:rPr>
          <w:u w:val="single"/>
        </w:rPr>
        <w:br/>
      </w:r>
      <w:r w:rsidR="001F3787" w:rsidRPr="001F3787">
        <w:t xml:space="preserve">Vice Chair: Sen. Lois W. </w:t>
      </w:r>
      <w:proofErr w:type="spellStart"/>
      <w:r w:rsidR="001F3787" w:rsidRPr="001F3787">
        <w:t>Kolkhorst</w:t>
      </w:r>
      <w:proofErr w:type="spellEnd"/>
      <w:r w:rsidR="001F3787" w:rsidRPr="001F3787">
        <w:t xml:space="preserve">, </w:t>
      </w:r>
      <w:r w:rsidR="001F3787" w:rsidRPr="003B57B2">
        <w:t xml:space="preserve">R </w:t>
      </w:r>
      <w:r w:rsidR="001F3787" w:rsidRPr="001F3787">
        <w:rPr>
          <w:b/>
        </w:rPr>
        <w:t>-</w:t>
      </w:r>
      <w:r w:rsidR="003B57B2">
        <w:rPr>
          <w:b/>
        </w:rPr>
        <w:t xml:space="preserve"> </w:t>
      </w:r>
      <w:r w:rsidR="001F3787" w:rsidRPr="003B57B2">
        <w:rPr>
          <w:u w:val="single"/>
        </w:rPr>
        <w:t>0118</w:t>
      </w:r>
      <w:r w:rsidR="001F3787" w:rsidRPr="003B57B2">
        <w:rPr>
          <w:u w:val="single"/>
        </w:rPr>
        <w:br/>
      </w:r>
      <w:r w:rsidR="001F3787" w:rsidRPr="001F3787">
        <w:t xml:space="preserve">Members: Sen. Donna Campbell </w:t>
      </w:r>
      <w:r w:rsidR="001F3787" w:rsidRPr="003B57B2">
        <w:t xml:space="preserve">R - </w:t>
      </w:r>
      <w:r w:rsidR="001F3787" w:rsidRPr="003B57B2">
        <w:rPr>
          <w:u w:val="single"/>
        </w:rPr>
        <w:t>0125</w:t>
      </w:r>
      <w:r w:rsidR="001F3787" w:rsidRPr="003B57B2">
        <w:rPr>
          <w:b/>
          <w:u w:val="single"/>
        </w:rPr>
        <w:br/>
      </w:r>
      <w:r w:rsidR="001F3787" w:rsidRPr="001F3787">
        <w:t xml:space="preserve">Sen. Craig Estes </w:t>
      </w:r>
      <w:r w:rsidR="001F3787" w:rsidRPr="003B57B2">
        <w:t xml:space="preserve">R - </w:t>
      </w:r>
      <w:r w:rsidR="001F3787" w:rsidRPr="003B57B2">
        <w:rPr>
          <w:u w:val="single"/>
        </w:rPr>
        <w:t>0130</w:t>
      </w:r>
      <w:r w:rsidR="001F3787" w:rsidRPr="003B57B2">
        <w:rPr>
          <w:u w:val="single"/>
        </w:rPr>
        <w:br/>
      </w:r>
      <w:r w:rsidR="001F3787" w:rsidRPr="001F3787">
        <w:t xml:space="preserve">Sen. Charles Perry </w:t>
      </w:r>
      <w:r w:rsidR="001F3787" w:rsidRPr="003B57B2">
        <w:t xml:space="preserve">R - </w:t>
      </w:r>
      <w:r w:rsidR="001F3787" w:rsidRPr="003B57B2">
        <w:rPr>
          <w:u w:val="single"/>
        </w:rPr>
        <w:t>0128</w:t>
      </w:r>
      <w:r w:rsidR="001F3787" w:rsidRPr="003B57B2">
        <w:rPr>
          <w:u w:val="single"/>
        </w:rPr>
        <w:br/>
      </w:r>
      <w:r w:rsidR="001F3787" w:rsidRPr="003B57B2">
        <w:t xml:space="preserve">Sen. José R. Rodríguez D - </w:t>
      </w:r>
      <w:r w:rsidR="001F3787" w:rsidRPr="003B57B2">
        <w:rPr>
          <w:u w:val="single"/>
        </w:rPr>
        <w:t>0129</w:t>
      </w:r>
      <w:r w:rsidR="001F3787" w:rsidRPr="003B57B2">
        <w:rPr>
          <w:u w:val="single"/>
        </w:rPr>
        <w:br/>
      </w:r>
      <w:r w:rsidR="001F3787" w:rsidRPr="001F3787">
        <w:t xml:space="preserve">Sen. Van </w:t>
      </w:r>
      <w:r w:rsidR="001F3787" w:rsidRPr="003B57B2">
        <w:t xml:space="preserve">Taylor R - </w:t>
      </w:r>
      <w:r w:rsidR="001F3787" w:rsidRPr="003B57B2">
        <w:rPr>
          <w:u w:val="single"/>
        </w:rPr>
        <w:t>0108</w:t>
      </w:r>
      <w:r w:rsidR="001F3787" w:rsidRPr="003B57B2">
        <w:rPr>
          <w:u w:val="single"/>
        </w:rPr>
        <w:br/>
      </w:r>
      <w:r w:rsidR="001F3787" w:rsidRPr="003B57B2">
        <w:t xml:space="preserve">Sen. Carlos </w:t>
      </w:r>
      <w:proofErr w:type="spellStart"/>
      <w:r w:rsidR="001F3787" w:rsidRPr="003B57B2">
        <w:t>Uresti</w:t>
      </w:r>
      <w:proofErr w:type="spellEnd"/>
      <w:r w:rsidR="001F3787" w:rsidRPr="003B57B2">
        <w:t xml:space="preserve"> D - </w:t>
      </w:r>
      <w:r w:rsidR="001F3787" w:rsidRPr="003B57B2">
        <w:rPr>
          <w:u w:val="single"/>
        </w:rPr>
        <w:t>0119</w:t>
      </w:r>
      <w:r w:rsidR="001F3787" w:rsidRPr="003B57B2">
        <w:rPr>
          <w:u w:val="single"/>
        </w:rPr>
        <w:br/>
      </w:r>
      <w:r w:rsidR="001F3787" w:rsidRPr="003B57B2">
        <w:t xml:space="preserve">Sen. Judith </w:t>
      </w:r>
      <w:proofErr w:type="spellStart"/>
      <w:r w:rsidR="001F3787" w:rsidRPr="003B57B2">
        <w:t>Zaffirini</w:t>
      </w:r>
      <w:proofErr w:type="spellEnd"/>
      <w:r w:rsidR="001F3787" w:rsidRPr="003B57B2">
        <w:t xml:space="preserve"> D </w:t>
      </w:r>
      <w:r w:rsidR="00F705D9">
        <w:t>–</w:t>
      </w:r>
      <w:r w:rsidR="001F3787" w:rsidRPr="003B57B2">
        <w:t xml:space="preserve"> </w:t>
      </w:r>
      <w:r w:rsidR="001F3787" w:rsidRPr="003B57B2">
        <w:rPr>
          <w:u w:val="single"/>
        </w:rPr>
        <w:t>0121</w:t>
      </w:r>
      <w:r w:rsidR="00F705D9">
        <w:rPr>
          <w:u w:val="single"/>
        </w:rPr>
        <w:br/>
      </w:r>
      <w:r w:rsidR="00F705D9">
        <w:rPr>
          <w:u w:val="single"/>
        </w:rPr>
        <w:br/>
      </w:r>
      <w:r w:rsidR="00F705D9">
        <w:rPr>
          <w:u w:val="single"/>
        </w:rPr>
        <w:br/>
      </w:r>
      <w:r w:rsidR="00F705D9">
        <w:t>Resources</w:t>
      </w:r>
      <w:r w:rsidR="008C0A19">
        <w:t xml:space="preserve"> - cannabis/hemp news</w:t>
      </w:r>
      <w:r w:rsidR="00F705D9">
        <w:t xml:space="preserve">: </w:t>
      </w:r>
      <w:r w:rsidR="008C0A19">
        <w:br/>
      </w:r>
      <w:r w:rsidR="008C0A19">
        <w:br/>
        <w:t>“</w:t>
      </w:r>
      <w:r w:rsidR="008C0A19" w:rsidRPr="008C0A19">
        <w:t>Texas: Lawmakers Introduce Comprehensive Medical Marijuana Bill</w:t>
      </w:r>
      <w:r w:rsidR="008C0A19">
        <w:t>”</w:t>
      </w:r>
      <w:r w:rsidR="008C0A19" w:rsidRPr="008C0A19">
        <w:t xml:space="preserve"> </w:t>
      </w:r>
      <w:r w:rsidR="008C0A19">
        <w:br/>
      </w:r>
      <w:hyperlink r:id="rId9" w:history="1">
        <w:r w:rsidR="008C0A19" w:rsidRPr="000F609F">
          <w:rPr>
            <w:rStyle w:val="Hyperlink"/>
          </w:rPr>
          <w:t>http://hemp.org/news/node/4889</w:t>
        </w:r>
      </w:hyperlink>
      <w:r w:rsidR="008C0A19">
        <w:t xml:space="preserve"> </w:t>
      </w:r>
      <w:r w:rsidR="008C0A19">
        <w:br/>
      </w:r>
      <w:r w:rsidR="008C0A19">
        <w:br/>
      </w:r>
      <w:r w:rsidR="00F705D9">
        <w:br/>
      </w:r>
      <w:r w:rsidR="00F705D9">
        <w:br/>
      </w:r>
    </w:p>
    <w:sectPr w:rsidR="00F22207" w:rsidRPr="00F70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E1"/>
    <w:rsid w:val="00006517"/>
    <w:rsid w:val="000A7D13"/>
    <w:rsid w:val="001F3787"/>
    <w:rsid w:val="0026016E"/>
    <w:rsid w:val="003040E1"/>
    <w:rsid w:val="0031326E"/>
    <w:rsid w:val="003B3E4A"/>
    <w:rsid w:val="003B57B2"/>
    <w:rsid w:val="003E4DFB"/>
    <w:rsid w:val="004078A9"/>
    <w:rsid w:val="005F691F"/>
    <w:rsid w:val="005F742D"/>
    <w:rsid w:val="006A00D5"/>
    <w:rsid w:val="007338BA"/>
    <w:rsid w:val="00882E7A"/>
    <w:rsid w:val="008C0A19"/>
    <w:rsid w:val="008F1CB5"/>
    <w:rsid w:val="00930D50"/>
    <w:rsid w:val="0097780A"/>
    <w:rsid w:val="00A36AD9"/>
    <w:rsid w:val="00AA7F96"/>
    <w:rsid w:val="00AC766C"/>
    <w:rsid w:val="00B05D45"/>
    <w:rsid w:val="00CC03B9"/>
    <w:rsid w:val="00E44D31"/>
    <w:rsid w:val="00F1234E"/>
    <w:rsid w:val="00F7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0797A-63ED-4C16-8763-4ED172FF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80A"/>
    <w:rPr>
      <w:color w:val="0563C1" w:themeColor="hyperlink"/>
      <w:u w:val="single"/>
    </w:rPr>
  </w:style>
  <w:style w:type="character" w:styleId="FollowedHyperlink">
    <w:name w:val="FollowedHyperlink"/>
    <w:basedOn w:val="DefaultParagraphFont"/>
    <w:uiPriority w:val="99"/>
    <w:semiHidden/>
    <w:unhideWhenUsed/>
    <w:rsid w:val="003B3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do/SB339" TargetMode="External"/><Relationship Id="rId3" Type="http://schemas.openxmlformats.org/officeDocument/2006/relationships/webSettings" Target="webSettings.xml"/><Relationship Id="rId7" Type="http://schemas.openxmlformats.org/officeDocument/2006/relationships/hyperlink" Target="http://bit.do/HB8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do/HB837" TargetMode="External"/><Relationship Id="rId11" Type="http://schemas.openxmlformats.org/officeDocument/2006/relationships/theme" Target="theme/theme1.xml"/><Relationship Id="rId5" Type="http://schemas.openxmlformats.org/officeDocument/2006/relationships/hyperlink" Target="http://bit.do/SB1839" TargetMode="External"/><Relationship Id="rId10" Type="http://schemas.openxmlformats.org/officeDocument/2006/relationships/fontTable" Target="fontTable.xml"/><Relationship Id="rId4" Type="http://schemas.openxmlformats.org/officeDocument/2006/relationships/hyperlink" Target="http://bit.do/HB3785" TargetMode="External"/><Relationship Id="rId9" Type="http://schemas.openxmlformats.org/officeDocument/2006/relationships/hyperlink" Target="http://hemp.org/news/node/4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M R</cp:lastModifiedBy>
  <cp:revision>2</cp:revision>
  <dcterms:created xsi:type="dcterms:W3CDTF">2015-04-28T02:15:00Z</dcterms:created>
  <dcterms:modified xsi:type="dcterms:W3CDTF">2015-04-28T02:15:00Z</dcterms:modified>
</cp:coreProperties>
</file>