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61E7A" w14:textId="10880227" w:rsidR="00463C1B" w:rsidRDefault="00463C1B" w:rsidP="001D5CB5">
      <w:pPr>
        <w:jc w:val="center"/>
        <w:rPr>
          <w:rFonts w:ascii="Times New Roman" w:hAnsi="Times New Roman" w:cs="Times New Roman"/>
          <w:u w:val="single"/>
        </w:rPr>
      </w:pPr>
      <w:r>
        <w:rPr>
          <w:rFonts w:ascii="Times New Roman" w:hAnsi="Times New Roman" w:cs="Times New Roman"/>
          <w:u w:val="single"/>
        </w:rPr>
        <w:t>Cocktail Party Biology: Because Science is Really F**</w:t>
      </w:r>
      <w:proofErr w:type="spellStart"/>
      <w:r>
        <w:rPr>
          <w:rFonts w:ascii="Times New Roman" w:hAnsi="Times New Roman" w:cs="Times New Roman"/>
          <w:u w:val="single"/>
        </w:rPr>
        <w:t>cking</w:t>
      </w:r>
      <w:proofErr w:type="spellEnd"/>
      <w:r>
        <w:rPr>
          <w:rFonts w:ascii="Times New Roman" w:hAnsi="Times New Roman" w:cs="Times New Roman"/>
          <w:u w:val="single"/>
        </w:rPr>
        <w:t xml:space="preserve"> Hard</w:t>
      </w:r>
    </w:p>
    <w:p w14:paraId="7CAC695B" w14:textId="77777777" w:rsidR="001D5CB5" w:rsidRDefault="001D5CB5" w:rsidP="001D5CB5">
      <w:pPr>
        <w:jc w:val="center"/>
        <w:rPr>
          <w:rFonts w:ascii="Times New Roman" w:hAnsi="Times New Roman" w:cs="Times New Roman"/>
        </w:rPr>
      </w:pPr>
    </w:p>
    <w:p w14:paraId="63E4A11A" w14:textId="47C94CF4" w:rsidR="001D5CB5" w:rsidRDefault="001D5CB5" w:rsidP="001D5CB5">
      <w:pPr>
        <w:jc w:val="center"/>
        <w:rPr>
          <w:rFonts w:ascii="Times New Roman" w:hAnsi="Times New Roman" w:cs="Times New Roman"/>
        </w:rPr>
      </w:pPr>
      <w:r>
        <w:rPr>
          <w:rFonts w:ascii="Times New Roman" w:hAnsi="Times New Roman" w:cs="Times New Roman"/>
        </w:rPr>
        <w:t>Jane Makin</w:t>
      </w:r>
    </w:p>
    <w:p w14:paraId="4CC739CE" w14:textId="55054F8A" w:rsidR="001D5CB5" w:rsidRPr="001D5CB5" w:rsidRDefault="001D5CB5" w:rsidP="001D5CB5">
      <w:pPr>
        <w:jc w:val="center"/>
        <w:rPr>
          <w:rFonts w:ascii="Times New Roman" w:hAnsi="Times New Roman" w:cs="Times New Roman"/>
        </w:rPr>
      </w:pPr>
      <w:r>
        <w:rPr>
          <w:rFonts w:ascii="Times New Roman" w:hAnsi="Times New Roman" w:cs="Times New Roman"/>
        </w:rPr>
        <w:t>Bioinformatics Final Project</w:t>
      </w:r>
    </w:p>
    <w:p w14:paraId="48987F5E" w14:textId="77777777" w:rsidR="00DF306B" w:rsidRDefault="00DF306B" w:rsidP="00DF306B">
      <w:pPr>
        <w:rPr>
          <w:rFonts w:ascii="Times New Roman" w:hAnsi="Times New Roman" w:cs="Times New Roman"/>
          <w:b/>
        </w:rPr>
      </w:pPr>
    </w:p>
    <w:p w14:paraId="09CA26D1" w14:textId="77777777" w:rsidR="00DF306B" w:rsidRPr="00463C1B" w:rsidRDefault="00DF306B" w:rsidP="00DF306B">
      <w:pPr>
        <w:rPr>
          <w:rFonts w:ascii="Times New Roman" w:hAnsi="Times New Roman" w:cs="Times New Roman"/>
          <w:b/>
        </w:rPr>
      </w:pPr>
      <w:r>
        <w:rPr>
          <w:rFonts w:ascii="Times New Roman" w:hAnsi="Times New Roman" w:cs="Times New Roman"/>
          <w:b/>
        </w:rPr>
        <w:t>Abstract:</w:t>
      </w:r>
    </w:p>
    <w:p w14:paraId="3CC6E85E" w14:textId="6A3D4F1A" w:rsidR="00DF306B" w:rsidRDefault="00DF306B">
      <w:pPr>
        <w:rPr>
          <w:rFonts w:ascii="Times New Roman" w:hAnsi="Times New Roman" w:cs="Times New Roman"/>
        </w:rPr>
      </w:pPr>
      <w:r>
        <w:rPr>
          <w:rFonts w:ascii="Times New Roman" w:hAnsi="Times New Roman" w:cs="Times New Roman"/>
        </w:rPr>
        <w:tab/>
        <w:t>Cocktail Party Biology (CPB) is an online learning website created to engage non-professional users with common biological topics. This project was inspired by the gap between scientific and media reports of such subjects as well as by a perceived lack of casual-level adult learning programs. The website was implemented using Google App Engine and webapp2 for python. The result is a webpage that allows users to create accounts, view tutorials, and prove their knowledge with short quizzes. In future, CPB could be extended to include more tutorials or topic modules.</w:t>
      </w:r>
    </w:p>
    <w:p w14:paraId="07D4CD06" w14:textId="4BD1701D" w:rsidR="00DF306B" w:rsidRPr="00DF306B" w:rsidRDefault="001D5CB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168BF7" w14:textId="77777777" w:rsidR="00B962D8" w:rsidRPr="00794E09" w:rsidRDefault="00794E09">
      <w:pPr>
        <w:rPr>
          <w:rFonts w:ascii="Times New Roman" w:hAnsi="Times New Roman" w:cs="Times New Roman"/>
          <w:b/>
        </w:rPr>
      </w:pPr>
      <w:r w:rsidRPr="00794E09">
        <w:rPr>
          <w:rFonts w:ascii="Times New Roman" w:hAnsi="Times New Roman" w:cs="Times New Roman"/>
          <w:b/>
        </w:rPr>
        <w:t>Introduction:</w:t>
      </w:r>
    </w:p>
    <w:p w14:paraId="5F04645C" w14:textId="77777777" w:rsidR="00794E09" w:rsidRDefault="00794E09">
      <w:pPr>
        <w:rPr>
          <w:rFonts w:ascii="Times New Roman" w:hAnsi="Times New Roman" w:cs="Times New Roman"/>
        </w:rPr>
      </w:pPr>
      <w:r>
        <w:rPr>
          <w:rFonts w:ascii="Times New Roman" w:hAnsi="Times New Roman" w:cs="Times New Roman"/>
        </w:rPr>
        <w:tab/>
      </w:r>
    </w:p>
    <w:p w14:paraId="468B1143" w14:textId="77777777" w:rsidR="00794E09" w:rsidRDefault="00794E09">
      <w:pPr>
        <w:rPr>
          <w:rFonts w:ascii="Times New Roman" w:hAnsi="Times New Roman" w:cs="Times New Roman"/>
        </w:rPr>
      </w:pPr>
      <w:r>
        <w:rPr>
          <w:rFonts w:ascii="Times New Roman" w:hAnsi="Times New Roman" w:cs="Times New Roman"/>
        </w:rPr>
        <w:tab/>
        <w:t>Scientific topics (especially those pertaining to health and wellness) frequently make the headlines of top newspapers and magazines but even highly educated people lack a reference frame to analyze their validity and context. It seems clear, however, by the popularity of these topics and their relevance to day-to-day life that there is a market for a learning framework to enable self-study of some popular</w:t>
      </w:r>
      <w:r w:rsidR="00EA0EDD">
        <w:rPr>
          <w:rFonts w:ascii="Times New Roman" w:hAnsi="Times New Roman" w:cs="Times New Roman"/>
        </w:rPr>
        <w:t xml:space="preserve"> topics</w:t>
      </w:r>
      <w:r>
        <w:rPr>
          <w:rFonts w:ascii="Times New Roman" w:hAnsi="Times New Roman" w:cs="Times New Roman"/>
        </w:rPr>
        <w:t xml:space="preserve">. Cocktail Party Biology (CPB) is a website that allows users to watch ‘quick and dirty’ tutorials that provide a jumping off point (as well as factual basics) for motivated learners to glean a more thorough understanding of a few key topics. </w:t>
      </w:r>
      <w:r w:rsidR="00EA0EDD">
        <w:rPr>
          <w:rFonts w:ascii="Times New Roman" w:hAnsi="Times New Roman" w:cs="Times New Roman"/>
        </w:rPr>
        <w:t xml:space="preserve">Users can then test their understanding with short quizzes and continue their journey of biological discover. In short, CPB fills a current void in adult education of commonly discussed (but often poorly understood) biological themes. </w:t>
      </w:r>
    </w:p>
    <w:p w14:paraId="60220A22" w14:textId="77777777" w:rsidR="00794E09" w:rsidRPr="00794E09" w:rsidRDefault="00794E09">
      <w:pPr>
        <w:rPr>
          <w:rFonts w:ascii="Times New Roman" w:hAnsi="Times New Roman" w:cs="Times New Roman"/>
          <w:b/>
        </w:rPr>
      </w:pPr>
    </w:p>
    <w:p w14:paraId="14EBAF8B" w14:textId="77777777" w:rsidR="00794E09" w:rsidRDefault="00794E09">
      <w:pPr>
        <w:rPr>
          <w:rFonts w:ascii="Times New Roman" w:hAnsi="Times New Roman" w:cs="Times New Roman"/>
          <w:b/>
        </w:rPr>
      </w:pPr>
      <w:r w:rsidRPr="00794E09">
        <w:rPr>
          <w:rFonts w:ascii="Times New Roman" w:hAnsi="Times New Roman" w:cs="Times New Roman"/>
          <w:b/>
        </w:rPr>
        <w:t>Background:</w:t>
      </w:r>
    </w:p>
    <w:p w14:paraId="48133A13" w14:textId="77777777" w:rsidR="00F31CC1" w:rsidRDefault="00F31CC1">
      <w:pPr>
        <w:rPr>
          <w:rFonts w:ascii="Times New Roman" w:hAnsi="Times New Roman" w:cs="Times New Roman"/>
        </w:rPr>
      </w:pPr>
    </w:p>
    <w:p w14:paraId="3433367C" w14:textId="170CEA26" w:rsidR="00875E53" w:rsidRPr="00341630" w:rsidRDefault="00F31CC1">
      <w:pPr>
        <w:rPr>
          <w:rFonts w:ascii="Times New Roman" w:hAnsi="Times New Roman" w:cs="Times New Roman"/>
        </w:rPr>
      </w:pPr>
      <w:r>
        <w:rPr>
          <w:rFonts w:ascii="Times New Roman" w:hAnsi="Times New Roman" w:cs="Times New Roman"/>
        </w:rPr>
        <w:tab/>
        <w:t xml:space="preserve">One need only glance at their Facebook feed or at the front page of online </w:t>
      </w:r>
      <w:r w:rsidR="00875E53">
        <w:rPr>
          <w:rFonts w:ascii="Times New Roman" w:hAnsi="Times New Roman" w:cs="Times New Roman"/>
        </w:rPr>
        <w:t xml:space="preserve">periodicals to see that scientific topics are popular points of discussion. That said, the way findings are often presented in these types of media is opaque (if not misleading) and doesn’t provide a solid reference to readers hoping to better understand a given topic. </w:t>
      </w:r>
    </w:p>
    <w:p w14:paraId="2B1B50C7" w14:textId="77777777" w:rsidR="00341630" w:rsidRDefault="00875E53" w:rsidP="00341630">
      <w:pPr>
        <w:pStyle w:val="Bibliography"/>
        <w:ind w:left="0" w:firstLine="0"/>
        <w:rPr>
          <w:rFonts w:ascii="Times New Roman" w:hAnsi="Times New Roman" w:cs="Times New Roman"/>
        </w:rPr>
      </w:pPr>
      <w:r w:rsidRPr="00341630">
        <w:rPr>
          <w:rFonts w:ascii="Times New Roman" w:hAnsi="Times New Roman" w:cs="Times New Roman"/>
        </w:rPr>
        <w:tab/>
        <w:t>This problem is frequently discussed, both in the media and in scientific circles. A</w:t>
      </w:r>
    </w:p>
    <w:p w14:paraId="57FAB69F" w14:textId="421D90FF" w:rsidR="00341630" w:rsidRPr="00341630" w:rsidRDefault="00341630" w:rsidP="007475B3">
      <w:pPr>
        <w:pStyle w:val="Bibliography"/>
        <w:ind w:left="0" w:firstLine="0"/>
        <w:rPr>
          <w:rFonts w:ascii="Times New Roman" w:hAnsi="Times New Roman" w:cs="Times New Roman"/>
        </w:rPr>
      </w:pPr>
      <w:r w:rsidRPr="00341630">
        <w:rPr>
          <w:rFonts w:ascii="Times New Roman" w:hAnsi="Times New Roman" w:cs="Times New Roman"/>
        </w:rPr>
        <w:t>2014 NPR article</w:t>
      </w:r>
      <w:r>
        <w:rPr>
          <w:rFonts w:ascii="Times New Roman" w:hAnsi="Times New Roman" w:cs="Times New Roman"/>
        </w:rPr>
        <w:t xml:space="preserve"> described the gap by comparing headlines from reputable media sources (such as Time, the Washington Post, and USA Today) with the published results. While the articles described a causative effect between marijuana usage and brain changes, the study described did not claim causation—merely describing the observation that there were differences in brain structure. The article noted that the solution was ‘better, broader, more open discussion…of scientific results’</w:t>
      </w:r>
      <w:r w:rsidRPr="00341630">
        <w:rPr>
          <w:rFonts w:ascii="Times New Roman" w:hAnsi="Times New Roman" w:cs="Times New Roman"/>
        </w:rPr>
        <w:t xml:space="preserve"> </w:t>
      </w:r>
      <w:r w:rsidRPr="00341630">
        <w:rPr>
          <w:rFonts w:ascii="Times New Roman" w:hAnsi="Times New Roman" w:cs="Times New Roman"/>
        </w:rPr>
        <w:fldChar w:fldCharType="begin"/>
      </w:r>
      <w:r w:rsidR="000F4AFD">
        <w:rPr>
          <w:rFonts w:ascii="Times New Roman" w:hAnsi="Times New Roman" w:cs="Times New Roman"/>
        </w:rPr>
        <w:instrText xml:space="preserve"> ADDIN ZOTERO_ITEM CSL_CITATION {"citationID":"3eRyFOT9","properties":{"formattedCitation":"{\\rtf (No\\uc0\\u235{} 2014)}","plainCitation":"(Noë 2014)"},"citationItems":[{"id":184,"uris":["http://zotero.org/users/1379071/items/JIHZNCX5"],"uri":["http://zotero.org/users/1379071/items/JIHZNCX5"],"itemData":{"id":184,"type":"post-weblog","title":"When Science Becomes News, The Facts Can Go Up In Smoke","container-title":"NPR","URL":"http://www.npr.org/sections/13.7/2014/05/02/308926616/when-science-becomes-news-the-facts-can-go-up-in-smoke","author":[{"family":"Noë","given":"Alva"}],"issued":{"date-parts":[["2014",5,4]]},"accessed":{"date-parts":[["2015",12,9]]}}}],"schema":"https://github.com/citation-style-language/schema/raw/master/csl-citation.json"} </w:instrText>
      </w:r>
      <w:r w:rsidRPr="00341630">
        <w:rPr>
          <w:rFonts w:ascii="Times New Roman" w:hAnsi="Times New Roman" w:cs="Times New Roman"/>
        </w:rPr>
        <w:fldChar w:fldCharType="separate"/>
      </w:r>
      <w:r w:rsidRPr="00341630">
        <w:rPr>
          <w:rFonts w:ascii="Times New Roman" w:hAnsi="Times New Roman" w:cs="Times New Roman"/>
        </w:rPr>
        <w:t>(</w:t>
      </w:r>
      <w:proofErr w:type="spellStart"/>
      <w:r w:rsidRPr="00341630">
        <w:rPr>
          <w:rFonts w:ascii="Times New Roman" w:hAnsi="Times New Roman" w:cs="Times New Roman"/>
        </w:rPr>
        <w:t>Noë</w:t>
      </w:r>
      <w:proofErr w:type="spellEnd"/>
      <w:r w:rsidRPr="00341630">
        <w:rPr>
          <w:rFonts w:ascii="Times New Roman" w:hAnsi="Times New Roman" w:cs="Times New Roman"/>
        </w:rPr>
        <w:t xml:space="preserve"> 2014)</w:t>
      </w:r>
      <w:r w:rsidRPr="00341630">
        <w:rPr>
          <w:rFonts w:ascii="Times New Roman" w:hAnsi="Times New Roman" w:cs="Times New Roman"/>
        </w:rPr>
        <w:fldChar w:fldCharType="end"/>
      </w:r>
      <w:r>
        <w:rPr>
          <w:rFonts w:ascii="Times New Roman" w:hAnsi="Times New Roman" w:cs="Times New Roman"/>
        </w:rPr>
        <w:t xml:space="preserve">. A more exhaustive study of the ‘gap between science and media’ published in PNAS similarly </w:t>
      </w:r>
      <w:r w:rsidRPr="00341630">
        <w:rPr>
          <w:rFonts w:ascii="Times New Roman" w:hAnsi="Times New Roman" w:cs="Times New Roman"/>
        </w:rPr>
        <w:t xml:space="preserve">concluded that there was a colossal communication barrier between scientific and media sources </w:t>
      </w:r>
      <w:r w:rsidRPr="00341630">
        <w:rPr>
          <w:rFonts w:ascii="Times New Roman" w:hAnsi="Times New Roman" w:cs="Times New Roman"/>
        </w:rPr>
        <w:fldChar w:fldCharType="begin"/>
      </w:r>
      <w:r w:rsidRPr="00341630">
        <w:rPr>
          <w:rFonts w:ascii="Times New Roman" w:hAnsi="Times New Roman" w:cs="Times New Roman"/>
        </w:rPr>
        <w:instrText xml:space="preserve"> ADDIN ZOTERO_ITEM CSL_CITATION {"citationID":"UxEH6S4L","properties":{"formattedCitation":"(Peters 2013)","plainCitation":"(Peters 2013)"},"citationItems":[{"id":185,"uris":["http://zotero.org/users/1379071/items/DZ4QHME6"],"uri":["http://zotero.org/users/1379071/items/DZ4QHME6"],"itemData":{"id":185,"type":"article-journal","title":"Gap between science and media revisited: Scientists as public communicators","container-title":"Proceedings of the National Academy of Sciences","page":"14102-14109","volume":"110","issue":"Supplement 3","abstract":"The present article presents an up-to-date account of the current media relations of scientists, based on a comprehensive analysis of relevant surveys. The evidence suggests that most scientists consider visibility in the media important and responding to journalists a professional duty—an attitude that is reinforced by universities and other science organizations. Scientific communities continue to regulate media contacts with their members by certain norms that compete with the motivating and regulating influences of public information departments. Most scientists assume a two-arena model with a gap between the arenas of internal scientific and public communication. They want to meet the public in the public arena, not in the arena of internal scientific communication. Despite obvious changes in science and in the media system, the orientations of scientists toward the media, as well as the patterns of interaction with journalists, have their roots in the early 1980s. Although there is more influence on public communication from the science organizations and more emphasis on strategic considerations today, the available data do not indicate abrupt changes in communication practices or in the relevant beliefs and attitudes of scientists in the past 30 y. Changes in the science–media interface may be expected from the ongoing structural transformation of the public communication system. However, as yet, there is little evidence of an erosion of the dominant orientation toward the public and public communication within the younger generation of scientists.","author":[{"family":"Peters","given":"Hans Peter"}],"issued":{"date-parts":[["2013"]]}}}],"schema":"https://github.com/citation-style-language/schema/raw/master/csl-citation.json"} </w:instrText>
      </w:r>
      <w:r w:rsidRPr="00341630">
        <w:rPr>
          <w:rFonts w:ascii="Times New Roman" w:hAnsi="Times New Roman" w:cs="Times New Roman"/>
        </w:rPr>
        <w:fldChar w:fldCharType="separate"/>
      </w:r>
      <w:r w:rsidRPr="00341630">
        <w:rPr>
          <w:rFonts w:ascii="Times New Roman" w:hAnsi="Times New Roman" w:cs="Times New Roman"/>
          <w:noProof/>
        </w:rPr>
        <w:t>(Peters 2013)</w:t>
      </w:r>
      <w:r w:rsidRPr="00341630">
        <w:rPr>
          <w:rFonts w:ascii="Times New Roman" w:hAnsi="Times New Roman" w:cs="Times New Roman"/>
        </w:rPr>
        <w:fldChar w:fldCharType="end"/>
      </w:r>
      <w:r w:rsidRPr="00341630">
        <w:rPr>
          <w:rFonts w:ascii="Times New Roman" w:hAnsi="Times New Roman" w:cs="Times New Roman"/>
        </w:rPr>
        <w:t xml:space="preserve">. </w:t>
      </w:r>
    </w:p>
    <w:p w14:paraId="483CE274" w14:textId="663F2915" w:rsidR="00341630" w:rsidRPr="00341630" w:rsidRDefault="00341630" w:rsidP="00341630">
      <w:pPr>
        <w:rPr>
          <w:rFonts w:ascii="Times New Roman" w:hAnsi="Times New Roman" w:cs="Times New Roman"/>
        </w:rPr>
      </w:pPr>
      <w:r w:rsidRPr="00341630">
        <w:rPr>
          <w:rFonts w:ascii="Times New Roman" w:hAnsi="Times New Roman" w:cs="Times New Roman"/>
        </w:rPr>
        <w:tab/>
        <w:t>Discussion</w:t>
      </w:r>
      <w:r>
        <w:rPr>
          <w:rFonts w:ascii="Times New Roman" w:hAnsi="Times New Roman" w:cs="Times New Roman"/>
        </w:rPr>
        <w:t xml:space="preserve"> and communication are the buzzwords for improving the public’s grasp of scientific topics, but it is unclear how this admittedly noble goal can proceed if curious laypeople do not have the educational framework to discuss biology. </w:t>
      </w:r>
      <w:r w:rsidR="000D549A">
        <w:rPr>
          <w:rFonts w:ascii="Times New Roman" w:hAnsi="Times New Roman" w:cs="Times New Roman"/>
        </w:rPr>
        <w:t xml:space="preserve">While self-study programs exist (like popular websites </w:t>
      </w:r>
      <w:proofErr w:type="spellStart"/>
      <w:r w:rsidR="000D549A">
        <w:rPr>
          <w:rFonts w:ascii="Times New Roman" w:hAnsi="Times New Roman" w:cs="Times New Roman"/>
        </w:rPr>
        <w:t>Coursera</w:t>
      </w:r>
      <w:proofErr w:type="spellEnd"/>
      <w:r w:rsidR="000D549A">
        <w:rPr>
          <w:rFonts w:ascii="Times New Roman" w:hAnsi="Times New Roman" w:cs="Times New Roman"/>
        </w:rPr>
        <w:t xml:space="preserve"> or MIT </w:t>
      </w:r>
      <w:proofErr w:type="spellStart"/>
      <w:r w:rsidR="000D549A">
        <w:rPr>
          <w:rFonts w:ascii="Times New Roman" w:hAnsi="Times New Roman" w:cs="Times New Roman"/>
        </w:rPr>
        <w:t>OpenCourseWare</w:t>
      </w:r>
      <w:proofErr w:type="spellEnd"/>
      <w:r w:rsidR="000D549A">
        <w:rPr>
          <w:rFonts w:ascii="Times New Roman" w:hAnsi="Times New Roman" w:cs="Times New Roman"/>
        </w:rPr>
        <w:t>, they are often more exhaustive and time-</w:t>
      </w:r>
      <w:r w:rsidR="000D549A">
        <w:rPr>
          <w:rFonts w:ascii="Times New Roman" w:hAnsi="Times New Roman" w:cs="Times New Roman"/>
        </w:rPr>
        <w:lastRenderedPageBreak/>
        <w:t>consuming than is merited for a ‘cocktail party level’ conversation. Plus, they’re not especially f</w:t>
      </w:r>
      <w:r w:rsidR="00294166">
        <w:rPr>
          <w:rFonts w:ascii="Times New Roman" w:hAnsi="Times New Roman" w:cs="Times New Roman"/>
        </w:rPr>
        <w:t>un or engaging for users. CPB provides an alternative possibility- users are able to get the ‘TL</w:t>
      </w:r>
      <w:proofErr w:type="gramStart"/>
      <w:r w:rsidR="00294166">
        <w:rPr>
          <w:rFonts w:ascii="Times New Roman" w:hAnsi="Times New Roman" w:cs="Times New Roman"/>
        </w:rPr>
        <w:t>;DR’</w:t>
      </w:r>
      <w:proofErr w:type="gramEnd"/>
      <w:r w:rsidR="00294166">
        <w:rPr>
          <w:rFonts w:ascii="Times New Roman" w:hAnsi="Times New Roman" w:cs="Times New Roman"/>
        </w:rPr>
        <w:t xml:space="preserve"> basics of a topic so that they can engage in a dia</w:t>
      </w:r>
      <w:r w:rsidR="007475B3">
        <w:rPr>
          <w:rFonts w:ascii="Times New Roman" w:hAnsi="Times New Roman" w:cs="Times New Roman"/>
        </w:rPr>
        <w:t xml:space="preserve">log on commonly reported issue </w:t>
      </w:r>
      <w:r w:rsidR="00294166">
        <w:rPr>
          <w:rFonts w:ascii="Times New Roman" w:hAnsi="Times New Roman" w:cs="Times New Roman"/>
        </w:rPr>
        <w:t>without getting mired in long</w:t>
      </w:r>
      <w:r w:rsidR="005B720F">
        <w:rPr>
          <w:rFonts w:ascii="Times New Roman" w:hAnsi="Times New Roman" w:cs="Times New Roman"/>
        </w:rPr>
        <w:t>,</w:t>
      </w:r>
      <w:r w:rsidR="00294166">
        <w:rPr>
          <w:rFonts w:ascii="Times New Roman" w:hAnsi="Times New Roman" w:cs="Times New Roman"/>
        </w:rPr>
        <w:t xml:space="preserve"> boring lectures. </w:t>
      </w:r>
    </w:p>
    <w:p w14:paraId="30BA1E45" w14:textId="77777777" w:rsidR="00794E09" w:rsidRPr="00341630" w:rsidRDefault="00794E09">
      <w:pPr>
        <w:rPr>
          <w:rFonts w:ascii="Times New Roman" w:hAnsi="Times New Roman" w:cs="Times New Roman"/>
          <w:b/>
        </w:rPr>
      </w:pPr>
    </w:p>
    <w:p w14:paraId="6F280E70" w14:textId="77777777" w:rsidR="00794E09" w:rsidRDefault="00794E09">
      <w:pPr>
        <w:rPr>
          <w:rFonts w:ascii="Times New Roman" w:hAnsi="Times New Roman" w:cs="Times New Roman"/>
          <w:b/>
        </w:rPr>
      </w:pPr>
      <w:r w:rsidRPr="00341630">
        <w:rPr>
          <w:rFonts w:ascii="Times New Roman" w:hAnsi="Times New Roman" w:cs="Times New Roman"/>
          <w:b/>
        </w:rPr>
        <w:t>Methodology/Approach:</w:t>
      </w:r>
    </w:p>
    <w:p w14:paraId="2017EF43" w14:textId="77777777" w:rsidR="007475B3" w:rsidRDefault="007475B3">
      <w:pPr>
        <w:rPr>
          <w:rFonts w:ascii="Times New Roman" w:hAnsi="Times New Roman" w:cs="Times New Roman"/>
        </w:rPr>
      </w:pPr>
    </w:p>
    <w:p w14:paraId="58C8DB54" w14:textId="078D0C21" w:rsidR="007475B3" w:rsidRDefault="007475B3">
      <w:pPr>
        <w:rPr>
          <w:rFonts w:ascii="Times New Roman" w:hAnsi="Times New Roman" w:cs="Times New Roman"/>
        </w:rPr>
      </w:pPr>
      <w:r>
        <w:rPr>
          <w:rFonts w:ascii="Times New Roman" w:hAnsi="Times New Roman" w:cs="Times New Roman"/>
        </w:rPr>
        <w:tab/>
        <w:t xml:space="preserve">The CPB website was created using Google App Engine in conjunction with the webapp2 python framework. Google App Engine was chosen in part because the author already had a vague understanding of how it worked, but mostly because it is an easy to use framework for creating a website. The code required to generate the pages (see the README file for a more exhaustive description) implemented CSS to create a template and HTML code to modify and store variables. </w:t>
      </w:r>
    </w:p>
    <w:p w14:paraId="1052F3C5" w14:textId="491713A2" w:rsidR="00930F9D" w:rsidRDefault="007475B3">
      <w:pPr>
        <w:rPr>
          <w:rFonts w:ascii="Times New Roman" w:hAnsi="Times New Roman" w:cs="Times New Roman"/>
        </w:rPr>
      </w:pPr>
      <w:r>
        <w:rPr>
          <w:rFonts w:ascii="Times New Roman" w:hAnsi="Times New Roman" w:cs="Times New Roman"/>
        </w:rPr>
        <w:tab/>
        <w:t xml:space="preserve">Most of the technical aspects of the webpage (such as user signup, login, verification, and password handling) was </w:t>
      </w:r>
      <w:r w:rsidR="000F4AFD">
        <w:rPr>
          <w:rFonts w:ascii="Times New Roman" w:hAnsi="Times New Roman" w:cs="Times New Roman"/>
        </w:rPr>
        <w:t xml:space="preserve">modified from a previous implementation of the webapp2 user functionality </w:t>
      </w:r>
      <w:r w:rsidR="000F4AFD">
        <w:rPr>
          <w:rFonts w:ascii="Times New Roman" w:hAnsi="Times New Roman" w:cs="Times New Roman"/>
        </w:rPr>
        <w:fldChar w:fldCharType="begin"/>
      </w:r>
      <w:r w:rsidR="000F4AFD">
        <w:rPr>
          <w:rFonts w:ascii="Times New Roman" w:hAnsi="Times New Roman" w:cs="Times New Roman"/>
        </w:rPr>
        <w:instrText xml:space="preserve"> ADDIN ZOTERO_ITEM CSL_CITATION {"citationID":"M6KWZ69l","properties":{"formattedCitation":"(Bahgat 2014)","plainCitation":"(Bahgat 2014)"},"citationItems":[{"id":186,"uris":["http://zotero.org/users/1379071/items/EMBB2E6W"],"uri":["http://zotero.org/users/1379071/items/EMBB2E6W"],"itemData":{"id":186,"type":"book","title":"webapp2-user-accounts","medium":"Python","author":[{"family":"Bahgat","given":"Alessandro"}],"issued":{"date-parts":[["2014",5,10]]},"accessed":{"date-parts":[["2015",12,1]]}}}],"schema":"https://github.com/citation-style-language/schema/raw/master/csl-citation.json"} </w:instrText>
      </w:r>
      <w:r w:rsidR="000F4AFD">
        <w:rPr>
          <w:rFonts w:ascii="Times New Roman" w:hAnsi="Times New Roman" w:cs="Times New Roman"/>
        </w:rPr>
        <w:fldChar w:fldCharType="separate"/>
      </w:r>
      <w:r w:rsidR="000F4AFD">
        <w:rPr>
          <w:rFonts w:ascii="Times New Roman" w:hAnsi="Times New Roman" w:cs="Times New Roman"/>
          <w:noProof/>
        </w:rPr>
        <w:t>(Bahgat 2014)</w:t>
      </w:r>
      <w:r w:rsidR="000F4AFD">
        <w:rPr>
          <w:rFonts w:ascii="Times New Roman" w:hAnsi="Times New Roman" w:cs="Times New Roman"/>
        </w:rPr>
        <w:fldChar w:fldCharType="end"/>
      </w:r>
      <w:r w:rsidR="000F4AFD">
        <w:rPr>
          <w:rFonts w:ascii="Times New Roman" w:hAnsi="Times New Roman" w:cs="Times New Roman"/>
        </w:rPr>
        <w:t xml:space="preserve">. A User model extended the webapp2 user class to include a level variable for a given user. Using these functions, </w:t>
      </w:r>
      <w:r w:rsidR="005E7DE3">
        <w:rPr>
          <w:rFonts w:ascii="Times New Roman" w:hAnsi="Times New Roman" w:cs="Times New Roman"/>
        </w:rPr>
        <w:t xml:space="preserve">a user is able to generate an account that stores their name, login information, and level. In addition, pages were created to host a home page, about page, and various tutorial, quiz, and grading pages. </w:t>
      </w:r>
    </w:p>
    <w:p w14:paraId="595E94B9" w14:textId="00DACE1D" w:rsidR="00930F9D" w:rsidRDefault="00930F9D">
      <w:pPr>
        <w:rPr>
          <w:rFonts w:ascii="Times New Roman" w:hAnsi="Times New Roman" w:cs="Times New Roman"/>
        </w:rPr>
      </w:pPr>
      <w:r>
        <w:rPr>
          <w:rFonts w:ascii="Times New Roman" w:hAnsi="Times New Roman" w:cs="Times New Roman"/>
        </w:rPr>
        <w:tab/>
        <w:t xml:space="preserve">The tutorial videos were created using </w:t>
      </w:r>
      <w:proofErr w:type="spellStart"/>
      <w:r>
        <w:rPr>
          <w:rFonts w:ascii="Times New Roman" w:hAnsi="Times New Roman" w:cs="Times New Roman"/>
        </w:rPr>
        <w:t>GoAnimate</w:t>
      </w:r>
      <w:proofErr w:type="spellEnd"/>
      <w:r>
        <w:rPr>
          <w:rFonts w:ascii="Times New Roman" w:hAnsi="Times New Roman" w:cs="Times New Roman"/>
        </w:rPr>
        <w:t xml:space="preserve">, an online program to streamline short animated videos, and then uploaded to YouTube. </w:t>
      </w:r>
      <w:r w:rsidR="008D4259">
        <w:rPr>
          <w:rFonts w:ascii="Times New Roman" w:hAnsi="Times New Roman" w:cs="Times New Roman"/>
        </w:rPr>
        <w:t xml:space="preserve">The tutorials were written by the author with information gleaned from a variety of </w:t>
      </w:r>
      <w:r w:rsidR="007B6549">
        <w:rPr>
          <w:rFonts w:ascii="Times New Roman" w:hAnsi="Times New Roman" w:cs="Times New Roman"/>
        </w:rPr>
        <w:t xml:space="preserve">sources </w:t>
      </w:r>
      <w:r w:rsidR="007B6549">
        <w:rPr>
          <w:rFonts w:ascii="Times New Roman" w:hAnsi="Times New Roman" w:cs="Times New Roman"/>
        </w:rPr>
        <w:fldChar w:fldCharType="begin"/>
      </w:r>
      <w:r w:rsidR="007B6549">
        <w:rPr>
          <w:rFonts w:ascii="Times New Roman" w:hAnsi="Times New Roman" w:cs="Times New Roman"/>
        </w:rPr>
        <w:instrText xml:space="preserve"> ADDIN ZOTERO_ITEM CSL_CITATION {"citationID":"EVHXU6KY","properties":{"formattedCitation":"{\\rtf (Pedersen 2015; Williamson and Feyer 2000; \\uc0\\u8220{}Are You Getting Enough Sleep?\\uc0\\u8221{} 2015; \\uc0\\u8220{}Cancer Basics\\uc0\\u8221{} 2015; \\uc0\\u8220{}Short- and Long-Term Effects of Sleep Deprivation\\uc0\\u8221{} 2015)}","plainCitation":"(Pedersen 2015; Williamson and Feyer 2000; “Are You Getting Enough Sleep?” 2015; “Cancer Basics” 2015; “Short- and Long-Term Effects of Sleep Deprivation” 2015)"},"citationItems":[{"id":191,"uris":["http://zotero.org/users/1379071/items/7TAQSW6P"],"uri":["http://zotero.org/users/1379071/items/7TAQSW6P"],"itemData":{"id":191,"type":"post-weblog","title":"24 Hours Without Sleep Can Lead to Schizophrenia-Like Symptoms","container-title":"Psych Central","URL":"http://psychcentral.com/news/2014/07/12/24-hours-without-sleep-can-lead-to-schizophrenia-like-symptoms/72414.html","author":[{"family":"Pedersen","given":"Traci"}],"accessed":{"date-parts":[["2015",12,7]]}}},{"id":188,"uris":["http://zotero.org/users/1379071/items/4PUUHPQJ"],"uri":["http://zotero.org/users/1379071/items/4PUUHPQJ"],"itemData":{"id":188,"type":"article-journal","title":"Moderate sleep deprivation produces impairments in cognitive and motor performance equivalent to legally prescribed levels of alcohol intoxication","container-title":"Occupational and Environmental Medicine","page":"649-655","volume":"57","issue":"10","archive":"PMC","archive_location":"PMC1739867","abstract":"OBJECTIVES—To compare the relative effects on performance of sleep deprivation and alcohol. METHODS—Performance effects were studied in the same subjects over a period of 28 hours of sleep deprivation and after measured doses of alcohol up to about 0.1% blood alcohol concentration (BAC). There were 39 subjects, 30 employees from the transport industry and nine from the army. RESULTS—After 17-19 hours without sleep, corresponding to 2230 and 0100, performance on some tests was equivalent or worse than that at a BAC of 0.05%. Response speeds were up to 50% slower for some tests and accuracy measures were significantly poorer than at this level of alcohol. After longer periods without sleep, performance reached levels equivalent to the maximum alcohol dose given to subjects (BAC of 0.1%). CONCLUSIONS—These findings reinforce the evidence that the fatigue of sleep deprivation is an important factor likely to compromise performance of speed and accuracy of the kind needed for safety on the road and in other industrial settings.  Keywords: sleep deprivation; performance; alcohol","DOI":"10.1136/oem.57.10.649","ISSN":"1351-0711","author":[{"family":"Williamson","given":"A"},{"family":"Feyer","given":"A"}],"issued":{"date-parts":[["2000",10]]}}},{"id":190,"uris":["http://zotero.org/users/1379071/items/RQ6EACQA"],"uri":["http://zotero.org/users/1379071/items/RQ6EACQA"],"itemData":{"id":190,"type":"post-weblog","title":"Are you getting enough sleep?","container-title":"CDC","URL":"http://www.cdc.gov/features/sleep/","accessed":{"date-parts":[["2015",12,7]]}}},{"id":187,"uris":["http://zotero.org/users/1379071/items/EW98TIWW"],"uri":["http://zotero.org/users/1379071/items/EW98TIWW"],"itemData":{"id":187,"type":"post-weblog","title":"Cancer Basics","container-title":"American Cancer Society","URL":"http://www.cancer.org/cancer/cancerbasics/index","accessed":{"date-parts":[["2015",12,7]]}}},{"id":189,"uris":["http://zotero.org/users/1379071/items/MWFHDGW9"],"uri":["http://zotero.org/users/1379071/items/MWFHDGW9"],"itemData":{"id":189,"type":"post-weblog","title":"Short- and Long-Term Effects of Sleep Deprivation","container-title":"Palo Alto Medical Foundation","URL":"http://www.pamf.org/sleep/about/healtheffects.html","accessed":{"date-parts":[["2015",12,7]]}}}],"schema":"https://github.com/citation-style-language/schema/raw/master/csl-citation.json"} </w:instrText>
      </w:r>
      <w:r w:rsidR="007B6549">
        <w:rPr>
          <w:rFonts w:ascii="Times New Roman" w:hAnsi="Times New Roman" w:cs="Times New Roman"/>
        </w:rPr>
        <w:fldChar w:fldCharType="separate"/>
      </w:r>
      <w:r w:rsidR="007B6549" w:rsidRPr="007B6549">
        <w:rPr>
          <w:rFonts w:ascii="Times New Roman" w:hAnsi="Times New Roman" w:cs="Times New Roman"/>
        </w:rPr>
        <w:t xml:space="preserve">(Pedersen 2015; Williamson and </w:t>
      </w:r>
      <w:proofErr w:type="spellStart"/>
      <w:r w:rsidR="007B6549" w:rsidRPr="007B6549">
        <w:rPr>
          <w:rFonts w:ascii="Times New Roman" w:hAnsi="Times New Roman" w:cs="Times New Roman"/>
        </w:rPr>
        <w:t>Feyer</w:t>
      </w:r>
      <w:proofErr w:type="spellEnd"/>
      <w:r w:rsidR="007B6549" w:rsidRPr="007B6549">
        <w:rPr>
          <w:rFonts w:ascii="Times New Roman" w:hAnsi="Times New Roman" w:cs="Times New Roman"/>
        </w:rPr>
        <w:t xml:space="preserve"> 2000; “Are You Getting Enough Sleep?” </w:t>
      </w:r>
      <w:proofErr w:type="gramStart"/>
      <w:r w:rsidR="007B6549" w:rsidRPr="007B6549">
        <w:rPr>
          <w:rFonts w:ascii="Times New Roman" w:hAnsi="Times New Roman" w:cs="Times New Roman"/>
        </w:rPr>
        <w:t>2015; “Cancer Basics” 2015; “Short- and Long-Term Effects of Sleep Deprivation” 2015)</w:t>
      </w:r>
      <w:r w:rsidR="007B6549">
        <w:rPr>
          <w:rFonts w:ascii="Times New Roman" w:hAnsi="Times New Roman" w:cs="Times New Roman"/>
        </w:rPr>
        <w:fldChar w:fldCharType="end"/>
      </w:r>
      <w:r w:rsidR="007B6549">
        <w:rPr>
          <w:rFonts w:ascii="Times New Roman" w:hAnsi="Times New Roman" w:cs="Times New Roman"/>
        </w:rPr>
        <w:t>.</w:t>
      </w:r>
      <w:proofErr w:type="gramEnd"/>
      <w:r w:rsidR="00B51778">
        <w:rPr>
          <w:rFonts w:ascii="Times New Roman" w:hAnsi="Times New Roman" w:cs="Times New Roman"/>
        </w:rPr>
        <w:t xml:space="preserve"> </w:t>
      </w:r>
      <w:r w:rsidR="007C11FA">
        <w:rPr>
          <w:rFonts w:ascii="Times New Roman" w:hAnsi="Times New Roman" w:cs="Times New Roman"/>
        </w:rPr>
        <w:t xml:space="preserve">The quiz module was implemented by generating Quiz and Test classes in python that parsed </w:t>
      </w:r>
      <w:proofErr w:type="spellStart"/>
      <w:r w:rsidR="007C11FA">
        <w:rPr>
          <w:rFonts w:ascii="Times New Roman" w:hAnsi="Times New Roman" w:cs="Times New Roman"/>
        </w:rPr>
        <w:t>csv</w:t>
      </w:r>
      <w:proofErr w:type="spellEnd"/>
      <w:r w:rsidR="007C11FA">
        <w:rPr>
          <w:rFonts w:ascii="Times New Roman" w:hAnsi="Times New Roman" w:cs="Times New Roman"/>
        </w:rPr>
        <w:t xml:space="preserve"> files containing quiz questions. Tests could then be generated within the main python file and passed as variables to the associated pages.</w:t>
      </w:r>
      <w:r w:rsidR="002B4308">
        <w:rPr>
          <w:rFonts w:ascii="Times New Roman" w:hAnsi="Times New Roman" w:cs="Times New Roman"/>
        </w:rPr>
        <w:t xml:space="preserve"> For development purposes, a page to reset a user’s level was included. </w:t>
      </w:r>
    </w:p>
    <w:p w14:paraId="6EBEC290" w14:textId="77777777" w:rsidR="00794E09" w:rsidRPr="00794E09" w:rsidRDefault="00794E09">
      <w:pPr>
        <w:rPr>
          <w:rFonts w:ascii="Times New Roman" w:hAnsi="Times New Roman" w:cs="Times New Roman"/>
          <w:b/>
        </w:rPr>
      </w:pPr>
    </w:p>
    <w:p w14:paraId="273B1376" w14:textId="77777777" w:rsidR="00794E09" w:rsidRDefault="00794E09">
      <w:pPr>
        <w:rPr>
          <w:rFonts w:ascii="Times New Roman" w:hAnsi="Times New Roman" w:cs="Times New Roman"/>
          <w:b/>
        </w:rPr>
      </w:pPr>
      <w:r w:rsidRPr="00794E09">
        <w:rPr>
          <w:rFonts w:ascii="Times New Roman" w:hAnsi="Times New Roman" w:cs="Times New Roman"/>
          <w:b/>
        </w:rPr>
        <w:t>Results:</w:t>
      </w:r>
    </w:p>
    <w:p w14:paraId="79223D15" w14:textId="77777777" w:rsidR="00A41E92" w:rsidRDefault="00A41E92">
      <w:pPr>
        <w:rPr>
          <w:rFonts w:ascii="Times New Roman" w:hAnsi="Times New Roman" w:cs="Times New Roman"/>
        </w:rPr>
      </w:pPr>
    </w:p>
    <w:p w14:paraId="06138FFD" w14:textId="643434BC" w:rsidR="00445F2D" w:rsidRDefault="00A41E92">
      <w:pPr>
        <w:rPr>
          <w:rFonts w:ascii="Times New Roman" w:hAnsi="Times New Roman" w:cs="Times New Roman"/>
        </w:rPr>
      </w:pPr>
      <w:r>
        <w:rPr>
          <w:rFonts w:ascii="Times New Roman" w:hAnsi="Times New Roman" w:cs="Times New Roman"/>
        </w:rPr>
        <w:tab/>
        <w:t>The product of</w:t>
      </w:r>
      <w:r w:rsidR="00A84CD2">
        <w:rPr>
          <w:rFonts w:ascii="Times New Roman" w:hAnsi="Times New Roman" w:cs="Times New Roman"/>
        </w:rPr>
        <w:t xml:space="preserve"> these methods was (fortunately) a functional CPB website. Several beta testers (mainly relatives and friends of the author) </w:t>
      </w:r>
      <w:r w:rsidR="008D4259">
        <w:rPr>
          <w:rFonts w:ascii="Times New Roman" w:hAnsi="Times New Roman" w:cs="Times New Roman"/>
        </w:rPr>
        <w:t>were able to successfully create accounts and use the tutorial and quiz pages without incident. Furthermore, they were able to logout of their accounts and login on different machines and their information was not altered.</w:t>
      </w:r>
    </w:p>
    <w:p w14:paraId="41D7F035" w14:textId="5829897A" w:rsidR="00445F2D" w:rsidRDefault="00445F2D">
      <w:pPr>
        <w:rPr>
          <w:rFonts w:ascii="Times New Roman" w:hAnsi="Times New Roman" w:cs="Times New Roman"/>
        </w:rPr>
      </w:pPr>
      <w:r>
        <w:rPr>
          <w:rFonts w:ascii="Times New Roman" w:hAnsi="Times New Roman" w:cs="Times New Roman"/>
        </w:rPr>
        <w:tab/>
        <w:t xml:space="preserve">Initially, </w:t>
      </w:r>
      <w:r w:rsidR="00915155">
        <w:rPr>
          <w:rFonts w:ascii="Times New Roman" w:hAnsi="Times New Roman" w:cs="Times New Roman"/>
        </w:rPr>
        <w:t>the quiz function was going to be created using the SQL programming language but due to Google App Engine constraints (the author was very unwilling to pay for Google’s database hosting service) it was coded using python instead.</w:t>
      </w:r>
    </w:p>
    <w:p w14:paraId="47CCA6BB" w14:textId="77777777" w:rsidR="002B4308" w:rsidRDefault="002B4308">
      <w:pPr>
        <w:rPr>
          <w:rFonts w:ascii="Times New Roman" w:hAnsi="Times New Roman" w:cs="Times New Roman"/>
        </w:rPr>
      </w:pPr>
    </w:p>
    <w:p w14:paraId="1125362B" w14:textId="2B3EE72E" w:rsidR="002B4308" w:rsidRDefault="002B4308">
      <w:pPr>
        <w:rPr>
          <w:rFonts w:ascii="Times New Roman" w:hAnsi="Times New Roman" w:cs="Times New Roman"/>
        </w:rPr>
      </w:pPr>
      <w:r>
        <w:rPr>
          <w:rFonts w:ascii="Times New Roman" w:hAnsi="Times New Roman" w:cs="Times New Roman"/>
        </w:rPr>
        <w:t xml:space="preserve">The URL for the website is: </w:t>
      </w:r>
      <w:r w:rsidRPr="002B4308">
        <w:rPr>
          <w:rFonts w:ascii="Times New Roman" w:hAnsi="Times New Roman" w:cs="Times New Roman"/>
        </w:rPr>
        <w:t>http://cocktailpartybio.appspot.com/</w:t>
      </w:r>
    </w:p>
    <w:p w14:paraId="2066672B" w14:textId="32B64D73" w:rsidR="00794E09" w:rsidRPr="00915155" w:rsidRDefault="00794E09">
      <w:pPr>
        <w:rPr>
          <w:rFonts w:ascii="Times New Roman" w:hAnsi="Times New Roman" w:cs="Times New Roman"/>
        </w:rPr>
      </w:pPr>
    </w:p>
    <w:p w14:paraId="1390932C" w14:textId="77777777" w:rsidR="00794E09" w:rsidRDefault="00794E09">
      <w:pPr>
        <w:rPr>
          <w:rFonts w:ascii="Times New Roman" w:hAnsi="Times New Roman" w:cs="Times New Roman"/>
          <w:b/>
        </w:rPr>
      </w:pPr>
      <w:r w:rsidRPr="00794E09">
        <w:rPr>
          <w:rFonts w:ascii="Times New Roman" w:hAnsi="Times New Roman" w:cs="Times New Roman"/>
          <w:b/>
        </w:rPr>
        <w:t>Discussion:</w:t>
      </w:r>
    </w:p>
    <w:p w14:paraId="502A613E" w14:textId="77777777" w:rsidR="00E27E5F" w:rsidRDefault="00E27E5F">
      <w:pPr>
        <w:rPr>
          <w:rFonts w:ascii="Times New Roman" w:hAnsi="Times New Roman" w:cs="Times New Roman"/>
        </w:rPr>
      </w:pPr>
    </w:p>
    <w:p w14:paraId="04E16A0F" w14:textId="3457D94B" w:rsidR="00E27E5F" w:rsidRDefault="00E27E5F">
      <w:pPr>
        <w:rPr>
          <w:rFonts w:ascii="Times New Roman" w:hAnsi="Times New Roman" w:cs="Times New Roman"/>
        </w:rPr>
      </w:pPr>
      <w:r>
        <w:rPr>
          <w:rFonts w:ascii="Times New Roman" w:hAnsi="Times New Roman" w:cs="Times New Roman"/>
        </w:rPr>
        <w:tab/>
        <w:t>CPB proved very successful in its</w:t>
      </w:r>
      <w:r w:rsidR="00F51CDF">
        <w:rPr>
          <w:rFonts w:ascii="Times New Roman" w:hAnsi="Times New Roman" w:cs="Times New Roman"/>
        </w:rPr>
        <w:t xml:space="preserve"> attempts to create a workable website and interesting, informative tutorials. The current tutorials include a ‘how to’ for using CPB, a ‘how to discuss science for assholes’ guide, a brief introduction to cancer biology, and a discussion of sleep deprivation. Two more videos were initially meant to be included on antibiotic resistance and media coverage of natural medicine, but were time prohibitive. </w:t>
      </w:r>
      <w:r w:rsidR="00F120B2">
        <w:rPr>
          <w:rFonts w:ascii="Times New Roman" w:hAnsi="Times New Roman" w:cs="Times New Roman"/>
        </w:rPr>
        <w:t>The quizzes for the same first four topics were also sufficiently straightforward.</w:t>
      </w:r>
      <w:r w:rsidR="0073221E">
        <w:rPr>
          <w:rFonts w:ascii="Times New Roman" w:hAnsi="Times New Roman" w:cs="Times New Roman"/>
        </w:rPr>
        <w:t xml:space="preserve"> The author would highly recommend taking the last two quizzes (even though they are empty</w:t>
      </w:r>
      <w:proofErr w:type="gramStart"/>
      <w:r w:rsidR="0073221E">
        <w:rPr>
          <w:rFonts w:ascii="Times New Roman" w:hAnsi="Times New Roman" w:cs="Times New Roman"/>
        </w:rPr>
        <w:t>)</w:t>
      </w:r>
      <w:proofErr w:type="gramEnd"/>
      <w:r w:rsidR="0073221E">
        <w:rPr>
          <w:rFonts w:ascii="Times New Roman" w:hAnsi="Times New Roman" w:cs="Times New Roman"/>
        </w:rPr>
        <w:t xml:space="preserve"> as there is an amusing ‘Easter egg’ when the final level is completed.</w:t>
      </w:r>
    </w:p>
    <w:p w14:paraId="65CAE8F5" w14:textId="77777777" w:rsidR="0073221E" w:rsidRDefault="0073221E">
      <w:pPr>
        <w:rPr>
          <w:rFonts w:ascii="Times New Roman" w:hAnsi="Times New Roman" w:cs="Times New Roman"/>
        </w:rPr>
      </w:pPr>
    </w:p>
    <w:p w14:paraId="2FDA3032" w14:textId="6E9342F9" w:rsidR="00D21360" w:rsidRDefault="00104323">
      <w:pPr>
        <w:rPr>
          <w:rFonts w:ascii="Times New Roman" w:hAnsi="Times New Roman" w:cs="Times New Roman"/>
        </w:rPr>
      </w:pPr>
      <w:r>
        <w:rPr>
          <w:rFonts w:ascii="Times New Roman" w:hAnsi="Times New Roman" w:cs="Times New Roman"/>
        </w:rPr>
        <w:tab/>
        <w:t xml:space="preserve">In future, CPB could very easily be extended. The obviously possibility would be simply to add more tutorial videos on popular topics. It would also be helpful (but proved surprisingly challenging) to provide more specific feedback on quizzes, i.e. which questions were answered incorrectly and </w:t>
      </w:r>
      <w:r w:rsidR="00D21360">
        <w:rPr>
          <w:rFonts w:ascii="Times New Roman" w:hAnsi="Times New Roman" w:cs="Times New Roman"/>
        </w:rPr>
        <w:t xml:space="preserve">hints as to </w:t>
      </w:r>
      <w:r>
        <w:rPr>
          <w:rFonts w:ascii="Times New Roman" w:hAnsi="Times New Roman" w:cs="Times New Roman"/>
        </w:rPr>
        <w:t xml:space="preserve">why the answer was incorrect. </w:t>
      </w:r>
      <w:r w:rsidR="00D21360">
        <w:rPr>
          <w:rFonts w:ascii="Times New Roman" w:hAnsi="Times New Roman" w:cs="Times New Roman"/>
        </w:rPr>
        <w:t xml:space="preserve">Another modification could be to create ‘modules’ on a given topic. For instance, instead of one video on cancer biology, there could be a separate series of videos and tutorials pertaining to that topic. This would function similarly to the level system currently used by CPB except that users would be able to proceed through levels within the module itself. </w:t>
      </w:r>
      <w:r w:rsidR="000A6787">
        <w:rPr>
          <w:rFonts w:ascii="Times New Roman" w:hAnsi="Times New Roman" w:cs="Times New Roman"/>
        </w:rPr>
        <w:t>The result of this change would be that users could focus more on topics that specifically interested them.</w:t>
      </w:r>
    </w:p>
    <w:p w14:paraId="631C4CD1" w14:textId="77777777" w:rsidR="00D17570" w:rsidRDefault="00D17570">
      <w:pPr>
        <w:rPr>
          <w:rFonts w:ascii="Times New Roman" w:hAnsi="Times New Roman" w:cs="Times New Roman"/>
        </w:rPr>
      </w:pPr>
    </w:p>
    <w:p w14:paraId="4FBBDBC5" w14:textId="4D379D84" w:rsidR="00D17570" w:rsidRPr="00E27E5F" w:rsidRDefault="00D17570">
      <w:pPr>
        <w:rPr>
          <w:rFonts w:ascii="Times New Roman" w:hAnsi="Times New Roman" w:cs="Times New Roman"/>
        </w:rPr>
      </w:pPr>
      <w:r>
        <w:rPr>
          <w:rFonts w:ascii="Times New Roman" w:hAnsi="Times New Roman" w:cs="Times New Roman"/>
        </w:rPr>
        <w:tab/>
        <w:t>Hopefully, CPB provided an interesting and informative diversion for the users who worked through the various levels. While it was challenging to make, the result is functional and might provide a jumping off point for other attempts to encourage a more fruitful discussion of biology.</w:t>
      </w:r>
    </w:p>
    <w:p w14:paraId="2C6ABB74" w14:textId="77777777" w:rsidR="00794E09" w:rsidRPr="00794E09" w:rsidRDefault="00794E09">
      <w:pPr>
        <w:rPr>
          <w:rFonts w:ascii="Times New Roman" w:hAnsi="Times New Roman" w:cs="Times New Roman"/>
          <w:b/>
        </w:rPr>
      </w:pPr>
    </w:p>
    <w:p w14:paraId="15A61B06" w14:textId="77777777" w:rsidR="00794E09" w:rsidRDefault="00794E09">
      <w:pPr>
        <w:rPr>
          <w:rFonts w:ascii="Times New Roman" w:hAnsi="Times New Roman" w:cs="Times New Roman"/>
          <w:b/>
        </w:rPr>
      </w:pPr>
      <w:bookmarkStart w:id="0" w:name="_GoBack"/>
      <w:bookmarkEnd w:id="0"/>
      <w:r w:rsidRPr="00794E09">
        <w:rPr>
          <w:rFonts w:ascii="Times New Roman" w:hAnsi="Times New Roman" w:cs="Times New Roman"/>
          <w:b/>
        </w:rPr>
        <w:t>References:</w:t>
      </w:r>
    </w:p>
    <w:p w14:paraId="6E04AB5F" w14:textId="77777777" w:rsidR="008A4A37" w:rsidRPr="008A4A37" w:rsidRDefault="008A4A37" w:rsidP="008A4A37">
      <w:pPr>
        <w:pStyle w:val="Bibliography"/>
        <w:rPr>
          <w:rFonts w:ascii="Times New Roman"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ADDIN ZOTERO_BIBL {"custom":[]} CSL_BIBLIOGRAPHY </w:instrText>
      </w:r>
      <w:r>
        <w:rPr>
          <w:rFonts w:ascii="Times New Roman" w:hAnsi="Times New Roman" w:cs="Times New Roman"/>
          <w:b/>
        </w:rPr>
        <w:fldChar w:fldCharType="separate"/>
      </w:r>
      <w:r w:rsidRPr="008A4A37">
        <w:rPr>
          <w:rFonts w:ascii="Times New Roman" w:hAnsi="Times New Roman" w:cs="Times New Roman"/>
        </w:rPr>
        <w:t xml:space="preserve">“Are You Getting Enough Sleep?” 2015. </w:t>
      </w:r>
      <w:r w:rsidRPr="008A4A37">
        <w:rPr>
          <w:rFonts w:ascii="Times New Roman" w:hAnsi="Times New Roman" w:cs="Times New Roman"/>
          <w:i/>
          <w:iCs/>
        </w:rPr>
        <w:t>CDC</w:t>
      </w:r>
      <w:r w:rsidRPr="008A4A37">
        <w:rPr>
          <w:rFonts w:ascii="Times New Roman" w:hAnsi="Times New Roman" w:cs="Times New Roman"/>
        </w:rPr>
        <w:t>. Accessed December 7. http://www.cdc.gov/features/sleep/.</w:t>
      </w:r>
    </w:p>
    <w:p w14:paraId="442F4097" w14:textId="77777777" w:rsidR="008A4A37" w:rsidRPr="008A4A37" w:rsidRDefault="008A4A37" w:rsidP="008A4A37">
      <w:pPr>
        <w:pStyle w:val="Bibliography"/>
        <w:rPr>
          <w:rFonts w:ascii="Times New Roman" w:hAnsi="Times New Roman" w:cs="Times New Roman"/>
        </w:rPr>
      </w:pPr>
      <w:proofErr w:type="spellStart"/>
      <w:r w:rsidRPr="008A4A37">
        <w:rPr>
          <w:rFonts w:ascii="Times New Roman" w:hAnsi="Times New Roman" w:cs="Times New Roman"/>
        </w:rPr>
        <w:t>Bahgat</w:t>
      </w:r>
      <w:proofErr w:type="spellEnd"/>
      <w:r w:rsidRPr="008A4A37">
        <w:rPr>
          <w:rFonts w:ascii="Times New Roman" w:hAnsi="Times New Roman" w:cs="Times New Roman"/>
        </w:rPr>
        <w:t xml:space="preserve">, Alessandro. 2014. </w:t>
      </w:r>
      <w:proofErr w:type="gramStart"/>
      <w:r w:rsidRPr="008A4A37">
        <w:rPr>
          <w:rFonts w:ascii="Times New Roman" w:hAnsi="Times New Roman" w:cs="Times New Roman"/>
          <w:i/>
          <w:iCs/>
        </w:rPr>
        <w:t>webapp2</w:t>
      </w:r>
      <w:proofErr w:type="gramEnd"/>
      <w:r w:rsidRPr="008A4A37">
        <w:rPr>
          <w:rFonts w:ascii="Times New Roman" w:hAnsi="Times New Roman" w:cs="Times New Roman"/>
          <w:i/>
          <w:iCs/>
        </w:rPr>
        <w:t>-User-Accounts</w:t>
      </w:r>
      <w:r w:rsidRPr="008A4A37">
        <w:rPr>
          <w:rFonts w:ascii="Times New Roman" w:hAnsi="Times New Roman" w:cs="Times New Roman"/>
        </w:rPr>
        <w:t>. Python.</w:t>
      </w:r>
    </w:p>
    <w:p w14:paraId="63CDBC0B" w14:textId="77777777" w:rsidR="008A4A37" w:rsidRPr="008A4A37" w:rsidRDefault="008A4A37" w:rsidP="008A4A37">
      <w:pPr>
        <w:pStyle w:val="Bibliography"/>
        <w:rPr>
          <w:rFonts w:ascii="Times New Roman" w:hAnsi="Times New Roman" w:cs="Times New Roman"/>
        </w:rPr>
      </w:pPr>
      <w:r w:rsidRPr="008A4A37">
        <w:rPr>
          <w:rFonts w:ascii="Times New Roman" w:hAnsi="Times New Roman" w:cs="Times New Roman"/>
        </w:rPr>
        <w:t xml:space="preserve">“Cancer Basics.” 2015. </w:t>
      </w:r>
      <w:r w:rsidRPr="008A4A37">
        <w:rPr>
          <w:rFonts w:ascii="Times New Roman" w:hAnsi="Times New Roman" w:cs="Times New Roman"/>
          <w:i/>
          <w:iCs/>
        </w:rPr>
        <w:t>American Cancer Society</w:t>
      </w:r>
      <w:r w:rsidRPr="008A4A37">
        <w:rPr>
          <w:rFonts w:ascii="Times New Roman" w:hAnsi="Times New Roman" w:cs="Times New Roman"/>
        </w:rPr>
        <w:t>. Accessed December 7. http://www.cancer.org/cancer/cancerbasics/index.</w:t>
      </w:r>
    </w:p>
    <w:p w14:paraId="66B3CE02" w14:textId="77777777" w:rsidR="008A4A37" w:rsidRPr="008A4A37" w:rsidRDefault="008A4A37" w:rsidP="008A4A37">
      <w:pPr>
        <w:pStyle w:val="Bibliography"/>
        <w:rPr>
          <w:rFonts w:ascii="Times New Roman" w:hAnsi="Times New Roman" w:cs="Times New Roman"/>
        </w:rPr>
      </w:pPr>
      <w:proofErr w:type="spellStart"/>
      <w:r w:rsidRPr="008A4A37">
        <w:rPr>
          <w:rFonts w:ascii="Times New Roman" w:hAnsi="Times New Roman" w:cs="Times New Roman"/>
        </w:rPr>
        <w:t>Noë</w:t>
      </w:r>
      <w:proofErr w:type="spellEnd"/>
      <w:r w:rsidRPr="008A4A37">
        <w:rPr>
          <w:rFonts w:ascii="Times New Roman" w:hAnsi="Times New Roman" w:cs="Times New Roman"/>
        </w:rPr>
        <w:t xml:space="preserve">, Alva. 2014. “When Science Becomes News, The Facts Can Go Up In Smoke.” </w:t>
      </w:r>
      <w:r w:rsidRPr="008A4A37">
        <w:rPr>
          <w:rFonts w:ascii="Times New Roman" w:hAnsi="Times New Roman" w:cs="Times New Roman"/>
          <w:i/>
          <w:iCs/>
        </w:rPr>
        <w:t>NPR</w:t>
      </w:r>
      <w:r w:rsidRPr="008A4A37">
        <w:rPr>
          <w:rFonts w:ascii="Times New Roman" w:hAnsi="Times New Roman" w:cs="Times New Roman"/>
        </w:rPr>
        <w:t>. May 4. http://www.npr.org/sections/13.7/2014/05/02/308926616/when-science-becomes-news-the-facts-can-go-up-in-smoke.</w:t>
      </w:r>
    </w:p>
    <w:p w14:paraId="1AF2FEAB" w14:textId="77777777" w:rsidR="008A4A37" w:rsidRPr="008A4A37" w:rsidRDefault="008A4A37" w:rsidP="008A4A37">
      <w:pPr>
        <w:pStyle w:val="Bibliography"/>
        <w:rPr>
          <w:rFonts w:ascii="Times New Roman" w:hAnsi="Times New Roman" w:cs="Times New Roman"/>
        </w:rPr>
      </w:pPr>
      <w:r w:rsidRPr="008A4A37">
        <w:rPr>
          <w:rFonts w:ascii="Times New Roman" w:hAnsi="Times New Roman" w:cs="Times New Roman"/>
        </w:rPr>
        <w:t xml:space="preserve">Pedersen, Traci. 2015. “24 Hours Without Sleep Can Lead to Schizophrenia-Like Symptoms.” </w:t>
      </w:r>
      <w:r w:rsidRPr="008A4A37">
        <w:rPr>
          <w:rFonts w:ascii="Times New Roman" w:hAnsi="Times New Roman" w:cs="Times New Roman"/>
          <w:i/>
          <w:iCs/>
        </w:rPr>
        <w:t>Psych Central</w:t>
      </w:r>
      <w:r w:rsidRPr="008A4A37">
        <w:rPr>
          <w:rFonts w:ascii="Times New Roman" w:hAnsi="Times New Roman" w:cs="Times New Roman"/>
        </w:rPr>
        <w:t>. Accessed December 7. http://psychcentral.com/news/2014/07/12/24-hours-without-sleep-can-lead-to-schizophrenia-like-symptoms/72414.html.</w:t>
      </w:r>
    </w:p>
    <w:p w14:paraId="772094B9" w14:textId="77777777" w:rsidR="008A4A37" w:rsidRPr="008A4A37" w:rsidRDefault="008A4A37" w:rsidP="008A4A37">
      <w:pPr>
        <w:pStyle w:val="Bibliography"/>
        <w:rPr>
          <w:rFonts w:ascii="Times New Roman" w:hAnsi="Times New Roman" w:cs="Times New Roman"/>
        </w:rPr>
      </w:pPr>
      <w:proofErr w:type="gramStart"/>
      <w:r w:rsidRPr="008A4A37">
        <w:rPr>
          <w:rFonts w:ascii="Times New Roman" w:hAnsi="Times New Roman" w:cs="Times New Roman"/>
        </w:rPr>
        <w:t>Peters, Hans Peter.</w:t>
      </w:r>
      <w:proofErr w:type="gramEnd"/>
      <w:r w:rsidRPr="008A4A37">
        <w:rPr>
          <w:rFonts w:ascii="Times New Roman" w:hAnsi="Times New Roman" w:cs="Times New Roman"/>
        </w:rPr>
        <w:t xml:space="preserve"> 2013. “Gap between Science and Media Revisited: Scientists as Public Communicators.” </w:t>
      </w:r>
      <w:r w:rsidRPr="008A4A37">
        <w:rPr>
          <w:rFonts w:ascii="Times New Roman" w:hAnsi="Times New Roman" w:cs="Times New Roman"/>
          <w:i/>
          <w:iCs/>
        </w:rPr>
        <w:t>Proceedings of the National Academy of Sciences</w:t>
      </w:r>
      <w:r w:rsidRPr="008A4A37">
        <w:rPr>
          <w:rFonts w:ascii="Times New Roman" w:hAnsi="Times New Roman" w:cs="Times New Roman"/>
        </w:rPr>
        <w:t xml:space="preserve"> 110 (Supplement 3): 14102–9.</w:t>
      </w:r>
    </w:p>
    <w:p w14:paraId="37F67CA9" w14:textId="77777777" w:rsidR="008A4A37" w:rsidRPr="008A4A37" w:rsidRDefault="008A4A37" w:rsidP="008A4A37">
      <w:pPr>
        <w:pStyle w:val="Bibliography"/>
        <w:rPr>
          <w:rFonts w:ascii="Times New Roman" w:hAnsi="Times New Roman" w:cs="Times New Roman"/>
        </w:rPr>
      </w:pPr>
      <w:r w:rsidRPr="008A4A37">
        <w:rPr>
          <w:rFonts w:ascii="Times New Roman" w:hAnsi="Times New Roman" w:cs="Times New Roman"/>
        </w:rPr>
        <w:t xml:space="preserve">“Short- and Long-Term Effects of Sleep Deprivation.” 2015. </w:t>
      </w:r>
      <w:r w:rsidRPr="008A4A37">
        <w:rPr>
          <w:rFonts w:ascii="Times New Roman" w:hAnsi="Times New Roman" w:cs="Times New Roman"/>
          <w:i/>
          <w:iCs/>
        </w:rPr>
        <w:t>Palo Alto Medical Foundation</w:t>
      </w:r>
      <w:r w:rsidRPr="008A4A37">
        <w:rPr>
          <w:rFonts w:ascii="Times New Roman" w:hAnsi="Times New Roman" w:cs="Times New Roman"/>
        </w:rPr>
        <w:t>. Accessed December 7. http://www.pamf.org/sleep/about/healtheffects.html.</w:t>
      </w:r>
    </w:p>
    <w:p w14:paraId="06193830" w14:textId="77777777" w:rsidR="008A4A37" w:rsidRPr="008A4A37" w:rsidRDefault="008A4A37" w:rsidP="008A4A37">
      <w:pPr>
        <w:pStyle w:val="Bibliography"/>
        <w:rPr>
          <w:rFonts w:ascii="Times New Roman" w:hAnsi="Times New Roman" w:cs="Times New Roman"/>
        </w:rPr>
      </w:pPr>
      <w:proofErr w:type="gramStart"/>
      <w:r w:rsidRPr="008A4A37">
        <w:rPr>
          <w:rFonts w:ascii="Times New Roman" w:hAnsi="Times New Roman" w:cs="Times New Roman"/>
        </w:rPr>
        <w:t xml:space="preserve">Williamson, A, and A </w:t>
      </w:r>
      <w:proofErr w:type="spellStart"/>
      <w:r w:rsidRPr="008A4A37">
        <w:rPr>
          <w:rFonts w:ascii="Times New Roman" w:hAnsi="Times New Roman" w:cs="Times New Roman"/>
        </w:rPr>
        <w:t>Feyer</w:t>
      </w:r>
      <w:proofErr w:type="spellEnd"/>
      <w:r w:rsidRPr="008A4A37">
        <w:rPr>
          <w:rFonts w:ascii="Times New Roman" w:hAnsi="Times New Roman" w:cs="Times New Roman"/>
        </w:rPr>
        <w:t>.</w:t>
      </w:r>
      <w:proofErr w:type="gramEnd"/>
      <w:r w:rsidRPr="008A4A37">
        <w:rPr>
          <w:rFonts w:ascii="Times New Roman" w:hAnsi="Times New Roman" w:cs="Times New Roman"/>
        </w:rPr>
        <w:t xml:space="preserve"> 2000. “Moderate Sleep Deprivation Produces Impairments in Cognitive and Motor Performance Equivalent to Legally Prescribed Levels of Alcohol Intoxication.” </w:t>
      </w:r>
      <w:proofErr w:type="gramStart"/>
      <w:r w:rsidRPr="008A4A37">
        <w:rPr>
          <w:rFonts w:ascii="Times New Roman" w:hAnsi="Times New Roman" w:cs="Times New Roman"/>
          <w:i/>
          <w:iCs/>
        </w:rPr>
        <w:t>Occupational and Environmental Medicine</w:t>
      </w:r>
      <w:r w:rsidRPr="008A4A37">
        <w:rPr>
          <w:rFonts w:ascii="Times New Roman" w:hAnsi="Times New Roman" w:cs="Times New Roman"/>
        </w:rPr>
        <w:t xml:space="preserve"> 57 (10): 649–55.</w:t>
      </w:r>
      <w:proofErr w:type="gramEnd"/>
      <w:r w:rsidRPr="008A4A37">
        <w:rPr>
          <w:rFonts w:ascii="Times New Roman" w:hAnsi="Times New Roman" w:cs="Times New Roman"/>
        </w:rPr>
        <w:t xml:space="preserve"> </w:t>
      </w:r>
      <w:proofErr w:type="gramStart"/>
      <w:r w:rsidRPr="008A4A37">
        <w:rPr>
          <w:rFonts w:ascii="Times New Roman" w:hAnsi="Times New Roman" w:cs="Times New Roman"/>
        </w:rPr>
        <w:t>doi:10.1136</w:t>
      </w:r>
      <w:proofErr w:type="gramEnd"/>
      <w:r w:rsidRPr="008A4A37">
        <w:rPr>
          <w:rFonts w:ascii="Times New Roman" w:hAnsi="Times New Roman" w:cs="Times New Roman"/>
        </w:rPr>
        <w:t>/oem.57.10.649.</w:t>
      </w:r>
    </w:p>
    <w:p w14:paraId="244A4860" w14:textId="7A83BFAB" w:rsidR="00463C1B" w:rsidRDefault="008A4A37">
      <w:pPr>
        <w:rPr>
          <w:rFonts w:ascii="Times New Roman" w:hAnsi="Times New Roman" w:cs="Times New Roman"/>
          <w:b/>
        </w:rPr>
      </w:pPr>
      <w:r>
        <w:rPr>
          <w:rFonts w:ascii="Times New Roman" w:hAnsi="Times New Roman" w:cs="Times New Roman"/>
          <w:b/>
        </w:rPr>
        <w:fldChar w:fldCharType="end"/>
      </w:r>
    </w:p>
    <w:sectPr w:rsidR="00463C1B" w:rsidSect="000D54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C9914" w14:textId="77777777" w:rsidR="00E27E5F" w:rsidRDefault="00E27E5F" w:rsidP="00875E53">
      <w:r>
        <w:separator/>
      </w:r>
    </w:p>
  </w:endnote>
  <w:endnote w:type="continuationSeparator" w:id="0">
    <w:p w14:paraId="1A15B61D" w14:textId="77777777" w:rsidR="00E27E5F" w:rsidRDefault="00E27E5F" w:rsidP="0087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3C310" w14:textId="77777777" w:rsidR="00E27E5F" w:rsidRDefault="00E27E5F" w:rsidP="00875E53">
      <w:r>
        <w:separator/>
      </w:r>
    </w:p>
  </w:footnote>
  <w:footnote w:type="continuationSeparator" w:id="0">
    <w:p w14:paraId="32D58549" w14:textId="77777777" w:rsidR="00E27E5F" w:rsidRDefault="00E27E5F" w:rsidP="00875E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09"/>
    <w:rsid w:val="000A6787"/>
    <w:rsid w:val="000D549A"/>
    <w:rsid w:val="000F4AFD"/>
    <w:rsid w:val="00104323"/>
    <w:rsid w:val="001D5CB5"/>
    <w:rsid w:val="00294166"/>
    <w:rsid w:val="002B4308"/>
    <w:rsid w:val="00341630"/>
    <w:rsid w:val="00445F2D"/>
    <w:rsid w:val="00463C1B"/>
    <w:rsid w:val="005B720F"/>
    <w:rsid w:val="005E7DE3"/>
    <w:rsid w:val="0073221E"/>
    <w:rsid w:val="007475B3"/>
    <w:rsid w:val="00794E09"/>
    <w:rsid w:val="007B6549"/>
    <w:rsid w:val="007C11FA"/>
    <w:rsid w:val="00875E53"/>
    <w:rsid w:val="008A4A37"/>
    <w:rsid w:val="008D4259"/>
    <w:rsid w:val="00915155"/>
    <w:rsid w:val="00930F9D"/>
    <w:rsid w:val="00A41E92"/>
    <w:rsid w:val="00A84CD2"/>
    <w:rsid w:val="00AD6072"/>
    <w:rsid w:val="00B51778"/>
    <w:rsid w:val="00B962D8"/>
    <w:rsid w:val="00BF462D"/>
    <w:rsid w:val="00D17570"/>
    <w:rsid w:val="00D21360"/>
    <w:rsid w:val="00DF306B"/>
    <w:rsid w:val="00E27E5F"/>
    <w:rsid w:val="00E511B2"/>
    <w:rsid w:val="00EA0EDD"/>
    <w:rsid w:val="00F120B2"/>
    <w:rsid w:val="00F31CC1"/>
    <w:rsid w:val="00F51CDF"/>
    <w:rsid w:val="00FD36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6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75E53"/>
  </w:style>
  <w:style w:type="character" w:customStyle="1" w:styleId="FootnoteTextChar">
    <w:name w:val="Footnote Text Char"/>
    <w:basedOn w:val="DefaultParagraphFont"/>
    <w:link w:val="FootnoteText"/>
    <w:uiPriority w:val="99"/>
    <w:rsid w:val="00875E53"/>
  </w:style>
  <w:style w:type="character" w:styleId="FootnoteReference">
    <w:name w:val="footnote reference"/>
    <w:basedOn w:val="DefaultParagraphFont"/>
    <w:uiPriority w:val="99"/>
    <w:unhideWhenUsed/>
    <w:rsid w:val="00875E53"/>
    <w:rPr>
      <w:vertAlign w:val="superscript"/>
    </w:rPr>
  </w:style>
  <w:style w:type="paragraph" w:styleId="Bibliography">
    <w:name w:val="Bibliography"/>
    <w:basedOn w:val="Normal"/>
    <w:next w:val="Normal"/>
    <w:uiPriority w:val="37"/>
    <w:unhideWhenUsed/>
    <w:rsid w:val="00875E53"/>
    <w:pPr>
      <w:ind w:left="720" w:hanging="720"/>
    </w:pPr>
  </w:style>
  <w:style w:type="paragraph" w:styleId="EndnoteText">
    <w:name w:val="endnote text"/>
    <w:basedOn w:val="Normal"/>
    <w:link w:val="EndnoteTextChar"/>
    <w:uiPriority w:val="99"/>
    <w:semiHidden/>
    <w:unhideWhenUsed/>
    <w:rsid w:val="00875E53"/>
  </w:style>
  <w:style w:type="character" w:customStyle="1" w:styleId="EndnoteTextChar">
    <w:name w:val="Endnote Text Char"/>
    <w:basedOn w:val="DefaultParagraphFont"/>
    <w:link w:val="EndnoteText"/>
    <w:uiPriority w:val="99"/>
    <w:semiHidden/>
    <w:rsid w:val="00875E53"/>
  </w:style>
  <w:style w:type="character" w:styleId="EndnoteReference">
    <w:name w:val="endnote reference"/>
    <w:basedOn w:val="DefaultParagraphFont"/>
    <w:uiPriority w:val="99"/>
    <w:semiHidden/>
    <w:unhideWhenUsed/>
    <w:rsid w:val="00875E5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75E53"/>
  </w:style>
  <w:style w:type="character" w:customStyle="1" w:styleId="FootnoteTextChar">
    <w:name w:val="Footnote Text Char"/>
    <w:basedOn w:val="DefaultParagraphFont"/>
    <w:link w:val="FootnoteText"/>
    <w:uiPriority w:val="99"/>
    <w:rsid w:val="00875E53"/>
  </w:style>
  <w:style w:type="character" w:styleId="FootnoteReference">
    <w:name w:val="footnote reference"/>
    <w:basedOn w:val="DefaultParagraphFont"/>
    <w:uiPriority w:val="99"/>
    <w:unhideWhenUsed/>
    <w:rsid w:val="00875E53"/>
    <w:rPr>
      <w:vertAlign w:val="superscript"/>
    </w:rPr>
  </w:style>
  <w:style w:type="paragraph" w:styleId="Bibliography">
    <w:name w:val="Bibliography"/>
    <w:basedOn w:val="Normal"/>
    <w:next w:val="Normal"/>
    <w:uiPriority w:val="37"/>
    <w:unhideWhenUsed/>
    <w:rsid w:val="00875E53"/>
    <w:pPr>
      <w:ind w:left="720" w:hanging="720"/>
    </w:pPr>
  </w:style>
  <w:style w:type="paragraph" w:styleId="EndnoteText">
    <w:name w:val="endnote text"/>
    <w:basedOn w:val="Normal"/>
    <w:link w:val="EndnoteTextChar"/>
    <w:uiPriority w:val="99"/>
    <w:semiHidden/>
    <w:unhideWhenUsed/>
    <w:rsid w:val="00875E53"/>
  </w:style>
  <w:style w:type="character" w:customStyle="1" w:styleId="EndnoteTextChar">
    <w:name w:val="Endnote Text Char"/>
    <w:basedOn w:val="DefaultParagraphFont"/>
    <w:link w:val="EndnoteText"/>
    <w:uiPriority w:val="99"/>
    <w:semiHidden/>
    <w:rsid w:val="00875E53"/>
  </w:style>
  <w:style w:type="character" w:styleId="EndnoteReference">
    <w:name w:val="endnote reference"/>
    <w:basedOn w:val="DefaultParagraphFont"/>
    <w:uiPriority w:val="99"/>
    <w:semiHidden/>
    <w:unhideWhenUsed/>
    <w:rsid w:val="00875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2479</Words>
  <Characters>14133</Characters>
  <Application>Microsoft Macintosh Word</Application>
  <DocSecurity>0</DocSecurity>
  <Lines>117</Lines>
  <Paragraphs>33</Paragraphs>
  <ScaleCrop>false</ScaleCrop>
  <Company>University of Chicago</Company>
  <LinksUpToDate>false</LinksUpToDate>
  <CharactersWithSpaces>16579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Makin</dc:creator>
  <cp:keywords/>
  <dc:description/>
  <cp:lastModifiedBy>Jane Makin</cp:lastModifiedBy>
  <cp:revision>2</cp:revision>
  <dcterms:created xsi:type="dcterms:W3CDTF">2015-12-09T21:01:00Z</dcterms:created>
  <dcterms:modified xsi:type="dcterms:W3CDTF">2015-12-09T21:01:00Z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id="F2qf3rxK"/&gt;&lt;style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