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D57D81" w:rsidP="00853E7F" w:rsidRDefault="000172C3" w14:paraId="3B96BEC3" w14:textId="7731828E">
      <w:pPr>
        <w:jc w:val="center"/>
        <w:outlineLvl w:val="0"/>
        <w:rPr>
          <w:sz w:val="44"/>
        </w:rPr>
      </w:pPr>
      <w:r>
        <w:rPr>
          <w:sz w:val="44"/>
        </w:rPr>
        <w:t xml:space="preserve">UNIT </w:t>
      </w:r>
      <w:r w:rsidR="004A4C95">
        <w:rPr>
          <w:sz w:val="44"/>
        </w:rPr>
        <w:t>5</w:t>
      </w:r>
      <w:r>
        <w:rPr>
          <w:sz w:val="44"/>
        </w:rPr>
        <w:t xml:space="preserve"> HW </w:t>
      </w:r>
    </w:p>
    <w:p w:rsidR="004738E0" w:rsidP="004738E0" w:rsidRDefault="004738E0" w14:paraId="6CDA9B92" w14:textId="198F1678">
      <w:pPr>
        <w:ind w:left="360"/>
      </w:pPr>
      <w:r>
        <w:t xml:space="preserve">This class </w:t>
      </w:r>
      <w:r w:rsidRPr="006D1074">
        <w:t>allow</w:t>
      </w:r>
      <w:r>
        <w:t>s</w:t>
      </w:r>
      <w:r w:rsidRPr="006D1074">
        <w:t xml:space="preserve"> you to practice preparing</w:t>
      </w:r>
      <w:r>
        <w:t xml:space="preserve"> professional looking reports. Make sure all reports are </w:t>
      </w:r>
      <w:r w:rsidRPr="006D1074">
        <w:t xml:space="preserve">typed and all graphs (unless otherwise noted) </w:t>
      </w:r>
      <w:r>
        <w:t>are</w:t>
      </w:r>
      <w:r w:rsidRPr="006D1074">
        <w:t xml:space="preserve"> computer generated and copied and pasted into your report.  If you would like help with Word or Excel please don’t hesitate to ask.</w:t>
      </w:r>
    </w:p>
    <w:p w:rsidRPr="006D1074" w:rsidR="00710CFA" w:rsidP="004738E0" w:rsidRDefault="00BC7F7A" w14:paraId="2121123D" w14:textId="28DB157F">
      <w:pPr>
        <w:pStyle w:val="ListParagraph"/>
        <w:numPr>
          <w:ilvl w:val="0"/>
          <w:numId w:val="7"/>
        </w:numPr>
      </w:pPr>
      <w:r>
        <w:t xml:space="preserve">Read Chapter 4 from Statistical Sleuth </w:t>
      </w:r>
      <w:r w:rsidRPr="006D1074" w:rsidR="00710CFA">
        <w:t>and answer the conceptual pr</w:t>
      </w:r>
      <w:r>
        <w:t>oblems at the end of the chapter</w:t>
      </w:r>
      <w:r w:rsidRPr="006D1074" w:rsidR="00710CFA">
        <w:t>.</w:t>
      </w:r>
      <w:r>
        <w:t xml:space="preserve">  Note: </w:t>
      </w:r>
      <w:r w:rsidRPr="006D1074">
        <w:t>You do not need to ty</w:t>
      </w:r>
      <w:r>
        <w:t>pe these up and turn them</w:t>
      </w:r>
      <w:r w:rsidR="004738E0">
        <w:t xml:space="preserve"> in</w:t>
      </w:r>
      <w:r>
        <w:t xml:space="preserve">. The answers are at the very end of the chapter.  </w:t>
      </w:r>
    </w:p>
    <w:p w:rsidRPr="006D1074" w:rsidR="0054044D" w:rsidP="00BC7F7A" w:rsidRDefault="0054044D" w14:paraId="0CC56802" w14:textId="3C3D9F90">
      <w:pPr>
        <w:pStyle w:val="ListParagraph"/>
        <w:numPr>
          <w:ilvl w:val="0"/>
          <w:numId w:val="7"/>
        </w:numPr>
      </w:pPr>
      <w:r w:rsidRPr="006D1074">
        <w:t>When wildfires ravage forests, the timber industry argues that logging</w:t>
      </w:r>
      <w:r w:rsidR="00BC0979">
        <w:t xml:space="preserve"> </w:t>
      </w:r>
      <w:r w:rsidRPr="00BC0979" w:rsidR="00BC0979">
        <w:rPr>
          <w:b/>
          <w:bCs/>
        </w:rPr>
        <w:t>(actual logging of trees … not the mathematical log!)</w:t>
      </w:r>
      <w:r w:rsidRPr="006D1074">
        <w:t xml:space="preserve"> the burned trees enhances forest recovery; the EPA argues the opposite. The 2002 Biscuit Fire in southwest Oregon provided a test case.  Researchers selected</w:t>
      </w:r>
      <w:r w:rsidR="00BC7F7A">
        <w:t xml:space="preserve"> 16 fire-affected plots in 2004, before any logging was done </w:t>
      </w:r>
      <w:r w:rsidRPr="006D1074">
        <w:t xml:space="preserve">and counted tree seedlings along a randomly located transect pattern in each plot.  They returned in 2005, after nine of the plots had been logged, and counted the tree seedlings along the same transects.  The percent of seedlings lost from 2004 to 2005 is recorded in the </w:t>
      </w:r>
      <w:r w:rsidR="00C6273E">
        <w:t xml:space="preserve">file </w:t>
      </w:r>
      <w:r w:rsidRPr="00C6273E" w:rsidR="00C6273E">
        <w:rPr>
          <w:b/>
          <w:bCs/>
          <w:i/>
          <w:iCs/>
        </w:rPr>
        <w:t>logging.csv</w:t>
      </w:r>
      <w:r w:rsidRPr="006D1074">
        <w:t xml:space="preserve"> for logged (L) and unlogged (U) plots:</w:t>
      </w:r>
    </w:p>
    <w:p w:rsidRPr="006D1074" w:rsidR="0054044D" w:rsidP="0054044D" w:rsidRDefault="0054044D" w14:paraId="0C33D0E6" w14:textId="75D0DDCE">
      <w:pPr>
        <w:pStyle w:val="ListParagraph"/>
      </w:pPr>
      <w:r w:rsidRPr="006D1074">
        <w:t>Test the EPA’s assertion</w:t>
      </w:r>
      <w:r w:rsidR="00BF4CCD">
        <w:t xml:space="preserve"> (</w:t>
      </w:r>
      <w:r w:rsidRPr="006D1074">
        <w:t>and thus the opposite of the logging industries assertion) that logging</w:t>
      </w:r>
      <w:r w:rsidR="00BC0979">
        <w:t xml:space="preserve"> </w:t>
      </w:r>
      <w:r w:rsidRPr="00BC0979" w:rsidR="00BC0979">
        <w:rPr>
          <w:b/>
          <w:bCs/>
        </w:rPr>
        <w:t xml:space="preserve">(again…. </w:t>
      </w:r>
      <w:r w:rsidR="00BC0979">
        <w:rPr>
          <w:b/>
          <w:bCs/>
        </w:rPr>
        <w:t>n</w:t>
      </w:r>
      <w:r w:rsidRPr="00BC0979" w:rsidR="00BC0979">
        <w:rPr>
          <w:b/>
          <w:bCs/>
        </w:rPr>
        <w:t xml:space="preserve">ot </w:t>
      </w:r>
      <w:r w:rsidR="00BC0979">
        <w:rPr>
          <w:b/>
          <w:bCs/>
        </w:rPr>
        <w:t xml:space="preserve">the </w:t>
      </w:r>
      <w:r w:rsidRPr="00BC0979" w:rsidR="00BC0979">
        <w:rPr>
          <w:b/>
          <w:bCs/>
        </w:rPr>
        <w:t>mathematical log!</w:t>
      </w:r>
      <w:r w:rsidR="00BC0979">
        <w:rPr>
          <w:b/>
          <w:bCs/>
        </w:rPr>
        <w:t xml:space="preserve"> :</w:t>
      </w:r>
      <w:r w:rsidRPr="00BC0979" w:rsidR="00BC0979">
        <w:rPr>
          <w:b/>
          <w:bCs/>
        </w:rPr>
        <w:t>)</w:t>
      </w:r>
      <w:r w:rsidRPr="006D1074">
        <w:t xml:space="preserve"> </w:t>
      </w:r>
      <w:proofErr w:type="gramStart"/>
      <w:r w:rsidRPr="006D1074">
        <w:t>actually</w:t>
      </w:r>
      <w:proofErr w:type="gramEnd"/>
      <w:r w:rsidRPr="006D1074">
        <w:t xml:space="preserve"> increases the percentage of seedlings lost from 2004 to 2005.  </w:t>
      </w:r>
    </w:p>
    <w:p w:rsidR="00CF6D24" w:rsidP="4CB76505" w:rsidRDefault="0054044D" w14:paraId="7DDD5803" w14:textId="4D86B998">
      <w:pPr>
        <w:pStyle w:val="ListParagraph"/>
        <w:numPr>
          <w:ilvl w:val="1"/>
          <w:numId w:val="7"/>
        </w:numPr>
        <w:rPr>
          <w:color w:val="FF0000"/>
        </w:rPr>
      </w:pPr>
      <w:r w:rsidR="0054044D">
        <w:rPr/>
        <w:t>Perform a com</w:t>
      </w:r>
      <w:r w:rsidR="00B26017">
        <w:rPr/>
        <w:t>plete analysis using a rank</w:t>
      </w:r>
      <w:r w:rsidR="00BC7F7A">
        <w:rPr/>
        <w:t xml:space="preserve"> sum test</w:t>
      </w:r>
      <w:r w:rsidR="00CF6D24">
        <w:rPr/>
        <w:t xml:space="preserve"> in SAS</w:t>
      </w:r>
      <w:r w:rsidR="00BC7F7A">
        <w:rPr/>
        <w:t xml:space="preserve">. </w:t>
      </w:r>
      <w:r w:rsidR="0054044D">
        <w:rPr/>
        <w:t>(Logging</w:t>
      </w:r>
      <w:r w:rsidR="004738E0">
        <w:rPr/>
        <w:t xml:space="preserve"> data</w:t>
      </w:r>
      <w:r w:rsidR="0054044D">
        <w:rPr/>
        <w:t>)</w:t>
      </w:r>
      <w:r w:rsidR="00BC7F7A">
        <w:rPr/>
        <w:t>.</w:t>
      </w:r>
      <w:r>
        <w:br/>
      </w:r>
      <w:r w:rsidRPr="4CB76505" w:rsidR="201F3EA2">
        <w:rPr>
          <w:color w:val="FF0000"/>
        </w:rPr>
        <w:t xml:space="preserve">Problem: Testing the Timber Industry’s </w:t>
      </w:r>
      <w:r w:rsidRPr="4CB76505" w:rsidR="201F3EA2">
        <w:rPr>
          <w:color w:val="FF0000"/>
        </w:rPr>
        <w:t>arguem</w:t>
      </w:r>
      <w:r w:rsidRPr="4CB76505" w:rsidR="6FA5DBB4">
        <w:rPr>
          <w:color w:val="FF0000"/>
        </w:rPr>
        <w:t>nt</w:t>
      </w:r>
      <w:r w:rsidRPr="4CB76505" w:rsidR="201F3EA2">
        <w:rPr>
          <w:color w:val="FF0000"/>
        </w:rPr>
        <w:t xml:space="preserve"> that logging </w:t>
      </w:r>
      <w:r w:rsidRPr="4CB76505" w:rsidR="05429923">
        <w:rPr>
          <w:color w:val="FF0000"/>
        </w:rPr>
        <w:t xml:space="preserve">burned trees </w:t>
      </w:r>
      <w:r w:rsidRPr="4CB76505" w:rsidR="201F3EA2">
        <w:rPr>
          <w:color w:val="FF0000"/>
        </w:rPr>
        <w:t>enchances</w:t>
      </w:r>
      <w:r w:rsidRPr="4CB76505" w:rsidR="201F3EA2">
        <w:rPr>
          <w:color w:val="FF0000"/>
        </w:rPr>
        <w:t xml:space="preserve"> forest recovery which is t</w:t>
      </w:r>
      <w:r w:rsidRPr="4CB76505" w:rsidR="293BF146">
        <w:rPr>
          <w:color w:val="FF0000"/>
        </w:rPr>
        <w:t xml:space="preserve">he opposite of the EPA’s claim. </w:t>
      </w:r>
      <w:r w:rsidRPr="4CB76505" w:rsidR="1999A97F">
        <w:rPr>
          <w:color w:val="FF0000"/>
        </w:rPr>
        <w:t>This is tested by sampling 16 Plots affected by fire</w:t>
      </w:r>
      <w:r w:rsidRPr="4CB76505" w:rsidR="47DF55E0">
        <w:rPr>
          <w:color w:val="FF0000"/>
        </w:rPr>
        <w:t xml:space="preserve"> and logging (cutting) only 9 plots</w:t>
      </w:r>
      <w:r w:rsidRPr="4CB76505" w:rsidR="4F188546">
        <w:rPr>
          <w:color w:val="FF0000"/>
        </w:rPr>
        <w:t xml:space="preserve"> and measuring if logging increases the </w:t>
      </w:r>
      <w:r w:rsidRPr="4CB76505" w:rsidR="4F188546">
        <w:rPr>
          <w:color w:val="FF0000"/>
        </w:rPr>
        <w:t>amount</w:t>
      </w:r>
      <w:r w:rsidRPr="4CB76505" w:rsidR="4F188546">
        <w:rPr>
          <w:color w:val="FF0000"/>
        </w:rPr>
        <w:t xml:space="preserve"> of </w:t>
      </w:r>
      <w:r w:rsidRPr="4CB76505" w:rsidR="4F188546">
        <w:rPr>
          <w:color w:val="FF0000"/>
        </w:rPr>
        <w:t>seedlings</w:t>
      </w:r>
      <w:r w:rsidRPr="4CB76505" w:rsidR="4F188546">
        <w:rPr>
          <w:color w:val="FF0000"/>
        </w:rPr>
        <w:t xml:space="preserve"> lost. </w:t>
      </w:r>
    </w:p>
    <w:p w:rsidR="4F188546" w:rsidP="4CB76505" w:rsidRDefault="4F188546" w14:paraId="45F06482" w14:textId="5D76B74C">
      <w:pPr>
        <w:pStyle w:val="ListParagraph"/>
        <w:ind w:left="1440"/>
        <w:rPr>
          <w:color w:val="FF0000"/>
        </w:rPr>
      </w:pPr>
      <w:r w:rsidRPr="4CB76505" w:rsidR="4F188546">
        <w:rPr>
          <w:color w:val="FF0000"/>
        </w:rPr>
        <w:t>Assumptions: We will assume the observations</w:t>
      </w:r>
      <w:r w:rsidRPr="4CB76505" w:rsidR="5E2B12C1">
        <w:rPr>
          <w:color w:val="FF0000"/>
        </w:rPr>
        <w:t xml:space="preserve"> (Burned plots)</w:t>
      </w:r>
      <w:r w:rsidRPr="4CB76505" w:rsidR="4F188546">
        <w:rPr>
          <w:color w:val="FF0000"/>
        </w:rPr>
        <w:t xml:space="preserve"> are independent from each</w:t>
      </w:r>
      <w:r w:rsidRPr="4CB76505" w:rsidR="21BA5868">
        <w:rPr>
          <w:color w:val="FF0000"/>
        </w:rPr>
        <w:t xml:space="preserve"> other, but we are unsure </w:t>
      </w:r>
      <w:r w:rsidRPr="4CB76505" w:rsidR="50987FC2">
        <w:rPr>
          <w:color w:val="FF0000"/>
        </w:rPr>
        <w:t xml:space="preserve">of the proximity of each plot to each other. We will assume that each burned plot will have </w:t>
      </w:r>
      <w:r w:rsidRPr="4CB76505" w:rsidR="50987FC2">
        <w:rPr>
          <w:color w:val="FF0000"/>
        </w:rPr>
        <w:t>roughly the</w:t>
      </w:r>
      <w:r w:rsidRPr="4CB76505" w:rsidR="50987FC2">
        <w:rPr>
          <w:color w:val="FF0000"/>
        </w:rPr>
        <w:t xml:space="preserve"> same distribution.</w:t>
      </w:r>
    </w:p>
    <w:p w:rsidR="50987FC2" w:rsidP="4CB76505" w:rsidRDefault="50987FC2" w14:paraId="63AB9A5F" w14:textId="3FD07739">
      <w:pPr>
        <w:pStyle w:val="ListParagraph"/>
        <w:ind w:left="1440"/>
        <w:rPr>
          <w:color w:val="FF0000"/>
        </w:rPr>
      </w:pPr>
      <w:r w:rsidRPr="4CB76505" w:rsidR="50987FC2">
        <w:rPr>
          <w:color w:val="FF0000"/>
        </w:rPr>
        <w:t>Hnull</w:t>
      </w:r>
      <w:r w:rsidRPr="4CB76505" w:rsidR="50987FC2">
        <w:rPr>
          <w:color w:val="FF0000"/>
        </w:rPr>
        <w:t xml:space="preserve">: Median of tree saplings in logged areas = Median of tree </w:t>
      </w:r>
      <w:r w:rsidRPr="4CB76505" w:rsidR="50987FC2">
        <w:rPr>
          <w:color w:val="FF0000"/>
        </w:rPr>
        <w:t>saplings  in</w:t>
      </w:r>
      <w:r w:rsidRPr="4CB76505" w:rsidR="50987FC2">
        <w:rPr>
          <w:color w:val="FF0000"/>
        </w:rPr>
        <w:t xml:space="preserve"> unlogged areas</w:t>
      </w:r>
    </w:p>
    <w:p w:rsidR="50987FC2" w:rsidP="4CB76505" w:rsidRDefault="50987FC2" w14:paraId="15B20A5C" w14:textId="047AEC77">
      <w:pPr>
        <w:pStyle w:val="ListParagraph"/>
        <w:ind w:left="1440"/>
        <w:rPr>
          <w:color w:val="FF0000"/>
        </w:rPr>
      </w:pPr>
      <w:r w:rsidRPr="4CB76505" w:rsidR="50987FC2">
        <w:rPr>
          <w:color w:val="FF0000"/>
        </w:rPr>
        <w:t xml:space="preserve">Halt: Median of tree saplings in logged </w:t>
      </w:r>
      <w:r w:rsidRPr="4CB76505" w:rsidR="50987FC2">
        <w:rPr>
          <w:color w:val="FF0000"/>
        </w:rPr>
        <w:t>areas !</w:t>
      </w:r>
      <w:r w:rsidRPr="4CB76505" w:rsidR="50987FC2">
        <w:rPr>
          <w:color w:val="FF0000"/>
        </w:rPr>
        <w:t>= Median of tree saplings in unlogged areas</w:t>
      </w:r>
    </w:p>
    <w:p w:rsidR="468F0ABD" w:rsidP="4CB76505" w:rsidRDefault="468F0ABD" w14:paraId="1DBA3B87" w14:textId="593B43A0">
      <w:pPr>
        <w:pStyle w:val="ListParagraph"/>
        <w:ind w:left="1440"/>
        <w:rPr>
          <w:color w:val="FF0000"/>
        </w:rPr>
      </w:pPr>
      <w:r w:rsidRPr="4CB76505" w:rsidR="468F0ABD">
        <w:rPr>
          <w:color w:val="FF0000"/>
        </w:rPr>
        <w:t xml:space="preserve">Critical Value (Alpha = .05): </w:t>
      </w:r>
      <w:r w:rsidRPr="4CB76505" w:rsidR="5650298D">
        <w:rPr>
          <w:color w:val="FF0000"/>
        </w:rPr>
        <w:t xml:space="preserve">+/- </w:t>
      </w:r>
      <w:r w:rsidRPr="4CB76505" w:rsidR="0F17F2FC">
        <w:rPr>
          <w:color w:val="FF0000"/>
        </w:rPr>
        <w:t>1.</w:t>
      </w:r>
      <w:r w:rsidRPr="4CB76505" w:rsidR="7DCA83BE">
        <w:rPr>
          <w:color w:val="FF0000"/>
        </w:rPr>
        <w:t>96</w:t>
      </w:r>
    </w:p>
    <w:p w:rsidR="6CA9D427" w:rsidP="4CB76505" w:rsidRDefault="6CA9D427" w14:paraId="799EE864" w14:textId="08D0661A">
      <w:pPr>
        <w:pStyle w:val="ListParagraph"/>
        <w:ind w:left="1440"/>
        <w:rPr>
          <w:color w:val="FF0000"/>
        </w:rPr>
      </w:pPr>
      <w:r w:rsidRPr="4CB76505" w:rsidR="6CA9D427">
        <w:rPr>
          <w:color w:val="FF0000"/>
        </w:rPr>
        <w:t>Test Statistic: -2.4346</w:t>
      </w:r>
    </w:p>
    <w:p w:rsidR="6CA9D427" w:rsidP="4CB76505" w:rsidRDefault="6CA9D427" w14:paraId="665CCB2F" w14:textId="596E0930">
      <w:pPr>
        <w:pStyle w:val="ListParagraph"/>
        <w:ind w:left="1440"/>
        <w:rPr>
          <w:color w:val="FF0000"/>
        </w:rPr>
      </w:pPr>
      <w:r w:rsidRPr="4CB76505" w:rsidR="6CA9D427">
        <w:rPr>
          <w:color w:val="FF0000"/>
        </w:rPr>
        <w:t xml:space="preserve">P-Value: </w:t>
      </w:r>
      <w:r w:rsidRPr="4CB76505" w:rsidR="03F7FA56">
        <w:rPr>
          <w:color w:val="FF0000"/>
        </w:rPr>
        <w:t>.0075</w:t>
      </w:r>
    </w:p>
    <w:p w:rsidR="03F7FA56" w:rsidP="4CB76505" w:rsidRDefault="03F7FA56" w14:paraId="4B750492" w14:textId="601B66A6">
      <w:pPr>
        <w:pStyle w:val="ListParagraph"/>
        <w:ind w:left="1440"/>
        <w:rPr>
          <w:color w:val="FF0000"/>
        </w:rPr>
      </w:pPr>
      <w:r w:rsidRPr="4CB76505" w:rsidR="03F7FA56">
        <w:rPr>
          <w:color w:val="FF0000"/>
        </w:rPr>
        <w:t xml:space="preserve">Reject </w:t>
      </w:r>
      <w:r w:rsidRPr="4CB76505" w:rsidR="03F7FA56">
        <w:rPr>
          <w:color w:val="FF0000"/>
        </w:rPr>
        <w:t>Hnull</w:t>
      </w:r>
    </w:p>
    <w:p w:rsidR="2ED47D8D" w:rsidP="4CB76505" w:rsidRDefault="2ED47D8D" w14:paraId="29D0FD75" w14:textId="59D496DE">
      <w:pPr>
        <w:pStyle w:val="ListParagraph"/>
        <w:ind w:left="1440"/>
        <w:rPr>
          <w:color w:val="FF0000"/>
        </w:rPr>
      </w:pPr>
      <w:r w:rsidRPr="4CB76505" w:rsidR="2ED47D8D">
        <w:rPr>
          <w:color w:val="FF0000"/>
        </w:rPr>
        <w:t xml:space="preserve">Conclusion </w:t>
      </w:r>
      <w:r w:rsidRPr="4CB76505" w:rsidR="03F7FA56">
        <w:rPr>
          <w:color w:val="FF0000"/>
        </w:rPr>
        <w:t xml:space="preserve">There is strong evidence that </w:t>
      </w:r>
      <w:r w:rsidRPr="4CB76505" w:rsidR="6DC45855">
        <w:rPr>
          <w:color w:val="FF0000"/>
        </w:rPr>
        <w:t>suggest</w:t>
      </w:r>
      <w:r w:rsidRPr="4CB76505" w:rsidR="02E8536D">
        <w:rPr>
          <w:color w:val="FF0000"/>
        </w:rPr>
        <w:t>s</w:t>
      </w:r>
      <w:r w:rsidRPr="4CB76505" w:rsidR="6DC45855">
        <w:rPr>
          <w:color w:val="FF0000"/>
        </w:rPr>
        <w:t xml:space="preserve"> that</w:t>
      </w:r>
      <w:r w:rsidRPr="4CB76505" w:rsidR="01A87E83">
        <w:rPr>
          <w:color w:val="FF0000"/>
        </w:rPr>
        <w:t xml:space="preserve"> the</w:t>
      </w:r>
      <w:r w:rsidRPr="4CB76505" w:rsidR="6DC45855">
        <w:rPr>
          <w:color w:val="FF0000"/>
        </w:rPr>
        <w:t xml:space="preserve"> median of the percentage of lost seedlings</w:t>
      </w:r>
      <w:r w:rsidRPr="4CB76505" w:rsidR="2361EA3D">
        <w:rPr>
          <w:color w:val="FF0000"/>
        </w:rPr>
        <w:t xml:space="preserve"> in logged areas is </w:t>
      </w:r>
      <w:r w:rsidRPr="4CB76505" w:rsidR="6DC45855">
        <w:rPr>
          <w:color w:val="FF0000"/>
        </w:rPr>
        <w:t>more than the</w:t>
      </w:r>
      <w:r w:rsidRPr="4CB76505" w:rsidR="08DD4826">
        <w:rPr>
          <w:color w:val="FF0000"/>
        </w:rPr>
        <w:t xml:space="preserve"> areas that were left unlogged.</w:t>
      </w:r>
      <w:r w:rsidRPr="4CB76505" w:rsidR="08DD4826">
        <w:rPr>
          <w:color w:val="FF0000"/>
        </w:rPr>
        <w:t xml:space="preserve"> </w:t>
      </w:r>
      <w:r w:rsidRPr="4CB76505" w:rsidR="1809B21E">
        <w:rPr>
          <w:color w:val="FF0000"/>
        </w:rPr>
        <w:t>A 95% C</w:t>
      </w:r>
      <w:r w:rsidRPr="4CB76505" w:rsidR="7EC90587">
        <w:rPr>
          <w:color w:val="FF0000"/>
        </w:rPr>
        <w:t xml:space="preserve">onfidence interval for the increase of median percentage </w:t>
      </w:r>
      <w:r w:rsidRPr="4CB76505" w:rsidR="767E367B">
        <w:rPr>
          <w:color w:val="FF0000"/>
        </w:rPr>
        <w:t xml:space="preserve">of lost seedlings in logged areas is between 10.8 and 65.1. </w:t>
      </w:r>
      <w:r w:rsidRPr="4CB76505" w:rsidR="68024B4B">
        <w:rPr>
          <w:color w:val="FF0000"/>
        </w:rPr>
        <w:t xml:space="preserve">Since 0% is outside of the 95% confidence interval, it </w:t>
      </w:r>
      <w:r w:rsidRPr="4CB76505" w:rsidR="68024B4B">
        <w:rPr>
          <w:color w:val="FF0000"/>
        </w:rPr>
        <w:t xml:space="preserve">shows that it is very </w:t>
      </w:r>
      <w:r w:rsidRPr="4CB76505" w:rsidR="7780074B">
        <w:rPr>
          <w:color w:val="FF0000"/>
        </w:rPr>
        <w:t>likely</w:t>
      </w:r>
      <w:r w:rsidRPr="4CB76505" w:rsidR="7780074B">
        <w:rPr>
          <w:color w:val="FF0000"/>
        </w:rPr>
        <w:t xml:space="preserve"> that logging does </w:t>
      </w:r>
      <w:r w:rsidRPr="4CB76505" w:rsidR="7780074B">
        <w:rPr>
          <w:color w:val="FF0000"/>
        </w:rPr>
        <w:t>have an effect on</w:t>
      </w:r>
      <w:r w:rsidRPr="4CB76505" w:rsidR="7780074B">
        <w:rPr>
          <w:color w:val="FF0000"/>
        </w:rPr>
        <w:t xml:space="preserve"> how many seedlings come back in a particular plot.</w:t>
      </w:r>
      <w:r w:rsidRPr="4CB76505" w:rsidR="78F9CEAE">
        <w:rPr>
          <w:color w:val="FF0000"/>
        </w:rPr>
        <w:t xml:space="preserve"> Assuming that there is no</w:t>
      </w:r>
      <w:r w:rsidRPr="4CB76505" w:rsidR="7780074B">
        <w:rPr>
          <w:color w:val="FF0000"/>
        </w:rPr>
        <w:t xml:space="preserve"> </w:t>
      </w:r>
      <w:r w:rsidRPr="4CB76505" w:rsidR="55DF7B59">
        <w:rPr>
          <w:color w:val="FF0000"/>
        </w:rPr>
        <w:t>actual effect from logging burned trees</w:t>
      </w:r>
      <w:r w:rsidRPr="4CB76505" w:rsidR="55DF7B59">
        <w:rPr>
          <w:color w:val="FF0000"/>
        </w:rPr>
        <w:t>, a</w:t>
      </w:r>
      <w:r w:rsidRPr="4CB76505" w:rsidR="7780074B">
        <w:rPr>
          <w:color w:val="FF0000"/>
        </w:rPr>
        <w:t>t</w:t>
      </w:r>
      <w:r w:rsidRPr="4CB76505" w:rsidR="7780074B">
        <w:rPr>
          <w:color w:val="FF0000"/>
        </w:rPr>
        <w:t xml:space="preserve"> a </w:t>
      </w:r>
      <w:r w:rsidRPr="4CB76505" w:rsidR="01C0F3D8">
        <w:rPr>
          <w:color w:val="FF0000"/>
        </w:rPr>
        <w:t xml:space="preserve">P-Value of .0075 shows that the </w:t>
      </w:r>
      <w:r w:rsidRPr="4CB76505" w:rsidR="30AAE530">
        <w:rPr>
          <w:color w:val="FF0000"/>
        </w:rPr>
        <w:t>likelihood</w:t>
      </w:r>
      <w:r w:rsidRPr="4CB76505" w:rsidR="01C0F3D8">
        <w:rPr>
          <w:color w:val="FF0000"/>
        </w:rPr>
        <w:t xml:space="preserve"> </w:t>
      </w:r>
      <w:r w:rsidRPr="4CB76505" w:rsidR="31B7012E">
        <w:rPr>
          <w:color w:val="FF0000"/>
        </w:rPr>
        <w:t xml:space="preserve">of having these observations would only happen </w:t>
      </w:r>
      <w:r w:rsidRPr="4CB76505" w:rsidR="77A01EC5">
        <w:rPr>
          <w:color w:val="FF0000"/>
        </w:rPr>
        <w:t>roughly 1</w:t>
      </w:r>
      <w:r w:rsidRPr="4CB76505" w:rsidR="31B7012E">
        <w:rPr>
          <w:color w:val="FF0000"/>
        </w:rPr>
        <w:t xml:space="preserve"> time in </w:t>
      </w:r>
      <w:r w:rsidRPr="4CB76505" w:rsidR="31B7012E">
        <w:rPr>
          <w:color w:val="FF0000"/>
        </w:rPr>
        <w:t>a 100 samples</w:t>
      </w:r>
      <w:r w:rsidRPr="4CB76505" w:rsidR="1CCF2064">
        <w:rPr>
          <w:color w:val="FF0000"/>
        </w:rPr>
        <w:t>, if we were being generous</w:t>
      </w:r>
      <w:r w:rsidRPr="4CB76505" w:rsidR="31B7012E">
        <w:rPr>
          <w:color w:val="FF0000"/>
        </w:rPr>
        <w:t xml:space="preserve">. </w:t>
      </w:r>
    </w:p>
    <w:p w:rsidR="62B46979" w:rsidP="4CB76505" w:rsidRDefault="62B46979" w14:paraId="6F65E793" w14:textId="41A38BDA">
      <w:pPr>
        <w:ind w:left="1440"/>
      </w:pPr>
      <w:r w:rsidR="62B46979">
        <w:drawing>
          <wp:inline wp14:editId="4954CF2D" wp14:anchorId="74149978">
            <wp:extent cx="3971925" cy="5772150"/>
            <wp:effectExtent l="0" t="0" r="0" b="0"/>
            <wp:docPr id="1169262074" name="" title=""/>
            <wp:cNvGraphicFramePr>
              <a:graphicFrameLocks noChangeAspect="1"/>
            </wp:cNvGraphicFramePr>
            <a:graphic>
              <a:graphicData uri="http://schemas.openxmlformats.org/drawingml/2006/picture">
                <pic:pic>
                  <pic:nvPicPr>
                    <pic:cNvPr id="0" name=""/>
                    <pic:cNvPicPr/>
                  </pic:nvPicPr>
                  <pic:blipFill>
                    <a:blip r:embed="R54ad73c9e8884620">
                      <a:extLst>
                        <a:ext xmlns:a="http://schemas.openxmlformats.org/drawingml/2006/main" uri="{28A0092B-C50C-407E-A947-70E740481C1C}">
                          <a14:useLocalDpi val="0"/>
                        </a:ext>
                      </a:extLst>
                    </a:blip>
                    <a:stretch>
                      <a:fillRect/>
                    </a:stretch>
                  </pic:blipFill>
                  <pic:spPr>
                    <a:xfrm>
                      <a:off x="0" y="0"/>
                      <a:ext cx="3971925" cy="5772150"/>
                    </a:xfrm>
                    <a:prstGeom prst="rect">
                      <a:avLst/>
                    </a:prstGeom>
                  </pic:spPr>
                </pic:pic>
              </a:graphicData>
            </a:graphic>
          </wp:inline>
        </w:drawing>
      </w:r>
    </w:p>
    <w:p w:rsidR="62B46979" w:rsidP="4CB76505" w:rsidRDefault="62B46979" w14:paraId="1C744E40" w14:textId="3567C563">
      <w:pPr>
        <w:ind w:left="1440"/>
      </w:pPr>
      <w:r w:rsidR="62B46979">
        <w:drawing>
          <wp:inline wp14:editId="2B23BCC2" wp14:anchorId="2EFA889A">
            <wp:extent cx="4419600" cy="6115050"/>
            <wp:effectExtent l="0" t="0" r="0" b="0"/>
            <wp:docPr id="1266759014" name="" title=""/>
            <wp:cNvGraphicFramePr>
              <a:graphicFrameLocks noChangeAspect="1"/>
            </wp:cNvGraphicFramePr>
            <a:graphic>
              <a:graphicData uri="http://schemas.openxmlformats.org/drawingml/2006/picture">
                <pic:pic>
                  <pic:nvPicPr>
                    <pic:cNvPr id="0" name=""/>
                    <pic:cNvPicPr/>
                  </pic:nvPicPr>
                  <pic:blipFill>
                    <a:blip r:embed="R26ed7ee4514e4552">
                      <a:extLst>
                        <a:ext xmlns:a="http://schemas.openxmlformats.org/drawingml/2006/main" uri="{28A0092B-C50C-407E-A947-70E740481C1C}">
                          <a14:useLocalDpi val="0"/>
                        </a:ext>
                      </a:extLst>
                    </a:blip>
                    <a:stretch>
                      <a:fillRect/>
                    </a:stretch>
                  </pic:blipFill>
                  <pic:spPr>
                    <a:xfrm>
                      <a:off x="0" y="0"/>
                      <a:ext cx="4419600" cy="6115050"/>
                    </a:xfrm>
                    <a:prstGeom prst="rect">
                      <a:avLst/>
                    </a:prstGeom>
                  </pic:spPr>
                </pic:pic>
              </a:graphicData>
            </a:graphic>
          </wp:inline>
        </w:drawing>
      </w:r>
    </w:p>
    <w:p w:rsidRPr="006D1074" w:rsidR="00CF6D24" w:rsidP="00CF6D24" w:rsidRDefault="00CF6D24" w14:paraId="00230B53" w14:textId="3DFDC984" w14:noSpellErr="1">
      <w:pPr>
        <w:pStyle w:val="ListParagraph"/>
        <w:numPr>
          <w:ilvl w:val="1"/>
          <w:numId w:val="7"/>
        </w:numPr>
        <w:rPr/>
      </w:pPr>
      <w:r w:rsidR="00CF6D24">
        <w:rPr/>
        <w:t>Verify the p</w:t>
      </w:r>
      <w:r w:rsidR="00257E11">
        <w:rPr/>
        <w:t>-</w:t>
      </w:r>
      <w:r w:rsidR="00CF6D24">
        <w:rPr/>
        <w:t>value</w:t>
      </w:r>
      <w:r w:rsidR="00E00AD0">
        <w:rPr/>
        <w:t xml:space="preserve"> and confidence interval</w:t>
      </w:r>
      <w:r w:rsidR="00CF6D24">
        <w:rPr/>
        <w:t xml:space="preserve"> by running the rank sum test in R</w:t>
      </w:r>
      <w:r w:rsidR="009E4356">
        <w:rPr/>
        <w:t xml:space="preserve"> (using R function </w:t>
      </w:r>
      <w:r w:rsidR="009E4356">
        <w:rPr/>
        <w:t>Wilcox.test</w:t>
      </w:r>
      <w:r w:rsidR="009E4356">
        <w:rPr/>
        <w:t>)</w:t>
      </w:r>
      <w:r w:rsidR="00CF6D24">
        <w:rPr/>
        <w:t xml:space="preserve">.  </w:t>
      </w:r>
      <w:r w:rsidR="00CF6D24">
        <w:rPr/>
        <w:t xml:space="preserve">(You do not need to repeat the complete analysis … simply cut and paste a screen shot of your code and the </w:t>
      </w:r>
      <w:r w:rsidR="00CF6D24">
        <w:rPr/>
        <w:t>output.)</w:t>
      </w:r>
      <w:r w:rsidR="00CF6D24">
        <w:rPr/>
        <w:t xml:space="preserve"> </w:t>
      </w:r>
      <w:r w:rsidR="009E4356">
        <w:rPr/>
        <w:t xml:space="preserve">You may </w:t>
      </w:r>
      <w:r w:rsidR="009E4356">
        <w:rPr/>
        <w:t>use:</w:t>
      </w:r>
      <w:r w:rsidR="009E4356">
        <w:rPr/>
        <w:t xml:space="preserve"> </w:t>
      </w:r>
      <w:hyperlink r:id="Re11a400e72034ac9">
        <w:r w:rsidRPr="4CB76505" w:rsidR="009E4356">
          <w:rPr>
            <w:rStyle w:val="Hyperlink"/>
          </w:rPr>
          <w:t>https://www.r-bloggers.com/wilcoxon-mann-whitney-rank-sum-test-or-test-u/</w:t>
        </w:r>
      </w:hyperlink>
      <w:r w:rsidR="009E4356">
        <w:rPr/>
        <w:t xml:space="preserve"> for reference. </w:t>
      </w:r>
    </w:p>
    <w:p w:rsidR="3A6384D2" w:rsidP="4CB76505" w:rsidRDefault="3A6384D2" w14:paraId="33179D46" w14:textId="4069B549">
      <w:pPr>
        <w:ind w:left="1440"/>
      </w:pPr>
      <w:r w:rsidR="3A6384D2">
        <w:drawing>
          <wp:inline wp14:editId="3E161C8F" wp14:anchorId="79573096">
            <wp:extent cx="4886325" cy="1476375"/>
            <wp:effectExtent l="0" t="0" r="0" b="0"/>
            <wp:docPr id="572856007" name="" title=""/>
            <wp:cNvGraphicFramePr>
              <a:graphicFrameLocks noChangeAspect="1"/>
            </wp:cNvGraphicFramePr>
            <a:graphic>
              <a:graphicData uri="http://schemas.openxmlformats.org/drawingml/2006/picture">
                <pic:pic>
                  <pic:nvPicPr>
                    <pic:cNvPr id="0" name=""/>
                    <pic:cNvPicPr/>
                  </pic:nvPicPr>
                  <pic:blipFill>
                    <a:blip r:embed="Rd771ea39067f4e32">
                      <a:extLst>
                        <a:ext xmlns:a="http://schemas.openxmlformats.org/drawingml/2006/main" uri="{28A0092B-C50C-407E-A947-70E740481C1C}">
                          <a14:useLocalDpi val="0"/>
                        </a:ext>
                      </a:extLst>
                    </a:blip>
                    <a:stretch>
                      <a:fillRect/>
                    </a:stretch>
                  </pic:blipFill>
                  <pic:spPr>
                    <a:xfrm>
                      <a:off x="0" y="0"/>
                      <a:ext cx="4886325" cy="1476375"/>
                    </a:xfrm>
                    <a:prstGeom prst="rect">
                      <a:avLst/>
                    </a:prstGeom>
                  </pic:spPr>
                </pic:pic>
              </a:graphicData>
            </a:graphic>
          </wp:inline>
        </w:drawing>
      </w:r>
    </w:p>
    <w:p w:rsidR="00D54648" w:rsidP="00D54648" w:rsidRDefault="00FF0CD6" w14:paraId="3D99ECB7" w14:textId="77777777">
      <w:pPr>
        <w:pStyle w:val="ListParagraph"/>
        <w:numPr>
          <w:ilvl w:val="0"/>
          <w:numId w:val="7"/>
        </w:numPr>
        <w:ind w:right="-450"/>
      </w:pPr>
      <w:r>
        <w:t>Conduct a</w:t>
      </w:r>
      <w:r w:rsidR="00853E7F">
        <w:t xml:space="preserve"> Welch’s two</w:t>
      </w:r>
      <w:r w:rsidR="00D54648">
        <w:t>-</w:t>
      </w:r>
      <w:r w:rsidR="00853E7F">
        <w:t>sample t-</w:t>
      </w:r>
      <w:r w:rsidRPr="006D1074" w:rsidR="00EF26AB">
        <w:t xml:space="preserve">test </w:t>
      </w:r>
      <w:r w:rsidRPr="006D1074" w:rsidR="006620DF">
        <w:t xml:space="preserve">on the </w:t>
      </w:r>
      <w:r w:rsidR="000F667E">
        <w:t xml:space="preserve">Education Data from </w:t>
      </w:r>
      <w:r>
        <w:t>HW</w:t>
      </w:r>
      <w:r w:rsidR="00BF4CCD">
        <w:t xml:space="preserve"> 3</w:t>
      </w:r>
      <w:r w:rsidR="00C03B84">
        <w:t xml:space="preserve"> (untran</w:t>
      </w:r>
      <w:r w:rsidR="00853E7F">
        <w:t>s</w:t>
      </w:r>
      <w:r w:rsidR="00C03B84">
        <w:t>formed)</w:t>
      </w:r>
      <w:r>
        <w:t xml:space="preserve">. </w:t>
      </w:r>
      <w:r w:rsidR="00D54648">
        <w:t>Perform a complete a</w:t>
      </w:r>
      <w:r w:rsidRPr="006D1074" w:rsidR="00D54648">
        <w:t>nalysis</w:t>
      </w:r>
      <w:r w:rsidR="00D54648">
        <w:t xml:space="preserve"> using SAS to test the claim that the mean income of college educated people (16 years of education) is greater than the mean of those with a high school education only (12 years of education).</w:t>
      </w:r>
    </w:p>
    <w:p w:rsidR="00FF0CD6" w:rsidP="4CB76505" w:rsidRDefault="00FF0CD6" w14:paraId="084AD19F" w14:textId="61F425A2">
      <w:pPr>
        <w:pStyle w:val="ListParagraph"/>
        <w:numPr>
          <w:ilvl w:val="1"/>
          <w:numId w:val="7"/>
        </w:numPr>
        <w:ind w:right="-450"/>
        <w:rPr/>
      </w:pPr>
      <w:r w:rsidR="00FF0CD6">
        <w:rPr/>
        <w:t xml:space="preserve">State the </w:t>
      </w:r>
      <w:r w:rsidR="00FF0CD6">
        <w:rPr/>
        <w:t>problem,</w:t>
      </w:r>
      <w:r w:rsidR="00FF0CD6">
        <w:rPr/>
        <w:t xml:space="preserve"> address the assumption</w:t>
      </w:r>
      <w:r w:rsidR="00D54648">
        <w:rPr/>
        <w:t>s. B</w:t>
      </w:r>
      <w:r w:rsidR="00EF26AB">
        <w:rPr/>
        <w:t xml:space="preserve">e sure </w:t>
      </w:r>
      <w:r w:rsidR="00D54648">
        <w:rPr/>
        <w:t>to</w:t>
      </w:r>
      <w:r w:rsidR="00EF26AB">
        <w:rPr/>
        <w:t xml:space="preserve"> </w:t>
      </w:r>
      <w:r w:rsidR="00D54648">
        <w:rPr/>
        <w:t>support</w:t>
      </w:r>
      <w:r w:rsidR="00EF26AB">
        <w:rPr/>
        <w:t xml:space="preserve"> with</w:t>
      </w:r>
      <w:r w:rsidR="00EF26AB">
        <w:rPr/>
        <w:t xml:space="preserve"> </w:t>
      </w:r>
      <w:r w:rsidR="00D54648">
        <w:rPr/>
        <w:t xml:space="preserve">your knowledge of </w:t>
      </w:r>
      <w:r w:rsidR="00EF26AB">
        <w:rPr/>
        <w:t>theory</w:t>
      </w:r>
      <w:r w:rsidR="00FF0CD6">
        <w:rPr/>
        <w:t xml:space="preserve"> (CLT)</w:t>
      </w:r>
      <w:r w:rsidR="00EF26AB">
        <w:rPr/>
        <w:t xml:space="preserve"> as well as with histograms, box plots, q</w:t>
      </w:r>
      <w:r w:rsidR="00D54648">
        <w:rPr/>
        <w:t>-</w:t>
      </w:r>
      <w:r w:rsidR="00EF26AB">
        <w:rPr/>
        <w:t>q plots</w:t>
      </w:r>
      <w:r w:rsidR="00D54648">
        <w:rPr/>
        <w:t>,</w:t>
      </w:r>
      <w:r w:rsidR="00EF26AB">
        <w:rPr/>
        <w:t xml:space="preserve"> etc.  </w:t>
      </w:r>
    </w:p>
    <w:p w:rsidR="730B402D" w:rsidP="4CB76505" w:rsidRDefault="730B402D" w14:paraId="5D40811E" w14:textId="648894E6">
      <w:pPr>
        <w:pStyle w:val="ListParagraph"/>
        <w:ind w:left="1440" w:right="-450"/>
        <w:rPr>
          <w:color w:val="FF0000"/>
        </w:rPr>
      </w:pPr>
      <w:r w:rsidRPr="4CB76505" w:rsidR="730B402D">
        <w:rPr>
          <w:color w:val="FF0000"/>
        </w:rPr>
        <w:t xml:space="preserve">Problem: </w:t>
      </w:r>
      <w:r w:rsidRPr="4CB76505" w:rsidR="4328DB47">
        <w:rPr>
          <w:color w:val="FF0000"/>
        </w:rPr>
        <w:t>The claim is that the Mean income of people with a college education (16 Years) is greater th</w:t>
      </w:r>
      <w:r w:rsidRPr="4CB76505" w:rsidR="4DA6E533">
        <w:rPr>
          <w:color w:val="FF0000"/>
        </w:rPr>
        <w:t>an the mean</w:t>
      </w:r>
      <w:r w:rsidRPr="4CB76505" w:rsidR="32D12A76">
        <w:rPr>
          <w:color w:val="FF0000"/>
        </w:rPr>
        <w:t xml:space="preserve"> income</w:t>
      </w:r>
      <w:r w:rsidRPr="4CB76505" w:rsidR="4DA6E533">
        <w:rPr>
          <w:color w:val="FF0000"/>
        </w:rPr>
        <w:t xml:space="preserve"> of people with only high school education</w:t>
      </w:r>
      <w:r w:rsidRPr="4CB76505" w:rsidR="18EB676D">
        <w:rPr>
          <w:color w:val="FF0000"/>
        </w:rPr>
        <w:t xml:space="preserve"> (1</w:t>
      </w:r>
      <w:r w:rsidRPr="4CB76505" w:rsidR="4DA6E533">
        <w:rPr>
          <w:color w:val="FF0000"/>
        </w:rPr>
        <w:t>2 years)</w:t>
      </w:r>
      <w:r>
        <w:br/>
      </w:r>
      <w:r w:rsidRPr="4CB76505" w:rsidR="2DEAFCFD">
        <w:rPr>
          <w:color w:val="FF0000"/>
        </w:rPr>
        <w:t>Assumption: We will assume that the</w:t>
      </w:r>
      <w:r w:rsidRPr="4CB76505" w:rsidR="612F97BA">
        <w:rPr>
          <w:color w:val="FF0000"/>
        </w:rPr>
        <w:t xml:space="preserve"> two samples groups are independent from each other since, each subject should not have any effect on each other’s income.</w:t>
      </w:r>
      <w:r w:rsidRPr="4CB76505" w:rsidR="612F97BA">
        <w:rPr>
          <w:color w:val="FF0000"/>
        </w:rPr>
        <w:t xml:space="preserve"> </w:t>
      </w:r>
      <w:r w:rsidRPr="4CB76505" w:rsidR="2F2CAD90">
        <w:rPr>
          <w:color w:val="FF0000"/>
        </w:rPr>
        <w:t xml:space="preserve">Both groups are skewed </w:t>
      </w:r>
      <w:r w:rsidRPr="4CB76505" w:rsidR="7BC05682">
        <w:rPr>
          <w:color w:val="FF0000"/>
        </w:rPr>
        <w:t xml:space="preserve">and do not show normality. The two sampled groups </w:t>
      </w:r>
      <w:r w:rsidRPr="4CB76505" w:rsidR="2F2CAD90">
        <w:rPr>
          <w:color w:val="FF0000"/>
        </w:rPr>
        <w:t>have</w:t>
      </w:r>
      <w:r w:rsidRPr="4CB76505" w:rsidR="2345269D">
        <w:rPr>
          <w:color w:val="FF0000"/>
        </w:rPr>
        <w:t xml:space="preserve"> </w:t>
      </w:r>
      <w:r w:rsidRPr="4CB76505" w:rsidR="0CD342D8">
        <w:rPr>
          <w:color w:val="FF0000"/>
        </w:rPr>
        <w:t xml:space="preserve">different </w:t>
      </w:r>
      <w:r w:rsidRPr="4CB76505" w:rsidR="2345269D">
        <w:rPr>
          <w:color w:val="FF0000"/>
        </w:rPr>
        <w:t>v</w:t>
      </w:r>
      <w:r w:rsidRPr="4CB76505" w:rsidR="2F2CAD90">
        <w:rPr>
          <w:color w:val="FF0000"/>
        </w:rPr>
        <w:t>ariance</w:t>
      </w:r>
      <w:r w:rsidRPr="4CB76505" w:rsidR="04190693">
        <w:rPr>
          <w:color w:val="FF0000"/>
        </w:rPr>
        <w:t xml:space="preserve">s. </w:t>
      </w:r>
      <w:r w:rsidRPr="4CB76505" w:rsidR="535DE814">
        <w:rPr>
          <w:color w:val="FF0000"/>
        </w:rPr>
        <w:t>The groups were sampled from the N</w:t>
      </w:r>
      <w:r w:rsidRPr="4CB76505" w:rsidR="30F6492C">
        <w:rPr>
          <w:color w:val="FF0000"/>
        </w:rPr>
        <w:t xml:space="preserve">ational </w:t>
      </w:r>
      <w:r w:rsidRPr="4CB76505" w:rsidR="30F6492C">
        <w:rPr>
          <w:color w:val="FF0000"/>
        </w:rPr>
        <w:t>Longitidunal</w:t>
      </w:r>
      <w:r w:rsidRPr="4CB76505" w:rsidR="30F6492C">
        <w:rPr>
          <w:color w:val="FF0000"/>
        </w:rPr>
        <w:t xml:space="preserve"> Survey of Youth from the NLSY79 group. Although the Ratio of the groups are </w:t>
      </w:r>
      <w:r w:rsidRPr="4CB76505" w:rsidR="30F6492C">
        <w:rPr>
          <w:color w:val="FF0000"/>
        </w:rPr>
        <w:t>likley</w:t>
      </w:r>
      <w:r w:rsidRPr="4CB76505" w:rsidR="30F6492C">
        <w:rPr>
          <w:color w:val="FF0000"/>
        </w:rPr>
        <w:t xml:space="preserve"> to be </w:t>
      </w:r>
      <w:r w:rsidRPr="4CB76505" w:rsidR="30F6492C">
        <w:rPr>
          <w:color w:val="FF0000"/>
        </w:rPr>
        <w:t>similar to</w:t>
      </w:r>
      <w:r w:rsidRPr="4CB76505" w:rsidR="30F6492C">
        <w:rPr>
          <w:color w:val="FF0000"/>
        </w:rPr>
        <w:t xml:space="preserve"> the true population ratios of college and high schoo</w:t>
      </w:r>
      <w:r w:rsidRPr="4CB76505" w:rsidR="30E85A4C">
        <w:rPr>
          <w:color w:val="FF0000"/>
        </w:rPr>
        <w:t xml:space="preserve">l graduates, </w:t>
      </w:r>
      <w:r w:rsidRPr="4CB76505" w:rsidR="30E85A4C">
        <w:rPr>
          <w:color w:val="FF0000"/>
        </w:rPr>
        <w:t>it’s</w:t>
      </w:r>
      <w:r w:rsidRPr="4CB76505" w:rsidR="30E85A4C">
        <w:rPr>
          <w:color w:val="FF0000"/>
        </w:rPr>
        <w:t xml:space="preserve"> not safe to assume that they </w:t>
      </w:r>
      <w:r w:rsidRPr="4CB76505" w:rsidR="30E85A4C">
        <w:rPr>
          <w:color w:val="FF0000"/>
        </w:rPr>
        <w:t>indicative</w:t>
      </w:r>
      <w:r w:rsidRPr="4CB76505" w:rsidR="30E85A4C">
        <w:rPr>
          <w:color w:val="FF0000"/>
        </w:rPr>
        <w:t xml:space="preserve"> of the true population. </w:t>
      </w:r>
    </w:p>
    <w:p w:rsidR="4CB76505" w:rsidP="4CB76505" w:rsidRDefault="4CB76505" w14:paraId="2227C081" w14:textId="2D8EEE4B">
      <w:pPr>
        <w:pStyle w:val="ListParagraph"/>
        <w:ind w:left="1440" w:right="-450"/>
      </w:pPr>
    </w:p>
    <w:p w:rsidR="00EF26AB" w:rsidP="00BC7F7A" w:rsidRDefault="00EF26AB" w14:paraId="4600CE5E" w14:textId="42FC6EE3" w14:noSpellErr="1">
      <w:pPr>
        <w:pStyle w:val="ListParagraph"/>
        <w:numPr>
          <w:ilvl w:val="1"/>
          <w:numId w:val="7"/>
        </w:numPr>
        <w:rPr/>
      </w:pPr>
      <w:r w:rsidR="00EF26AB">
        <w:rPr/>
        <w:t>Show all 6 steps</w:t>
      </w:r>
      <w:r w:rsidR="00ED474D">
        <w:rPr/>
        <w:t xml:space="preserve">, </w:t>
      </w:r>
      <w:r w:rsidR="00EF26AB">
        <w:rPr/>
        <w:t>including a thoughtful, thorough</w:t>
      </w:r>
      <w:r w:rsidR="00D54648">
        <w:rPr/>
        <w:t>,</w:t>
      </w:r>
      <w:r w:rsidR="00EF26AB">
        <w:rPr/>
        <w:t xml:space="preserve"> yet non-technical conclusion</w:t>
      </w:r>
      <w:r w:rsidR="00D54648">
        <w:rPr/>
        <w:t>. Include</w:t>
      </w:r>
      <w:r w:rsidR="00FF0CD6">
        <w:rPr/>
        <w:t xml:space="preserve"> </w:t>
      </w:r>
      <w:r w:rsidR="00FF0CD6">
        <w:rPr/>
        <w:t>a confidence interval</w:t>
      </w:r>
      <w:r w:rsidR="00D54648">
        <w:rPr/>
        <w:t>.</w:t>
      </w:r>
    </w:p>
    <w:p w:rsidR="0017CD9B" w:rsidP="4CB76505" w:rsidRDefault="0017CD9B" w14:paraId="69F7B108" w14:textId="4136A93D">
      <w:pPr>
        <w:pStyle w:val="ListParagraph"/>
        <w:ind w:left="1440"/>
        <w:rPr>
          <w:color w:val="FF0000"/>
        </w:rPr>
      </w:pPr>
      <w:r w:rsidRPr="4CB76505" w:rsidR="0017CD9B">
        <w:rPr>
          <w:color w:val="FF0000"/>
        </w:rPr>
        <w:t>H</w:t>
      </w:r>
      <w:r w:rsidRPr="4CB76505" w:rsidR="0017CD9B">
        <w:rPr>
          <w:color w:val="FF0000"/>
          <w:vertAlign w:val="subscript"/>
        </w:rPr>
        <w:t>null</w:t>
      </w:r>
      <w:r w:rsidRPr="4CB76505" w:rsidR="0017CD9B">
        <w:rPr>
          <w:color w:val="FF0000"/>
        </w:rPr>
        <w:t>: Mean Income of</w:t>
      </w:r>
      <w:r w:rsidRPr="4CB76505" w:rsidR="7318622C">
        <w:rPr>
          <w:color w:val="FF0000"/>
        </w:rPr>
        <w:t xml:space="preserve"> undergraduate degree holders</w:t>
      </w:r>
      <w:r w:rsidRPr="4CB76505" w:rsidR="0017CD9B">
        <w:rPr>
          <w:color w:val="FF0000"/>
        </w:rPr>
        <w:t xml:space="preserve"> = Mean income of High School Graduates</w:t>
      </w:r>
    </w:p>
    <w:p w:rsidR="0017CD9B" w:rsidP="4CB76505" w:rsidRDefault="0017CD9B" w14:paraId="3E7E88BE" w14:textId="2A158AC3">
      <w:pPr>
        <w:pStyle w:val="ListParagraph"/>
        <w:ind w:left="1440"/>
        <w:rPr>
          <w:color w:val="FF0000"/>
        </w:rPr>
      </w:pPr>
      <w:r w:rsidRPr="4CB76505" w:rsidR="0017CD9B">
        <w:rPr>
          <w:color w:val="FF0000"/>
        </w:rPr>
        <w:t>H</w:t>
      </w:r>
      <w:r w:rsidRPr="4CB76505" w:rsidR="0017CD9B">
        <w:rPr>
          <w:color w:val="FF0000"/>
          <w:vertAlign w:val="subscript"/>
        </w:rPr>
        <w:t>alt</w:t>
      </w:r>
      <w:r w:rsidRPr="4CB76505" w:rsidR="0017CD9B">
        <w:rPr>
          <w:color w:val="FF0000"/>
        </w:rPr>
        <w:t xml:space="preserve">: </w:t>
      </w:r>
      <w:r w:rsidRPr="4CB76505" w:rsidR="4F5AF13C">
        <w:rPr>
          <w:color w:val="FF0000"/>
        </w:rPr>
        <w:t xml:space="preserve">Mean Income of undergraduate degree holders </w:t>
      </w:r>
      <w:r w:rsidRPr="4CB76505" w:rsidR="615A63E6">
        <w:rPr>
          <w:color w:val="FF0000"/>
        </w:rPr>
        <w:t>&gt;</w:t>
      </w:r>
      <w:r w:rsidRPr="4CB76505" w:rsidR="4F5AF13C">
        <w:rPr>
          <w:color w:val="FF0000"/>
        </w:rPr>
        <w:t xml:space="preserve"> Mean income of High School Graduates</w:t>
      </w:r>
    </w:p>
    <w:p w:rsidR="0017CD9B" w:rsidP="4CB76505" w:rsidRDefault="0017CD9B" w14:paraId="24939487" w14:textId="1123845F">
      <w:pPr>
        <w:pStyle w:val="ListParagraph"/>
        <w:ind w:left="1440"/>
        <w:rPr>
          <w:color w:val="FF0000"/>
        </w:rPr>
      </w:pPr>
      <w:r w:rsidRPr="4CB76505" w:rsidR="0017CD9B">
        <w:rPr>
          <w:color w:val="FF0000"/>
        </w:rPr>
        <w:t>Critical Value (Alpha = .05): - 1.</w:t>
      </w:r>
      <w:r w:rsidRPr="4CB76505" w:rsidR="4C76E0E9">
        <w:rPr>
          <w:color w:val="FF0000"/>
        </w:rPr>
        <w:t>645</w:t>
      </w:r>
    </w:p>
    <w:p w:rsidR="0017CD9B" w:rsidP="4CB76505" w:rsidRDefault="0017CD9B" w14:paraId="72681D42" w14:textId="170323A1">
      <w:pPr>
        <w:pStyle w:val="ListParagraph"/>
        <w:ind w:left="1440"/>
        <w:rPr>
          <w:color w:val="FF0000"/>
        </w:rPr>
      </w:pPr>
      <w:r w:rsidRPr="4CB76505" w:rsidR="0017CD9B">
        <w:rPr>
          <w:color w:val="FF0000"/>
        </w:rPr>
        <w:t>Test Statistic: -</w:t>
      </w:r>
      <w:r w:rsidRPr="4CB76505" w:rsidR="27E9CC99">
        <w:rPr>
          <w:color w:val="FF0000"/>
        </w:rPr>
        <w:t>9.</w:t>
      </w:r>
      <w:r w:rsidRPr="4CB76505" w:rsidR="43105475">
        <w:rPr>
          <w:color w:val="FF0000"/>
        </w:rPr>
        <w:t>98</w:t>
      </w:r>
      <w:r w:rsidRPr="4CB76505" w:rsidR="27E9CC99">
        <w:rPr>
          <w:color w:val="FF0000"/>
        </w:rPr>
        <w:t xml:space="preserve"> (Jeez)</w:t>
      </w:r>
    </w:p>
    <w:p w:rsidR="0017CD9B" w:rsidP="4CB76505" w:rsidRDefault="0017CD9B" w14:paraId="29F7C5A8" w14:textId="7C884338">
      <w:pPr>
        <w:pStyle w:val="ListParagraph"/>
        <w:ind w:left="1440"/>
        <w:rPr>
          <w:color w:val="FF0000"/>
        </w:rPr>
      </w:pPr>
      <w:r w:rsidRPr="4CB76505" w:rsidR="0017CD9B">
        <w:rPr>
          <w:color w:val="FF0000"/>
        </w:rPr>
        <w:t xml:space="preserve">P-Value: </w:t>
      </w:r>
      <w:r w:rsidRPr="4CB76505" w:rsidR="6B7CBA7E">
        <w:rPr>
          <w:color w:val="FF0000"/>
        </w:rPr>
        <w:t>&lt;.001</w:t>
      </w:r>
    </w:p>
    <w:p w:rsidR="0017CD9B" w:rsidP="4CB76505" w:rsidRDefault="0017CD9B" w14:paraId="315AC7F3" w14:textId="601B66A6">
      <w:pPr>
        <w:pStyle w:val="ListParagraph"/>
        <w:ind w:left="1440"/>
        <w:rPr>
          <w:color w:val="FF0000"/>
        </w:rPr>
      </w:pPr>
      <w:r w:rsidRPr="4CB76505" w:rsidR="0017CD9B">
        <w:rPr>
          <w:color w:val="FF0000"/>
        </w:rPr>
        <w:t xml:space="preserve">Reject </w:t>
      </w:r>
      <w:r w:rsidRPr="4CB76505" w:rsidR="0017CD9B">
        <w:rPr>
          <w:color w:val="FF0000"/>
        </w:rPr>
        <w:t>H</w:t>
      </w:r>
      <w:r w:rsidRPr="4CB76505" w:rsidR="0017CD9B">
        <w:rPr>
          <w:color w:val="FF0000"/>
          <w:vertAlign w:val="subscript"/>
        </w:rPr>
        <w:t>null</w:t>
      </w:r>
    </w:p>
    <w:p w:rsidR="0017CD9B" w:rsidP="4CB76505" w:rsidRDefault="0017CD9B" w14:paraId="5BA7487F" w14:textId="1718E3BF">
      <w:pPr>
        <w:pStyle w:val="ListParagraph"/>
        <w:suppressLineNumbers w:val="0"/>
        <w:bidi w:val="0"/>
        <w:spacing w:before="0" w:beforeAutospacing="off" w:after="200" w:afterAutospacing="off" w:line="276" w:lineRule="auto"/>
        <w:ind w:left="1440" w:right="0"/>
        <w:jc w:val="left"/>
        <w:rPr>
          <w:color w:val="FF0000"/>
        </w:rPr>
      </w:pPr>
      <w:r w:rsidRPr="4CB76505" w:rsidR="0017CD9B">
        <w:rPr>
          <w:color w:val="FF0000"/>
        </w:rPr>
        <w:t>Conclusion</w:t>
      </w:r>
      <w:r w:rsidRPr="4CB76505" w:rsidR="05FA27B2">
        <w:rPr>
          <w:color w:val="FF0000"/>
        </w:rPr>
        <w:t xml:space="preserve">: The Welch’s </w:t>
      </w:r>
      <w:r w:rsidRPr="4CB76505" w:rsidR="05FA27B2">
        <w:rPr>
          <w:color w:val="FF0000"/>
        </w:rPr>
        <w:t>test  provides</w:t>
      </w:r>
      <w:r w:rsidRPr="4CB76505" w:rsidR="05FA27B2">
        <w:rPr>
          <w:color w:val="FF0000"/>
        </w:rPr>
        <w:t xml:space="preserve"> </w:t>
      </w:r>
      <w:r w:rsidRPr="4CB76505" w:rsidR="05FA27B2">
        <w:rPr>
          <w:color w:val="FF0000"/>
        </w:rPr>
        <w:t>convicning</w:t>
      </w:r>
      <w:r w:rsidRPr="4CB76505" w:rsidR="05FA27B2">
        <w:rPr>
          <w:color w:val="FF0000"/>
        </w:rPr>
        <w:t xml:space="preserve"> evidence </w:t>
      </w:r>
      <w:r w:rsidRPr="4CB76505" w:rsidR="4DC1F6D4">
        <w:rPr>
          <w:color w:val="FF0000"/>
        </w:rPr>
        <w:t xml:space="preserve">that College educated people from the NLSY79 subset group make more money than people </w:t>
      </w:r>
      <w:r w:rsidRPr="4CB76505" w:rsidR="49A60968">
        <w:rPr>
          <w:color w:val="FF0000"/>
        </w:rPr>
        <w:t xml:space="preserve">that only have a </w:t>
      </w:r>
      <w:r w:rsidRPr="4CB76505" w:rsidR="49A60968">
        <w:rPr>
          <w:color w:val="FF0000"/>
        </w:rPr>
        <w:t>a</w:t>
      </w:r>
      <w:r w:rsidRPr="4CB76505" w:rsidR="49A60968">
        <w:rPr>
          <w:color w:val="FF0000"/>
        </w:rPr>
        <w:t xml:space="preserve"> high school degree. At a </w:t>
      </w:r>
      <w:r w:rsidRPr="4CB76505" w:rsidR="75F51C30">
        <w:rPr>
          <w:color w:val="FF0000"/>
        </w:rPr>
        <w:t xml:space="preserve">P-Value </w:t>
      </w:r>
      <w:r w:rsidRPr="4CB76505" w:rsidR="75F51C30">
        <w:rPr>
          <w:color w:val="FF0000"/>
        </w:rPr>
        <w:t>thats</w:t>
      </w:r>
      <w:r w:rsidRPr="4CB76505" w:rsidR="75F51C30">
        <w:rPr>
          <w:color w:val="FF0000"/>
        </w:rPr>
        <w:t xml:space="preserve"> less than .001, it is extremely </w:t>
      </w:r>
      <w:r w:rsidRPr="4CB76505" w:rsidR="75F51C30">
        <w:rPr>
          <w:color w:val="FF0000"/>
        </w:rPr>
        <w:t>unlikley</w:t>
      </w:r>
      <w:r w:rsidRPr="4CB76505" w:rsidR="75F51C30">
        <w:rPr>
          <w:color w:val="FF0000"/>
        </w:rPr>
        <w:t xml:space="preserve"> that a sampling </w:t>
      </w:r>
      <w:r w:rsidRPr="4CB76505" w:rsidR="5FF9BE80">
        <w:rPr>
          <w:color w:val="FF0000"/>
        </w:rPr>
        <w:t>of the same subset</w:t>
      </w:r>
      <w:r w:rsidRPr="4CB76505" w:rsidR="75F51C30">
        <w:rPr>
          <w:color w:val="FF0000"/>
        </w:rPr>
        <w:t xml:space="preserve"> produces</w:t>
      </w:r>
      <w:r w:rsidRPr="4CB76505" w:rsidR="70B0B47D">
        <w:rPr>
          <w:color w:val="FF0000"/>
        </w:rPr>
        <w:t xml:space="preserve"> such a </w:t>
      </w:r>
      <w:r w:rsidRPr="4CB76505" w:rsidR="194B274E">
        <w:rPr>
          <w:color w:val="FF0000"/>
        </w:rPr>
        <w:t>large discrepancy of the mean income</w:t>
      </w:r>
      <w:r w:rsidRPr="4CB76505" w:rsidR="1689D3FC">
        <w:rPr>
          <w:color w:val="FF0000"/>
        </w:rPr>
        <w:t xml:space="preserve"> between education levels. </w:t>
      </w:r>
      <w:r w:rsidRPr="4CB76505" w:rsidR="343DC906">
        <w:rPr>
          <w:color w:val="FF0000"/>
        </w:rPr>
        <w:t xml:space="preserve">We had set a </w:t>
      </w:r>
      <w:r w:rsidRPr="4CB76505" w:rsidR="343DC906">
        <w:rPr>
          <w:color w:val="FF0000"/>
        </w:rPr>
        <w:t>significance</w:t>
      </w:r>
      <w:r w:rsidRPr="4CB76505" w:rsidR="343DC906">
        <w:rPr>
          <w:color w:val="FF0000"/>
        </w:rPr>
        <w:t xml:space="preserve"> value of .05, which gives us a critical value of –1.645</w:t>
      </w:r>
      <w:r w:rsidRPr="4CB76505" w:rsidR="3EDA54F6">
        <w:rPr>
          <w:color w:val="FF0000"/>
        </w:rPr>
        <w:t xml:space="preserve"> and our Test Statistic had </w:t>
      </w:r>
      <w:r w:rsidRPr="4CB76505" w:rsidR="3EDA54F6">
        <w:rPr>
          <w:color w:val="FF0000"/>
        </w:rPr>
        <w:t>reached to</w:t>
      </w:r>
      <w:r w:rsidRPr="4CB76505" w:rsidR="3EDA54F6">
        <w:rPr>
          <w:color w:val="FF0000"/>
        </w:rPr>
        <w:t xml:space="preserve"> –9.98, blowing the critical value out of the water</w:t>
      </w:r>
      <w:r w:rsidRPr="4CB76505" w:rsidR="0AFC15B9">
        <w:rPr>
          <w:color w:val="FF0000"/>
        </w:rPr>
        <w:t>. Due to the overwhelming evidence against the null hypothesis and</w:t>
      </w:r>
      <w:r w:rsidRPr="4CB76505" w:rsidR="2C2EFCCF">
        <w:rPr>
          <w:color w:val="FF0000"/>
        </w:rPr>
        <w:t xml:space="preserve"> the test statistic being WAY below the critical value, we choose to reject the Null hypothesis. </w:t>
      </w:r>
    </w:p>
    <w:p w:rsidR="4CB76505" w:rsidP="4CB76505" w:rsidRDefault="4CB76505" w14:paraId="0FF5B6B6" w14:textId="305A3A75">
      <w:pPr>
        <w:pStyle w:val="ListParagraph"/>
        <w:ind w:left="1440"/>
      </w:pPr>
    </w:p>
    <w:p w:rsidR="00FF0CD6" w:rsidP="00BC7F7A" w:rsidRDefault="00FF0CD6" w14:paraId="27F9C730" w14:textId="31C6BDCC" w14:noSpellErr="1">
      <w:pPr>
        <w:pStyle w:val="ListParagraph"/>
        <w:numPr>
          <w:ilvl w:val="1"/>
          <w:numId w:val="7"/>
        </w:numPr>
        <w:rPr/>
      </w:pPr>
      <w:r w:rsidR="00FF0CD6">
        <w:rPr/>
        <w:t xml:space="preserve">Include a scope of inference at the end. (You may copy and paste this </w:t>
      </w:r>
      <w:r w:rsidR="004C046E">
        <w:rPr/>
        <w:t xml:space="preserve">from </w:t>
      </w:r>
      <w:r w:rsidR="004C046E">
        <w:rPr/>
        <w:t>a previous</w:t>
      </w:r>
      <w:r w:rsidR="004C046E">
        <w:rPr/>
        <w:t xml:space="preserve"> HW if you like.)</w:t>
      </w:r>
      <w:r w:rsidR="00FF0CD6">
        <w:rPr/>
        <w:t xml:space="preserve"> </w:t>
      </w:r>
    </w:p>
    <w:p w:rsidR="00A71145" w:rsidP="4CB76505" w:rsidRDefault="00A71145" w14:paraId="6F064FC3" w14:textId="40B8CCA8">
      <w:pPr>
        <w:pStyle w:val="ListParagraph"/>
        <w:ind w:left="1440"/>
        <w:rPr>
          <w:color w:val="FF0000"/>
        </w:rPr>
      </w:pPr>
      <w:r w:rsidRPr="4CB76505" w:rsidR="00A71145">
        <w:rPr>
          <w:color w:val="FF0000"/>
        </w:rPr>
        <w:t xml:space="preserve">The subjects of the study were only a subset of a National Survey that followed </w:t>
      </w:r>
      <w:r w:rsidRPr="4CB76505" w:rsidR="00A71145">
        <w:rPr>
          <w:color w:val="FF0000"/>
        </w:rPr>
        <w:t>americans</w:t>
      </w:r>
      <w:r w:rsidRPr="4CB76505" w:rsidR="00A71145">
        <w:rPr>
          <w:color w:val="FF0000"/>
        </w:rPr>
        <w:t xml:space="preserve"> born in between a small ra</w:t>
      </w:r>
      <w:r w:rsidRPr="4CB76505" w:rsidR="287DD809">
        <w:rPr>
          <w:color w:val="FF0000"/>
        </w:rPr>
        <w:t>nge of years</w:t>
      </w:r>
      <w:r w:rsidRPr="4CB76505" w:rsidR="7F7C815D">
        <w:rPr>
          <w:color w:val="FF0000"/>
        </w:rPr>
        <w:t>, which is</w:t>
      </w:r>
      <w:r w:rsidRPr="4CB76505" w:rsidR="00A71145">
        <w:rPr>
          <w:color w:val="FF0000"/>
        </w:rPr>
        <w:t xml:space="preserve"> only a </w:t>
      </w:r>
      <w:r w:rsidRPr="4CB76505" w:rsidR="00A71145">
        <w:rPr>
          <w:color w:val="FF0000"/>
        </w:rPr>
        <w:t>portion</w:t>
      </w:r>
      <w:r w:rsidRPr="4CB76505" w:rsidR="00A71145">
        <w:rPr>
          <w:color w:val="FF0000"/>
        </w:rPr>
        <w:t xml:space="preserve"> of the </w:t>
      </w:r>
      <w:r w:rsidRPr="4CB76505" w:rsidR="00A71145">
        <w:rPr>
          <w:color w:val="FF0000"/>
        </w:rPr>
        <w:t>poluation</w:t>
      </w:r>
      <w:r w:rsidRPr="4CB76505" w:rsidR="00A71145">
        <w:rPr>
          <w:color w:val="FF0000"/>
        </w:rPr>
        <w:t>, we would</w:t>
      </w:r>
      <w:r w:rsidRPr="4CB76505" w:rsidR="76CC88AB">
        <w:rPr>
          <w:color w:val="FF0000"/>
        </w:rPr>
        <w:t xml:space="preserve"> only be able to generalize to that specific </w:t>
      </w:r>
      <w:r w:rsidRPr="4CB76505" w:rsidR="76CC88AB">
        <w:rPr>
          <w:color w:val="FF0000"/>
        </w:rPr>
        <w:t>popultaion</w:t>
      </w:r>
      <w:r w:rsidRPr="4CB76505" w:rsidR="76CC88AB">
        <w:rPr>
          <w:color w:val="FF0000"/>
        </w:rPr>
        <w:t xml:space="preserve">, but not to any </w:t>
      </w:r>
      <w:r w:rsidRPr="4CB76505" w:rsidR="76CC88AB">
        <w:rPr>
          <w:color w:val="FF0000"/>
        </w:rPr>
        <w:t>poplation</w:t>
      </w:r>
      <w:r w:rsidRPr="4CB76505" w:rsidR="76CC88AB">
        <w:rPr>
          <w:color w:val="FF0000"/>
        </w:rPr>
        <w:t xml:space="preserve"> outside of the </w:t>
      </w:r>
      <w:r w:rsidRPr="4CB76505" w:rsidR="00A71145">
        <w:rPr>
          <w:color w:val="FF0000"/>
        </w:rPr>
        <w:t xml:space="preserve">survey. The choice not to randomly </w:t>
      </w:r>
      <w:r w:rsidRPr="4CB76505" w:rsidR="00A71145">
        <w:rPr>
          <w:color w:val="FF0000"/>
        </w:rPr>
        <w:t>assigned</w:t>
      </w:r>
      <w:r w:rsidRPr="4CB76505" w:rsidR="00A71145">
        <w:rPr>
          <w:color w:val="FF0000"/>
        </w:rPr>
        <w:t xml:space="preserve"> them </w:t>
      </w:r>
      <w:r w:rsidRPr="4CB76505" w:rsidR="00A71145">
        <w:rPr>
          <w:color w:val="FF0000"/>
        </w:rPr>
        <w:t>gr</w:t>
      </w:r>
      <w:r w:rsidRPr="4CB76505" w:rsidR="00A71145">
        <w:rPr>
          <w:color w:val="FF0000"/>
        </w:rPr>
        <w:t>oups,</w:t>
      </w:r>
      <w:r w:rsidRPr="4CB76505" w:rsidR="00A71145">
        <w:rPr>
          <w:color w:val="FF0000"/>
        </w:rPr>
        <w:t xml:space="preserve"> </w:t>
      </w:r>
      <w:r w:rsidRPr="4CB76505" w:rsidR="00A71145">
        <w:rPr>
          <w:color w:val="FF0000"/>
        </w:rPr>
        <w:t>prevent</w:t>
      </w:r>
      <w:r w:rsidRPr="4CB76505" w:rsidR="00A71145">
        <w:rPr>
          <w:color w:val="FF0000"/>
        </w:rPr>
        <w:t xml:space="preserve">s them from making a causal inference.  </w:t>
      </w:r>
    </w:p>
    <w:p w:rsidR="4CB76505" w:rsidP="4CB76505" w:rsidRDefault="4CB76505" w14:paraId="46F362EC" w14:textId="1E4F742F">
      <w:pPr>
        <w:pStyle w:val="ListParagraph"/>
        <w:ind w:left="1440"/>
        <w:rPr>
          <w:color w:val="FF0000"/>
        </w:rPr>
      </w:pPr>
    </w:p>
    <w:p w:rsidR="001B611F" w:rsidP="009E4356" w:rsidRDefault="009E4356" w14:paraId="34EA03DA" w14:textId="2B5E2B6A" w14:noSpellErr="1">
      <w:pPr>
        <w:pStyle w:val="ListParagraph"/>
        <w:numPr>
          <w:ilvl w:val="1"/>
          <w:numId w:val="7"/>
        </w:numPr>
        <w:ind w:right="-180"/>
        <w:rPr/>
      </w:pPr>
      <w:r w:rsidR="009E4356">
        <w:rPr/>
        <w:t>Verify the Welch</w:t>
      </w:r>
      <w:r w:rsidR="001B611F">
        <w:rPr/>
        <w:t>’s t statistic and p</w:t>
      </w:r>
      <w:r w:rsidR="00D54648">
        <w:rPr/>
        <w:t>-</w:t>
      </w:r>
      <w:r w:rsidR="001B611F">
        <w:rPr/>
        <w:t>value with R</w:t>
      </w:r>
      <w:r w:rsidR="009E4356">
        <w:rPr/>
        <w:t xml:space="preserve"> (using R function </w:t>
      </w:r>
      <w:r w:rsidR="009E4356">
        <w:rPr/>
        <w:t>t.test</w:t>
      </w:r>
      <w:r w:rsidR="009E4356">
        <w:rPr/>
        <w:t>)</w:t>
      </w:r>
      <w:r w:rsidR="001B611F">
        <w:rPr/>
        <w:t xml:space="preserve">.  </w:t>
      </w:r>
      <w:r w:rsidR="001B611F">
        <w:rPr/>
        <w:t>Simply cut and paste your R code and output</w:t>
      </w:r>
      <w:r w:rsidR="001B611F">
        <w:rPr/>
        <w:t xml:space="preserve">.  </w:t>
      </w:r>
      <w:r w:rsidR="009E4356">
        <w:rPr/>
        <w:t xml:space="preserve">You may </w:t>
      </w:r>
      <w:r w:rsidR="009E4356">
        <w:rPr/>
        <w:t>use:</w:t>
      </w:r>
      <w:r w:rsidR="009E4356">
        <w:rPr/>
        <w:t xml:space="preserve"> </w:t>
      </w:r>
      <w:hyperlink r:id="Rfe4755f64110464b">
        <w:r w:rsidRPr="4CB76505" w:rsidR="009E4356">
          <w:rPr>
            <w:rStyle w:val="Hyperlink"/>
          </w:rPr>
          <w:t>http://rcompanion.org/rcompanion/d_02.html</w:t>
        </w:r>
      </w:hyperlink>
      <w:r w:rsidR="009E4356">
        <w:rPr/>
        <w:t xml:space="preserve"> for reference. </w:t>
      </w:r>
    </w:p>
    <w:p w:rsidR="75668CC6" w:rsidP="4CB76505" w:rsidRDefault="75668CC6" w14:paraId="504F5C47" w14:textId="6A612EF1">
      <w:pPr>
        <w:ind w:left="1440" w:right="-180"/>
        <w:rPr>
          <w:rFonts w:ascii="Lucida Console" w:hAnsi="Lucida Console" w:eastAsia="Lucida Console" w:cs="Lucida Console"/>
          <w:b w:val="0"/>
          <w:bCs w:val="0"/>
          <w:i w:val="0"/>
          <w:iCs w:val="0"/>
          <w:caps w:val="0"/>
          <w:smallCaps w:val="0"/>
          <w:noProof w:val="0"/>
          <w:color w:val="FF0000"/>
          <w:sz w:val="19"/>
          <w:szCs w:val="19"/>
          <w:lang w:val="en-US"/>
        </w:rPr>
      </w:pP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t.test</w:t>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 xml:space="preserve">(Income2005 ~ Educ, data = </w:t>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EducationData</w:t>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w:t>
      </w:r>
      <w:r>
        <w:br/>
      </w:r>
      <w:r>
        <w:br/>
      </w:r>
      <w:r>
        <w:tab/>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Welch Two Sample t-test</w:t>
      </w:r>
      <w:r>
        <w:br/>
      </w:r>
      <w:r>
        <w:br/>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data:  Income2005 by Educ</w:t>
      </w:r>
      <w:r>
        <w:br/>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 xml:space="preserve">t = -9.9827, </w:t>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df</w:t>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 xml:space="preserve"> = 473.85, p-value &lt; 2.2e-16</w:t>
      </w:r>
      <w:r>
        <w:br/>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alternative hypothesis: true difference in means between group 12 and group 16 is not equal to 0</w:t>
      </w:r>
      <w:r>
        <w:br/>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95 percent confidence interval:</w:t>
      </w:r>
      <w:r>
        <w:br/>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 xml:space="preserve"> -39653.77 -26610.39</w:t>
      </w:r>
      <w:r>
        <w:br/>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sample estimates:</w:t>
      </w:r>
      <w:r>
        <w:br/>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 xml:space="preserve">mean in group 12 mean in group 16 </w:t>
      </w:r>
      <w:r>
        <w:br/>
      </w:r>
      <w:r w:rsidRPr="4CB76505" w:rsidR="75668CC6">
        <w:rPr>
          <w:rFonts w:ascii="Lucida Console" w:hAnsi="Lucida Console" w:eastAsia="Lucida Console" w:cs="Lucida Console"/>
          <w:b w:val="0"/>
          <w:bCs w:val="0"/>
          <w:i w:val="0"/>
          <w:iCs w:val="0"/>
          <w:caps w:val="0"/>
          <w:smallCaps w:val="0"/>
          <w:noProof w:val="0"/>
          <w:color w:val="FF0000"/>
          <w:sz w:val="19"/>
          <w:szCs w:val="19"/>
          <w:lang w:val="en-US"/>
        </w:rPr>
        <w:t xml:space="preserve">        36864.90         69996.97</w:t>
      </w:r>
    </w:p>
    <w:p w:rsidR="00C03B84" w:rsidP="00BC7F7A" w:rsidRDefault="00C03B84" w14:paraId="345B4A84" w14:textId="25106C29" w14:noSpellErr="1">
      <w:pPr>
        <w:pStyle w:val="ListParagraph"/>
        <w:numPr>
          <w:ilvl w:val="1"/>
          <w:numId w:val="7"/>
        </w:numPr>
        <w:rPr/>
      </w:pPr>
      <w:r w:rsidR="00C03B84">
        <w:rPr/>
        <w:t>Would you prefer to run the log transformed analysis you ran in HW</w:t>
      </w:r>
      <w:r w:rsidR="000F667E">
        <w:rPr/>
        <w:t>3</w:t>
      </w:r>
      <w:r w:rsidR="00D54648">
        <w:rPr/>
        <w:t>,</w:t>
      </w:r>
      <w:r w:rsidR="00C03B84">
        <w:rPr/>
        <w:t xml:space="preserve"> or do you feel this analysis is more appropriate</w:t>
      </w:r>
      <w:r w:rsidR="00C03B84">
        <w:rPr/>
        <w:t xml:space="preserve">?  </w:t>
      </w:r>
      <w:r w:rsidR="00C03B84">
        <w:rPr/>
        <w:t xml:space="preserve">Why or </w:t>
      </w:r>
      <w:r w:rsidR="00C03B84">
        <w:rPr/>
        <w:t>Why</w:t>
      </w:r>
      <w:r w:rsidR="00C03B84">
        <w:rPr/>
        <w:t xml:space="preserve"> not? </w:t>
      </w:r>
      <w:r w:rsidR="00C03B84">
        <w:rPr/>
        <w:t>(Make mention of the assumptions as well as the parameters that ea</w:t>
      </w:r>
      <w:r w:rsidR="008846E3">
        <w:rPr/>
        <w:t>ch test provides inference on.</w:t>
      </w:r>
      <w:r w:rsidR="008846E3">
        <w:rPr/>
        <w:t xml:space="preserve">  </w:t>
      </w:r>
      <w:r w:rsidR="000F667E">
        <w:rPr/>
        <w:t xml:space="preserve">As you know, </w:t>
      </w:r>
      <w:r w:rsidR="00853E7F">
        <w:rPr/>
        <w:t>t</w:t>
      </w:r>
      <w:r w:rsidR="00C03B84">
        <w:rPr/>
        <w:t xml:space="preserve">hey are different.)  </w:t>
      </w:r>
    </w:p>
    <w:p w:rsidR="122D0C4A" w:rsidP="4CB76505" w:rsidRDefault="122D0C4A" w14:paraId="77E946E5" w14:textId="1E135E94">
      <w:pPr>
        <w:pStyle w:val="ListParagraph"/>
        <w:ind w:left="1440"/>
        <w:rPr>
          <w:color w:val="FF0000"/>
        </w:rPr>
      </w:pPr>
      <w:r w:rsidRPr="4CB76505" w:rsidR="122D0C4A">
        <w:rPr>
          <w:color w:val="FF0000"/>
        </w:rPr>
        <w:t xml:space="preserve">I would </w:t>
      </w:r>
      <w:r w:rsidRPr="4CB76505" w:rsidR="122D0C4A">
        <w:rPr>
          <w:color w:val="FF0000"/>
        </w:rPr>
        <w:t>defintely</w:t>
      </w:r>
      <w:r w:rsidRPr="4CB76505" w:rsidR="122D0C4A">
        <w:rPr>
          <w:color w:val="FF0000"/>
        </w:rPr>
        <w:t xml:space="preserve"> prefer the test with a log transformed analysis. </w:t>
      </w:r>
      <w:r w:rsidRPr="4CB76505" w:rsidR="0EE25422">
        <w:rPr>
          <w:color w:val="FF0000"/>
        </w:rPr>
        <w:t xml:space="preserve">Parsing the data through a logarithmic transformation takes both </w:t>
      </w:r>
      <w:r w:rsidRPr="4CB76505" w:rsidR="0EE25422">
        <w:rPr>
          <w:color w:val="FF0000"/>
        </w:rPr>
        <w:t>sets of data and normalizes the data</w:t>
      </w:r>
      <w:r w:rsidRPr="4CB76505" w:rsidR="0EE25422">
        <w:rPr>
          <w:color w:val="FF0000"/>
        </w:rPr>
        <w:t xml:space="preserve"> and changes the test from means to the medians. </w:t>
      </w:r>
      <w:r w:rsidRPr="4CB76505" w:rsidR="122D0C4A">
        <w:rPr>
          <w:color w:val="FF0000"/>
        </w:rPr>
        <w:t>Given the laws</w:t>
      </w:r>
      <w:r w:rsidRPr="4CB76505" w:rsidR="3FA2BA74">
        <w:rPr>
          <w:color w:val="FF0000"/>
        </w:rPr>
        <w:t xml:space="preserve"> of logarithms, we are able to deduce plenty of assumptions from the median o</w:t>
      </w:r>
      <w:r w:rsidRPr="4CB76505" w:rsidR="53240347">
        <w:rPr>
          <w:color w:val="FF0000"/>
        </w:rPr>
        <w:t xml:space="preserve">f each sample group and use the </w:t>
      </w:r>
      <w:r w:rsidRPr="4CB76505" w:rsidR="53240347">
        <w:rPr>
          <w:color w:val="FF0000"/>
        </w:rPr>
        <w:t>change of base</w:t>
      </w:r>
      <w:r w:rsidRPr="4CB76505" w:rsidR="53240347">
        <w:rPr>
          <w:color w:val="FF0000"/>
        </w:rPr>
        <w:t xml:space="preserve"> logarithm law to create ratios.</w:t>
      </w:r>
      <w:r w:rsidRPr="4CB76505" w:rsidR="0E346003">
        <w:rPr>
          <w:color w:val="FF0000"/>
        </w:rPr>
        <w:t xml:space="preserve"> Allowing us to explain the data in a more nuanced way. </w:t>
      </w:r>
      <w:r w:rsidRPr="4CB76505" w:rsidR="53240347">
        <w:rPr>
          <w:color w:val="FF0000"/>
        </w:rPr>
        <w:t xml:space="preserve"> </w:t>
      </w:r>
    </w:p>
    <w:p w:rsidR="00853E7F" w:rsidP="00BC7F7A" w:rsidRDefault="00853E7F" w14:paraId="2D4667C5" w14:textId="77777777">
      <w:pPr>
        <w:pStyle w:val="ListParagraph"/>
        <w:numPr>
          <w:ilvl w:val="0"/>
          <w:numId w:val="7"/>
        </w:numPr>
        <w:rPr>
          <w:sz w:val="24"/>
        </w:rPr>
      </w:pPr>
    </w:p>
    <w:p w:rsidRPr="003F3B37" w:rsidR="00853E7F" w:rsidP="00853E7F" w:rsidRDefault="007D5DFE" w14:paraId="0107C4CA" w14:textId="45CB0AAB">
      <w:pPr>
        <w:pStyle w:val="ListParagraph"/>
        <w:numPr>
          <w:ilvl w:val="1"/>
          <w:numId w:val="7"/>
        </w:numPr>
        <w:rPr/>
      </w:pPr>
      <w:r w:rsidR="007D5DFE">
        <w:rPr/>
        <w:t>Chapt</w:t>
      </w:r>
      <w:r w:rsidR="007D5DFE">
        <w:rPr/>
        <w:t>er</w:t>
      </w:r>
      <w:r w:rsidR="007D5DFE">
        <w:rPr/>
        <w:t xml:space="preserve"> 4, </w:t>
      </w:r>
      <w:r w:rsidR="000F667E">
        <w:rPr/>
        <w:t>P</w:t>
      </w:r>
      <w:r w:rsidR="000F667E">
        <w:rPr/>
        <w:t>roblem 20 fr</w:t>
      </w:r>
      <w:r w:rsidR="000F667E">
        <w:rPr/>
        <w:t xml:space="preserve">om the text.  </w:t>
      </w:r>
      <w:r w:rsidR="000F667E">
        <w:rPr/>
        <w:t>S</w:t>
      </w:r>
      <w:r w:rsidR="000F667E">
        <w:rPr/>
        <w:t xml:space="preserve">how all </w:t>
      </w:r>
      <w:r w:rsidR="000F667E">
        <w:rPr/>
        <w:t>wo</w:t>
      </w:r>
      <w:r w:rsidR="000F667E">
        <w:rPr/>
        <w:t>rk</w:t>
      </w:r>
      <w:r w:rsidR="000F667E">
        <w:rPr/>
        <w:t>.</w:t>
      </w:r>
      <w:r w:rsidR="000566C4">
        <w:rPr/>
        <w:t xml:space="preserve">  “By hand” here means </w:t>
      </w:r>
      <w:r w:rsidR="000566C4">
        <w:rPr/>
        <w:t>actually by</w:t>
      </w:r>
      <w:r w:rsidR="000566C4">
        <w:rPr/>
        <w:t xml:space="preserve"> han</w:t>
      </w:r>
      <w:r w:rsidR="000566C4">
        <w:rPr/>
        <w:t>d.  S</w:t>
      </w:r>
      <w:r w:rsidR="000566C4">
        <w:rPr/>
        <w:t xml:space="preserve">imply take </w:t>
      </w:r>
      <w:r w:rsidR="000566C4">
        <w:rPr/>
        <w:t>a</w:t>
      </w:r>
      <w:r w:rsidR="000566C4">
        <w:rPr/>
        <w:t xml:space="preserve"> pi</w:t>
      </w:r>
      <w:r w:rsidR="000566C4">
        <w:rPr/>
        <w:t>c</w:t>
      </w:r>
      <w:r w:rsidR="000566C4">
        <w:rPr/>
        <w:t>ture of your work and include it in your pdf/doc fi</w:t>
      </w:r>
      <w:r w:rsidR="000566C4">
        <w:rPr/>
        <w:t>l</w:t>
      </w:r>
      <w:r w:rsidR="000566C4">
        <w:rPr/>
        <w:t>e.  Include your sorted</w:t>
      </w:r>
      <w:r w:rsidR="00A853B1">
        <w:rPr/>
        <w:t>,</w:t>
      </w:r>
      <w:r w:rsidR="000566C4">
        <w:rPr/>
        <w:t xml:space="preserve"> labeled</w:t>
      </w:r>
      <w:r w:rsidR="00A853B1">
        <w:rPr/>
        <w:t>,</w:t>
      </w:r>
      <w:r w:rsidR="000566C4">
        <w:rPr/>
        <w:t xml:space="preserve"> and ranked data</w:t>
      </w:r>
      <w:r w:rsidR="00A853B1">
        <w:rPr/>
        <w:t>;</w:t>
      </w:r>
      <w:r w:rsidR="000566C4">
        <w:rPr/>
        <w:t xml:space="preserve"> you</w:t>
      </w:r>
      <w:r w:rsidR="000566C4">
        <w:rPr/>
        <w:t>r calcul</w:t>
      </w:r>
      <w:r w:rsidR="000566C4">
        <w:rPr/>
        <w:t>ation</w:t>
      </w:r>
      <w:r w:rsidR="00A853B1">
        <w:rPr/>
        <w:t>s</w:t>
      </w:r>
      <w:r w:rsidR="000566C4">
        <w:rPr/>
        <w:t xml:space="preserve"> of</w:t>
      </w:r>
      <w:r w:rsidR="000566C4">
        <w:rPr/>
        <w:t xml:space="preserve"> the</w:t>
      </w:r>
      <w:r w:rsidR="000566C4">
        <w:rPr/>
        <w:t xml:space="preserve"> mean and standard deviation of the assumed distribution of the rank sum s</w:t>
      </w:r>
      <w:r w:rsidR="000566C4">
        <w:rPr/>
        <w:t>tatistic</w:t>
      </w:r>
      <w:r w:rsidR="000566C4">
        <w:rPr/>
        <w:t xml:space="preserve"> under</w:t>
      </w:r>
      <w:r w:rsidR="000566C4">
        <w:rPr/>
        <w:t xml:space="preserve"> Ho</w:t>
      </w:r>
      <w:r w:rsidR="00A853B1">
        <w:rPr/>
        <w:t>;</w:t>
      </w:r>
      <w:r w:rsidR="000566C4">
        <w:rPr/>
        <w:t xml:space="preserve"> yo</w:t>
      </w:r>
      <w:r w:rsidR="000566C4">
        <w:rPr/>
        <w:t>ur calculation of the Z statistic with a cont</w:t>
      </w:r>
      <w:r w:rsidR="000566C4">
        <w:rPr/>
        <w:t>inu</w:t>
      </w:r>
      <w:r w:rsidR="000566C4">
        <w:rPr/>
        <w:t>ity correction</w:t>
      </w:r>
      <w:r w:rsidR="00641E6F">
        <w:rPr/>
        <w:t>;</w:t>
      </w:r>
      <w:r w:rsidR="000566C4">
        <w:rPr/>
        <w:t xml:space="preserve"> your p</w:t>
      </w:r>
      <w:r w:rsidR="00641E6F">
        <w:rPr/>
        <w:t>-</w:t>
      </w:r>
      <w:r w:rsidR="000566C4">
        <w:rPr/>
        <w:t>value, and conclusion.  (No confidence interval necessary here.)</w:t>
      </w:r>
    </w:p>
    <w:p w:rsidR="583C113C" w:rsidP="4CB76505" w:rsidRDefault="583C113C" w14:paraId="61DE8D46" w14:textId="4DEBD526">
      <w:pPr>
        <w:ind w:left="1440"/>
      </w:pPr>
      <w:r w:rsidR="583C113C">
        <w:drawing>
          <wp:inline wp14:editId="31E3EBC0" wp14:anchorId="1979C88D">
            <wp:extent cx="2809875" cy="2989322"/>
            <wp:effectExtent l="0" t="0" r="0" b="0"/>
            <wp:docPr id="109073946" name="" title=""/>
            <wp:cNvGraphicFramePr>
              <a:graphicFrameLocks noChangeAspect="1"/>
            </wp:cNvGraphicFramePr>
            <a:graphic>
              <a:graphicData uri="http://schemas.openxmlformats.org/drawingml/2006/picture">
                <pic:pic>
                  <pic:nvPicPr>
                    <pic:cNvPr id="0" name=""/>
                    <pic:cNvPicPr/>
                  </pic:nvPicPr>
                  <pic:blipFill>
                    <a:blip r:embed="Rb9ca8fe1760443be">
                      <a:extLst>
                        <a:ext xmlns:a="http://schemas.openxmlformats.org/drawingml/2006/main" uri="{28A0092B-C50C-407E-A947-70E740481C1C}">
                          <a14:useLocalDpi val="0"/>
                        </a:ext>
                      </a:extLst>
                    </a:blip>
                    <a:stretch>
                      <a:fillRect/>
                    </a:stretch>
                  </pic:blipFill>
                  <pic:spPr>
                    <a:xfrm>
                      <a:off x="0" y="0"/>
                      <a:ext cx="2809875" cy="2989322"/>
                    </a:xfrm>
                    <a:prstGeom prst="rect">
                      <a:avLst/>
                    </a:prstGeom>
                  </pic:spPr>
                </pic:pic>
              </a:graphicData>
            </a:graphic>
          </wp:inline>
        </w:drawing>
      </w:r>
      <w:r w:rsidR="583C113C">
        <w:drawing>
          <wp:inline wp14:editId="7020F50B" wp14:anchorId="56379D2D">
            <wp:extent cx="2847520" cy="3809998"/>
            <wp:effectExtent l="0" t="0" r="0" b="0"/>
            <wp:docPr id="1405431662" name="" title=""/>
            <wp:cNvGraphicFramePr>
              <a:graphicFrameLocks noChangeAspect="1"/>
            </wp:cNvGraphicFramePr>
            <a:graphic>
              <a:graphicData uri="http://schemas.openxmlformats.org/drawingml/2006/picture">
                <pic:pic>
                  <pic:nvPicPr>
                    <pic:cNvPr id="0" name=""/>
                    <pic:cNvPicPr/>
                  </pic:nvPicPr>
                  <pic:blipFill>
                    <a:blip r:embed="Ra3b528b8ceb844eb">
                      <a:extLst>
                        <a:ext xmlns:a="http://schemas.openxmlformats.org/drawingml/2006/main" uri="{28A0092B-C50C-407E-A947-70E740481C1C}">
                          <a14:useLocalDpi val="0"/>
                        </a:ext>
                      </a:extLst>
                    </a:blip>
                    <a:stretch>
                      <a:fillRect/>
                    </a:stretch>
                  </pic:blipFill>
                  <pic:spPr>
                    <a:xfrm>
                      <a:off x="0" y="0"/>
                      <a:ext cx="2847520" cy="3809998"/>
                    </a:xfrm>
                    <a:prstGeom prst="rect">
                      <a:avLst/>
                    </a:prstGeom>
                  </pic:spPr>
                </pic:pic>
              </a:graphicData>
            </a:graphic>
          </wp:inline>
        </w:drawing>
      </w:r>
    </w:p>
    <w:p w:rsidRPr="003F3B37" w:rsidR="000F667E" w:rsidP="00853E7F" w:rsidRDefault="000F667E" w14:paraId="22153328" w14:textId="12A665ED">
      <w:pPr>
        <w:pStyle w:val="ListParagraph"/>
        <w:numPr>
          <w:ilvl w:val="1"/>
          <w:numId w:val="7"/>
        </w:numPr>
        <w:rPr/>
      </w:pPr>
      <w:r w:rsidR="000F667E">
        <w:rPr/>
        <w:t>Problem 21 from the text</w:t>
      </w:r>
      <w:r w:rsidR="000F667E">
        <w:rPr/>
        <w:t xml:space="preserve">.  </w:t>
      </w:r>
      <w:r w:rsidR="000F667E">
        <w:rPr/>
        <w:t xml:space="preserve">Take a screen capture of the SAS output in addition to your response.  </w:t>
      </w:r>
    </w:p>
    <w:p w:rsidR="773CC61E" w:rsidP="4CB76505" w:rsidRDefault="773CC61E" w14:paraId="3173F05E" w14:textId="60AEE142">
      <w:pPr>
        <w:pStyle w:val="ListParagraph"/>
        <w:ind w:left="1440"/>
        <w:rPr>
          <w:color w:val="FF0000"/>
        </w:rPr>
      </w:pPr>
      <w:r w:rsidRPr="4CB76505" w:rsidR="773CC61E">
        <w:rPr>
          <w:color w:val="FF0000"/>
        </w:rPr>
        <w:t>SAS does use continuity correctio, it even says so in the table</w:t>
      </w:r>
    </w:p>
    <w:p w:rsidR="773CC61E" w:rsidP="4CB76505" w:rsidRDefault="773CC61E" w14:paraId="6E6D4652" w14:textId="66C1D5DB">
      <w:pPr>
        <w:ind w:left="1440"/>
      </w:pPr>
      <w:r w:rsidR="773CC61E">
        <w:drawing>
          <wp:inline wp14:editId="770A63EC" wp14:anchorId="34A33833">
            <wp:extent cx="4095750" cy="6115050"/>
            <wp:effectExtent l="0" t="0" r="0" b="0"/>
            <wp:docPr id="412998460" name="" title=""/>
            <wp:cNvGraphicFramePr>
              <a:graphicFrameLocks noChangeAspect="1"/>
            </wp:cNvGraphicFramePr>
            <a:graphic>
              <a:graphicData uri="http://schemas.openxmlformats.org/drawingml/2006/picture">
                <pic:pic>
                  <pic:nvPicPr>
                    <pic:cNvPr id="0" name=""/>
                    <pic:cNvPicPr/>
                  </pic:nvPicPr>
                  <pic:blipFill>
                    <a:blip r:embed="R37ad883055324723">
                      <a:extLst>
                        <a:ext xmlns:a="http://schemas.openxmlformats.org/drawingml/2006/main" uri="{28A0092B-C50C-407E-A947-70E740481C1C}">
                          <a14:useLocalDpi val="0"/>
                        </a:ext>
                      </a:extLst>
                    </a:blip>
                    <a:stretch>
                      <a:fillRect/>
                    </a:stretch>
                  </pic:blipFill>
                  <pic:spPr>
                    <a:xfrm>
                      <a:off x="0" y="0"/>
                      <a:ext cx="4095750" cy="6115050"/>
                    </a:xfrm>
                    <a:prstGeom prst="rect">
                      <a:avLst/>
                    </a:prstGeom>
                  </pic:spPr>
                </pic:pic>
              </a:graphicData>
            </a:graphic>
          </wp:inline>
        </w:drawing>
      </w:r>
    </w:p>
    <w:p w:rsidRPr="003F3B37" w:rsidR="000F667E" w:rsidP="00853E7F" w:rsidRDefault="000F667E" w14:paraId="22583ABC" w14:textId="71C12207">
      <w:pPr>
        <w:pStyle w:val="ListParagraph"/>
        <w:numPr>
          <w:ilvl w:val="1"/>
          <w:numId w:val="7"/>
        </w:numPr>
      </w:pPr>
      <w:r w:rsidRPr="003F3B37">
        <w:t>Write up a complete analysis using the information you have gained from A and B</w:t>
      </w:r>
      <w:r w:rsidRPr="007D5DFE" w:rsidR="007D5DFE">
        <w:rPr>
          <w:sz w:val="24"/>
        </w:rPr>
        <w:t xml:space="preserve"> </w:t>
      </w:r>
      <w:r w:rsidR="007D5DFE">
        <w:rPr>
          <w:sz w:val="24"/>
        </w:rPr>
        <w:t>to test the claim that the distributions are different</w:t>
      </w:r>
      <w:r w:rsidRPr="003F3B37">
        <w:t>.</w:t>
      </w:r>
    </w:p>
    <w:p w:rsidRPr="003F3B37" w:rsidR="000F667E" w:rsidP="00853E7F" w:rsidRDefault="000F667E" w14:paraId="2DD1FBED" w14:textId="77777777" w14:noSpellErr="1">
      <w:pPr>
        <w:pStyle w:val="ListParagraph"/>
        <w:numPr>
          <w:ilvl w:val="2"/>
          <w:numId w:val="7"/>
        </w:numPr>
        <w:rPr/>
      </w:pPr>
      <w:r w:rsidR="000F667E">
        <w:rPr/>
        <w:t>State the problem.</w:t>
      </w:r>
    </w:p>
    <w:p w:rsidR="3BFD3DCA" w:rsidP="4CB76505" w:rsidRDefault="3BFD3DCA" w14:paraId="1C604C2C" w14:textId="270C20C8">
      <w:pPr>
        <w:pStyle w:val="ListParagraph"/>
        <w:suppressLineNumbers w:val="0"/>
        <w:bidi w:val="0"/>
        <w:spacing w:before="0" w:beforeAutospacing="off" w:after="200" w:afterAutospacing="off" w:line="276" w:lineRule="auto"/>
        <w:ind w:left="2160" w:right="0"/>
        <w:jc w:val="left"/>
        <w:rPr>
          <w:color w:val="FF0000"/>
        </w:rPr>
      </w:pPr>
      <w:r w:rsidRPr="4CB76505" w:rsidR="3BFD3DCA">
        <w:rPr>
          <w:color w:val="FF0000"/>
        </w:rPr>
        <w:t>The observation study follows 2 groups of patients</w:t>
      </w:r>
      <w:r w:rsidRPr="4CB76505" w:rsidR="1704D937">
        <w:rPr>
          <w:color w:val="FF0000"/>
        </w:rPr>
        <w:t>; trauma patients and non-trauma patient</w:t>
      </w:r>
      <w:r w:rsidRPr="4CB76505" w:rsidR="07BA47FD">
        <w:rPr>
          <w:color w:val="FF0000"/>
        </w:rPr>
        <w:t xml:space="preserve">s. The </w:t>
      </w:r>
      <w:r w:rsidRPr="4CB76505" w:rsidR="5F49F7A0">
        <w:rPr>
          <w:color w:val="FF0000"/>
        </w:rPr>
        <w:t xml:space="preserve">test will go over whether different types of injuries </w:t>
      </w:r>
      <w:r w:rsidRPr="4CB76505" w:rsidR="049CC479">
        <w:rPr>
          <w:color w:val="FF0000"/>
        </w:rPr>
        <w:t>has</w:t>
      </w:r>
      <w:r w:rsidRPr="4CB76505" w:rsidR="049CC479">
        <w:rPr>
          <w:color w:val="FF0000"/>
        </w:rPr>
        <w:t xml:space="preserve"> an effect on metabolic calorie expenditure.</w:t>
      </w:r>
    </w:p>
    <w:p w:rsidRPr="003F3B37" w:rsidR="000F667E" w:rsidP="00853E7F" w:rsidRDefault="000F667E" w14:paraId="6BBA8913" w14:textId="44E9B6EA" w14:noSpellErr="1">
      <w:pPr>
        <w:pStyle w:val="ListParagraph"/>
        <w:numPr>
          <w:ilvl w:val="2"/>
          <w:numId w:val="7"/>
        </w:numPr>
        <w:rPr/>
      </w:pPr>
      <w:r w:rsidR="000F667E">
        <w:rPr/>
        <w:t>State</w:t>
      </w:r>
      <w:r w:rsidR="00853E7F">
        <w:rPr/>
        <w:t xml:space="preserve"> the assumptions you are making and</w:t>
      </w:r>
      <w:r w:rsidR="000F667E">
        <w:rPr/>
        <w:t xml:space="preserve"> why you are making them</w:t>
      </w:r>
      <w:r w:rsidR="000F667E">
        <w:rPr/>
        <w:t xml:space="preserve">.  </w:t>
      </w:r>
      <w:r w:rsidR="000F667E">
        <w:rPr/>
        <w:t>Justify your decisions</w:t>
      </w:r>
      <w:r w:rsidR="000F667E">
        <w:rPr/>
        <w:t xml:space="preserve">.  </w:t>
      </w:r>
      <w:r w:rsidR="000F667E">
        <w:rPr/>
        <w:t>Print out any histograms, q</w:t>
      </w:r>
      <w:r w:rsidR="007D5DFE">
        <w:rPr/>
        <w:t>-</w:t>
      </w:r>
      <w:r w:rsidR="000F667E">
        <w:rPr/>
        <w:t>q plots, box plots</w:t>
      </w:r>
      <w:r w:rsidR="007D5DFE">
        <w:rPr/>
        <w:t>,</w:t>
      </w:r>
      <w:r w:rsidR="000F667E">
        <w:rPr/>
        <w:t xml:space="preserve"> etc. that you use in your justification.</w:t>
      </w:r>
    </w:p>
    <w:p w:rsidR="65E237B2" w:rsidP="4CB76505" w:rsidRDefault="65E237B2" w14:paraId="4A25ADC2" w14:textId="59D1756E">
      <w:pPr>
        <w:pStyle w:val="ListParagraph"/>
        <w:ind w:left="2160"/>
        <w:rPr>
          <w:color w:val="FF0000"/>
        </w:rPr>
      </w:pPr>
      <w:r w:rsidRPr="4CB76505" w:rsidR="65E237B2">
        <w:rPr>
          <w:color w:val="FF0000"/>
        </w:rPr>
        <w:t xml:space="preserve">The two groups are independent from each other, since </w:t>
      </w:r>
      <w:r w:rsidRPr="4CB76505" w:rsidR="56F94D0E">
        <w:rPr>
          <w:color w:val="FF0000"/>
        </w:rPr>
        <w:t xml:space="preserve">each patient does not have any effect </w:t>
      </w:r>
      <w:r w:rsidRPr="4CB76505" w:rsidR="56F94D0E">
        <w:rPr>
          <w:color w:val="FF0000"/>
        </w:rPr>
        <w:t>to</w:t>
      </w:r>
      <w:r w:rsidRPr="4CB76505" w:rsidR="56F94D0E">
        <w:rPr>
          <w:color w:val="FF0000"/>
        </w:rPr>
        <w:t xml:space="preserve"> our knowledge </w:t>
      </w:r>
      <w:r w:rsidRPr="4CB76505" w:rsidR="56F94D0E">
        <w:rPr>
          <w:color w:val="FF0000"/>
        </w:rPr>
        <w:t>to</w:t>
      </w:r>
      <w:r w:rsidRPr="4CB76505" w:rsidR="56F94D0E">
        <w:rPr>
          <w:color w:val="FF0000"/>
        </w:rPr>
        <w:t xml:space="preserve"> other </w:t>
      </w:r>
      <w:r w:rsidRPr="4CB76505" w:rsidR="56F94D0E">
        <w:rPr>
          <w:color w:val="FF0000"/>
        </w:rPr>
        <w:t>patients</w:t>
      </w:r>
      <w:r w:rsidRPr="4CB76505" w:rsidR="56F94D0E">
        <w:rPr>
          <w:color w:val="FF0000"/>
        </w:rPr>
        <w:t xml:space="preserve"> metrics. </w:t>
      </w:r>
      <w:r w:rsidRPr="4CB76505" w:rsidR="4BDCEE00">
        <w:rPr>
          <w:color w:val="FF0000"/>
        </w:rPr>
        <w:t xml:space="preserve">The two groups do have different </w:t>
      </w:r>
      <w:r w:rsidRPr="4CB76505" w:rsidR="4BDCEE00">
        <w:rPr>
          <w:color w:val="FF0000"/>
        </w:rPr>
        <w:t>variances</w:t>
      </w:r>
      <w:r w:rsidRPr="4CB76505" w:rsidR="4BDCEE00">
        <w:rPr>
          <w:color w:val="FF0000"/>
        </w:rPr>
        <w:t xml:space="preserve"> and we have not done </w:t>
      </w:r>
      <w:r w:rsidRPr="4CB76505" w:rsidR="34F24BE7">
        <w:rPr>
          <w:color w:val="FF0000"/>
        </w:rPr>
        <w:t>any log transformations to the data to normalize it.</w:t>
      </w:r>
      <w:r w:rsidRPr="4CB76505" w:rsidR="4C050DAF">
        <w:rPr>
          <w:color w:val="FF0000"/>
        </w:rPr>
        <w:t xml:space="preserve"> Through a visual look, t</w:t>
      </w:r>
      <w:r w:rsidRPr="4CB76505" w:rsidR="45AD696D">
        <w:rPr>
          <w:color w:val="FF0000"/>
        </w:rPr>
        <w:t xml:space="preserve">he </w:t>
      </w:r>
      <w:r w:rsidRPr="4CB76505" w:rsidR="45AD696D">
        <w:rPr>
          <w:color w:val="FF0000"/>
        </w:rPr>
        <w:t>non traumatic</w:t>
      </w:r>
      <w:r w:rsidRPr="4CB76505" w:rsidR="45AD696D">
        <w:rPr>
          <w:color w:val="FF0000"/>
        </w:rPr>
        <w:t xml:space="preserve"> patients follow</w:t>
      </w:r>
      <w:r w:rsidRPr="4CB76505" w:rsidR="227CA0C3">
        <w:rPr>
          <w:color w:val="FF0000"/>
        </w:rPr>
        <w:t xml:space="preserve"> a</w:t>
      </w:r>
      <w:r w:rsidRPr="4CB76505" w:rsidR="45AD696D">
        <w:rPr>
          <w:color w:val="FF0000"/>
        </w:rPr>
        <w:t xml:space="preserve"> closer to a normal distribution than the traumatic patients, likely because certain injuries are more common than others. </w:t>
      </w:r>
      <w:r w:rsidRPr="4CB76505" w:rsidR="3541BF93">
        <w:rPr>
          <w:color w:val="FF0000"/>
        </w:rPr>
        <w:t xml:space="preserve">Although </w:t>
      </w:r>
      <w:r w:rsidRPr="4CB76505" w:rsidR="30DF4BD2">
        <w:rPr>
          <w:color w:val="FF0000"/>
        </w:rPr>
        <w:t xml:space="preserve">a QQ plot </w:t>
      </w:r>
      <w:r w:rsidRPr="4CB76505" w:rsidR="30DF4BD2">
        <w:rPr>
          <w:color w:val="FF0000"/>
        </w:rPr>
        <w:t>suggest</w:t>
      </w:r>
      <w:r w:rsidRPr="4CB76505" w:rsidR="30DF4BD2">
        <w:rPr>
          <w:color w:val="FF0000"/>
        </w:rPr>
        <w:t xml:space="preserve"> that both datasets should normalize given enough data points. </w:t>
      </w:r>
    </w:p>
    <w:p w:rsidR="44B21581" w:rsidP="4CB76505" w:rsidRDefault="44B21581" w14:paraId="35C3853E" w14:textId="4CCACE5C">
      <w:pPr>
        <w:ind w:left="2160"/>
      </w:pPr>
      <w:r w:rsidR="44B21581">
        <w:drawing>
          <wp:inline wp14:editId="26A5C2BC" wp14:anchorId="5B2D2F62">
            <wp:extent cx="2590800" cy="2980813"/>
            <wp:effectExtent l="0" t="0" r="0" b="0"/>
            <wp:docPr id="1599100743" name="" title=""/>
            <wp:cNvGraphicFramePr>
              <a:graphicFrameLocks noChangeAspect="1"/>
            </wp:cNvGraphicFramePr>
            <a:graphic>
              <a:graphicData uri="http://schemas.openxmlformats.org/drawingml/2006/picture">
                <pic:pic>
                  <pic:nvPicPr>
                    <pic:cNvPr id="0" name=""/>
                    <pic:cNvPicPr/>
                  </pic:nvPicPr>
                  <pic:blipFill>
                    <a:blip r:embed="R23e8a1cd75fd45d6">
                      <a:extLst>
                        <a:ext xmlns:a="http://schemas.openxmlformats.org/drawingml/2006/main" uri="{28A0092B-C50C-407E-A947-70E740481C1C}">
                          <a14:useLocalDpi val="0"/>
                        </a:ext>
                      </a:extLst>
                    </a:blip>
                    <a:stretch>
                      <a:fillRect/>
                    </a:stretch>
                  </pic:blipFill>
                  <pic:spPr>
                    <a:xfrm>
                      <a:off x="0" y="0"/>
                      <a:ext cx="2590800" cy="2980813"/>
                    </a:xfrm>
                    <a:prstGeom prst="rect">
                      <a:avLst/>
                    </a:prstGeom>
                  </pic:spPr>
                </pic:pic>
              </a:graphicData>
            </a:graphic>
          </wp:inline>
        </w:drawing>
      </w:r>
    </w:p>
    <w:p w:rsidRPr="003F3B37" w:rsidR="00853E7F" w:rsidP="00853E7F" w:rsidRDefault="000F667E" w14:paraId="6E299B84" w14:textId="5614CA7C" w14:noSpellErr="1">
      <w:pPr>
        <w:pStyle w:val="ListParagraph"/>
        <w:numPr>
          <w:ilvl w:val="2"/>
          <w:numId w:val="7"/>
        </w:numPr>
        <w:rPr/>
      </w:pPr>
      <w:r w:rsidR="000F667E">
        <w:rPr/>
        <w:t xml:space="preserve">Show all 6 steps of the hypothesis test for the rank sum test of the </w:t>
      </w:r>
      <w:r w:rsidR="007D5DFE">
        <w:rPr/>
        <w:t>t</w:t>
      </w:r>
      <w:r w:rsidR="000F667E">
        <w:rPr/>
        <w:t>rauma data</w:t>
      </w:r>
      <w:r w:rsidR="000F667E">
        <w:rPr/>
        <w:t xml:space="preserve">.  </w:t>
      </w:r>
      <w:r w:rsidR="000F667E">
        <w:rPr/>
        <w:t xml:space="preserve">Use the </w:t>
      </w:r>
      <w:r w:rsidR="000566C4">
        <w:rPr/>
        <w:t>c</w:t>
      </w:r>
      <w:r w:rsidR="00853E7F">
        <w:rPr/>
        <w:t>ritical values, test statistics</w:t>
      </w:r>
      <w:r w:rsidR="000566C4">
        <w:rPr/>
        <w:t xml:space="preserve">, </w:t>
      </w:r>
      <w:r w:rsidR="000F667E">
        <w:rPr/>
        <w:t>p-va</w:t>
      </w:r>
      <w:r w:rsidR="00853E7F">
        <w:rPr/>
        <w:t>lues</w:t>
      </w:r>
      <w:r w:rsidR="007D5DFE">
        <w:rPr/>
        <w:t>,</w:t>
      </w:r>
      <w:r w:rsidR="00853E7F">
        <w:rPr/>
        <w:t xml:space="preserve"> </w:t>
      </w:r>
      <w:r w:rsidR="000F667E">
        <w:rPr/>
        <w:t xml:space="preserve">etc. obtained </w:t>
      </w:r>
      <w:r w:rsidR="000566C4">
        <w:rPr/>
        <w:t>above</w:t>
      </w:r>
      <w:r w:rsidR="000F667E">
        <w:rPr/>
        <w:t xml:space="preserve">.  </w:t>
      </w:r>
      <w:r w:rsidR="000566C4">
        <w:rPr/>
        <w:t xml:space="preserve">Add </w:t>
      </w:r>
      <w:r w:rsidR="000566C4">
        <w:rPr/>
        <w:t>a confidence</w:t>
      </w:r>
      <w:r w:rsidR="000566C4">
        <w:rPr/>
        <w:t xml:space="preserve"> interval from the Hodges</w:t>
      </w:r>
      <w:r w:rsidR="00853E7F">
        <w:rPr/>
        <w:t xml:space="preserve">-Lehmann procedure (from SAS). </w:t>
      </w:r>
    </w:p>
    <w:p w:rsidR="00B4DB1E" w:rsidP="4CB76505" w:rsidRDefault="00B4DB1E" w14:paraId="31618D38" w14:textId="6972D7E9">
      <w:pPr>
        <w:pStyle w:val="ListParagraph"/>
        <w:ind w:left="2160"/>
        <w:rPr>
          <w:color w:val="FF0000"/>
        </w:rPr>
      </w:pPr>
      <w:r w:rsidRPr="4CB76505" w:rsidR="00B4DB1E">
        <w:rPr>
          <w:color w:val="FF0000"/>
        </w:rPr>
        <w:t>Hnull</w:t>
      </w:r>
      <w:r w:rsidRPr="4CB76505" w:rsidR="00B4DB1E">
        <w:rPr>
          <w:color w:val="FF0000"/>
        </w:rPr>
        <w:t>: Mean Metabolic Expenditure of traumatic patients = Mean Metabolic Expenditure of non-traumatic patients</w:t>
      </w:r>
    </w:p>
    <w:p w:rsidR="00B4DB1E" w:rsidP="4CB76505" w:rsidRDefault="00B4DB1E" w14:paraId="10B15A9B" w14:textId="78E82DC8">
      <w:pPr>
        <w:pStyle w:val="ListParagraph"/>
        <w:ind w:left="2160"/>
        <w:rPr>
          <w:color w:val="FF0000"/>
        </w:rPr>
      </w:pPr>
      <w:r w:rsidRPr="4CB76505" w:rsidR="00B4DB1E">
        <w:rPr>
          <w:color w:val="FF0000"/>
        </w:rPr>
        <w:t>Ha: Mean Metabolic Expenditure of traumatic patients &gt; Mean Metabolic Expenditure of non-traumatic patients</w:t>
      </w:r>
    </w:p>
    <w:p w:rsidR="00B4DB1E" w:rsidP="4CB76505" w:rsidRDefault="00B4DB1E" w14:paraId="7923FCA5" w14:textId="0C5B3BF0">
      <w:pPr>
        <w:pStyle w:val="ListParagraph"/>
        <w:ind w:left="2160"/>
        <w:rPr>
          <w:color w:val="FF0000"/>
        </w:rPr>
      </w:pPr>
      <w:r w:rsidRPr="4CB76505" w:rsidR="00B4DB1E">
        <w:rPr>
          <w:color w:val="FF0000"/>
        </w:rPr>
        <w:t xml:space="preserve">Critical Value: </w:t>
      </w:r>
      <w:r w:rsidRPr="4CB76505" w:rsidR="2852F5ED">
        <w:rPr>
          <w:color w:val="FF0000"/>
        </w:rPr>
        <w:t>1.645</w:t>
      </w:r>
      <w:r w:rsidRPr="4CB76505" w:rsidR="71728DFA">
        <w:rPr>
          <w:color w:val="FF0000"/>
        </w:rPr>
        <w:t xml:space="preserve"> (Significan</w:t>
      </w:r>
      <w:r w:rsidRPr="4CB76505" w:rsidR="7E02595F">
        <w:rPr>
          <w:color w:val="FF0000"/>
        </w:rPr>
        <w:t>t</w:t>
      </w:r>
      <w:r w:rsidRPr="4CB76505" w:rsidR="71728DFA">
        <w:rPr>
          <w:color w:val="FF0000"/>
        </w:rPr>
        <w:t xml:space="preserve"> Value:</w:t>
      </w:r>
      <w:r w:rsidRPr="4CB76505" w:rsidR="47D2554A">
        <w:rPr>
          <w:color w:val="FF0000"/>
        </w:rPr>
        <w:t xml:space="preserve"> </w:t>
      </w:r>
      <w:r w:rsidRPr="4CB76505" w:rsidR="71728DFA">
        <w:rPr>
          <w:color w:val="FF0000"/>
        </w:rPr>
        <w:t>.05)</w:t>
      </w:r>
    </w:p>
    <w:p w:rsidR="71728DFA" w:rsidP="4CB76505" w:rsidRDefault="71728DFA" w14:paraId="3EFCBCCB" w14:textId="6E9676D7">
      <w:pPr>
        <w:pStyle w:val="ListParagraph"/>
        <w:ind w:left="2160"/>
        <w:rPr>
          <w:color w:val="FF0000"/>
        </w:rPr>
      </w:pPr>
      <w:r w:rsidRPr="4CB76505" w:rsidR="71728DFA">
        <w:rPr>
          <w:color w:val="FF0000"/>
        </w:rPr>
        <w:t xml:space="preserve">Test Statistic: </w:t>
      </w:r>
      <w:r w:rsidRPr="4CB76505" w:rsidR="6E595974">
        <w:rPr>
          <w:color w:val="FF0000"/>
        </w:rPr>
        <w:t xml:space="preserve"> </w:t>
      </w:r>
      <w:r w:rsidRPr="4CB76505" w:rsidR="524B5587">
        <w:rPr>
          <w:color w:val="FF0000"/>
        </w:rPr>
        <w:t>2.9537</w:t>
      </w:r>
    </w:p>
    <w:p w:rsidR="524B5587" w:rsidP="4CB76505" w:rsidRDefault="524B5587" w14:paraId="7D987C50" w14:textId="5F0B8EEC">
      <w:pPr>
        <w:pStyle w:val="ListParagraph"/>
        <w:ind w:left="2160"/>
        <w:rPr>
          <w:color w:val="FF0000"/>
        </w:rPr>
      </w:pPr>
      <w:r w:rsidRPr="4CB76505" w:rsidR="524B5587">
        <w:rPr>
          <w:color w:val="FF0000"/>
        </w:rPr>
        <w:t>P-Value: 0.0016</w:t>
      </w:r>
    </w:p>
    <w:p w:rsidR="524B5587" w:rsidP="4CB76505" w:rsidRDefault="524B5587" w14:paraId="59A6F35F" w14:textId="09BC787B">
      <w:pPr>
        <w:pStyle w:val="ListParagraph"/>
        <w:ind w:left="2160"/>
        <w:rPr>
          <w:color w:val="FF0000"/>
        </w:rPr>
      </w:pPr>
      <w:r w:rsidRPr="4CB76505" w:rsidR="524B5587">
        <w:rPr>
          <w:color w:val="FF0000"/>
        </w:rPr>
        <w:t>Reject the Null Hypothesis</w:t>
      </w:r>
    </w:p>
    <w:p w:rsidR="1FC7DE81" w:rsidP="4CB76505" w:rsidRDefault="1FC7DE81" w14:paraId="450326C9" w14:textId="4333A249">
      <w:pPr>
        <w:pStyle w:val="ListParagraph"/>
        <w:ind w:left="2160"/>
        <w:rPr>
          <w:color w:val="FF0000"/>
        </w:rPr>
      </w:pPr>
      <w:r w:rsidRPr="4CB76505" w:rsidR="1FC7DE81">
        <w:rPr>
          <w:color w:val="FF0000"/>
        </w:rPr>
        <w:t xml:space="preserve">Evidence suggests that patients with traumatic injuries tend towards </w:t>
      </w:r>
      <w:r w:rsidRPr="4CB76505" w:rsidR="1FC7DE81">
        <w:rPr>
          <w:color w:val="FF0000"/>
        </w:rPr>
        <w:t>expending</w:t>
      </w:r>
      <w:r w:rsidRPr="4CB76505" w:rsidR="1FC7DE81">
        <w:rPr>
          <w:color w:val="FF0000"/>
        </w:rPr>
        <w:t xml:space="preserve"> more calories a day than patients that did not have traumatic injuries. </w:t>
      </w:r>
      <w:r w:rsidRPr="4CB76505" w:rsidR="3505371E">
        <w:rPr>
          <w:color w:val="FF0000"/>
        </w:rPr>
        <w:t xml:space="preserve"> After conducting a one-sided rank sum test, the data set </w:t>
      </w:r>
      <w:r w:rsidRPr="4CB76505" w:rsidR="794BC524">
        <w:rPr>
          <w:color w:val="FF0000"/>
        </w:rPr>
        <w:t>a</w:t>
      </w:r>
      <w:r w:rsidRPr="4CB76505" w:rsidR="7C5DD960">
        <w:rPr>
          <w:color w:val="FF0000"/>
        </w:rPr>
        <w:t xml:space="preserve">chieved a </w:t>
      </w:r>
      <w:r w:rsidRPr="4CB76505" w:rsidR="6C565681">
        <w:rPr>
          <w:color w:val="FF0000"/>
        </w:rPr>
        <w:t>Test Statistic of 2.95. At a confidence level of 95%, our critical value would be at 1.645 and the Test Statistic is well above. At a P-</w:t>
      </w:r>
      <w:r w:rsidRPr="4CB76505" w:rsidR="4F768575">
        <w:rPr>
          <w:color w:val="FF0000"/>
        </w:rPr>
        <w:t xml:space="preserve">Value of .0016, we would reject that the true population of both groups of patients would have the same daily caloric burn. </w:t>
      </w:r>
    </w:p>
    <w:p w:rsidR="32E4C44D" w:rsidP="4CB76505" w:rsidRDefault="32E4C44D" w14:paraId="0603E2ED" w14:textId="3A77AC65">
      <w:pPr>
        <w:ind w:left="2160"/>
      </w:pPr>
      <w:r w:rsidR="32E4C44D">
        <w:drawing>
          <wp:inline wp14:editId="7A21C362" wp14:anchorId="6ADCF7C6">
            <wp:extent cx="5010148" cy="1524000"/>
            <wp:effectExtent l="0" t="0" r="0" b="0"/>
            <wp:docPr id="1781598048" name="" title=""/>
            <wp:cNvGraphicFramePr>
              <a:graphicFrameLocks noChangeAspect="1"/>
            </wp:cNvGraphicFramePr>
            <a:graphic>
              <a:graphicData uri="http://schemas.openxmlformats.org/drawingml/2006/picture">
                <pic:pic>
                  <pic:nvPicPr>
                    <pic:cNvPr id="0" name=""/>
                    <pic:cNvPicPr/>
                  </pic:nvPicPr>
                  <pic:blipFill>
                    <a:blip r:embed="R29e23272056d4a32">
                      <a:extLst>
                        <a:ext xmlns:a="http://schemas.openxmlformats.org/drawingml/2006/main" uri="{28A0092B-C50C-407E-A947-70E740481C1C}">
                          <a14:useLocalDpi val="0"/>
                        </a:ext>
                      </a:extLst>
                    </a:blip>
                    <a:stretch>
                      <a:fillRect/>
                    </a:stretch>
                  </pic:blipFill>
                  <pic:spPr>
                    <a:xfrm>
                      <a:off x="0" y="0"/>
                      <a:ext cx="5010148" cy="1524000"/>
                    </a:xfrm>
                    <a:prstGeom prst="rect">
                      <a:avLst/>
                    </a:prstGeom>
                  </pic:spPr>
                </pic:pic>
              </a:graphicData>
            </a:graphic>
          </wp:inline>
        </w:drawing>
      </w:r>
    </w:p>
    <w:p w:rsidRPr="003F3B37" w:rsidR="00BF4CCD" w:rsidP="00853E7F" w:rsidRDefault="000F667E" w14:paraId="4D40180E" w14:textId="77777777">
      <w:pPr>
        <w:pStyle w:val="ListParagraph"/>
        <w:numPr>
          <w:ilvl w:val="2"/>
          <w:numId w:val="7"/>
        </w:numPr>
      </w:pPr>
      <w:r w:rsidRPr="003F3B37">
        <w:t>Also include a scope of inference statement.</w:t>
      </w:r>
    </w:p>
    <w:p w:rsidRPr="003F3B37" w:rsidR="00853E7F" w:rsidP="4CB76505" w:rsidRDefault="00853E7F" w14:paraId="2EE7A9BA" w14:textId="0759A8CC">
      <w:pPr>
        <w:pStyle w:val="ListParagraph"/>
        <w:ind w:left="2160"/>
        <w:rPr>
          <w:color w:val="FF0000"/>
        </w:rPr>
      </w:pPr>
      <w:r w:rsidRPr="4CB76505" w:rsidR="4D25918F">
        <w:rPr>
          <w:color w:val="FF0000"/>
        </w:rPr>
        <w:t xml:space="preserve">The samples do allow for any subject to </w:t>
      </w:r>
      <w:r w:rsidRPr="4CB76505" w:rsidR="4D25918F">
        <w:rPr>
          <w:color w:val="FF0000"/>
        </w:rPr>
        <w:t>submit</w:t>
      </w:r>
      <w:r w:rsidRPr="4CB76505" w:rsidR="4D25918F">
        <w:rPr>
          <w:color w:val="FF0000"/>
        </w:rPr>
        <w:t xml:space="preserve"> themselves to the </w:t>
      </w:r>
      <w:r w:rsidRPr="4CB76505" w:rsidR="4D25918F">
        <w:rPr>
          <w:color w:val="FF0000"/>
        </w:rPr>
        <w:t>hospital</w:t>
      </w:r>
      <w:r w:rsidRPr="4CB76505" w:rsidR="12905ED7">
        <w:rPr>
          <w:color w:val="FF0000"/>
        </w:rPr>
        <w:t xml:space="preserve"> creating a random sample of the hospital’s given area.</w:t>
      </w:r>
      <w:r w:rsidRPr="4CB76505" w:rsidR="4DAF6711">
        <w:rPr>
          <w:color w:val="FF0000"/>
        </w:rPr>
        <w:t xml:space="preserve"> This allows the study to </w:t>
      </w:r>
      <w:r w:rsidRPr="4CB76505" w:rsidR="4DAF6711">
        <w:rPr>
          <w:color w:val="FF0000"/>
        </w:rPr>
        <w:t>gerneral</w:t>
      </w:r>
      <w:r w:rsidRPr="4CB76505" w:rsidR="4DAF6711">
        <w:rPr>
          <w:color w:val="FF0000"/>
        </w:rPr>
        <w:t xml:space="preserve"> at least to the localized </w:t>
      </w:r>
      <w:r w:rsidRPr="4CB76505" w:rsidR="4DAF6711">
        <w:rPr>
          <w:color w:val="FF0000"/>
        </w:rPr>
        <w:t>aread</w:t>
      </w:r>
      <w:r w:rsidRPr="4CB76505" w:rsidR="4DAF6711">
        <w:rPr>
          <w:color w:val="FF0000"/>
        </w:rPr>
        <w:t xml:space="preserve"> of the hospital. </w:t>
      </w:r>
      <w:r w:rsidRPr="4CB76505" w:rsidR="12905ED7">
        <w:rPr>
          <w:color w:val="FF0000"/>
        </w:rPr>
        <w:t xml:space="preserve"> </w:t>
      </w:r>
      <w:r w:rsidRPr="4CB76505" w:rsidR="12905ED7">
        <w:rPr>
          <w:color w:val="FF0000"/>
        </w:rPr>
        <w:t xml:space="preserve">The location of the hospital could </w:t>
      </w:r>
      <w:r w:rsidRPr="4CB76505" w:rsidR="293A2E15">
        <w:rPr>
          <w:color w:val="FF0000"/>
        </w:rPr>
        <w:t>create further bias</w:t>
      </w:r>
      <w:r w:rsidRPr="4CB76505" w:rsidR="6BCAD008">
        <w:rPr>
          <w:color w:val="FF0000"/>
        </w:rPr>
        <w:t xml:space="preserve">, which prevents us from safely </w:t>
      </w:r>
      <w:r w:rsidRPr="4CB76505" w:rsidR="6BCAD008">
        <w:rPr>
          <w:color w:val="FF0000"/>
        </w:rPr>
        <w:t>generalzing</w:t>
      </w:r>
      <w:r w:rsidRPr="4CB76505" w:rsidR="6BCAD008">
        <w:rPr>
          <w:color w:val="FF0000"/>
        </w:rPr>
        <w:t xml:space="preserve"> outside of a given area</w:t>
      </w:r>
      <w:r w:rsidRPr="4CB76505" w:rsidR="293A2E15">
        <w:rPr>
          <w:color w:val="FF0000"/>
        </w:rPr>
        <w:t xml:space="preserve">. The study did not randomly assign </w:t>
      </w:r>
      <w:r w:rsidRPr="4CB76505" w:rsidR="7E94391A">
        <w:rPr>
          <w:color w:val="FF0000"/>
        </w:rPr>
        <w:t xml:space="preserve">patients to either group, which prevents us from using </w:t>
      </w:r>
      <w:r w:rsidRPr="4CB76505" w:rsidR="7E94391A">
        <w:rPr>
          <w:color w:val="FF0000"/>
        </w:rPr>
        <w:t>the evidence</w:t>
      </w:r>
      <w:r w:rsidRPr="4CB76505" w:rsidR="7E94391A">
        <w:rPr>
          <w:color w:val="FF0000"/>
        </w:rPr>
        <w:t xml:space="preserve"> to </w:t>
      </w:r>
      <w:r w:rsidRPr="4CB76505" w:rsidR="78B95389">
        <w:rPr>
          <w:color w:val="FF0000"/>
        </w:rPr>
        <w:t>determine</w:t>
      </w:r>
      <w:r w:rsidRPr="4CB76505" w:rsidR="78B95389">
        <w:rPr>
          <w:color w:val="FF0000"/>
        </w:rPr>
        <w:t xml:space="preserve"> causal relationships. The study does suggest that </w:t>
      </w:r>
      <w:r w:rsidRPr="4CB76505" w:rsidR="0BFC8AC3">
        <w:rPr>
          <w:color w:val="FF0000"/>
        </w:rPr>
        <w:t>an</w:t>
      </w:r>
      <w:r w:rsidRPr="4CB76505" w:rsidR="78B95389">
        <w:rPr>
          <w:color w:val="FF0000"/>
        </w:rPr>
        <w:t xml:space="preserve"> experiment on the </w:t>
      </w:r>
      <w:r w:rsidRPr="4CB76505" w:rsidR="1078DDEE">
        <w:rPr>
          <w:color w:val="FF0000"/>
        </w:rPr>
        <w:t xml:space="preserve">same basis </w:t>
      </w:r>
      <w:r w:rsidRPr="4CB76505" w:rsidR="581860BA">
        <w:rPr>
          <w:color w:val="FF0000"/>
        </w:rPr>
        <w:t xml:space="preserve">would be valid and should be done. </w:t>
      </w:r>
    </w:p>
    <w:p w:rsidRPr="003F3B37" w:rsidR="00C073F1" w:rsidP="00BC7F7A" w:rsidRDefault="00C073F1" w14:paraId="086719D8" w14:textId="23A56B41">
      <w:pPr>
        <w:pStyle w:val="ListParagraph"/>
        <w:numPr>
          <w:ilvl w:val="0"/>
          <w:numId w:val="7"/>
        </w:numPr>
      </w:pPr>
      <w:r w:rsidRPr="003F3B37">
        <w:t xml:space="preserve">A study was performed to test a new treatment for autism in children.  In order to test the new method, parents of children with autism were asked to volunteer for the study in which 9 parents volunteered their children for the study.  The children were each asked to complete a 20 piece puzzle.  The time it took to complete the task was recorded in seconds.  The children then received a treatment (20 minutes of </w:t>
      </w:r>
      <w:r w:rsidR="00AC6ACD">
        <w:t>y</w:t>
      </w:r>
      <w:r w:rsidRPr="003F3B37">
        <w:t>oga) and were asked to complete a similar but different puzzle.  The data from the study is below:</w:t>
      </w:r>
    </w:p>
    <w:p w:rsidR="00C073F1" w:rsidP="00C073F1" w:rsidRDefault="00C073F1" w14:paraId="76571BB4" w14:textId="77777777">
      <w:r>
        <w:rPr>
          <w:noProof/>
        </w:rPr>
        <w:drawing>
          <wp:inline distT="0" distB="0" distL="0" distR="0" wp14:anchorId="47AD542A" wp14:editId="5F82A50D">
            <wp:extent cx="1192606" cy="135788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20867" cy="1390063"/>
                    </a:xfrm>
                    <a:prstGeom prst="rect">
                      <a:avLst/>
                    </a:prstGeom>
                  </pic:spPr>
                </pic:pic>
              </a:graphicData>
            </a:graphic>
          </wp:inline>
        </w:drawing>
      </w:r>
    </w:p>
    <w:p w:rsidRPr="003F3B37" w:rsidR="00C073F1" w:rsidP="00C073F1" w:rsidRDefault="00C073F1" w14:paraId="06CEB6FD" w14:textId="056B6FD3" w14:noSpellErr="1">
      <w:r w:rsidR="00C073F1">
        <w:rPr/>
        <w:t xml:space="preserve">a. </w:t>
      </w:r>
      <w:r w:rsidR="0074220F">
        <w:rPr/>
        <w:t>Calculate the statistic S for a signed rank test by hand showing the final table with the absolute differences, the signs, and the ranks. Also, show your calculation of the z-statistic (standardized S statistic)</w:t>
      </w:r>
      <w:r w:rsidR="0074220F">
        <w:rPr/>
        <w:t>.</w:t>
      </w:r>
      <w:r w:rsidR="00C073F1">
        <w:rPr/>
        <w:t xml:space="preserve">  </w:t>
      </w:r>
    </w:p>
    <w:p w:rsidR="36E4E820" w:rsidRDefault="36E4E820" w14:paraId="576E3586" w14:textId="138932AF">
      <w:r w:rsidR="36E4E820">
        <w:drawing>
          <wp:inline wp14:editId="174728A0" wp14:anchorId="49B9007F">
            <wp:extent cx="2505075" cy="1853443"/>
            <wp:effectExtent l="0" t="325816" r="0" b="325816"/>
            <wp:docPr id="470490458" name="" title=""/>
            <wp:cNvGraphicFramePr>
              <a:graphicFrameLocks noChangeAspect="1"/>
            </wp:cNvGraphicFramePr>
            <a:graphic>
              <a:graphicData uri="http://schemas.openxmlformats.org/drawingml/2006/picture">
                <pic:pic>
                  <pic:nvPicPr>
                    <pic:cNvPr id="0" name=""/>
                    <pic:cNvPicPr/>
                  </pic:nvPicPr>
                  <pic:blipFill>
                    <a:blip r:embed="Ra2191810457343a7">
                      <a:extLst>
                        <a:ext xmlns:a="http://schemas.openxmlformats.org/drawingml/2006/main" uri="{28A0092B-C50C-407E-A947-70E740481C1C}">
                          <a14:useLocalDpi val="0"/>
                        </a:ext>
                      </a:extLst>
                    </a:blip>
                    <a:stretch>
                      <a:fillRect/>
                    </a:stretch>
                  </pic:blipFill>
                  <pic:spPr>
                    <a:xfrm rot="5400000" flipH="0" flipV="0">
                      <a:off x="0" y="0"/>
                      <a:ext cx="2505075" cy="1853443"/>
                    </a:xfrm>
                    <a:prstGeom prst="rect">
                      <a:avLst/>
                    </a:prstGeom>
                  </pic:spPr>
                </pic:pic>
              </a:graphicData>
            </a:graphic>
          </wp:inline>
        </w:drawing>
      </w:r>
    </w:p>
    <w:p w:rsidRPr="003F3B37" w:rsidR="009E4356" w:rsidP="00C073F1" w:rsidRDefault="009E4356" w14:paraId="74FDD907" w14:textId="4C48765A" w14:noSpellErr="1">
      <w:r w:rsidR="009E4356">
        <w:rPr/>
        <w:t>b. Verify your calculation in both SAS and R</w:t>
      </w:r>
      <w:r w:rsidR="009E4356">
        <w:rPr/>
        <w:t>.  Simply</w:t>
      </w:r>
      <w:r w:rsidR="009E4356">
        <w:rPr/>
        <w:t xml:space="preserve"> cut and paste your code and relevant output</w:t>
      </w:r>
      <w:r w:rsidR="009E4356">
        <w:rPr/>
        <w:t xml:space="preserve">.  </w:t>
      </w:r>
    </w:p>
    <w:p w:rsidR="61EFC7B6" w:rsidRDefault="61EFC7B6" w14:paraId="00086A74" w14:textId="23CBE46F">
      <w:r w:rsidR="61EFC7B6">
        <w:rPr/>
        <w:t xml:space="preserve">SAS: </w:t>
      </w:r>
      <w:r w:rsidR="61EFC7B6">
        <w:drawing>
          <wp:inline wp14:editId="2FABA85D" wp14:anchorId="47F7B244">
            <wp:extent cx="3705225" cy="4543425"/>
            <wp:effectExtent l="0" t="0" r="0" b="0"/>
            <wp:docPr id="1943364518" name="" title=""/>
            <wp:cNvGraphicFramePr>
              <a:graphicFrameLocks noChangeAspect="1"/>
            </wp:cNvGraphicFramePr>
            <a:graphic>
              <a:graphicData uri="http://schemas.openxmlformats.org/drawingml/2006/picture">
                <pic:pic>
                  <pic:nvPicPr>
                    <pic:cNvPr id="0" name=""/>
                    <pic:cNvPicPr/>
                  </pic:nvPicPr>
                  <pic:blipFill>
                    <a:blip r:embed="Ref71fc98c6be4c38">
                      <a:extLst>
                        <a:ext xmlns:a="http://schemas.openxmlformats.org/drawingml/2006/main" uri="{28A0092B-C50C-407E-A947-70E740481C1C}">
                          <a14:useLocalDpi val="0"/>
                        </a:ext>
                      </a:extLst>
                    </a:blip>
                    <a:stretch>
                      <a:fillRect/>
                    </a:stretch>
                  </pic:blipFill>
                  <pic:spPr>
                    <a:xfrm>
                      <a:off x="0" y="0"/>
                      <a:ext cx="3705225" cy="4543425"/>
                    </a:xfrm>
                    <a:prstGeom prst="rect">
                      <a:avLst/>
                    </a:prstGeom>
                  </pic:spPr>
                </pic:pic>
              </a:graphicData>
            </a:graphic>
          </wp:inline>
        </w:drawing>
      </w:r>
      <w:r w:rsidR="61EFC7B6">
        <w:drawing>
          <wp:inline wp14:editId="7BC3BFAE" wp14:anchorId="46031153">
            <wp:extent cx="5429250" cy="3467100"/>
            <wp:effectExtent l="0" t="0" r="0" b="0"/>
            <wp:docPr id="1072993477" name="" title=""/>
            <wp:cNvGraphicFramePr>
              <a:graphicFrameLocks noChangeAspect="1"/>
            </wp:cNvGraphicFramePr>
            <a:graphic>
              <a:graphicData uri="http://schemas.openxmlformats.org/drawingml/2006/picture">
                <pic:pic>
                  <pic:nvPicPr>
                    <pic:cNvPr id="0" name=""/>
                    <pic:cNvPicPr/>
                  </pic:nvPicPr>
                  <pic:blipFill>
                    <a:blip r:embed="Ra1cb41ccd9534f90">
                      <a:extLst>
                        <a:ext xmlns:a="http://schemas.openxmlformats.org/drawingml/2006/main" uri="{28A0092B-C50C-407E-A947-70E740481C1C}">
                          <a14:useLocalDpi val="0"/>
                        </a:ext>
                      </a:extLst>
                    </a:blip>
                    <a:stretch>
                      <a:fillRect/>
                    </a:stretch>
                  </pic:blipFill>
                  <pic:spPr>
                    <a:xfrm>
                      <a:off x="0" y="0"/>
                      <a:ext cx="5429250" cy="3467100"/>
                    </a:xfrm>
                    <a:prstGeom prst="rect">
                      <a:avLst/>
                    </a:prstGeom>
                  </pic:spPr>
                </pic:pic>
              </a:graphicData>
            </a:graphic>
          </wp:inline>
        </w:drawing>
      </w:r>
    </w:p>
    <w:p w:rsidR="4CB76505" w:rsidRDefault="4CB76505" w14:paraId="1CB288DA" w14:textId="2EAE48BB"/>
    <w:p w:rsidR="61EFC7B6" w:rsidRDefault="61EFC7B6" w14:paraId="188A90D7" w14:textId="73218F94">
      <w:r w:rsidR="61EFC7B6">
        <w:rPr/>
        <w:t xml:space="preserve">R: </w:t>
      </w:r>
      <w:r w:rsidR="61EFC7B6">
        <w:drawing>
          <wp:inline wp14:editId="28918BA7" wp14:anchorId="3504B15D">
            <wp:extent cx="5000625" cy="1809750"/>
            <wp:effectExtent l="0" t="0" r="0" b="0"/>
            <wp:docPr id="1124081129" name="" title=""/>
            <wp:cNvGraphicFramePr>
              <a:graphicFrameLocks noChangeAspect="1"/>
            </wp:cNvGraphicFramePr>
            <a:graphic>
              <a:graphicData uri="http://schemas.openxmlformats.org/drawingml/2006/picture">
                <pic:pic>
                  <pic:nvPicPr>
                    <pic:cNvPr id="0" name=""/>
                    <pic:cNvPicPr/>
                  </pic:nvPicPr>
                  <pic:blipFill>
                    <a:blip r:embed="R5489e9eb5d6b42d9">
                      <a:extLst>
                        <a:ext xmlns:a="http://schemas.openxmlformats.org/drawingml/2006/main" uri="{28A0092B-C50C-407E-A947-70E740481C1C}">
                          <a14:useLocalDpi val="0"/>
                        </a:ext>
                      </a:extLst>
                    </a:blip>
                    <a:stretch>
                      <a:fillRect/>
                    </a:stretch>
                  </pic:blipFill>
                  <pic:spPr>
                    <a:xfrm>
                      <a:off x="0" y="0"/>
                      <a:ext cx="5000625" cy="1809750"/>
                    </a:xfrm>
                    <a:prstGeom prst="rect">
                      <a:avLst/>
                    </a:prstGeom>
                  </pic:spPr>
                </pic:pic>
              </a:graphicData>
            </a:graphic>
          </wp:inline>
        </w:drawing>
      </w:r>
      <w:r w:rsidR="576B11B0">
        <w:rPr/>
        <w:t xml:space="preserve"> </w:t>
      </w:r>
    </w:p>
    <w:p w:rsidRPr="003F3B37" w:rsidR="001B611F" w:rsidP="009E4356" w:rsidRDefault="009E4356" w14:paraId="321B4475" w14:textId="1B919232" w14:noSpellErr="1">
      <w:r w:rsidR="009E4356">
        <w:rPr/>
        <w:t>c. C</w:t>
      </w:r>
      <w:r w:rsidR="00C073F1">
        <w:rPr/>
        <w:t xml:space="preserve">onduct the </w:t>
      </w:r>
      <w:r w:rsidR="00C073F1">
        <w:rPr/>
        <w:t>six step</w:t>
      </w:r>
      <w:r w:rsidR="00C073F1">
        <w:rPr/>
        <w:t xml:space="preserve"> hypothesis test using your calculations from above to test the claim that the yoga treatment was effective in reducing the time to finish the puzzle</w:t>
      </w:r>
      <w:r w:rsidR="00C073F1">
        <w:rPr/>
        <w:t xml:space="preserve">.  </w:t>
      </w:r>
      <w:r w:rsidR="009E4356">
        <w:rPr/>
        <w:t xml:space="preserve"> </w:t>
      </w:r>
    </w:p>
    <w:p w:rsidR="5CA99464" w:rsidP="4CB76505" w:rsidRDefault="5CA99464" w14:paraId="2B190687" w14:textId="59A79E38">
      <w:pPr>
        <w:pStyle w:val="ListParagraph"/>
        <w:suppressLineNumbers w:val="0"/>
        <w:bidi w:val="0"/>
        <w:spacing w:before="0" w:beforeAutospacing="off" w:after="200" w:afterAutospacing="off" w:line="276" w:lineRule="auto"/>
        <w:ind w:left="0" w:right="0"/>
        <w:jc w:val="both"/>
        <w:rPr>
          <w:color w:val="FF0000"/>
        </w:rPr>
      </w:pPr>
      <w:r w:rsidRPr="4CB76505" w:rsidR="5CA99464">
        <w:rPr>
          <w:color w:val="FF0000"/>
        </w:rPr>
        <w:t>Hnull</w:t>
      </w:r>
      <w:r w:rsidRPr="4CB76505" w:rsidR="5CA99464">
        <w:rPr>
          <w:color w:val="FF0000"/>
        </w:rPr>
        <w:t xml:space="preserve">: </w:t>
      </w:r>
      <w:r w:rsidRPr="4CB76505" w:rsidR="7D00E053">
        <w:rPr>
          <w:color w:val="FF0000"/>
        </w:rPr>
        <w:t>Mean time to complete puzzle before treatment  = Mean time to complete puzzle after treatment</w:t>
      </w:r>
    </w:p>
    <w:p w:rsidR="7D00E053" w:rsidP="4CB76505" w:rsidRDefault="7D00E053" w14:paraId="042B15AE" w14:textId="5F922188">
      <w:pPr>
        <w:pStyle w:val="ListParagraph"/>
        <w:suppressLineNumbers w:val="0"/>
        <w:bidi w:val="0"/>
        <w:spacing w:before="0" w:beforeAutospacing="off" w:after="200" w:afterAutospacing="off" w:line="276" w:lineRule="auto"/>
        <w:ind w:left="0" w:right="0"/>
        <w:jc w:val="both"/>
        <w:rPr>
          <w:color w:val="FF0000"/>
        </w:rPr>
      </w:pPr>
      <w:r w:rsidRPr="4CB76505" w:rsidR="7D00E053">
        <w:rPr>
          <w:color w:val="FF0000"/>
        </w:rPr>
        <w:t>Ha: Mean time to complete puzzle before treatment  &gt;  Mean time to complete puzzle after treatment</w:t>
      </w:r>
    </w:p>
    <w:p w:rsidR="5CA99464" w:rsidP="4CB76505" w:rsidRDefault="5CA99464" w14:paraId="36F72A6C" w14:textId="0C5B3BF0">
      <w:pPr>
        <w:pStyle w:val="ListParagraph"/>
        <w:ind w:left="0"/>
        <w:rPr>
          <w:color w:val="FF0000"/>
        </w:rPr>
      </w:pPr>
      <w:r w:rsidRPr="4CB76505" w:rsidR="5CA99464">
        <w:rPr>
          <w:color w:val="FF0000"/>
        </w:rPr>
        <w:t>Critical Value: 1.645 (Significant Value: .05)</w:t>
      </w:r>
    </w:p>
    <w:p w:rsidR="5CA99464" w:rsidP="4CB76505" w:rsidRDefault="5CA99464" w14:paraId="4A23E011" w14:textId="6E9676D7">
      <w:pPr>
        <w:pStyle w:val="ListParagraph"/>
        <w:ind w:left="0"/>
        <w:rPr>
          <w:color w:val="FF0000"/>
        </w:rPr>
      </w:pPr>
      <w:r w:rsidRPr="4CB76505" w:rsidR="5CA99464">
        <w:rPr>
          <w:color w:val="FF0000"/>
        </w:rPr>
        <w:t>Test Statistic:  2.9537</w:t>
      </w:r>
    </w:p>
    <w:p w:rsidR="5CA99464" w:rsidP="4CB76505" w:rsidRDefault="5CA99464" w14:paraId="03F06D83" w14:textId="5F95F3F8">
      <w:pPr>
        <w:pStyle w:val="ListParagraph"/>
        <w:ind w:left="0"/>
        <w:rPr>
          <w:color w:val="FF0000"/>
        </w:rPr>
      </w:pPr>
      <w:r w:rsidRPr="4CB76505" w:rsidR="5CA99464">
        <w:rPr>
          <w:color w:val="FF0000"/>
        </w:rPr>
        <w:t xml:space="preserve">P-Value: </w:t>
      </w:r>
      <w:r w:rsidRPr="4CB76505" w:rsidR="65B5DF96">
        <w:rPr>
          <w:color w:val="FF0000"/>
        </w:rPr>
        <w:t>.03236</w:t>
      </w:r>
    </w:p>
    <w:p w:rsidR="5CA99464" w:rsidP="4CB76505" w:rsidRDefault="5CA99464" w14:paraId="4FB100BB" w14:textId="1E31E4CD">
      <w:pPr>
        <w:pStyle w:val="ListParagraph"/>
        <w:ind w:left="0"/>
        <w:rPr>
          <w:color w:val="FF0000"/>
        </w:rPr>
      </w:pPr>
      <w:r w:rsidRPr="4CB76505" w:rsidR="5CA99464">
        <w:rPr>
          <w:color w:val="FF0000"/>
        </w:rPr>
        <w:t>Reject the Null Hypothesis</w:t>
      </w:r>
    </w:p>
    <w:p w:rsidR="540C89B9" w:rsidP="4CB76505" w:rsidRDefault="540C89B9" w14:paraId="7E99DC53" w14:textId="3669BAA8">
      <w:pPr>
        <w:pStyle w:val="ListParagraph"/>
        <w:ind w:left="0"/>
        <w:rPr>
          <w:color w:val="FF0000"/>
        </w:rPr>
      </w:pPr>
      <w:r w:rsidRPr="4CB76505" w:rsidR="540C89B9">
        <w:rPr>
          <w:color w:val="FF0000"/>
        </w:rPr>
        <w:t xml:space="preserve">The evidence of the study suggests that </w:t>
      </w:r>
      <w:r w:rsidRPr="4CB76505" w:rsidR="2FFD1F2D">
        <w:rPr>
          <w:color w:val="FF0000"/>
        </w:rPr>
        <w:t xml:space="preserve">the mean time that the subjects took to complete the puzzle before the treatment is greater than the mean time </w:t>
      </w:r>
      <w:r w:rsidRPr="4CB76505" w:rsidR="7FDF1E77">
        <w:rPr>
          <w:color w:val="FF0000"/>
        </w:rPr>
        <w:t xml:space="preserve">the subjects took to complete another similar puzzle after treatment. At a significance level of .05, </w:t>
      </w:r>
      <w:r w:rsidRPr="4CB76505" w:rsidR="09E19666">
        <w:rPr>
          <w:color w:val="FF0000"/>
        </w:rPr>
        <w:t xml:space="preserve">our </w:t>
      </w:r>
      <w:r w:rsidRPr="4CB76505" w:rsidR="09E19666">
        <w:rPr>
          <w:color w:val="FF0000"/>
        </w:rPr>
        <w:t>PValue</w:t>
      </w:r>
      <w:r w:rsidRPr="4CB76505" w:rsidR="09E19666">
        <w:rPr>
          <w:color w:val="FF0000"/>
        </w:rPr>
        <w:t xml:space="preserve"> of .032 allows us to move forward to reject the null hypothesis that the treatment had no effect on the subjects.</w:t>
      </w:r>
    </w:p>
    <w:p w:rsidR="4CB76505" w:rsidRDefault="4CB76505" w14:paraId="0EAA9BD2" w14:textId="229429BA"/>
    <w:p w:rsidRPr="003F3B37" w:rsidR="00C073F1" w:rsidP="00C073F1" w:rsidRDefault="009E4356" w14:paraId="6377B478" w14:textId="5C773E61">
      <w:r w:rsidR="009E4356">
        <w:rPr/>
        <w:t>d</w:t>
      </w:r>
      <w:r w:rsidR="00C073F1">
        <w:rPr/>
        <w:t>.</w:t>
      </w:r>
      <w:r w:rsidR="00DF358E">
        <w:rPr/>
        <w:t xml:space="preserve"> Use SAS to</w:t>
      </w:r>
      <w:r w:rsidR="009E4356">
        <w:rPr/>
        <w:t xml:space="preserve"> c</w:t>
      </w:r>
      <w:r w:rsidR="00C073F1">
        <w:rPr/>
        <w:t xml:space="preserve">onduct </w:t>
      </w:r>
      <w:r w:rsidR="0074220F">
        <w:rPr/>
        <w:t>a</w:t>
      </w:r>
      <w:r w:rsidR="00C073F1">
        <w:rPr/>
        <w:t xml:space="preserve"> </w:t>
      </w:r>
      <w:r w:rsidR="00C073F1">
        <w:rPr/>
        <w:t>six step</w:t>
      </w:r>
      <w:r w:rsidR="00C073F1">
        <w:rPr/>
        <w:t xml:space="preserve"> hypothesis test using </w:t>
      </w:r>
      <w:r w:rsidR="0074220F">
        <w:rPr/>
        <w:t>a</w:t>
      </w:r>
      <w:r w:rsidR="00C073F1">
        <w:rPr/>
        <w:t xml:space="preserve"> paired t-test </w:t>
      </w:r>
      <w:r w:rsidR="0074220F">
        <w:rPr/>
        <w:t xml:space="preserve">to </w:t>
      </w:r>
      <w:r w:rsidR="00C073F1">
        <w:rPr/>
        <w:t xml:space="preserve">test the claim that the yoga treatment was effective in reducing the time to finish </w:t>
      </w:r>
      <w:r w:rsidR="00C073F1">
        <w:rPr/>
        <w:t xml:space="preserve">the puzzle. </w:t>
      </w:r>
    </w:p>
    <w:p w:rsidRPr="003F3B37" w:rsidR="00C073F1" w:rsidP="00C073F1" w:rsidRDefault="009E4356" w14:paraId="732846EA" w14:textId="26526E6A">
      <w:r w:rsidR="7418FD4D">
        <w:drawing>
          <wp:inline wp14:editId="44FC1C1C" wp14:anchorId="357E3E19">
            <wp:extent cx="3314700" cy="2849336"/>
            <wp:effectExtent l="0" t="0" r="0" b="0"/>
            <wp:docPr id="2141410637" name="" title=""/>
            <wp:cNvGraphicFramePr>
              <a:graphicFrameLocks noChangeAspect="1"/>
            </wp:cNvGraphicFramePr>
            <a:graphic>
              <a:graphicData uri="http://schemas.openxmlformats.org/drawingml/2006/picture">
                <pic:pic>
                  <pic:nvPicPr>
                    <pic:cNvPr id="0" name=""/>
                    <pic:cNvPicPr/>
                  </pic:nvPicPr>
                  <pic:blipFill>
                    <a:blip r:embed="Rf40fd638d9b147eb">
                      <a:extLst>
                        <a:ext xmlns:a="http://schemas.openxmlformats.org/drawingml/2006/main" uri="{28A0092B-C50C-407E-A947-70E740481C1C}">
                          <a14:useLocalDpi val="0"/>
                        </a:ext>
                      </a:extLst>
                    </a:blip>
                    <a:stretch>
                      <a:fillRect/>
                    </a:stretch>
                  </pic:blipFill>
                  <pic:spPr>
                    <a:xfrm>
                      <a:off x="0" y="0"/>
                      <a:ext cx="3314700" cy="2849336"/>
                    </a:xfrm>
                    <a:prstGeom prst="rect">
                      <a:avLst/>
                    </a:prstGeom>
                  </pic:spPr>
                </pic:pic>
              </a:graphicData>
            </a:graphic>
          </wp:inline>
        </w:drawing>
      </w:r>
      <w:r w:rsidR="00C073F1">
        <w:rPr/>
        <w:t xml:space="preserve"> </w:t>
      </w:r>
    </w:p>
    <w:p w:rsidR="3D5F4FD4" w:rsidRDefault="3D5F4FD4" w14:paraId="7B55C281" w14:textId="25F35959">
      <w:r w:rsidR="3D5F4FD4">
        <w:drawing>
          <wp:inline wp14:editId="1798406A" wp14:anchorId="130A2A67">
            <wp:extent cx="3692854" cy="3543298"/>
            <wp:effectExtent l="0" t="0" r="0" b="0"/>
            <wp:docPr id="5610874" name="" title=""/>
            <wp:cNvGraphicFramePr>
              <a:graphicFrameLocks noChangeAspect="1"/>
            </wp:cNvGraphicFramePr>
            <a:graphic>
              <a:graphicData uri="http://schemas.openxmlformats.org/drawingml/2006/picture">
                <pic:pic>
                  <pic:nvPicPr>
                    <pic:cNvPr id="0" name=""/>
                    <pic:cNvPicPr/>
                  </pic:nvPicPr>
                  <pic:blipFill>
                    <a:blip r:embed="R84e3638e4aa34762">
                      <a:extLst>
                        <a:ext xmlns:a="http://schemas.openxmlformats.org/drawingml/2006/main" uri="{28A0092B-C50C-407E-A947-70E740481C1C}">
                          <a14:useLocalDpi val="0"/>
                        </a:ext>
                      </a:extLst>
                    </a:blip>
                    <a:stretch>
                      <a:fillRect/>
                    </a:stretch>
                  </pic:blipFill>
                  <pic:spPr>
                    <a:xfrm>
                      <a:off x="0" y="0"/>
                      <a:ext cx="3692854" cy="3543298"/>
                    </a:xfrm>
                    <a:prstGeom prst="rect">
                      <a:avLst/>
                    </a:prstGeom>
                  </pic:spPr>
                </pic:pic>
              </a:graphicData>
            </a:graphic>
          </wp:inline>
        </w:drawing>
      </w:r>
      <w:r w:rsidR="3D5F4FD4">
        <w:drawing>
          <wp:inline wp14:editId="443A57A0" wp14:anchorId="4121A261">
            <wp:extent cx="3048000" cy="2207664"/>
            <wp:effectExtent l="0" t="0" r="0" b="0"/>
            <wp:docPr id="60390404" name="" title=""/>
            <wp:cNvGraphicFramePr>
              <a:graphicFrameLocks noChangeAspect="1"/>
            </wp:cNvGraphicFramePr>
            <a:graphic>
              <a:graphicData uri="http://schemas.openxmlformats.org/drawingml/2006/picture">
                <pic:pic>
                  <pic:nvPicPr>
                    <pic:cNvPr id="0" name=""/>
                    <pic:cNvPicPr/>
                  </pic:nvPicPr>
                  <pic:blipFill>
                    <a:blip r:embed="Rcc370e6114744335">
                      <a:extLst>
                        <a:ext xmlns:a="http://schemas.openxmlformats.org/drawingml/2006/main" uri="{28A0092B-C50C-407E-A947-70E740481C1C}">
                          <a14:useLocalDpi val="0"/>
                        </a:ext>
                      </a:extLst>
                    </a:blip>
                    <a:stretch>
                      <a:fillRect/>
                    </a:stretch>
                  </pic:blipFill>
                  <pic:spPr>
                    <a:xfrm>
                      <a:off x="0" y="0"/>
                      <a:ext cx="3048000" cy="2207664"/>
                    </a:xfrm>
                    <a:prstGeom prst="rect">
                      <a:avLst/>
                    </a:prstGeom>
                  </pic:spPr>
                </pic:pic>
              </a:graphicData>
            </a:graphic>
          </wp:inline>
        </w:drawing>
      </w:r>
    </w:p>
    <w:p w:rsidR="3D5F4FD4" w:rsidP="4CB76505" w:rsidRDefault="3D5F4FD4" w14:paraId="09C6803D" w14:textId="59A79E38">
      <w:pPr>
        <w:pStyle w:val="ListParagraph"/>
        <w:suppressLineNumbers w:val="0"/>
        <w:bidi w:val="0"/>
        <w:spacing w:before="0" w:beforeAutospacing="off" w:after="200" w:afterAutospacing="off" w:line="276" w:lineRule="auto"/>
        <w:ind w:left="0" w:right="0"/>
        <w:jc w:val="both"/>
        <w:rPr>
          <w:color w:val="FF0000"/>
        </w:rPr>
      </w:pPr>
      <w:r w:rsidRPr="4CB76505" w:rsidR="3D5F4FD4">
        <w:rPr>
          <w:color w:val="FF0000"/>
        </w:rPr>
        <w:t>Hnull: Mean time to complete puzzle before treatment  = Mean time to complete puzzle after treatment</w:t>
      </w:r>
    </w:p>
    <w:p w:rsidR="3D5F4FD4" w:rsidP="4CB76505" w:rsidRDefault="3D5F4FD4" w14:paraId="3CEAD993" w14:textId="361AC872">
      <w:pPr>
        <w:pStyle w:val="ListParagraph"/>
        <w:suppressLineNumbers w:val="0"/>
        <w:bidi w:val="0"/>
        <w:spacing w:before="0" w:beforeAutospacing="off" w:after="200" w:afterAutospacing="off" w:line="276" w:lineRule="auto"/>
        <w:ind w:left="0" w:right="0"/>
        <w:jc w:val="both"/>
        <w:rPr>
          <w:color w:val="FF0000"/>
        </w:rPr>
      </w:pPr>
      <w:r w:rsidRPr="4CB76505" w:rsidR="3D5F4FD4">
        <w:rPr>
          <w:color w:val="FF0000"/>
        </w:rPr>
        <w:t xml:space="preserve">Ha: Mean time to complete puzzle before </w:t>
      </w:r>
      <w:r w:rsidRPr="4CB76505" w:rsidR="3D5F4FD4">
        <w:rPr>
          <w:color w:val="FF0000"/>
        </w:rPr>
        <w:t>treatment  &gt;</w:t>
      </w:r>
      <w:r w:rsidRPr="4CB76505" w:rsidR="3D5F4FD4">
        <w:rPr>
          <w:color w:val="FF0000"/>
        </w:rPr>
        <w:t xml:space="preserve">  Mean time to complete puzzle after treatment</w:t>
      </w:r>
    </w:p>
    <w:p w:rsidR="13F67DB2" w:rsidP="4CB76505" w:rsidRDefault="13F67DB2" w14:paraId="4CB20097" w14:textId="0C5B3BF0">
      <w:pPr>
        <w:pStyle w:val="ListParagraph"/>
        <w:ind w:left="0"/>
        <w:rPr>
          <w:color w:val="FF0000"/>
        </w:rPr>
      </w:pPr>
      <w:r w:rsidRPr="4CB76505" w:rsidR="13F67DB2">
        <w:rPr>
          <w:color w:val="FF0000"/>
        </w:rPr>
        <w:t>Critical Value: 1.645 (Significant Value: .05)</w:t>
      </w:r>
    </w:p>
    <w:p w:rsidR="13F67DB2" w:rsidP="4CB76505" w:rsidRDefault="13F67DB2" w14:paraId="618BB94C" w14:textId="0A997AFE">
      <w:pPr>
        <w:pStyle w:val="ListParagraph"/>
        <w:ind w:left="0"/>
        <w:rPr>
          <w:color w:val="FF0000"/>
        </w:rPr>
      </w:pPr>
      <w:r w:rsidRPr="4CB76505" w:rsidR="13F67DB2">
        <w:rPr>
          <w:color w:val="FF0000"/>
        </w:rPr>
        <w:t xml:space="preserve">Test Statistic: </w:t>
      </w:r>
      <w:r w:rsidRPr="4CB76505" w:rsidR="09E210C0">
        <w:rPr>
          <w:color w:val="FF0000"/>
        </w:rPr>
        <w:t>2.54</w:t>
      </w:r>
    </w:p>
    <w:p w:rsidR="13F67DB2" w:rsidP="4CB76505" w:rsidRDefault="13F67DB2" w14:paraId="318358A3" w14:textId="5F99B34A">
      <w:pPr>
        <w:pStyle w:val="ListParagraph"/>
        <w:ind w:left="0"/>
        <w:rPr>
          <w:color w:val="FF0000"/>
        </w:rPr>
      </w:pPr>
      <w:r w:rsidRPr="4CB76505" w:rsidR="13F67DB2">
        <w:rPr>
          <w:color w:val="FF0000"/>
        </w:rPr>
        <w:t>P-Value: 0.</w:t>
      </w:r>
      <w:r w:rsidRPr="4CB76505" w:rsidR="38F67A4A">
        <w:rPr>
          <w:color w:val="FF0000"/>
        </w:rPr>
        <w:t>03</w:t>
      </w:r>
      <w:r w:rsidRPr="4CB76505" w:rsidR="3858ADCD">
        <w:rPr>
          <w:color w:val="FF0000"/>
        </w:rPr>
        <w:t>47</w:t>
      </w:r>
    </w:p>
    <w:p w:rsidR="13F67DB2" w:rsidP="4CB76505" w:rsidRDefault="13F67DB2" w14:paraId="406293EC" w14:textId="09BC787B">
      <w:pPr>
        <w:pStyle w:val="ListParagraph"/>
        <w:ind w:left="0"/>
        <w:rPr>
          <w:color w:val="FF0000"/>
        </w:rPr>
      </w:pPr>
      <w:r w:rsidRPr="4CB76505" w:rsidR="13F67DB2">
        <w:rPr>
          <w:color w:val="FF0000"/>
        </w:rPr>
        <w:t>Reject the Null Hypothesis</w:t>
      </w:r>
    </w:p>
    <w:p w:rsidR="229B0B4C" w:rsidP="4CB76505" w:rsidRDefault="229B0B4C" w14:paraId="29F12CD1" w14:textId="3669BAA8">
      <w:pPr>
        <w:pStyle w:val="ListParagraph"/>
        <w:ind w:left="0"/>
        <w:rPr>
          <w:color w:val="FF0000"/>
        </w:rPr>
      </w:pPr>
      <w:r w:rsidRPr="4CB76505" w:rsidR="229B0B4C">
        <w:rPr>
          <w:color w:val="FF0000"/>
        </w:rPr>
        <w:t>The evidence of the study suggests that the mean time that the subjects took to complete the puzzle before the treatment is greater than the mean time the subjects took to complete another similar puzzle after treatment. At a significance level of .05, our PValue of .032 allows us to move forward to reject the null hypothesis that the treatment had no effect on the subjects.</w:t>
      </w:r>
    </w:p>
    <w:p w:rsidR="4CB76505" w:rsidP="4CB76505" w:rsidRDefault="4CB76505" w14:paraId="179CD9F8" w14:textId="77DA1CFC">
      <w:pPr>
        <w:pStyle w:val="ListParagraph"/>
        <w:ind w:left="0"/>
        <w:rPr>
          <w:color w:val="FF0000"/>
        </w:rPr>
      </w:pPr>
    </w:p>
    <w:p w:rsidR="4CB76505" w:rsidRDefault="4CB76505" w14:paraId="712B6067" w14:textId="3E278A4A"/>
    <w:p w:rsidRPr="003F3B37" w:rsidR="009E4356" w:rsidP="00C073F1" w:rsidRDefault="009E4356" w14:paraId="3AA23AE4" w14:textId="2035BA1C" w14:noSpellErr="1">
      <w:r w:rsidR="009E4356">
        <w:rPr/>
        <w:t>e.   Verify your calculation</w:t>
      </w:r>
      <w:r w:rsidR="009C403A">
        <w:rPr/>
        <w:t>s</w:t>
      </w:r>
      <w:r w:rsidR="009E4356">
        <w:rPr/>
        <w:t xml:space="preserve"> in R</w:t>
      </w:r>
      <w:r w:rsidR="009E4356">
        <w:rPr/>
        <w:t>.  Simply</w:t>
      </w:r>
      <w:r w:rsidR="009E4356">
        <w:rPr/>
        <w:t xml:space="preserve"> cut and paste your code and relevant output</w:t>
      </w:r>
      <w:r w:rsidR="009E4356">
        <w:rPr/>
        <w:t xml:space="preserve">.  </w:t>
      </w:r>
    </w:p>
    <w:p w:rsidR="1DCB0478" w:rsidRDefault="1DCB0478" w14:paraId="02576B13" w14:textId="2DBE9525">
      <w:r w:rsidR="1DCB0478">
        <w:drawing>
          <wp:inline wp14:editId="6E0372B4" wp14:anchorId="5C389571">
            <wp:extent cx="5172075" cy="2047875"/>
            <wp:effectExtent l="0" t="0" r="0" b="0"/>
            <wp:docPr id="1965794655" name="" title=""/>
            <wp:cNvGraphicFramePr>
              <a:graphicFrameLocks noChangeAspect="1"/>
            </wp:cNvGraphicFramePr>
            <a:graphic>
              <a:graphicData uri="http://schemas.openxmlformats.org/drawingml/2006/picture">
                <pic:pic>
                  <pic:nvPicPr>
                    <pic:cNvPr id="0" name=""/>
                    <pic:cNvPicPr/>
                  </pic:nvPicPr>
                  <pic:blipFill>
                    <a:blip r:embed="R118b22df050d4172">
                      <a:extLst>
                        <a:ext xmlns:a="http://schemas.openxmlformats.org/drawingml/2006/main" uri="{28A0092B-C50C-407E-A947-70E740481C1C}">
                          <a14:useLocalDpi val="0"/>
                        </a:ext>
                      </a:extLst>
                    </a:blip>
                    <a:stretch>
                      <a:fillRect/>
                    </a:stretch>
                  </pic:blipFill>
                  <pic:spPr>
                    <a:xfrm>
                      <a:off x="0" y="0"/>
                      <a:ext cx="5172075" cy="2047875"/>
                    </a:xfrm>
                    <a:prstGeom prst="rect">
                      <a:avLst/>
                    </a:prstGeom>
                  </pic:spPr>
                </pic:pic>
              </a:graphicData>
            </a:graphic>
          </wp:inline>
        </w:drawing>
      </w:r>
    </w:p>
    <w:p w:rsidRPr="003F3B37" w:rsidR="00F915DE" w:rsidP="00F915DE" w:rsidRDefault="009E4356" w14:paraId="7F8BDEB5" w14:textId="75D53080">
      <w:r w:rsidR="009E4356">
        <w:rPr/>
        <w:t>f</w:t>
      </w:r>
      <w:r w:rsidR="00C073F1">
        <w:rPr/>
        <w:t xml:space="preserve">.  Use your data from above to construct a “complete analysis” of the test that you feel is most appropriate to test the claim that the yoga treatment was effective in reducing the time to finish the puzzle.  </w:t>
      </w:r>
      <w:bookmarkStart w:name="_Hlk504670177" w:id="0"/>
      <w:r w:rsidR="001B611F">
        <w:rPr/>
        <w:t xml:space="preserve">This </w:t>
      </w:r>
      <w:r w:rsidR="009E4356">
        <w:rPr/>
        <w:t xml:space="preserve">is </w:t>
      </w:r>
      <w:r w:rsidR="001B611F">
        <w:rPr/>
        <w:t xml:space="preserve">simply formatting your results.  You should be able to cut and paste most of the work from above.   </w:t>
      </w:r>
      <w:bookmarkEnd w:id="0"/>
    </w:p>
    <w:p w:rsidR="00ED4386" w:rsidP="000566C4" w:rsidRDefault="00ED4386" w14:paraId="2AC8C093" w14:textId="6151CEB1">
      <w:pPr/>
      <w:r w:rsidR="4FB30835">
        <w:drawing>
          <wp:inline wp14:editId="2B3DD3DE" wp14:anchorId="7125A17F">
            <wp:extent cx="3048000" cy="2207664"/>
            <wp:effectExtent l="0" t="0" r="0" b="0"/>
            <wp:docPr id="1205776414" name="" title=""/>
            <wp:cNvGraphicFramePr>
              <a:graphicFrameLocks noChangeAspect="1"/>
            </wp:cNvGraphicFramePr>
            <a:graphic>
              <a:graphicData uri="http://schemas.openxmlformats.org/drawingml/2006/picture">
                <pic:pic>
                  <pic:nvPicPr>
                    <pic:cNvPr id="0" name=""/>
                    <pic:cNvPicPr/>
                  </pic:nvPicPr>
                  <pic:blipFill>
                    <a:blip r:embed="Rb5976e703def43d5">
                      <a:extLst>
                        <a:ext xmlns:a="http://schemas.openxmlformats.org/drawingml/2006/main" uri="{28A0092B-C50C-407E-A947-70E740481C1C}">
                          <a14:useLocalDpi val="0"/>
                        </a:ext>
                      </a:extLst>
                    </a:blip>
                    <a:stretch>
                      <a:fillRect/>
                    </a:stretch>
                  </pic:blipFill>
                  <pic:spPr>
                    <a:xfrm>
                      <a:off x="0" y="0"/>
                      <a:ext cx="3048000" cy="2207664"/>
                    </a:xfrm>
                    <a:prstGeom prst="rect">
                      <a:avLst/>
                    </a:prstGeom>
                  </pic:spPr>
                </pic:pic>
              </a:graphicData>
            </a:graphic>
          </wp:inline>
        </w:drawing>
      </w:r>
    </w:p>
    <w:p w:rsidR="4FB30835" w:rsidRDefault="4FB30835" w14:paraId="53F30512" w14:textId="1E48C957">
      <w:r w:rsidR="4FB30835">
        <w:drawing>
          <wp:inline wp14:editId="775D64B4" wp14:anchorId="0CD10146">
            <wp:extent cx="3692854" cy="3543298"/>
            <wp:effectExtent l="0" t="0" r="0" b="0"/>
            <wp:docPr id="895792395" name="" title=""/>
            <wp:cNvGraphicFramePr>
              <a:graphicFrameLocks noChangeAspect="1"/>
            </wp:cNvGraphicFramePr>
            <a:graphic>
              <a:graphicData uri="http://schemas.openxmlformats.org/drawingml/2006/picture">
                <pic:pic>
                  <pic:nvPicPr>
                    <pic:cNvPr id="0" name=""/>
                    <pic:cNvPicPr/>
                  </pic:nvPicPr>
                  <pic:blipFill>
                    <a:blip r:embed="Rbe0340de87444224">
                      <a:extLst>
                        <a:ext xmlns:a="http://schemas.openxmlformats.org/drawingml/2006/main" uri="{28A0092B-C50C-407E-A947-70E740481C1C}">
                          <a14:useLocalDpi val="0"/>
                        </a:ext>
                      </a:extLst>
                    </a:blip>
                    <a:stretch>
                      <a:fillRect/>
                    </a:stretch>
                  </pic:blipFill>
                  <pic:spPr>
                    <a:xfrm>
                      <a:off x="0" y="0"/>
                      <a:ext cx="3692854" cy="3543298"/>
                    </a:xfrm>
                    <a:prstGeom prst="rect">
                      <a:avLst/>
                    </a:prstGeom>
                  </pic:spPr>
                </pic:pic>
              </a:graphicData>
            </a:graphic>
          </wp:inline>
        </w:drawing>
      </w:r>
    </w:p>
    <w:p w:rsidR="74AAF822" w:rsidP="4CB76505" w:rsidRDefault="74AAF822" w14:paraId="75DF76F8" w14:textId="69A50F49">
      <w:pPr>
        <w:rPr>
          <w:color w:val="FF0000"/>
        </w:rPr>
      </w:pPr>
      <w:r w:rsidRPr="4CB76505" w:rsidR="74AAF822">
        <w:rPr>
          <w:color w:val="FF0000"/>
        </w:rPr>
        <w:t xml:space="preserve">The observation study collect data from 9 patients and </w:t>
      </w:r>
      <w:r w:rsidRPr="4CB76505" w:rsidR="74AAF822">
        <w:rPr>
          <w:color w:val="FF0000"/>
        </w:rPr>
        <w:t>mesures</w:t>
      </w:r>
      <w:r w:rsidRPr="4CB76505" w:rsidR="74AAF822">
        <w:rPr>
          <w:color w:val="FF0000"/>
        </w:rPr>
        <w:t xml:space="preserve"> the time it takes to solve 2 similar </w:t>
      </w:r>
      <w:r w:rsidRPr="4CB76505" w:rsidR="74AAF822">
        <w:rPr>
          <w:color w:val="FF0000"/>
        </w:rPr>
        <w:t>puzzle</w:t>
      </w:r>
      <w:r w:rsidRPr="4CB76505" w:rsidR="74AAF822">
        <w:rPr>
          <w:color w:val="FF0000"/>
        </w:rPr>
        <w:t xml:space="preserve"> before and after </w:t>
      </w:r>
      <w:r w:rsidRPr="4CB76505" w:rsidR="15AA7C62">
        <w:rPr>
          <w:color w:val="FF0000"/>
        </w:rPr>
        <w:t xml:space="preserve">treatment. The test will be to see if the </w:t>
      </w:r>
      <w:r w:rsidRPr="4CB76505" w:rsidR="15AA7C62">
        <w:rPr>
          <w:color w:val="FF0000"/>
        </w:rPr>
        <w:t>treatment</w:t>
      </w:r>
      <w:r w:rsidRPr="4CB76505" w:rsidR="15AA7C62">
        <w:rPr>
          <w:color w:val="FF0000"/>
        </w:rPr>
        <w:t xml:space="preserve"> has a </w:t>
      </w:r>
      <w:r w:rsidRPr="4CB76505" w:rsidR="15AA7C62">
        <w:rPr>
          <w:color w:val="FF0000"/>
        </w:rPr>
        <w:t>positive (less time to solve)</w:t>
      </w:r>
      <w:r w:rsidRPr="4CB76505" w:rsidR="15AA7C62">
        <w:rPr>
          <w:color w:val="FF0000"/>
        </w:rPr>
        <w:t xml:space="preserve"> effect on the patient. </w:t>
      </w:r>
    </w:p>
    <w:p w:rsidR="4FB30835" w:rsidP="4CB76505" w:rsidRDefault="4FB30835" w14:paraId="56F99EBB" w14:textId="554F0622">
      <w:pPr>
        <w:rPr>
          <w:color w:val="FF0000"/>
        </w:rPr>
      </w:pPr>
      <w:r w:rsidRPr="4CB76505" w:rsidR="4FB30835">
        <w:rPr>
          <w:color w:val="FF0000"/>
        </w:rPr>
        <w:t xml:space="preserve">Since the </w:t>
      </w:r>
      <w:r w:rsidRPr="4CB76505" w:rsidR="4FB30835">
        <w:rPr>
          <w:color w:val="FF0000"/>
        </w:rPr>
        <w:t>distribution of</w:t>
      </w:r>
      <w:r w:rsidRPr="4CB76505" w:rsidR="4FB30835">
        <w:rPr>
          <w:color w:val="FF0000"/>
        </w:rPr>
        <w:t xml:space="preserve"> of the difference of observed times </w:t>
      </w:r>
      <w:r w:rsidRPr="4CB76505" w:rsidR="2081F455">
        <w:rPr>
          <w:color w:val="FF0000"/>
        </w:rPr>
        <w:t>follows a normal distribution and the QQ Plot displays a very linear distribution of plots</w:t>
      </w:r>
      <w:r w:rsidRPr="4CB76505" w:rsidR="5AB1DA8D">
        <w:rPr>
          <w:color w:val="FF0000"/>
        </w:rPr>
        <w:t xml:space="preserve">, I would run paired t-test. The sample size is </w:t>
      </w:r>
      <w:r w:rsidRPr="4CB76505" w:rsidR="5AB1DA8D">
        <w:rPr>
          <w:color w:val="FF0000"/>
        </w:rPr>
        <w:t>very small</w:t>
      </w:r>
      <w:r w:rsidRPr="4CB76505" w:rsidR="5AB1DA8D">
        <w:rPr>
          <w:color w:val="FF0000"/>
        </w:rPr>
        <w:t xml:space="preserve">, but the QQ plot </w:t>
      </w:r>
      <w:r w:rsidRPr="4CB76505" w:rsidR="5AB1DA8D">
        <w:rPr>
          <w:color w:val="FF0000"/>
        </w:rPr>
        <w:t>suggest</w:t>
      </w:r>
      <w:r w:rsidRPr="4CB76505" w:rsidR="5AB1DA8D">
        <w:rPr>
          <w:color w:val="FF0000"/>
        </w:rPr>
        <w:t xml:space="preserve"> that the data </w:t>
      </w:r>
      <w:r w:rsidRPr="4CB76505" w:rsidR="044405B2">
        <w:rPr>
          <w:color w:val="FF0000"/>
        </w:rPr>
        <w:t>already collected follows a normal distribution.</w:t>
      </w:r>
      <w:r w:rsidRPr="4CB76505" w:rsidR="149A5ACB">
        <w:rPr>
          <w:color w:val="FF0000"/>
        </w:rPr>
        <w:t xml:space="preserve"> The reason to run a paired </w:t>
      </w:r>
      <w:r w:rsidRPr="4CB76505" w:rsidR="149A5ACB">
        <w:rPr>
          <w:color w:val="FF0000"/>
        </w:rPr>
        <w:t>ttest</w:t>
      </w:r>
      <w:r w:rsidRPr="4CB76505" w:rsidR="149A5ACB">
        <w:rPr>
          <w:color w:val="FF0000"/>
        </w:rPr>
        <w:t xml:space="preserve"> is because the two groups of data points collected are not independent of each other. </w:t>
      </w:r>
    </w:p>
    <w:p w:rsidR="149A5ACB" w:rsidP="4CB76505" w:rsidRDefault="149A5ACB" w14:paraId="01E31FD3" w14:textId="59A79E38">
      <w:pPr>
        <w:pStyle w:val="ListParagraph"/>
        <w:suppressLineNumbers w:val="0"/>
        <w:bidi w:val="0"/>
        <w:spacing w:before="0" w:beforeAutospacing="off" w:after="200" w:afterAutospacing="off" w:line="276" w:lineRule="auto"/>
        <w:ind w:left="0" w:right="0"/>
        <w:jc w:val="both"/>
        <w:rPr>
          <w:color w:val="FF0000"/>
        </w:rPr>
      </w:pPr>
      <w:r w:rsidRPr="4CB76505" w:rsidR="149A5ACB">
        <w:rPr>
          <w:color w:val="FF0000"/>
        </w:rPr>
        <w:t>Hnull</w:t>
      </w:r>
      <w:r w:rsidRPr="4CB76505" w:rsidR="149A5ACB">
        <w:rPr>
          <w:color w:val="FF0000"/>
        </w:rPr>
        <w:t xml:space="preserve">: Mean time to complete puzzle before </w:t>
      </w:r>
      <w:r w:rsidRPr="4CB76505" w:rsidR="149A5ACB">
        <w:rPr>
          <w:color w:val="FF0000"/>
        </w:rPr>
        <w:t>treatment  =</w:t>
      </w:r>
      <w:r w:rsidRPr="4CB76505" w:rsidR="149A5ACB">
        <w:rPr>
          <w:color w:val="FF0000"/>
        </w:rPr>
        <w:t xml:space="preserve"> Mean time to complete puzzle after treatment</w:t>
      </w:r>
    </w:p>
    <w:p w:rsidR="149A5ACB" w:rsidP="4CB76505" w:rsidRDefault="149A5ACB" w14:paraId="52D4C869" w14:textId="361AC872">
      <w:pPr>
        <w:pStyle w:val="ListParagraph"/>
        <w:suppressLineNumbers w:val="0"/>
        <w:bidi w:val="0"/>
        <w:spacing w:before="0" w:beforeAutospacing="off" w:after="200" w:afterAutospacing="off" w:line="276" w:lineRule="auto"/>
        <w:ind w:left="0" w:right="0"/>
        <w:jc w:val="both"/>
        <w:rPr>
          <w:color w:val="FF0000"/>
        </w:rPr>
      </w:pPr>
      <w:r w:rsidRPr="4CB76505" w:rsidR="149A5ACB">
        <w:rPr>
          <w:color w:val="FF0000"/>
        </w:rPr>
        <w:t xml:space="preserve">Ha: Mean time to complete puzzle before </w:t>
      </w:r>
      <w:r w:rsidRPr="4CB76505" w:rsidR="149A5ACB">
        <w:rPr>
          <w:color w:val="FF0000"/>
        </w:rPr>
        <w:t>treatment  &gt;</w:t>
      </w:r>
      <w:r w:rsidRPr="4CB76505" w:rsidR="149A5ACB">
        <w:rPr>
          <w:color w:val="FF0000"/>
        </w:rPr>
        <w:t xml:space="preserve">  Mean time to complete puzzle after treatment</w:t>
      </w:r>
    </w:p>
    <w:p w:rsidR="149A5ACB" w:rsidP="4CB76505" w:rsidRDefault="149A5ACB" w14:paraId="0E8AC090" w14:textId="0C5B3BF0">
      <w:pPr>
        <w:pStyle w:val="ListParagraph"/>
        <w:ind w:left="0"/>
        <w:rPr>
          <w:color w:val="FF0000"/>
        </w:rPr>
      </w:pPr>
      <w:r w:rsidRPr="4CB76505" w:rsidR="149A5ACB">
        <w:rPr>
          <w:color w:val="FF0000"/>
        </w:rPr>
        <w:t>Critical Value: 1.645 (Significant Value: .05)</w:t>
      </w:r>
    </w:p>
    <w:p w:rsidR="149A5ACB" w:rsidP="4CB76505" w:rsidRDefault="149A5ACB" w14:paraId="0716BA7C" w14:textId="0A997AFE">
      <w:pPr>
        <w:pStyle w:val="ListParagraph"/>
        <w:ind w:left="0"/>
        <w:rPr>
          <w:color w:val="FF0000"/>
        </w:rPr>
      </w:pPr>
      <w:r w:rsidRPr="4CB76505" w:rsidR="149A5ACB">
        <w:rPr>
          <w:color w:val="FF0000"/>
        </w:rPr>
        <w:t>Test Statistic: 2.54</w:t>
      </w:r>
    </w:p>
    <w:p w:rsidR="149A5ACB" w:rsidP="4CB76505" w:rsidRDefault="149A5ACB" w14:paraId="437892A7" w14:textId="5F99B34A">
      <w:pPr>
        <w:pStyle w:val="ListParagraph"/>
        <w:ind w:left="0"/>
        <w:rPr>
          <w:color w:val="FF0000"/>
        </w:rPr>
      </w:pPr>
      <w:r w:rsidRPr="4CB76505" w:rsidR="149A5ACB">
        <w:rPr>
          <w:color w:val="FF0000"/>
        </w:rPr>
        <w:t>P-Value: 0.0347</w:t>
      </w:r>
    </w:p>
    <w:p w:rsidR="149A5ACB" w:rsidP="4CB76505" w:rsidRDefault="149A5ACB" w14:paraId="7C9DCBDC" w14:textId="09BC787B">
      <w:pPr>
        <w:pStyle w:val="ListParagraph"/>
        <w:ind w:left="0"/>
        <w:rPr>
          <w:color w:val="FF0000"/>
        </w:rPr>
      </w:pPr>
      <w:r w:rsidRPr="4CB76505" w:rsidR="149A5ACB">
        <w:rPr>
          <w:color w:val="FF0000"/>
        </w:rPr>
        <w:t>Reject the Null Hypothesis</w:t>
      </w:r>
    </w:p>
    <w:p w:rsidR="149A5ACB" w:rsidP="4CB76505" w:rsidRDefault="149A5ACB" w14:paraId="199506C8" w14:textId="3669BAA8">
      <w:pPr>
        <w:pStyle w:val="ListParagraph"/>
        <w:ind w:left="0"/>
        <w:rPr>
          <w:color w:val="FF0000"/>
        </w:rPr>
      </w:pPr>
      <w:r w:rsidRPr="4CB76505" w:rsidR="149A5ACB">
        <w:rPr>
          <w:color w:val="FF0000"/>
        </w:rPr>
        <w:t xml:space="preserve">The evidence of the study suggests that the mean time that the subjects took to complete the puzzle before the treatment is greater than the mean time the subjects took to complete another similar puzzle after treatment. At a significance level of .05, our </w:t>
      </w:r>
      <w:r w:rsidRPr="4CB76505" w:rsidR="149A5ACB">
        <w:rPr>
          <w:color w:val="FF0000"/>
        </w:rPr>
        <w:t>PValue</w:t>
      </w:r>
      <w:r w:rsidRPr="4CB76505" w:rsidR="149A5ACB">
        <w:rPr>
          <w:color w:val="FF0000"/>
        </w:rPr>
        <w:t xml:space="preserve"> of .032 allows us to move forward to reject the null hypothesis that the treatment had no effect on the subjects.</w:t>
      </w:r>
    </w:p>
    <w:p w:rsidR="149A5ACB" w:rsidP="4CB76505" w:rsidRDefault="149A5ACB" w14:paraId="6185D818" w14:textId="3B0AA212">
      <w:pPr>
        <w:pStyle w:val="Normal"/>
        <w:rPr>
          <w:color w:val="FF0000"/>
        </w:rPr>
      </w:pPr>
      <w:r w:rsidRPr="4CB76505" w:rsidR="149A5ACB">
        <w:rPr>
          <w:color w:val="FF0000"/>
        </w:rPr>
        <w:t xml:space="preserve">The study was available to all parents that have autistic </w:t>
      </w:r>
      <w:r w:rsidRPr="4CB76505" w:rsidR="149A5ACB">
        <w:rPr>
          <w:color w:val="FF0000"/>
        </w:rPr>
        <w:t>children, but</w:t>
      </w:r>
      <w:r w:rsidRPr="4CB76505" w:rsidR="149A5ACB">
        <w:rPr>
          <w:color w:val="FF0000"/>
        </w:rPr>
        <w:t xml:space="preserve"> was not rand</w:t>
      </w:r>
      <w:r w:rsidRPr="4CB76505" w:rsidR="2C91CC18">
        <w:rPr>
          <w:color w:val="FF0000"/>
        </w:rPr>
        <w:t xml:space="preserve">omly sampled. Preventing the study </w:t>
      </w:r>
      <w:r w:rsidRPr="4CB76505" w:rsidR="2C91CC18">
        <w:rPr>
          <w:color w:val="FF0000"/>
        </w:rPr>
        <w:t>to be</w:t>
      </w:r>
      <w:r w:rsidRPr="4CB76505" w:rsidR="2C91CC18">
        <w:rPr>
          <w:color w:val="FF0000"/>
        </w:rPr>
        <w:t xml:space="preserve"> generalized to the public. The subjects were also not randomly assigned groups and that also prevents the study from inferring a causal re</w:t>
      </w:r>
      <w:r w:rsidRPr="4CB76505" w:rsidR="003135B7">
        <w:rPr>
          <w:color w:val="FF0000"/>
        </w:rPr>
        <w:t xml:space="preserve">lationship between the treatments. The study does </w:t>
      </w:r>
      <w:r w:rsidRPr="4CB76505" w:rsidR="003135B7">
        <w:rPr>
          <w:color w:val="FF0000"/>
        </w:rPr>
        <w:t>provide</w:t>
      </w:r>
      <w:r w:rsidRPr="4CB76505" w:rsidR="003135B7">
        <w:rPr>
          <w:color w:val="FF0000"/>
        </w:rPr>
        <w:t xml:space="preserve"> valuable insight and </w:t>
      </w:r>
      <w:r w:rsidRPr="4CB76505" w:rsidR="003135B7">
        <w:rPr>
          <w:color w:val="FF0000"/>
        </w:rPr>
        <w:t>data, but</w:t>
      </w:r>
      <w:r w:rsidRPr="4CB76505" w:rsidR="003135B7">
        <w:rPr>
          <w:color w:val="FF0000"/>
        </w:rPr>
        <w:t xml:space="preserve"> should not be used to make claims or inferences. </w:t>
      </w:r>
    </w:p>
    <w:p w:rsidRPr="003F3B37" w:rsidR="000566C4" w:rsidP="000566C4" w:rsidRDefault="00DF358E" w14:paraId="33EBBADE" w14:textId="6EE92D7F">
      <w:r w:rsidRPr="003F3B37">
        <w:rPr>
          <w:b/>
        </w:rPr>
        <w:t xml:space="preserve">BONUS (1 </w:t>
      </w:r>
      <w:r w:rsidR="0034398D">
        <w:rPr>
          <w:b/>
        </w:rPr>
        <w:t>pt</w:t>
      </w:r>
      <w:r w:rsidRPr="003F3B37" w:rsidR="000566C4">
        <w:rPr>
          <w:b/>
        </w:rPr>
        <w:t xml:space="preserve"> on 20 pt scale, 5pts on 100 point sc</w:t>
      </w:r>
      <w:r w:rsidRPr="003F3B37" w:rsidR="00853E7F">
        <w:rPr>
          <w:b/>
        </w:rPr>
        <w:t>ale</w:t>
      </w:r>
      <w:r w:rsidR="009C403A">
        <w:rPr>
          <w:b/>
        </w:rPr>
        <w:t>, etc</w:t>
      </w:r>
      <w:r w:rsidRPr="003F3B37" w:rsidR="00853E7F">
        <w:rPr>
          <w:b/>
        </w:rPr>
        <w:t>.) This one is challenging and involves</w:t>
      </w:r>
      <w:r w:rsidRPr="003F3B37" w:rsidR="000566C4">
        <w:rPr>
          <w:b/>
        </w:rPr>
        <w:t xml:space="preserve"> hard core SAS coding!</w:t>
      </w:r>
      <w:r w:rsidRPr="003F3B37" w:rsidR="001B6B9D">
        <w:rPr>
          <w:b/>
        </w:rPr>
        <w:t xml:space="preserve"> </w:t>
      </w:r>
      <w:r w:rsidRPr="003F3B37" w:rsidR="000566C4">
        <w:t xml:space="preserve">Using our permutation test SAS code that we </w:t>
      </w:r>
      <w:r w:rsidRPr="003F3B37" w:rsidR="001B6B9D">
        <w:t xml:space="preserve">have used in </w:t>
      </w:r>
      <w:r w:rsidR="009C403A">
        <w:t>prior</w:t>
      </w:r>
      <w:r w:rsidRPr="003F3B37" w:rsidR="001B6B9D">
        <w:t xml:space="preserve"> HWs, do the following: </w:t>
      </w:r>
    </w:p>
    <w:p w:rsidRPr="003F3B37" w:rsidR="000566C4" w:rsidP="000566C4" w:rsidRDefault="000566C4" w14:paraId="756CACE3" w14:textId="2025B774">
      <w:pPr>
        <w:pStyle w:val="ListParagraph"/>
        <w:numPr>
          <w:ilvl w:val="1"/>
          <w:numId w:val="6"/>
        </w:numPr>
      </w:pPr>
      <w:r w:rsidRPr="003F3B37">
        <w:t xml:space="preserve">Build the permutation distribution for the rank sum statistic for the Trauma data used above.  Use 5000 permutations.  Use SAS to fit / overlay a normal curve to the resulting histogram.  Compare the mean and standard deviation of this normal curve that was fit to the permutation / randomization distribution to the mu and sigma you found in </w:t>
      </w:r>
      <w:r w:rsidR="009C403A">
        <w:t>earlier in the homework</w:t>
      </w:r>
      <w:r w:rsidRPr="003F3B37">
        <w:t xml:space="preserve">.  </w:t>
      </w:r>
    </w:p>
    <w:p w:rsidRPr="003F3B37" w:rsidR="000566C4" w:rsidP="000566C4" w:rsidRDefault="001B6B9D" w14:paraId="6531834A" w14:textId="3E4AF971">
      <w:pPr>
        <w:pStyle w:val="ListParagraph"/>
        <w:numPr>
          <w:ilvl w:val="1"/>
          <w:numId w:val="6"/>
        </w:numPr>
      </w:pPr>
      <w:r w:rsidRPr="003F3B37">
        <w:t>Compare the one</w:t>
      </w:r>
      <w:r w:rsidR="005630C4">
        <w:t>-</w:t>
      </w:r>
      <w:r w:rsidRPr="003F3B37">
        <w:t>sided p</w:t>
      </w:r>
      <w:r w:rsidR="009C403A">
        <w:t>-</w:t>
      </w:r>
      <w:r w:rsidRPr="003F3B37" w:rsidR="000566C4">
        <w:t xml:space="preserve">value found in this permutation distribution with the one found in </w:t>
      </w:r>
      <w:r w:rsidR="009C403A">
        <w:t>prior questions</w:t>
      </w:r>
      <w:r w:rsidRPr="003F3B37" w:rsidR="000566C4">
        <w:t xml:space="preserve">.  </w:t>
      </w:r>
    </w:p>
    <w:tbl>
      <w:tblPr>
        <w:tblStyle w:val="TableGrid"/>
        <w:tblW w:w="0" w:type="auto"/>
        <w:tblInd w:w="108" w:type="dxa"/>
        <w:tblLook w:val="04A0" w:firstRow="1" w:lastRow="0" w:firstColumn="1" w:lastColumn="0" w:noHBand="0" w:noVBand="1"/>
      </w:tblPr>
      <w:tblGrid>
        <w:gridCol w:w="4901"/>
        <w:gridCol w:w="4611"/>
      </w:tblGrid>
      <w:tr w:rsidR="000566C4" w:rsidTr="0084321B" w14:paraId="5D9721D1" w14:textId="77777777">
        <w:tc>
          <w:tcPr>
            <w:tcW w:w="5061" w:type="dxa"/>
          </w:tcPr>
          <w:p w:rsidRPr="000A369C" w:rsidR="000566C4" w:rsidP="0084321B" w:rsidRDefault="000566C4" w14:paraId="37868D6B" w14:textId="6F823084">
            <w:pPr>
              <w:pStyle w:val="ListParagraph"/>
              <w:rPr>
                <w:sz w:val="24"/>
              </w:rPr>
            </w:pPr>
            <w:r>
              <w:rPr>
                <w:noProof/>
              </w:rPr>
              <w:t>H</w:t>
            </w:r>
            <w:r w:rsidR="00853E7F">
              <w:rPr>
                <w:noProof/>
              </w:rPr>
              <w:t xml:space="preserve">INT: Don’t mind the highlight; </w:t>
            </w:r>
            <w:r>
              <w:rPr>
                <w:noProof/>
              </w:rPr>
              <w:t>the whole thing is the hint.  You will need to work code similar to what is to the right into the permutation test SAS code we</w:t>
            </w:r>
            <w:r w:rsidR="00853E7F">
              <w:rPr>
                <w:noProof/>
              </w:rPr>
              <w:t xml:space="preserve"> used before (</w:t>
            </w:r>
            <w:r w:rsidR="00ED474D">
              <w:rPr>
                <w:noProof/>
              </w:rPr>
              <w:t>i</w:t>
            </w:r>
            <w:r w:rsidR="00853E7F">
              <w:rPr>
                <w:noProof/>
              </w:rPr>
              <w:t xml:space="preserve">n place of Proc </w:t>
            </w:r>
            <w:r>
              <w:rPr>
                <w:noProof/>
              </w:rPr>
              <w:t xml:space="preserve"> </w:t>
            </w:r>
            <w:r w:rsidR="00853E7F">
              <w:rPr>
                <w:noProof/>
              </w:rPr>
              <w:t>t</w:t>
            </w:r>
            <w:r>
              <w:rPr>
                <w:noProof/>
              </w:rPr>
              <w:t>test)</w:t>
            </w:r>
            <w:r w:rsidR="00ED474D">
              <w:rPr>
                <w:noProof/>
              </w:rPr>
              <w:t>.</w:t>
            </w:r>
            <w:r>
              <w:rPr>
                <w:noProof/>
              </w:rPr>
              <w:t xml:space="preserve">  You will also have to do some research on how to get your hands on th</w:t>
            </w:r>
            <w:r w:rsidR="00853E7F">
              <w:rPr>
                <w:noProof/>
              </w:rPr>
              <w:t>e</w:t>
            </w:r>
            <w:r>
              <w:rPr>
                <w:noProof/>
              </w:rPr>
              <w:t xml:space="preserve"> sum of the ranks statistic (a good start is to print the outnpar data set!).   </w:t>
            </w:r>
          </w:p>
        </w:tc>
        <w:tc>
          <w:tcPr>
            <w:tcW w:w="4677" w:type="dxa"/>
          </w:tcPr>
          <w:p w:rsidR="000566C4" w:rsidP="0084321B" w:rsidRDefault="000566C4" w14:paraId="3FEC0C0D" w14:textId="77777777">
            <w:pPr>
              <w:pStyle w:val="ListParagraph"/>
              <w:ind w:left="0"/>
              <w:rPr>
                <w:noProof/>
              </w:rPr>
            </w:pPr>
            <w:r>
              <w:rPr>
                <w:noProof/>
              </w:rPr>
              <w:drawing>
                <wp:inline distT="0" distB="0" distL="0" distR="0" wp14:anchorId="3202BCBD" wp14:editId="2E0F7069">
                  <wp:extent cx="2044460" cy="1190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r="54350"/>
                          <a:stretch/>
                        </pic:blipFill>
                        <pic:spPr bwMode="auto">
                          <a:xfrm>
                            <a:off x="0" y="0"/>
                            <a:ext cx="2049367" cy="1193303"/>
                          </a:xfrm>
                          <a:prstGeom prst="rect">
                            <a:avLst/>
                          </a:prstGeom>
                          <a:ln>
                            <a:noFill/>
                          </a:ln>
                          <a:extLst>
                            <a:ext uri="{53640926-AAD7-44D8-BBD7-CCE9431645EC}">
                              <a14:shadowObscured xmlns:a14="http://schemas.microsoft.com/office/drawing/2010/main"/>
                            </a:ext>
                          </a:extLst>
                        </pic:spPr>
                      </pic:pic>
                    </a:graphicData>
                  </a:graphic>
                </wp:inline>
              </w:drawing>
            </w:r>
          </w:p>
        </w:tc>
      </w:tr>
    </w:tbl>
    <w:p w:rsidRPr="006D1074" w:rsidR="00C03B84" w:rsidP="000566C4" w:rsidRDefault="00C03B84" w14:paraId="09F939A1" w14:textId="77777777">
      <w:pPr>
        <w:tabs>
          <w:tab w:val="left" w:pos="2918"/>
        </w:tabs>
        <w:ind w:left="720"/>
      </w:pPr>
    </w:p>
    <w:p w:rsidRPr="00957D44" w:rsidR="006D58AD" w:rsidP="00325368" w:rsidRDefault="006D58AD" w14:paraId="39247BC7" w14:textId="77777777">
      <w:pPr>
        <w:pStyle w:val="ListParagraph"/>
        <w:rPr>
          <w:sz w:val="24"/>
        </w:rPr>
      </w:pPr>
    </w:p>
    <w:sectPr w:rsidRPr="00957D44" w:rsidR="006D58AD" w:rsidSect="00F915DE">
      <w:pgSz w:w="12240" w:h="15840" w:orient="portrait"/>
      <w:pgMar w:top="108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808DA"/>
    <w:multiLevelType w:val="hybridMultilevel"/>
    <w:tmpl w:val="1A4EA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A7841"/>
    <w:multiLevelType w:val="hybridMultilevel"/>
    <w:tmpl w:val="62EA46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BE2D89"/>
    <w:multiLevelType w:val="hybridMultilevel"/>
    <w:tmpl w:val="62EA46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F82FA9"/>
    <w:multiLevelType w:val="hybridMultilevel"/>
    <w:tmpl w:val="36D0326C"/>
    <w:lvl w:ilvl="0" w:tplc="E1C8415E">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D931DA"/>
    <w:multiLevelType w:val="hybridMultilevel"/>
    <w:tmpl w:val="AE6AB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9A7A42"/>
    <w:multiLevelType w:val="hybridMultilevel"/>
    <w:tmpl w:val="E766BD74"/>
    <w:lvl w:ilvl="0" w:tplc="9B2C4F34">
      <w:start w:val="1"/>
      <w:numFmt w:val="decimal"/>
      <w:lvlText w:val="%1."/>
      <w:lvlJc w:val="left"/>
      <w:pPr>
        <w:ind w:left="720" w:hanging="360"/>
      </w:pPr>
      <w:rPr>
        <w:rFonts w:asciiTheme="minorHAnsi" w:hAnsiTheme="minorHAnsi" w:eastAsiaTheme="minorHAnsi" w:cstheme="minorBidi"/>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8E6CF6"/>
    <w:multiLevelType w:val="hybridMultilevel"/>
    <w:tmpl w:val="F61063A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5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F15"/>
    <w:rsid w:val="000172C3"/>
    <w:rsid w:val="000566C4"/>
    <w:rsid w:val="000B144A"/>
    <w:rsid w:val="000F667E"/>
    <w:rsid w:val="0017CD9B"/>
    <w:rsid w:val="001B611F"/>
    <w:rsid w:val="001B6B9D"/>
    <w:rsid w:val="00232A46"/>
    <w:rsid w:val="00257E11"/>
    <w:rsid w:val="00276973"/>
    <w:rsid w:val="002A1890"/>
    <w:rsid w:val="003135B7"/>
    <w:rsid w:val="00325368"/>
    <w:rsid w:val="00335BD5"/>
    <w:rsid w:val="0034398D"/>
    <w:rsid w:val="00351AFC"/>
    <w:rsid w:val="003547F3"/>
    <w:rsid w:val="003C78B8"/>
    <w:rsid w:val="003F3B37"/>
    <w:rsid w:val="00407D09"/>
    <w:rsid w:val="004738E0"/>
    <w:rsid w:val="00485BA6"/>
    <w:rsid w:val="004A4C95"/>
    <w:rsid w:val="004C046E"/>
    <w:rsid w:val="00526DA9"/>
    <w:rsid w:val="0054044D"/>
    <w:rsid w:val="0055443F"/>
    <w:rsid w:val="005630C4"/>
    <w:rsid w:val="00593751"/>
    <w:rsid w:val="00637C48"/>
    <w:rsid w:val="00641D03"/>
    <w:rsid w:val="00641E6F"/>
    <w:rsid w:val="006620DF"/>
    <w:rsid w:val="00662643"/>
    <w:rsid w:val="006D1074"/>
    <w:rsid w:val="006D58AD"/>
    <w:rsid w:val="006F15DC"/>
    <w:rsid w:val="00710CFA"/>
    <w:rsid w:val="00710D71"/>
    <w:rsid w:val="00734513"/>
    <w:rsid w:val="0074220F"/>
    <w:rsid w:val="007705BD"/>
    <w:rsid w:val="00776BEB"/>
    <w:rsid w:val="00784277"/>
    <w:rsid w:val="007D5DFE"/>
    <w:rsid w:val="007D5F15"/>
    <w:rsid w:val="00853E7F"/>
    <w:rsid w:val="008846E3"/>
    <w:rsid w:val="00957D44"/>
    <w:rsid w:val="009B5D0A"/>
    <w:rsid w:val="009C403A"/>
    <w:rsid w:val="009E4356"/>
    <w:rsid w:val="00A71145"/>
    <w:rsid w:val="00A853B1"/>
    <w:rsid w:val="00AC36CB"/>
    <w:rsid w:val="00AC6ACD"/>
    <w:rsid w:val="00B26017"/>
    <w:rsid w:val="00B4DB1E"/>
    <w:rsid w:val="00BC0979"/>
    <w:rsid w:val="00BC7F7A"/>
    <w:rsid w:val="00BF4CCD"/>
    <w:rsid w:val="00C03B84"/>
    <w:rsid w:val="00C073F1"/>
    <w:rsid w:val="00C48D83"/>
    <w:rsid w:val="00C6273E"/>
    <w:rsid w:val="00CF6D24"/>
    <w:rsid w:val="00D413D6"/>
    <w:rsid w:val="00D54648"/>
    <w:rsid w:val="00D57D81"/>
    <w:rsid w:val="00DF358E"/>
    <w:rsid w:val="00E00AD0"/>
    <w:rsid w:val="00E76261"/>
    <w:rsid w:val="00E95229"/>
    <w:rsid w:val="00ED4386"/>
    <w:rsid w:val="00ED474D"/>
    <w:rsid w:val="00EF26AB"/>
    <w:rsid w:val="00F915DE"/>
    <w:rsid w:val="00FF0CD6"/>
    <w:rsid w:val="01A3A1A4"/>
    <w:rsid w:val="01A87E83"/>
    <w:rsid w:val="01C0F3D8"/>
    <w:rsid w:val="02ACBF2C"/>
    <w:rsid w:val="02E8536D"/>
    <w:rsid w:val="03F7FA56"/>
    <w:rsid w:val="04190693"/>
    <w:rsid w:val="044405B2"/>
    <w:rsid w:val="0452845F"/>
    <w:rsid w:val="049CC479"/>
    <w:rsid w:val="04C053C0"/>
    <w:rsid w:val="05429923"/>
    <w:rsid w:val="054BC01B"/>
    <w:rsid w:val="05980E9C"/>
    <w:rsid w:val="05FA27B2"/>
    <w:rsid w:val="062C0837"/>
    <w:rsid w:val="0696C0F2"/>
    <w:rsid w:val="069B1552"/>
    <w:rsid w:val="0718396F"/>
    <w:rsid w:val="07631BB8"/>
    <w:rsid w:val="07BA47FD"/>
    <w:rsid w:val="0805B712"/>
    <w:rsid w:val="08D6814A"/>
    <w:rsid w:val="08DD4826"/>
    <w:rsid w:val="09CF4716"/>
    <w:rsid w:val="09E19666"/>
    <w:rsid w:val="09E210C0"/>
    <w:rsid w:val="0ABB91BE"/>
    <w:rsid w:val="0AC1FEFA"/>
    <w:rsid w:val="0AFC15B9"/>
    <w:rsid w:val="0BFC8AC3"/>
    <w:rsid w:val="0C14D534"/>
    <w:rsid w:val="0C31A5B6"/>
    <w:rsid w:val="0C4733DE"/>
    <w:rsid w:val="0C747C66"/>
    <w:rsid w:val="0C7FBD50"/>
    <w:rsid w:val="0CD342D8"/>
    <w:rsid w:val="0CEBED8B"/>
    <w:rsid w:val="0D10FEA0"/>
    <w:rsid w:val="0D7B80D9"/>
    <w:rsid w:val="0D8EEE6C"/>
    <w:rsid w:val="0E346003"/>
    <w:rsid w:val="0ED84C55"/>
    <w:rsid w:val="0EE25422"/>
    <w:rsid w:val="0F17F2FC"/>
    <w:rsid w:val="0F7A3A47"/>
    <w:rsid w:val="1078DDEE"/>
    <w:rsid w:val="11403DEB"/>
    <w:rsid w:val="11ADADCD"/>
    <w:rsid w:val="11AF88A9"/>
    <w:rsid w:val="120AFD2B"/>
    <w:rsid w:val="122D0C4A"/>
    <w:rsid w:val="12905ED7"/>
    <w:rsid w:val="1294C70F"/>
    <w:rsid w:val="12B0EBA3"/>
    <w:rsid w:val="13F67DB2"/>
    <w:rsid w:val="149A5ACB"/>
    <w:rsid w:val="15360F16"/>
    <w:rsid w:val="15AA7C62"/>
    <w:rsid w:val="163545DC"/>
    <w:rsid w:val="1689D3FC"/>
    <w:rsid w:val="1704D937"/>
    <w:rsid w:val="17560E57"/>
    <w:rsid w:val="175F5A3F"/>
    <w:rsid w:val="17CF7739"/>
    <w:rsid w:val="18003EA6"/>
    <w:rsid w:val="1809B21E"/>
    <w:rsid w:val="18EB676D"/>
    <w:rsid w:val="194B274E"/>
    <w:rsid w:val="1999A97F"/>
    <w:rsid w:val="1A8A811A"/>
    <w:rsid w:val="1AB6D5BC"/>
    <w:rsid w:val="1B2C9924"/>
    <w:rsid w:val="1CC79160"/>
    <w:rsid w:val="1CCF2064"/>
    <w:rsid w:val="1D95E9FE"/>
    <w:rsid w:val="1DCB0478"/>
    <w:rsid w:val="1E1F933A"/>
    <w:rsid w:val="1E95C6BC"/>
    <w:rsid w:val="1FAB500D"/>
    <w:rsid w:val="1FC7DE81"/>
    <w:rsid w:val="201F3EA2"/>
    <w:rsid w:val="201FC97A"/>
    <w:rsid w:val="2081F455"/>
    <w:rsid w:val="2088AA81"/>
    <w:rsid w:val="21BA5868"/>
    <w:rsid w:val="2268D5B2"/>
    <w:rsid w:val="227CA0C3"/>
    <w:rsid w:val="229B0B4C"/>
    <w:rsid w:val="22B8670F"/>
    <w:rsid w:val="2345269D"/>
    <w:rsid w:val="2361EA3D"/>
    <w:rsid w:val="245F4204"/>
    <w:rsid w:val="2487EEB7"/>
    <w:rsid w:val="24E0347E"/>
    <w:rsid w:val="253BDBDC"/>
    <w:rsid w:val="258CCB58"/>
    <w:rsid w:val="25C5FE09"/>
    <w:rsid w:val="26E39A3E"/>
    <w:rsid w:val="27114E4B"/>
    <w:rsid w:val="276A1AFF"/>
    <w:rsid w:val="27E9CC99"/>
    <w:rsid w:val="283CCBBD"/>
    <w:rsid w:val="285129BF"/>
    <w:rsid w:val="2852F5ED"/>
    <w:rsid w:val="28530557"/>
    <w:rsid w:val="287DD809"/>
    <w:rsid w:val="293A2E15"/>
    <w:rsid w:val="293BF146"/>
    <w:rsid w:val="29455066"/>
    <w:rsid w:val="297A0511"/>
    <w:rsid w:val="2A21CC15"/>
    <w:rsid w:val="2A309D72"/>
    <w:rsid w:val="2A3536B8"/>
    <w:rsid w:val="2A9A5A7E"/>
    <w:rsid w:val="2B88F1F3"/>
    <w:rsid w:val="2C22AA4D"/>
    <w:rsid w:val="2C2EFCCF"/>
    <w:rsid w:val="2C91CC18"/>
    <w:rsid w:val="2DEAFCFD"/>
    <w:rsid w:val="2EB0E899"/>
    <w:rsid w:val="2ED47D8D"/>
    <w:rsid w:val="2EFFE63D"/>
    <w:rsid w:val="2F2CAD90"/>
    <w:rsid w:val="2FFD1F2D"/>
    <w:rsid w:val="3029C918"/>
    <w:rsid w:val="3082D30C"/>
    <w:rsid w:val="308B3C30"/>
    <w:rsid w:val="30AAE530"/>
    <w:rsid w:val="30DF4BD2"/>
    <w:rsid w:val="30E85A4C"/>
    <w:rsid w:val="30F6492C"/>
    <w:rsid w:val="31247A41"/>
    <w:rsid w:val="3148846D"/>
    <w:rsid w:val="31B7012E"/>
    <w:rsid w:val="31C6CD0B"/>
    <w:rsid w:val="32890FE1"/>
    <w:rsid w:val="32B6868B"/>
    <w:rsid w:val="32CC9967"/>
    <w:rsid w:val="32D12A76"/>
    <w:rsid w:val="32D1BB6A"/>
    <w:rsid w:val="32E4C44D"/>
    <w:rsid w:val="33213122"/>
    <w:rsid w:val="332511E3"/>
    <w:rsid w:val="33433597"/>
    <w:rsid w:val="3364920F"/>
    <w:rsid w:val="33683037"/>
    <w:rsid w:val="33D5496B"/>
    <w:rsid w:val="343DC906"/>
    <w:rsid w:val="344D9E32"/>
    <w:rsid w:val="34F24BE7"/>
    <w:rsid w:val="3505371E"/>
    <w:rsid w:val="3541BF93"/>
    <w:rsid w:val="35766555"/>
    <w:rsid w:val="36AA65E4"/>
    <w:rsid w:val="36DACA51"/>
    <w:rsid w:val="36E4E820"/>
    <w:rsid w:val="36FB0094"/>
    <w:rsid w:val="3768579A"/>
    <w:rsid w:val="3858ADCD"/>
    <w:rsid w:val="38F67A4A"/>
    <w:rsid w:val="39368F43"/>
    <w:rsid w:val="3949C397"/>
    <w:rsid w:val="39F6A6DD"/>
    <w:rsid w:val="3A6384D2"/>
    <w:rsid w:val="3B792BA6"/>
    <w:rsid w:val="3BFD3DCA"/>
    <w:rsid w:val="3C34C58A"/>
    <w:rsid w:val="3C9AC966"/>
    <w:rsid w:val="3CF1378C"/>
    <w:rsid w:val="3D43F1B7"/>
    <w:rsid w:val="3D5F4FD4"/>
    <w:rsid w:val="3DD7CDBB"/>
    <w:rsid w:val="3E58DA66"/>
    <w:rsid w:val="3EDA54F6"/>
    <w:rsid w:val="3FA2BA74"/>
    <w:rsid w:val="3FF0835B"/>
    <w:rsid w:val="401071A9"/>
    <w:rsid w:val="401AACC1"/>
    <w:rsid w:val="40316006"/>
    <w:rsid w:val="406CDFA2"/>
    <w:rsid w:val="41509D56"/>
    <w:rsid w:val="41F86E88"/>
    <w:rsid w:val="4278C546"/>
    <w:rsid w:val="42F4FFBE"/>
    <w:rsid w:val="4302E378"/>
    <w:rsid w:val="43105475"/>
    <w:rsid w:val="4315276C"/>
    <w:rsid w:val="4328DB47"/>
    <w:rsid w:val="43BCE329"/>
    <w:rsid w:val="43E06A68"/>
    <w:rsid w:val="4414F4AA"/>
    <w:rsid w:val="44B21581"/>
    <w:rsid w:val="45272A33"/>
    <w:rsid w:val="45AD696D"/>
    <w:rsid w:val="465DA1CD"/>
    <w:rsid w:val="468F0ABD"/>
    <w:rsid w:val="47783EC3"/>
    <w:rsid w:val="47AE42AC"/>
    <w:rsid w:val="47D2554A"/>
    <w:rsid w:val="47DF55E0"/>
    <w:rsid w:val="48A3E5E9"/>
    <w:rsid w:val="490A8211"/>
    <w:rsid w:val="49A60968"/>
    <w:rsid w:val="49FE9F45"/>
    <w:rsid w:val="4A3CC354"/>
    <w:rsid w:val="4A9160AB"/>
    <w:rsid w:val="4AD6DD3D"/>
    <w:rsid w:val="4AFF1D3E"/>
    <w:rsid w:val="4BDCEE00"/>
    <w:rsid w:val="4C050DAF"/>
    <w:rsid w:val="4C76E0E9"/>
    <w:rsid w:val="4CB76505"/>
    <w:rsid w:val="4CF71490"/>
    <w:rsid w:val="4D25918F"/>
    <w:rsid w:val="4DA6E533"/>
    <w:rsid w:val="4DAF6711"/>
    <w:rsid w:val="4DBA28B6"/>
    <w:rsid w:val="4DC1F6D4"/>
    <w:rsid w:val="4DF742B1"/>
    <w:rsid w:val="4DFD3727"/>
    <w:rsid w:val="4E95A8B8"/>
    <w:rsid w:val="4F188546"/>
    <w:rsid w:val="4F5AF13C"/>
    <w:rsid w:val="4F768575"/>
    <w:rsid w:val="4FB30835"/>
    <w:rsid w:val="4FC2A73A"/>
    <w:rsid w:val="506F7698"/>
    <w:rsid w:val="50987FC2"/>
    <w:rsid w:val="512B732B"/>
    <w:rsid w:val="514AF040"/>
    <w:rsid w:val="517755C9"/>
    <w:rsid w:val="51A56919"/>
    <w:rsid w:val="51CECAF6"/>
    <w:rsid w:val="51F6E7B0"/>
    <w:rsid w:val="524B5587"/>
    <w:rsid w:val="528846F9"/>
    <w:rsid w:val="53240347"/>
    <w:rsid w:val="535DE814"/>
    <w:rsid w:val="539E0AAE"/>
    <w:rsid w:val="53DEA1C4"/>
    <w:rsid w:val="540C7329"/>
    <w:rsid w:val="540C89B9"/>
    <w:rsid w:val="546E58AF"/>
    <w:rsid w:val="55127AF4"/>
    <w:rsid w:val="552613AE"/>
    <w:rsid w:val="555FAB60"/>
    <w:rsid w:val="55DF7B59"/>
    <w:rsid w:val="5602027A"/>
    <w:rsid w:val="560B9728"/>
    <w:rsid w:val="5650298D"/>
    <w:rsid w:val="56F94D0E"/>
    <w:rsid w:val="574A55FC"/>
    <w:rsid w:val="576B11B0"/>
    <w:rsid w:val="577A4E73"/>
    <w:rsid w:val="57B1D8D4"/>
    <w:rsid w:val="581860BA"/>
    <w:rsid w:val="583C113C"/>
    <w:rsid w:val="58CDA087"/>
    <w:rsid w:val="58EA564E"/>
    <w:rsid w:val="59797BDD"/>
    <w:rsid w:val="59CD7DFD"/>
    <w:rsid w:val="5AB1DA8D"/>
    <w:rsid w:val="5ABC5F21"/>
    <w:rsid w:val="5B0D8CF3"/>
    <w:rsid w:val="5B1D25A3"/>
    <w:rsid w:val="5B45CA52"/>
    <w:rsid w:val="5BD21163"/>
    <w:rsid w:val="5CA99464"/>
    <w:rsid w:val="5E2B12C1"/>
    <w:rsid w:val="5E97B7A0"/>
    <w:rsid w:val="5F49F7A0"/>
    <w:rsid w:val="5F59954D"/>
    <w:rsid w:val="5FA4F852"/>
    <w:rsid w:val="5FC6F4A2"/>
    <w:rsid w:val="5FF9BE80"/>
    <w:rsid w:val="6045BD37"/>
    <w:rsid w:val="612F97BA"/>
    <w:rsid w:val="6137BE79"/>
    <w:rsid w:val="615A63E6"/>
    <w:rsid w:val="6184C146"/>
    <w:rsid w:val="61928181"/>
    <w:rsid w:val="61EFC7B6"/>
    <w:rsid w:val="623CADE0"/>
    <w:rsid w:val="62B46979"/>
    <w:rsid w:val="63F4C91D"/>
    <w:rsid w:val="641036ED"/>
    <w:rsid w:val="6440EBFE"/>
    <w:rsid w:val="64C98426"/>
    <w:rsid w:val="65469528"/>
    <w:rsid w:val="65639D03"/>
    <w:rsid w:val="65B5DF96"/>
    <w:rsid w:val="65E237B2"/>
    <w:rsid w:val="66AE7B81"/>
    <w:rsid w:val="672EF7D6"/>
    <w:rsid w:val="68024B4B"/>
    <w:rsid w:val="6838261B"/>
    <w:rsid w:val="687AD0A1"/>
    <w:rsid w:val="6959FD28"/>
    <w:rsid w:val="6AF75AE3"/>
    <w:rsid w:val="6B7CBA7E"/>
    <w:rsid w:val="6BCAD008"/>
    <w:rsid w:val="6C532D93"/>
    <w:rsid w:val="6C565681"/>
    <w:rsid w:val="6CA9D427"/>
    <w:rsid w:val="6CAE578F"/>
    <w:rsid w:val="6D5662DF"/>
    <w:rsid w:val="6DBE4FEE"/>
    <w:rsid w:val="6DC45855"/>
    <w:rsid w:val="6E595974"/>
    <w:rsid w:val="6E5E877F"/>
    <w:rsid w:val="6E9D4F1B"/>
    <w:rsid w:val="6EEE9B62"/>
    <w:rsid w:val="6FA5DBB4"/>
    <w:rsid w:val="6FF7485C"/>
    <w:rsid w:val="70624BA6"/>
    <w:rsid w:val="70828DD0"/>
    <w:rsid w:val="70B0B47D"/>
    <w:rsid w:val="70EE1858"/>
    <w:rsid w:val="710172A6"/>
    <w:rsid w:val="71728DFA"/>
    <w:rsid w:val="7220F3F6"/>
    <w:rsid w:val="722A3B4C"/>
    <w:rsid w:val="7249AFE6"/>
    <w:rsid w:val="72DEF9C4"/>
    <w:rsid w:val="730B402D"/>
    <w:rsid w:val="7318622C"/>
    <w:rsid w:val="734D13C7"/>
    <w:rsid w:val="7356615C"/>
    <w:rsid w:val="739049A5"/>
    <w:rsid w:val="7406E547"/>
    <w:rsid w:val="7418FD4D"/>
    <w:rsid w:val="743144C9"/>
    <w:rsid w:val="74AAF822"/>
    <w:rsid w:val="75668CC6"/>
    <w:rsid w:val="75F51C30"/>
    <w:rsid w:val="762F2CE9"/>
    <w:rsid w:val="767E367B"/>
    <w:rsid w:val="76CC88AB"/>
    <w:rsid w:val="773CC61E"/>
    <w:rsid w:val="7780074B"/>
    <w:rsid w:val="778ADD9D"/>
    <w:rsid w:val="77A01EC5"/>
    <w:rsid w:val="77FACB35"/>
    <w:rsid w:val="78A14DBD"/>
    <w:rsid w:val="78B8D3D3"/>
    <w:rsid w:val="78B95389"/>
    <w:rsid w:val="78F9CEAE"/>
    <w:rsid w:val="7939BF92"/>
    <w:rsid w:val="794BC524"/>
    <w:rsid w:val="796C02DC"/>
    <w:rsid w:val="79BA39DC"/>
    <w:rsid w:val="7A17ED5E"/>
    <w:rsid w:val="7A75366E"/>
    <w:rsid w:val="7B0B24B1"/>
    <w:rsid w:val="7B1615BE"/>
    <w:rsid w:val="7BA47020"/>
    <w:rsid w:val="7BC05682"/>
    <w:rsid w:val="7C1348AB"/>
    <w:rsid w:val="7C5DD960"/>
    <w:rsid w:val="7CC6C56A"/>
    <w:rsid w:val="7CCA1880"/>
    <w:rsid w:val="7D00E053"/>
    <w:rsid w:val="7DC1F440"/>
    <w:rsid w:val="7DCA83BE"/>
    <w:rsid w:val="7E02595F"/>
    <w:rsid w:val="7E94391A"/>
    <w:rsid w:val="7EC90587"/>
    <w:rsid w:val="7ED60E66"/>
    <w:rsid w:val="7F485A45"/>
    <w:rsid w:val="7F6183C4"/>
    <w:rsid w:val="7F7C815D"/>
    <w:rsid w:val="7FD760E9"/>
    <w:rsid w:val="7FDF1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C92"/>
  <w15:docId w15:val="{299A1319-9DED-4104-8A67-C668C416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D5F15"/>
    <w:pPr>
      <w:ind w:left="720"/>
      <w:contextualSpacing/>
    </w:pPr>
  </w:style>
  <w:style w:type="table" w:styleId="TableGrid">
    <w:name w:val="Table Grid"/>
    <w:basedOn w:val="TableNormal"/>
    <w:uiPriority w:val="59"/>
    <w:rsid w:val="000F667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E4356"/>
    <w:rPr>
      <w:color w:val="0000FF" w:themeColor="hyperlink"/>
      <w:u w:val="single"/>
    </w:rPr>
  </w:style>
  <w:style w:type="character" w:styleId="FollowedHyperlink">
    <w:name w:val="FollowedHyperlink"/>
    <w:basedOn w:val="DefaultParagraphFont"/>
    <w:uiPriority w:val="99"/>
    <w:semiHidden/>
    <w:unhideWhenUsed/>
    <w:rsid w:val="00BC09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1964911">
      <w:bodyDiv w:val="1"/>
      <w:marLeft w:val="0"/>
      <w:marRight w:val="0"/>
      <w:marTop w:val="0"/>
      <w:marBottom w:val="0"/>
      <w:divBdr>
        <w:top w:val="none" w:sz="0" w:space="0" w:color="auto"/>
        <w:left w:val="none" w:sz="0" w:space="0" w:color="auto"/>
        <w:bottom w:val="none" w:sz="0" w:space="0" w:color="auto"/>
        <w:right w:val="none" w:sz="0" w:space="0" w:color="auto"/>
      </w:divBdr>
    </w:div>
    <w:div w:id="1335305519">
      <w:bodyDiv w:val="1"/>
      <w:marLeft w:val="0"/>
      <w:marRight w:val="0"/>
      <w:marTop w:val="0"/>
      <w:marBottom w:val="0"/>
      <w:divBdr>
        <w:top w:val="none" w:sz="0" w:space="0" w:color="auto"/>
        <w:left w:val="none" w:sz="0" w:space="0" w:color="auto"/>
        <w:bottom w:val="none" w:sz="0" w:space="0" w:color="auto"/>
        <w:right w:val="none" w:sz="0" w:space="0" w:color="auto"/>
      </w:divBdr>
    </w:div>
    <w:div w:id="186393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3.png" Id="R54ad73c9e8884620" /><Relationship Type="http://schemas.openxmlformats.org/officeDocument/2006/relationships/image" Target="/media/image4.png" Id="R26ed7ee4514e4552" /><Relationship Type="http://schemas.openxmlformats.org/officeDocument/2006/relationships/hyperlink" Target="https://www.r-bloggers.com/wilcoxon-mann-whitney-rank-sum-test-or-test-u/" TargetMode="External" Id="Re11a400e72034ac9" /><Relationship Type="http://schemas.openxmlformats.org/officeDocument/2006/relationships/image" Target="/media/image5.png" Id="Rd771ea39067f4e32" /><Relationship Type="http://schemas.openxmlformats.org/officeDocument/2006/relationships/hyperlink" Target="http://rcompanion.org/rcompanion/d_02.html" TargetMode="External" Id="Rfe4755f64110464b" /><Relationship Type="http://schemas.openxmlformats.org/officeDocument/2006/relationships/image" Target="/media/image.jpg" Id="Rb9ca8fe1760443be" /><Relationship Type="http://schemas.openxmlformats.org/officeDocument/2006/relationships/image" Target="/media/image2.jpg" Id="Ra3b528b8ceb844eb" /><Relationship Type="http://schemas.openxmlformats.org/officeDocument/2006/relationships/image" Target="/media/image6.png" Id="R37ad883055324723" /><Relationship Type="http://schemas.openxmlformats.org/officeDocument/2006/relationships/image" Target="/media/image7.png" Id="R23e8a1cd75fd45d6" /><Relationship Type="http://schemas.openxmlformats.org/officeDocument/2006/relationships/image" Target="/media/image8.png" Id="R29e23272056d4a32" /><Relationship Type="http://schemas.openxmlformats.org/officeDocument/2006/relationships/image" Target="/media/image9.png" Id="Ra2191810457343a7" /><Relationship Type="http://schemas.openxmlformats.org/officeDocument/2006/relationships/image" Target="/media/imagea.png" Id="Ref71fc98c6be4c38" /><Relationship Type="http://schemas.openxmlformats.org/officeDocument/2006/relationships/image" Target="/media/imageb.png" Id="Ra1cb41ccd9534f90" /><Relationship Type="http://schemas.openxmlformats.org/officeDocument/2006/relationships/image" Target="/media/imagec.png" Id="R5489e9eb5d6b42d9" /><Relationship Type="http://schemas.openxmlformats.org/officeDocument/2006/relationships/image" Target="/media/imaged.png" Id="Rf40fd638d9b147eb" /><Relationship Type="http://schemas.openxmlformats.org/officeDocument/2006/relationships/image" Target="/media/imagee.png" Id="R84e3638e4aa34762" /><Relationship Type="http://schemas.openxmlformats.org/officeDocument/2006/relationships/image" Target="/media/imagef.png" Id="Rcc370e6114744335" /><Relationship Type="http://schemas.openxmlformats.org/officeDocument/2006/relationships/image" Target="/media/image10.png" Id="R118b22df050d4172" /><Relationship Type="http://schemas.openxmlformats.org/officeDocument/2006/relationships/image" Target="/media/image11.png" Id="Rb5976e703def43d5" /><Relationship Type="http://schemas.openxmlformats.org/officeDocument/2006/relationships/image" Target="/media/image12.png" Id="Rbe0340de874442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Bivin Sadler</dc:creator>
  <lastModifiedBy>Vogt, Johnny</lastModifiedBy>
  <revision>3</revision>
  <dcterms:created xsi:type="dcterms:W3CDTF">2021-02-03T23:12:00.0000000Z</dcterms:created>
  <dcterms:modified xsi:type="dcterms:W3CDTF">2025-06-02T01:54:34.3976679Z</dcterms:modified>
</coreProperties>
</file>