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b/>
          <w:sz w:val="32"/>
        </w:rPr>
        <w:t>CHAPTER 7</w:t>
        <w:br/>
        <w:t>USER INTERFACE</w:t>
      </w:r>
    </w:p>
    <w:p>
      <w:pPr>
        <w:spacing w:before="240" w:after="160"/>
      </w:pPr>
      <w:r>
        <w:rPr>
          <w:rFonts w:ascii="Times New Roman" w:hAnsi="Times New Roman"/>
          <w:b/>
          <w:sz w:val="28"/>
        </w:rPr>
        <w:t>7.1 Introduction</w:t>
      </w:r>
    </w:p>
    <w:p>
      <w:pPr>
        <w:spacing w:line="360" w:lineRule="auto" w:after="180"/>
        <w:jc w:val="both"/>
      </w:pPr>
      <w:r>
        <w:rPr>
          <w:rFonts w:ascii="Times New Roman" w:hAnsi="Times New Roman"/>
          <w:sz w:val="24"/>
        </w:rPr>
        <w:t>The Student Attendance Management System provides a web-based user interface for students, Admins, and Superadmins. The interface is designed to provide access to registration, authentication, attendance submission, attendance history, profile information, student approval, and attendance approval functions according to the user's role.</w:t>
      </w:r>
    </w:p>
    <w:p>
      <w:pPr>
        <w:spacing w:line="360" w:lineRule="auto" w:after="180"/>
        <w:jc w:val="both"/>
      </w:pPr>
      <w:r>
        <w:rPr>
          <w:rFonts w:ascii="Times New Roman" w:hAnsi="Times New Roman"/>
          <w:sz w:val="24"/>
        </w:rPr>
        <w:t>The following sections present the major screens of the implemented application. The screenshots show the actual user interface of the Student Attendance Management System.</w:t>
      </w:r>
    </w:p>
    <w:p>
      <w:pPr>
        <w:spacing w:before="240" w:after="160"/>
      </w:pPr>
      <w:r>
        <w:rPr>
          <w:rFonts w:ascii="Times New Roman" w:hAnsi="Times New Roman"/>
          <w:b/>
          <w:sz w:val="28"/>
        </w:rPr>
        <w:t>7.2 Base Page</w:t>
      </w:r>
    </w:p>
    <w:p>
      <w:pPr>
        <w:spacing w:line="360" w:lineRule="auto" w:after="180"/>
        <w:jc w:val="both"/>
      </w:pPr>
      <w:r>
        <w:rPr>
          <w:rFonts w:ascii="Times New Roman" w:hAnsi="Times New Roman"/>
          <w:sz w:val="24"/>
        </w:rPr>
        <w:t>The base page provides the common layout of the application. It contains the Student Attendance Management System branding, navigation menu, account options, and the main content area. The navigation options displayed to a user depend on the user's authentication status and role.</w:t>
      </w:r>
    </w:p>
    <w:p>
      <w:pPr>
        <w:jc w:val="center"/>
      </w:pPr>
      <w:r>
        <w:drawing>
          <wp:inline xmlns:a="http://schemas.openxmlformats.org/drawingml/2006/main" xmlns:pic="http://schemas.openxmlformats.org/drawingml/2006/picture">
            <wp:extent cx="5943600" cy="3108150"/>
            <wp:docPr id="1" name="Picture 1"/>
            <wp:cNvGraphicFramePr>
              <a:graphicFrameLocks noChangeAspect="1"/>
            </wp:cNvGraphicFramePr>
            <a:graphic>
              <a:graphicData uri="http://schemas.openxmlformats.org/drawingml/2006/picture">
                <pic:pic>
                  <pic:nvPicPr>
                    <pic:cNvPr id="0" name="Base Page.png"/>
                    <pic:cNvPicPr/>
                  </pic:nvPicPr>
                  <pic:blipFill>
                    <a:blip r:embed="rId9"/>
                    <a:stretch>
                      <a:fillRect/>
                    </a:stretch>
                  </pic:blipFill>
                  <pic:spPr>
                    <a:xfrm>
                      <a:off x="0" y="0"/>
                      <a:ext cx="5943600" cy="3108150"/>
                    </a:xfrm>
                    <a:prstGeom prst="rect"/>
                  </pic:spPr>
                </pic:pic>
              </a:graphicData>
            </a:graphic>
          </wp:inline>
        </w:drawing>
      </w:r>
    </w:p>
    <w:p>
      <w:pPr>
        <w:spacing w:after="240"/>
        <w:jc w:val="center"/>
      </w:pPr>
      <w:r>
        <w:rPr>
          <w:rFonts w:ascii="Times New Roman" w:hAnsi="Times New Roman"/>
          <w:b/>
          <w:sz w:val="22"/>
        </w:rPr>
        <w:t>Figure 7.1. Student Attendance Management System Base Page</w:t>
      </w:r>
    </w:p>
    <w:p>
      <w:pPr>
        <w:spacing w:before="240" w:after="160"/>
      </w:pPr>
      <w:r>
        <w:rPr>
          <w:rFonts w:ascii="Times New Roman" w:hAnsi="Times New Roman"/>
          <w:b/>
          <w:sz w:val="28"/>
        </w:rPr>
        <w:t>7.3 Login Page</w:t>
      </w:r>
    </w:p>
    <w:p>
      <w:pPr>
        <w:spacing w:line="360" w:lineRule="auto" w:after="180"/>
        <w:jc w:val="both"/>
      </w:pPr>
      <w:r>
        <w:rPr>
          <w:rFonts w:ascii="Times New Roman" w:hAnsi="Times New Roman"/>
          <w:sz w:val="24"/>
        </w:rPr>
        <w:t>The login page allows registered users to sign in to the Student Attendance Management System. The user enters a username and password and selects the Login option. Django Authentication is used to authenticate the user's credentials and establish an authenticated session.</w:t>
      </w:r>
    </w:p>
    <w:p>
      <w:pPr>
        <w:jc w:val="center"/>
      </w:pPr>
      <w:r>
        <w:drawing>
          <wp:inline xmlns:a="http://schemas.openxmlformats.org/drawingml/2006/main" xmlns:pic="http://schemas.openxmlformats.org/drawingml/2006/picture">
            <wp:extent cx="5943600" cy="3126743"/>
            <wp:docPr id="2" name="Picture 2"/>
            <wp:cNvGraphicFramePr>
              <a:graphicFrameLocks noChangeAspect="1"/>
            </wp:cNvGraphicFramePr>
            <a:graphic>
              <a:graphicData uri="http://schemas.openxmlformats.org/drawingml/2006/picture">
                <pic:pic>
                  <pic:nvPicPr>
                    <pic:cNvPr id="0" name="LOG IN.png"/>
                    <pic:cNvPicPr/>
                  </pic:nvPicPr>
                  <pic:blipFill>
                    <a:blip r:embed="rId10"/>
                    <a:stretch>
                      <a:fillRect/>
                    </a:stretch>
                  </pic:blipFill>
                  <pic:spPr>
                    <a:xfrm>
                      <a:off x="0" y="0"/>
                      <a:ext cx="5943600" cy="3126743"/>
                    </a:xfrm>
                    <a:prstGeom prst="rect"/>
                  </pic:spPr>
                </pic:pic>
              </a:graphicData>
            </a:graphic>
          </wp:inline>
        </w:drawing>
      </w:r>
    </w:p>
    <w:p>
      <w:pPr>
        <w:spacing w:after="240"/>
        <w:jc w:val="center"/>
      </w:pPr>
      <w:r>
        <w:rPr>
          <w:rFonts w:ascii="Times New Roman" w:hAnsi="Times New Roman"/>
          <w:b/>
          <w:sz w:val="22"/>
        </w:rPr>
        <w:t>Figure 7.2. User Login Page</w:t>
      </w:r>
    </w:p>
    <w:p>
      <w:pPr>
        <w:spacing w:before="240" w:after="160"/>
      </w:pPr>
      <w:r>
        <w:rPr>
          <w:rFonts w:ascii="Times New Roman" w:hAnsi="Times New Roman"/>
          <w:b/>
          <w:sz w:val="28"/>
        </w:rPr>
        <w:t>7.4 Student Registration Page</w:t>
      </w:r>
    </w:p>
    <w:p>
      <w:pPr>
        <w:spacing w:line="360" w:lineRule="auto" w:after="180"/>
        <w:jc w:val="both"/>
      </w:pPr>
      <w:r>
        <w:rPr>
          <w:rFonts w:ascii="Times New Roman" w:hAnsi="Times New Roman"/>
          <w:sz w:val="24"/>
        </w:rPr>
        <w:t>The student registration page allows a new student to create an account. The form collects the username, email address, first name, last name, face image, password, and password confirmation. The registration page also informs the student that the account requires approval before it can be used.</w:t>
      </w:r>
    </w:p>
    <w:p>
      <w:pPr>
        <w:jc w:val="center"/>
      </w:pPr>
      <w:r>
        <w:drawing>
          <wp:inline xmlns:a="http://schemas.openxmlformats.org/drawingml/2006/main" xmlns:pic="http://schemas.openxmlformats.org/drawingml/2006/picture">
            <wp:extent cx="5943600" cy="3115972"/>
            <wp:docPr id="3" name="Picture 3"/>
            <wp:cNvGraphicFramePr>
              <a:graphicFrameLocks noChangeAspect="1"/>
            </wp:cNvGraphicFramePr>
            <a:graphic>
              <a:graphicData uri="http://schemas.openxmlformats.org/drawingml/2006/picture">
                <pic:pic>
                  <pic:nvPicPr>
                    <pic:cNvPr id="0" name="SIGN UP.png"/>
                    <pic:cNvPicPr/>
                  </pic:nvPicPr>
                  <pic:blipFill>
                    <a:blip r:embed="rId11"/>
                    <a:stretch>
                      <a:fillRect/>
                    </a:stretch>
                  </pic:blipFill>
                  <pic:spPr>
                    <a:xfrm>
                      <a:off x="0" y="0"/>
                      <a:ext cx="5943600" cy="3115972"/>
                    </a:xfrm>
                    <a:prstGeom prst="rect"/>
                  </pic:spPr>
                </pic:pic>
              </a:graphicData>
            </a:graphic>
          </wp:inline>
        </w:drawing>
      </w:r>
    </w:p>
    <w:p>
      <w:pPr>
        <w:spacing w:after="240"/>
        <w:jc w:val="center"/>
      </w:pPr>
      <w:r>
        <w:rPr>
          <w:rFonts w:ascii="Times New Roman" w:hAnsi="Times New Roman"/>
          <w:b/>
          <w:sz w:val="22"/>
        </w:rPr>
        <w:t>Figure 7.3. Student Registration Page</w:t>
      </w:r>
    </w:p>
    <w:p>
      <w:pPr>
        <w:spacing w:before="240" w:after="160"/>
      </w:pPr>
      <w:r>
        <w:rPr>
          <w:rFonts w:ascii="Times New Roman" w:hAnsi="Times New Roman"/>
          <w:b/>
          <w:sz w:val="28"/>
        </w:rPr>
        <w:t>7.5 Student Dashboard</w:t>
      </w:r>
    </w:p>
    <w:p>
      <w:pPr>
        <w:spacing w:line="360" w:lineRule="auto" w:after="180"/>
        <w:jc w:val="both"/>
      </w:pPr>
      <w:r>
        <w:rPr>
          <w:rFonts w:ascii="Times New Roman" w:hAnsi="Times New Roman"/>
          <w:sz w:val="24"/>
        </w:rPr>
        <w:t>The Student Dashboard is the main interface displayed after a student logs in. It identifies the account role and account status and provides access to attendance-related functions. The dashboard contains options for submitting attendance, viewing attendance records, and accessing the student profile.</w:t>
      </w:r>
    </w:p>
    <w:p>
      <w:pPr>
        <w:jc w:val="center"/>
      </w:pPr>
      <w:r>
        <w:drawing>
          <wp:inline xmlns:a="http://schemas.openxmlformats.org/drawingml/2006/main" xmlns:pic="http://schemas.openxmlformats.org/drawingml/2006/picture">
            <wp:extent cx="5943600" cy="3126743"/>
            <wp:docPr id="4" name="Picture 4"/>
            <wp:cNvGraphicFramePr>
              <a:graphicFrameLocks noChangeAspect="1"/>
            </wp:cNvGraphicFramePr>
            <a:graphic>
              <a:graphicData uri="http://schemas.openxmlformats.org/drawingml/2006/picture">
                <pic:pic>
                  <pic:nvPicPr>
                    <pic:cNvPr id="0" name="Student Dashboard.png"/>
                    <pic:cNvPicPr/>
                  </pic:nvPicPr>
                  <pic:blipFill>
                    <a:blip r:embed="rId12"/>
                    <a:stretch>
                      <a:fillRect/>
                    </a:stretch>
                  </pic:blipFill>
                  <pic:spPr>
                    <a:xfrm>
                      <a:off x="0" y="0"/>
                      <a:ext cx="5943600" cy="3126743"/>
                    </a:xfrm>
                    <a:prstGeom prst="rect"/>
                  </pic:spPr>
                </pic:pic>
              </a:graphicData>
            </a:graphic>
          </wp:inline>
        </w:drawing>
      </w:r>
    </w:p>
    <w:p>
      <w:pPr>
        <w:spacing w:after="240"/>
        <w:jc w:val="center"/>
      </w:pPr>
      <w:r>
        <w:rPr>
          <w:rFonts w:ascii="Times New Roman" w:hAnsi="Times New Roman"/>
          <w:b/>
          <w:sz w:val="22"/>
        </w:rPr>
        <w:t>Figure 7.4. Student Dashboard</w:t>
      </w:r>
    </w:p>
    <w:p>
      <w:pPr>
        <w:spacing w:before="240" w:after="160"/>
      </w:pPr>
      <w:r>
        <w:rPr>
          <w:rFonts w:ascii="Times New Roman" w:hAnsi="Times New Roman"/>
          <w:b/>
          <w:sz w:val="28"/>
        </w:rPr>
        <w:t>7.6 Student Attendance Page</w:t>
      </w:r>
    </w:p>
    <w:p>
      <w:pPr>
        <w:spacing w:line="360" w:lineRule="auto" w:after="180"/>
        <w:jc w:val="both"/>
      </w:pPr>
      <w:r>
        <w:rPr>
          <w:rFonts w:ascii="Times New Roman" w:hAnsi="Times New Roman"/>
          <w:sz w:val="24"/>
        </w:rPr>
        <w:t>The student attendance page provides access to the attendance management functions available to the student. The student can submit attendance and view previously submitted attendance records through the corresponding options.</w:t>
      </w:r>
    </w:p>
    <w:p>
      <w:pPr>
        <w:jc w:val="center"/>
      </w:pPr>
      <w:r>
        <w:drawing>
          <wp:inline xmlns:a="http://schemas.openxmlformats.org/drawingml/2006/main" xmlns:pic="http://schemas.openxmlformats.org/drawingml/2006/picture">
            <wp:extent cx="5943600" cy="3117446"/>
            <wp:docPr id="5" name="Picture 5"/>
            <wp:cNvGraphicFramePr>
              <a:graphicFrameLocks noChangeAspect="1"/>
            </wp:cNvGraphicFramePr>
            <a:graphic>
              <a:graphicData uri="http://schemas.openxmlformats.org/drawingml/2006/picture">
                <pic:pic>
                  <pic:nvPicPr>
                    <pic:cNvPr id="0" name="Student attendance page.png"/>
                    <pic:cNvPicPr/>
                  </pic:nvPicPr>
                  <pic:blipFill>
                    <a:blip r:embed="rId13"/>
                    <a:stretch>
                      <a:fillRect/>
                    </a:stretch>
                  </pic:blipFill>
                  <pic:spPr>
                    <a:xfrm>
                      <a:off x="0" y="0"/>
                      <a:ext cx="5943600" cy="3117446"/>
                    </a:xfrm>
                    <a:prstGeom prst="rect"/>
                  </pic:spPr>
                </pic:pic>
              </a:graphicData>
            </a:graphic>
          </wp:inline>
        </w:drawing>
      </w:r>
    </w:p>
    <w:p>
      <w:pPr>
        <w:spacing w:after="240"/>
        <w:jc w:val="center"/>
      </w:pPr>
      <w:r>
        <w:rPr>
          <w:rFonts w:ascii="Times New Roman" w:hAnsi="Times New Roman"/>
          <w:b/>
          <w:sz w:val="22"/>
        </w:rPr>
        <w:t>Figure 7.5. Student Attendance Page</w:t>
      </w:r>
    </w:p>
    <w:p>
      <w:pPr>
        <w:spacing w:before="240" w:after="160"/>
      </w:pPr>
      <w:r>
        <w:rPr>
          <w:rFonts w:ascii="Times New Roman" w:hAnsi="Times New Roman"/>
          <w:b/>
          <w:sz w:val="28"/>
        </w:rPr>
        <w:t>7.7 Attendance Submission and Face Verification Page</w:t>
      </w:r>
    </w:p>
    <w:p>
      <w:pPr>
        <w:spacing w:line="360" w:lineRule="auto" w:after="180"/>
        <w:jc w:val="both"/>
      </w:pPr>
      <w:r>
        <w:rPr>
          <w:rFonts w:ascii="Times New Roman" w:hAnsi="Times New Roman"/>
          <w:sz w:val="24"/>
        </w:rPr>
        <w:t>The attendance submission page provides the face verification interface. The page identifies the logged-in student and provides a camera area for capturing the student's face. The student starts the camera, positions the face inside the displayed guide, and captures an image for verification.</w:t>
      </w:r>
    </w:p>
    <w:p>
      <w:pPr>
        <w:spacing w:line="360" w:lineRule="auto" w:after="180"/>
        <w:jc w:val="both"/>
      </w:pPr>
      <w:r>
        <w:rPr>
          <w:rFonts w:ascii="Times New Roman" w:hAnsi="Times New Roman"/>
          <w:sz w:val="24"/>
        </w:rPr>
        <w:t>The captured face image is used for comparison with the student's registered face image through the DeepFace verification workflow. Successful verification allows the attendance submission process to continue.</w:t>
      </w:r>
    </w:p>
    <w:p>
      <w:pPr>
        <w:jc w:val="center"/>
      </w:pPr>
      <w:r>
        <w:drawing>
          <wp:inline xmlns:a="http://schemas.openxmlformats.org/drawingml/2006/main" xmlns:pic="http://schemas.openxmlformats.org/drawingml/2006/picture">
            <wp:extent cx="5943600" cy="3117446"/>
            <wp:docPr id="6" name="Picture 6"/>
            <wp:cNvGraphicFramePr>
              <a:graphicFrameLocks noChangeAspect="1"/>
            </wp:cNvGraphicFramePr>
            <a:graphic>
              <a:graphicData uri="http://schemas.openxmlformats.org/drawingml/2006/picture">
                <pic:pic>
                  <pic:nvPicPr>
                    <pic:cNvPr id="0" name="Student attendance page.png"/>
                    <pic:cNvPicPr/>
                  </pic:nvPicPr>
                  <pic:blipFill>
                    <a:blip r:embed="rId13"/>
                    <a:stretch>
                      <a:fillRect/>
                    </a:stretch>
                  </pic:blipFill>
                  <pic:spPr>
                    <a:xfrm>
                      <a:off x="0" y="0"/>
                      <a:ext cx="5943600" cy="3117446"/>
                    </a:xfrm>
                    <a:prstGeom prst="rect"/>
                  </pic:spPr>
                </pic:pic>
              </a:graphicData>
            </a:graphic>
          </wp:inline>
        </w:drawing>
      </w:r>
    </w:p>
    <w:p>
      <w:pPr>
        <w:spacing w:after="240"/>
        <w:jc w:val="center"/>
      </w:pPr>
      <w:r>
        <w:rPr>
          <w:rFonts w:ascii="Times New Roman" w:hAnsi="Times New Roman"/>
          <w:b/>
          <w:sz w:val="22"/>
        </w:rPr>
        <w:t>Figure 7.6. Attendance Submission and Face Verification Page</w:t>
      </w:r>
    </w:p>
    <w:p>
      <w:pPr>
        <w:spacing w:before="240" w:after="160"/>
      </w:pPr>
      <w:r>
        <w:rPr>
          <w:rFonts w:ascii="Times New Roman" w:hAnsi="Times New Roman"/>
          <w:b/>
          <w:sz w:val="28"/>
        </w:rPr>
        <w:t>7.8 Student Profile Page</w:t>
      </w:r>
    </w:p>
    <w:p>
      <w:pPr>
        <w:spacing w:line="360" w:lineRule="auto" w:after="180"/>
        <w:jc w:val="both"/>
      </w:pPr>
      <w:r>
        <w:rPr>
          <w:rFonts w:ascii="Times New Roman" w:hAnsi="Times New Roman"/>
          <w:sz w:val="24"/>
        </w:rPr>
        <w:t>The student profile page displays the personal information associated with the student's account. The interface provides information such as username, email address, first name, last name, account role, account approval status, and the registered face image.</w:t>
      </w:r>
    </w:p>
    <w:p>
      <w:pPr>
        <w:jc w:val="center"/>
      </w:pPr>
      <w:r>
        <w:drawing>
          <wp:inline xmlns:a="http://schemas.openxmlformats.org/drawingml/2006/main" xmlns:pic="http://schemas.openxmlformats.org/drawingml/2006/picture">
            <wp:extent cx="5943600" cy="3145336"/>
            <wp:docPr id="7" name="Picture 7"/>
            <wp:cNvGraphicFramePr>
              <a:graphicFrameLocks noChangeAspect="1"/>
            </wp:cNvGraphicFramePr>
            <a:graphic>
              <a:graphicData uri="http://schemas.openxmlformats.org/drawingml/2006/picture">
                <pic:pic>
                  <pic:nvPicPr>
                    <pic:cNvPr id="0" name="Student profile page.png"/>
                    <pic:cNvPicPr/>
                  </pic:nvPicPr>
                  <pic:blipFill>
                    <a:blip r:embed="rId14"/>
                    <a:stretch>
                      <a:fillRect/>
                    </a:stretch>
                  </pic:blipFill>
                  <pic:spPr>
                    <a:xfrm>
                      <a:off x="0" y="0"/>
                      <a:ext cx="5943600" cy="3145336"/>
                    </a:xfrm>
                    <a:prstGeom prst="rect"/>
                  </pic:spPr>
                </pic:pic>
              </a:graphicData>
            </a:graphic>
          </wp:inline>
        </w:drawing>
      </w:r>
    </w:p>
    <w:p>
      <w:pPr>
        <w:spacing w:after="240"/>
        <w:jc w:val="center"/>
      </w:pPr>
      <w:r>
        <w:rPr>
          <w:rFonts w:ascii="Times New Roman" w:hAnsi="Times New Roman"/>
          <w:b/>
          <w:sz w:val="22"/>
        </w:rPr>
        <w:t>Figure 7.7. Student Profile Page</w:t>
      </w:r>
    </w:p>
    <w:p>
      <w:pPr>
        <w:spacing w:before="240" w:after="160"/>
      </w:pPr>
      <w:r>
        <w:rPr>
          <w:rFonts w:ascii="Times New Roman" w:hAnsi="Times New Roman"/>
          <w:b/>
          <w:sz w:val="28"/>
        </w:rPr>
        <w:t>7.9 Student User Profile</w:t>
      </w:r>
    </w:p>
    <w:p>
      <w:pPr>
        <w:spacing w:line="360" w:lineRule="auto" w:after="180"/>
        <w:jc w:val="both"/>
      </w:pPr>
      <w:r>
        <w:rPr>
          <w:rFonts w:ascii="Times New Roman" w:hAnsi="Times New Roman"/>
          <w:sz w:val="24"/>
        </w:rPr>
        <w:t>The user profile interface provides the student's registered profile and face-recognition information. The registered face image is displayed as the reference image used for attendance verification.</w:t>
      </w:r>
    </w:p>
    <w:p>
      <w:pPr>
        <w:jc w:val="center"/>
      </w:pPr>
      <w:r>
        <w:drawing>
          <wp:inline xmlns:a="http://schemas.openxmlformats.org/drawingml/2006/main" xmlns:pic="http://schemas.openxmlformats.org/drawingml/2006/picture">
            <wp:extent cx="5943600" cy="3145336"/>
            <wp:docPr id="8" name="Picture 8"/>
            <wp:cNvGraphicFramePr>
              <a:graphicFrameLocks noChangeAspect="1"/>
            </wp:cNvGraphicFramePr>
            <a:graphic>
              <a:graphicData uri="http://schemas.openxmlformats.org/drawingml/2006/picture">
                <pic:pic>
                  <pic:nvPicPr>
                    <pic:cNvPr id="0" name="Student profile page.png"/>
                    <pic:cNvPicPr/>
                  </pic:nvPicPr>
                  <pic:blipFill>
                    <a:blip r:embed="rId14"/>
                    <a:stretch>
                      <a:fillRect/>
                    </a:stretch>
                  </pic:blipFill>
                  <pic:spPr>
                    <a:xfrm>
                      <a:off x="0" y="0"/>
                      <a:ext cx="5943600" cy="3145336"/>
                    </a:xfrm>
                    <a:prstGeom prst="rect"/>
                  </pic:spPr>
                </pic:pic>
              </a:graphicData>
            </a:graphic>
          </wp:inline>
        </w:drawing>
      </w:r>
    </w:p>
    <w:p>
      <w:pPr>
        <w:spacing w:after="240"/>
        <w:jc w:val="center"/>
      </w:pPr>
      <w:r>
        <w:rPr>
          <w:rFonts w:ascii="Times New Roman" w:hAnsi="Times New Roman"/>
          <w:b/>
          <w:sz w:val="22"/>
        </w:rPr>
        <w:t>Figure 7.8. Student User Profile and Face Recognition Information</w:t>
      </w:r>
    </w:p>
    <w:p>
      <w:pPr>
        <w:spacing w:before="240" w:after="160"/>
      </w:pPr>
      <w:r>
        <w:rPr>
          <w:rFonts w:ascii="Times New Roman" w:hAnsi="Times New Roman"/>
          <w:b/>
          <w:sz w:val="28"/>
        </w:rPr>
        <w:t>7.10 Admin Dashboard</w:t>
      </w:r>
    </w:p>
    <w:p>
      <w:pPr>
        <w:spacing w:line="360" w:lineRule="auto" w:after="180"/>
        <w:jc w:val="both"/>
      </w:pPr>
      <w:r>
        <w:rPr>
          <w:rFonts w:ascii="Times New Roman" w:hAnsi="Times New Roman"/>
          <w:sz w:val="24"/>
        </w:rPr>
        <w:t>The Admin Dashboard provides administrative access to attendance management. The dashboard identifies the user as an Admin and provides an Attendance Approvals section for reviewing and managing submitted attendance records.</w:t>
      </w:r>
    </w:p>
    <w:p>
      <w:pPr>
        <w:jc w:val="center"/>
      </w:pPr>
      <w:r>
        <w:drawing>
          <wp:inline xmlns:a="http://schemas.openxmlformats.org/drawingml/2006/main" xmlns:pic="http://schemas.openxmlformats.org/drawingml/2006/picture">
            <wp:extent cx="5943600" cy="3114347"/>
            <wp:docPr id="9" name="Picture 9"/>
            <wp:cNvGraphicFramePr>
              <a:graphicFrameLocks noChangeAspect="1"/>
            </wp:cNvGraphicFramePr>
            <a:graphic>
              <a:graphicData uri="http://schemas.openxmlformats.org/drawingml/2006/picture">
                <pic:pic>
                  <pic:nvPicPr>
                    <pic:cNvPr id="0" name="Admin Dashboard.png"/>
                    <pic:cNvPicPr/>
                  </pic:nvPicPr>
                  <pic:blipFill>
                    <a:blip r:embed="rId15"/>
                    <a:stretch>
                      <a:fillRect/>
                    </a:stretch>
                  </pic:blipFill>
                  <pic:spPr>
                    <a:xfrm>
                      <a:off x="0" y="0"/>
                      <a:ext cx="5943600" cy="3114347"/>
                    </a:xfrm>
                    <a:prstGeom prst="rect"/>
                  </pic:spPr>
                </pic:pic>
              </a:graphicData>
            </a:graphic>
          </wp:inline>
        </w:drawing>
      </w:r>
    </w:p>
    <w:p>
      <w:pPr>
        <w:spacing w:after="240"/>
        <w:jc w:val="center"/>
      </w:pPr>
      <w:r>
        <w:rPr>
          <w:rFonts w:ascii="Times New Roman" w:hAnsi="Times New Roman"/>
          <w:b/>
          <w:sz w:val="22"/>
        </w:rPr>
        <w:t>Figure 7.9. Admin Dashboard</w:t>
      </w:r>
    </w:p>
    <w:p>
      <w:pPr>
        <w:spacing w:before="240" w:after="160"/>
      </w:pPr>
      <w:r>
        <w:rPr>
          <w:rFonts w:ascii="Times New Roman" w:hAnsi="Times New Roman"/>
          <w:b/>
          <w:sz w:val="28"/>
        </w:rPr>
        <w:t>7.11 Superadmin Dashboard</w:t>
      </w:r>
    </w:p>
    <w:p>
      <w:pPr>
        <w:spacing w:line="360" w:lineRule="auto" w:after="180"/>
        <w:jc w:val="both"/>
      </w:pPr>
      <w:r>
        <w:rPr>
          <w:rFonts w:ascii="Times New Roman" w:hAnsi="Times New Roman"/>
          <w:sz w:val="24"/>
        </w:rPr>
        <w:t>The Superadmin Dashboard provides the administrative functions available to the Superadmin role. It provides access to Attendance Approvals and Student Approvals. Student Approvals allows the Superadmin to review and approve new student registrations, while Attendance Approvals provides access to submitted attendance records.</w:t>
      </w:r>
    </w:p>
    <w:p>
      <w:pPr>
        <w:jc w:val="center"/>
      </w:pPr>
      <w:r>
        <w:drawing>
          <wp:inline xmlns:a="http://schemas.openxmlformats.org/drawingml/2006/main" xmlns:pic="http://schemas.openxmlformats.org/drawingml/2006/picture">
            <wp:extent cx="5943600" cy="3098853"/>
            <wp:docPr id="10" name="Picture 10"/>
            <wp:cNvGraphicFramePr>
              <a:graphicFrameLocks noChangeAspect="1"/>
            </wp:cNvGraphicFramePr>
            <a:graphic>
              <a:graphicData uri="http://schemas.openxmlformats.org/drawingml/2006/picture">
                <pic:pic>
                  <pic:nvPicPr>
                    <pic:cNvPr id="0" name="superadmin dashboard.png"/>
                    <pic:cNvPicPr/>
                  </pic:nvPicPr>
                  <pic:blipFill>
                    <a:blip r:embed="rId16"/>
                    <a:stretch>
                      <a:fillRect/>
                    </a:stretch>
                  </pic:blipFill>
                  <pic:spPr>
                    <a:xfrm>
                      <a:off x="0" y="0"/>
                      <a:ext cx="5943600" cy="3098853"/>
                    </a:xfrm>
                    <a:prstGeom prst="rect"/>
                  </pic:spPr>
                </pic:pic>
              </a:graphicData>
            </a:graphic>
          </wp:inline>
        </w:drawing>
      </w:r>
    </w:p>
    <w:p>
      <w:pPr>
        <w:spacing w:after="240"/>
        <w:jc w:val="center"/>
      </w:pPr>
      <w:r>
        <w:rPr>
          <w:rFonts w:ascii="Times New Roman" w:hAnsi="Times New Roman"/>
          <w:b/>
          <w:sz w:val="22"/>
        </w:rPr>
        <w:t>Figure 7.10. Superadmin Dashboard</w:t>
      </w:r>
    </w:p>
    <w:p>
      <w:pPr>
        <w:spacing w:before="240" w:after="160"/>
      </w:pPr>
      <w:r>
        <w:rPr>
          <w:rFonts w:ascii="Times New Roman" w:hAnsi="Times New Roman"/>
          <w:b/>
          <w:sz w:val="28"/>
        </w:rPr>
        <w:t>7.12 User Interface Summary</w:t>
      </w:r>
    </w:p>
    <w:p>
      <w:pPr>
        <w:spacing w:line="360" w:lineRule="auto" w:after="180"/>
        <w:jc w:val="both"/>
      </w:pPr>
      <w:r>
        <w:rPr>
          <w:rFonts w:ascii="Times New Roman" w:hAnsi="Times New Roman"/>
          <w:sz w:val="24"/>
        </w:rPr>
        <w:t>The implemented user interface provides separate functionality according to the user's role. Students can register, log in, submit attendance through face verification, view attendance information, and access their profile. Admins can review attendance submissions, while Superadmins can manage student approvals in addition to attendance approvals.</w:t>
      </w:r>
    </w:p>
    <w:p>
      <w:pPr>
        <w:spacing w:line="360" w:lineRule="auto" w:after="180"/>
        <w:jc w:val="both"/>
      </w:pPr>
      <w:r>
        <w:rPr>
          <w:rFonts w:ascii="Times New Roman" w:hAnsi="Times New Roman"/>
          <w:sz w:val="24"/>
        </w:rPr>
        <w:t>The interface integrates the major functions of the system into a consistent web-based design and provides the screens required for student and administrative attendance management.</w:t>
      </w:r>
    </w:p>
    <w:sectPr w:rsidR="00FC693F" w:rsidRPr="0006063C" w:rsidSect="00034616">
      <w:footerReference w:type="default" r:id="rI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