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E40" w:rsidRPr="00E7441D" w:rsidRDefault="00255E40" w:rsidP="00255E40">
      <w:pPr>
        <w:pStyle w:val="10"/>
      </w:pPr>
      <w:bookmarkStart w:id="0" w:name="_Toc240641755"/>
      <w:bookmarkStart w:id="1" w:name="_Toc247379768"/>
      <w:bookmarkStart w:id="2" w:name="_Toc247525455"/>
      <w:bookmarkStart w:id="3" w:name="_Toc372214403"/>
      <w:r>
        <w:t xml:space="preserve">Модуль </w:t>
      </w:r>
      <w:r>
        <w:rPr>
          <w:lang w:val="en-US"/>
        </w:rPr>
        <w:t>CONTFP</w:t>
      </w:r>
      <w:bookmarkEnd w:id="0"/>
      <w:bookmarkEnd w:id="1"/>
      <w:bookmarkEnd w:id="2"/>
      <w:bookmarkEnd w:id="3"/>
    </w:p>
    <w:p w:rsidR="00255E40" w:rsidRPr="00611ABC" w:rsidRDefault="00255E40" w:rsidP="00255E40">
      <w:pPr>
        <w:pStyle w:val="aa"/>
      </w:pPr>
      <w:r w:rsidRPr="0052609C">
        <w:t xml:space="preserve">Для моделирования поведения летучих форм йода и </w:t>
      </w:r>
      <w:proofErr w:type="gramStart"/>
      <w:r w:rsidRPr="0052609C">
        <w:t>других</w:t>
      </w:r>
      <w:proofErr w:type="gramEnd"/>
      <w:r w:rsidRPr="0052609C">
        <w:t xml:space="preserve"> радиоактивных ПД</w:t>
      </w:r>
      <w:r w:rsidRPr="00E5674A">
        <w:t xml:space="preserve"> </w:t>
      </w:r>
      <w:r>
        <w:t>в помещениях и водных растворах в контейнменте</w:t>
      </w:r>
      <w:r w:rsidRPr="0052609C">
        <w:t xml:space="preserve"> при авариях на реакторном блоке и оценки радиационных последствий</w:t>
      </w:r>
      <w:r>
        <w:t xml:space="preserve"> аварий</w:t>
      </w:r>
      <w:r w:rsidRPr="0052609C">
        <w:t xml:space="preserve"> на местности разработан </w:t>
      </w:r>
      <w:r>
        <w:t>программный</w:t>
      </w:r>
      <w:r w:rsidRPr="0052609C">
        <w:t xml:space="preserve"> </w:t>
      </w:r>
      <w:r>
        <w:t>модуль</w:t>
      </w:r>
      <w:r w:rsidRPr="0052609C">
        <w:t xml:space="preserve"> </w:t>
      </w:r>
      <w:r>
        <w:rPr>
          <w:lang w:val="en-US"/>
        </w:rPr>
        <w:t>CONTFP</w:t>
      </w:r>
      <w:r w:rsidRPr="0052609C">
        <w:t>.</w:t>
      </w:r>
      <w:r>
        <w:t xml:space="preserve"> </w:t>
      </w:r>
      <w:r w:rsidRPr="0052609C">
        <w:t xml:space="preserve">Модель, используемая в </w:t>
      </w:r>
      <w:r>
        <w:t>модуле</w:t>
      </w:r>
      <w:r w:rsidRPr="0052609C">
        <w:t xml:space="preserve"> </w:t>
      </w:r>
      <w:r>
        <w:rPr>
          <w:lang w:val="en-US"/>
        </w:rPr>
        <w:t>CONTFP</w:t>
      </w:r>
      <w:r w:rsidRPr="0052609C">
        <w:t xml:space="preserve">, основана на методике расчета, разработанной в НТЦ ЯРБ ГАН </w:t>
      </w:r>
      <w:r>
        <w:t>РФ [</w:t>
      </w:r>
      <w:r>
        <w:fldChar w:fldCharType="begin"/>
      </w:r>
      <w:r>
        <w:instrText xml:space="preserve"> REF _Ref368586775 \r \h </w:instrText>
      </w:r>
      <w:r>
        <w:fldChar w:fldCharType="separate"/>
      </w:r>
      <w:r>
        <w:t>50</w:t>
      </w:r>
      <w:r>
        <w:fldChar w:fldCharType="end"/>
      </w:r>
      <w:r w:rsidRPr="00822A97">
        <w:t>]</w:t>
      </w:r>
      <w:r>
        <w:t>.</w:t>
      </w:r>
    </w:p>
    <w:p w:rsidR="00255E40" w:rsidRPr="001B2385" w:rsidRDefault="00255E40" w:rsidP="00255E40">
      <w:pPr>
        <w:pStyle w:val="20"/>
      </w:pPr>
      <w:bookmarkStart w:id="4" w:name="_Toc492362789"/>
      <w:bookmarkStart w:id="5" w:name="_Toc240641756"/>
      <w:bookmarkStart w:id="6" w:name="_Toc247379769"/>
      <w:bookmarkStart w:id="7" w:name="_Toc247525456"/>
      <w:bookmarkStart w:id="8" w:name="_Toc372214404"/>
      <w:r w:rsidRPr="001B2385">
        <w:t>Основные определения и процессы</w:t>
      </w:r>
      <w:bookmarkEnd w:id="4"/>
      <w:bookmarkEnd w:id="5"/>
      <w:bookmarkEnd w:id="6"/>
      <w:bookmarkEnd w:id="7"/>
      <w:bookmarkEnd w:id="8"/>
    </w:p>
    <w:p w:rsidR="00255E40" w:rsidRPr="001B2385" w:rsidRDefault="00255E40" w:rsidP="00255E40">
      <w:pPr>
        <w:pStyle w:val="3"/>
      </w:pPr>
      <w:bookmarkStart w:id="9" w:name="_Toc492362790"/>
      <w:bookmarkStart w:id="10" w:name="_Toc240641757"/>
      <w:bookmarkStart w:id="11" w:name="_Toc247379770"/>
      <w:bookmarkStart w:id="12" w:name="_Toc247525457"/>
      <w:bookmarkStart w:id="13" w:name="_Toc372214405"/>
      <w:r w:rsidRPr="001B2385">
        <w:t>Замечания общего характера</w:t>
      </w:r>
      <w:bookmarkEnd w:id="9"/>
      <w:bookmarkEnd w:id="10"/>
      <w:bookmarkEnd w:id="11"/>
      <w:bookmarkEnd w:id="12"/>
      <w:bookmarkEnd w:id="13"/>
    </w:p>
    <w:p w:rsidR="00255E40" w:rsidRPr="001B2385" w:rsidRDefault="00255E40" w:rsidP="00255E40">
      <w:pPr>
        <w:pStyle w:val="aa"/>
      </w:pPr>
      <w:r w:rsidRPr="00576AAE">
        <w:t>Ядра элементов, образующиеся в топливе в результате деления тяжелых яд</w:t>
      </w:r>
      <w:r w:rsidRPr="00966A86">
        <w:t>ер, будем называть радионуклидами.</w:t>
      </w:r>
      <w:r w:rsidRPr="001B2385">
        <w:t xml:space="preserve"> В результате физико-химических процессов радионуклиды могут образовывать в топливе и под оболочками твэлов химические соединения, количество которых будет зависеть от концентрации радионуклидов. Совокупность радионуклидов и их соединений будем называть продуктами деления.</w:t>
      </w:r>
    </w:p>
    <w:p w:rsidR="00255E40" w:rsidRPr="001B2385" w:rsidRDefault="00255E40" w:rsidP="00255E40">
      <w:pPr>
        <w:pStyle w:val="aa"/>
      </w:pPr>
      <w:r w:rsidRPr="001B2385">
        <w:t xml:space="preserve">Радиационная обстановка на местности при авариях </w:t>
      </w:r>
      <w:proofErr w:type="gramStart"/>
      <w:r w:rsidRPr="00576AAE">
        <w:t>на</w:t>
      </w:r>
      <w:proofErr w:type="gramEnd"/>
      <w:r w:rsidRPr="00576AAE">
        <w:t xml:space="preserve"> </w:t>
      </w:r>
      <w:proofErr w:type="gramStart"/>
      <w:r w:rsidRPr="00576AAE">
        <w:t>АС</w:t>
      </w:r>
      <w:proofErr w:type="gramEnd"/>
      <w:r w:rsidRPr="001B2385">
        <w:t xml:space="preserve"> обусловливается вышедшими в атмосферу окружающей среды радиоактивными продуктами деления. При этом часть продуктов деления будет находиться в газообразном виде, а часть продуктов деления будет находиться на аэрозольных частицах.</w:t>
      </w:r>
    </w:p>
    <w:p w:rsidR="00255E40" w:rsidRPr="001B2385" w:rsidRDefault="00255E40" w:rsidP="00255E40">
      <w:pPr>
        <w:pStyle w:val="aa"/>
      </w:pPr>
      <w:r w:rsidRPr="001B2385">
        <w:t xml:space="preserve">В случае проектных аварий появление продуктов деления в атмосфере технологических помещений и окружающей среды, как правило, связано с истечением теплоносителя из первого контура. Активность теплоносителя контура циркуляции реактора ВВЭР-1000 составляет </w:t>
      </w:r>
      <w:r w:rsidRPr="001B2385">
        <w:rPr>
          <w:color w:val="000000"/>
        </w:rPr>
        <w:t xml:space="preserve">около </w:t>
      </w:r>
      <w:r>
        <w:t>3,</w:t>
      </w:r>
      <w:r w:rsidRPr="00552AB8">
        <w:t>7</w:t>
      </w:r>
      <w:r>
        <w:t> </w:t>
      </w:r>
      <w:r w:rsidRPr="00552AB8">
        <w:t>10</w:t>
      </w:r>
      <w:r w:rsidRPr="00552AB8">
        <w:rPr>
          <w:vertAlign w:val="superscript"/>
        </w:rPr>
        <w:t>8</w:t>
      </w:r>
      <w:r>
        <w:rPr>
          <w:color w:val="000000"/>
        </w:rPr>
        <w:t> </w:t>
      </w:r>
      <w:r w:rsidRPr="001B2385">
        <w:rPr>
          <w:color w:val="000000"/>
        </w:rPr>
        <w:t>Бк/м</w:t>
      </w:r>
      <w:r w:rsidRPr="001B2385">
        <w:rPr>
          <w:color w:val="000000"/>
          <w:vertAlign w:val="superscript"/>
        </w:rPr>
        <w:t>3</w:t>
      </w:r>
      <w:r w:rsidRPr="001B2385">
        <w:t xml:space="preserve">. В случае разрывов трубопроводов малого диаметра, происходит выход продуктов деления, накопившихся в теплоносителе первого контура, а при обрыве трубопровода большого диаметра дополнительно к этому количеству могут выйти продукты деления, накопившиеся под оболочками </w:t>
      </w:r>
      <w:r w:rsidRPr="00845031">
        <w:t>твэлов (от 1% до 3% от накопленного количества продуктов деления в топливе).</w:t>
      </w:r>
      <w:r w:rsidRPr="001B2385">
        <w:t xml:space="preserve"> Массовая доля аэрозольных частиц в полном балансе продуктов деления, находящихся в воздухе под защитной оболочкой реакторного блока, при проектных ав</w:t>
      </w:r>
      <w:r>
        <w:t>ариях составляет не более 10% [</w:t>
      </w:r>
      <w:r>
        <w:fldChar w:fldCharType="begin"/>
      </w:r>
      <w:r>
        <w:instrText xml:space="preserve"> REF _Ref368586808 \r \h </w:instrText>
      </w:r>
      <w:r>
        <w:fldChar w:fldCharType="separate"/>
      </w:r>
      <w:r>
        <w:t>51</w:t>
      </w:r>
      <w:r>
        <w:fldChar w:fldCharType="end"/>
      </w:r>
      <w:r w:rsidRPr="001B2385">
        <w:t>].</w:t>
      </w:r>
    </w:p>
    <w:p w:rsidR="00255E40" w:rsidRPr="001B2385" w:rsidRDefault="00255E40" w:rsidP="00255E40">
      <w:pPr>
        <w:pStyle w:val="aa"/>
      </w:pPr>
      <w:proofErr w:type="gramStart"/>
      <w:r w:rsidRPr="001B2385">
        <w:t>Расчетный</w:t>
      </w:r>
      <w:proofErr w:type="gramEnd"/>
      <w:r w:rsidRPr="001B2385">
        <w:t xml:space="preserve"> анализ запроектных аварий показал, что при авариях с плавлением активной зоны количество радиоактивных продуктов в атмосфере составляет лишь незначительную долю от количества неактивного вещества. </w:t>
      </w:r>
      <w:r w:rsidRPr="001B2385">
        <w:rPr>
          <w:caps/>
        </w:rPr>
        <w:t>о</w:t>
      </w:r>
      <w:r w:rsidRPr="001B2385">
        <w:t>сновную проблему при запроектной аварии представляют аэрозольные частицы, концентрация которых в атмосфере гораздо выше, чем пр</w:t>
      </w:r>
      <w:r>
        <w:t>и проектных авариях [</w:t>
      </w:r>
      <w:r>
        <w:fldChar w:fldCharType="begin"/>
      </w:r>
      <w:r>
        <w:instrText xml:space="preserve"> REF _Ref368586857 \r \h </w:instrText>
      </w:r>
      <w:r>
        <w:fldChar w:fldCharType="separate"/>
      </w:r>
      <w:r>
        <w:t>52</w:t>
      </w:r>
      <w:r>
        <w:fldChar w:fldCharType="end"/>
      </w:r>
      <w:r w:rsidRPr="001B2385">
        <w:t>].</w:t>
      </w:r>
    </w:p>
    <w:p w:rsidR="00255E40" w:rsidRPr="001B2385" w:rsidRDefault="00255E40" w:rsidP="00255E40">
      <w:pPr>
        <w:pStyle w:val="aa"/>
      </w:pPr>
      <w:r w:rsidRPr="001B2385">
        <w:t xml:space="preserve">Вместе с тем, концентрация различных соединений йода при запроектных авариях также значительно выше, чем при проектных авариях. Это обусловлено ранним и почти полным выходом йода из топлива на стадии разогрева и плавления топлива в активной зоне (для ВВЭР-1000 это около </w:t>
      </w:r>
      <w:smartTag w:uri="urn:schemas-microsoft-com:office:smarttags" w:element="metricconverter">
        <w:smartTagPr>
          <w:attr w:name="ProductID" w:val="16 кг"/>
        </w:smartTagPr>
        <w:r w:rsidRPr="001B2385">
          <w:t>16 кг</w:t>
        </w:r>
      </w:smartTag>
      <w:r w:rsidRPr="001B2385">
        <w:t>). Тепло-гидравлические параметры среды под защитной оболочкой (температура, давление и т.д.) при запроектных авариях будут принимать более высокие значения, и подвергаться более резкому изменению, чем при проектных авариях.</w:t>
      </w:r>
    </w:p>
    <w:p w:rsidR="00255E40" w:rsidRPr="001B2385" w:rsidRDefault="00255E40" w:rsidP="00255E40">
      <w:pPr>
        <w:pStyle w:val="aa"/>
      </w:pPr>
      <w:r w:rsidRPr="001B2385">
        <w:t xml:space="preserve">Таким образом, области определения параметров важных для описания переноса и поведения продуктов деления, которые зависят от характеристик среды, будут отличаться </w:t>
      </w:r>
      <w:proofErr w:type="gramStart"/>
      <w:r w:rsidRPr="001B2385">
        <w:t>для</w:t>
      </w:r>
      <w:proofErr w:type="gramEnd"/>
      <w:r w:rsidRPr="001B2385">
        <w:t xml:space="preserve"> проектной и запроектной аварии.</w:t>
      </w:r>
    </w:p>
    <w:p w:rsidR="00255E40" w:rsidRPr="001B2385" w:rsidRDefault="00255E40" w:rsidP="00255E40">
      <w:pPr>
        <w:pStyle w:val="3"/>
      </w:pPr>
      <w:bookmarkStart w:id="14" w:name="_Toc492362791"/>
      <w:bookmarkStart w:id="15" w:name="_Toc240641758"/>
      <w:bookmarkStart w:id="16" w:name="_Toc247379771"/>
      <w:bookmarkStart w:id="17" w:name="_Toc247525458"/>
      <w:bookmarkStart w:id="18" w:name="_Toc372214406"/>
      <w:r w:rsidRPr="001B2385">
        <w:t>Среда распространения продуктов деления</w:t>
      </w:r>
      <w:bookmarkEnd w:id="14"/>
      <w:bookmarkEnd w:id="15"/>
      <w:bookmarkEnd w:id="16"/>
      <w:bookmarkEnd w:id="17"/>
      <w:bookmarkEnd w:id="18"/>
    </w:p>
    <w:p w:rsidR="00255E40" w:rsidRPr="0040036B" w:rsidRDefault="00255E40" w:rsidP="00255E40">
      <w:pPr>
        <w:pStyle w:val="aa"/>
      </w:pPr>
      <w:proofErr w:type="gramStart"/>
      <w:r w:rsidRPr="0040036B">
        <w:t xml:space="preserve">В процессе аварии продукты деления могут находиться в газовой и жидкой средах, а также на различных поверхностях в объеме защитной оболочки. </w:t>
      </w:r>
      <w:proofErr w:type="gramEnd"/>
    </w:p>
    <w:p w:rsidR="00255E40" w:rsidRPr="0040036B" w:rsidRDefault="00255E40" w:rsidP="00255E40">
      <w:pPr>
        <w:pStyle w:val="aa"/>
      </w:pPr>
      <w:r w:rsidRPr="0040036B">
        <w:t xml:space="preserve">В газовой среде (в последующих формулах обозначается индексом G) могут находиться газообразные продукты деления, пары летучих продуктов деления и аэрозоли. В жидкой среде (в последующих формулах обозначается индексом W) могут находиться различные химические реагенты и продукты деления в растворимой форме. На поверхностях (в последующих формулах обозначается индексом S) помещений, оборудования, аэрозольных частиц могут осаждаться продукты деления, находящиеся в газовой или жидкой среде. Газообразные и летучие продукты деления в процессе аварии могут переходить из </w:t>
      </w:r>
      <w:r w:rsidRPr="0040036B">
        <w:lastRenderedPageBreak/>
        <w:t>одной среды в другую в результате работы систем локализации, осаждения на поверхностях и десорбции с них.</w:t>
      </w:r>
    </w:p>
    <w:p w:rsidR="00255E40" w:rsidRPr="001B2385" w:rsidRDefault="00255E40" w:rsidP="00255E40">
      <w:pPr>
        <w:pStyle w:val="3"/>
      </w:pPr>
      <w:bookmarkStart w:id="19" w:name="_Toc492362792"/>
      <w:bookmarkStart w:id="20" w:name="_Toc240641759"/>
      <w:bookmarkStart w:id="21" w:name="_Toc247379772"/>
      <w:bookmarkStart w:id="22" w:name="_Toc247525459"/>
      <w:bookmarkStart w:id="23" w:name="_Toc372214407"/>
      <w:r w:rsidRPr="001B2385">
        <w:t>Группы продуктов деления</w:t>
      </w:r>
      <w:bookmarkEnd w:id="19"/>
      <w:bookmarkEnd w:id="20"/>
      <w:bookmarkEnd w:id="21"/>
      <w:bookmarkEnd w:id="22"/>
      <w:bookmarkEnd w:id="23"/>
    </w:p>
    <w:p w:rsidR="00255E40" w:rsidRPr="0040036B" w:rsidRDefault="00255E40" w:rsidP="00255E40">
      <w:pPr>
        <w:pStyle w:val="aa"/>
      </w:pPr>
      <w:r w:rsidRPr="0040036B">
        <w:t xml:space="preserve">По своим физико-химическим свойствам продукты деления, вышедшие за пределы первого контура, можно разделить на несколько групп: газообразные продукты, например, радиоактивные благородные газы </w:t>
      </w:r>
      <w:proofErr w:type="spellStart"/>
      <w:r w:rsidRPr="0040036B">
        <w:t>Kr</w:t>
      </w:r>
      <w:proofErr w:type="spellEnd"/>
      <w:r w:rsidRPr="0040036B">
        <w:t xml:space="preserve">, </w:t>
      </w:r>
      <w:proofErr w:type="spellStart"/>
      <w:r w:rsidRPr="0040036B">
        <w:t>Xe</w:t>
      </w:r>
      <w:proofErr w:type="spellEnd"/>
      <w:r w:rsidRPr="0040036B">
        <w:t xml:space="preserve">, </w:t>
      </w:r>
      <w:proofErr w:type="spellStart"/>
      <w:r w:rsidRPr="0040036B">
        <w:t>Ar</w:t>
      </w:r>
      <w:proofErr w:type="spellEnd"/>
      <w:r w:rsidRPr="0040036B">
        <w:t xml:space="preserve"> (РБГ), пары продуктов деления и их химических соединений, могут образовываться в среде при аварии, и аэрозольные частицы, образующиеся за счет конденсации паров.</w:t>
      </w:r>
    </w:p>
    <w:p w:rsidR="00255E40" w:rsidRPr="0040036B" w:rsidRDefault="00255E40" w:rsidP="00255E40">
      <w:pPr>
        <w:pStyle w:val="aa"/>
      </w:pPr>
      <w:r w:rsidRPr="0040036B">
        <w:t xml:space="preserve">При массопереносе продуктов деления из одной среды в другую и осаждении их на поверхностях возможно изменение физико-химической формы этих продуктов в результате химических реакций и изменения условий. При этом скорость массопереноса на границе раздела двух сред или в ламинарном слое у </w:t>
      </w:r>
      <w:proofErr w:type="gramStart"/>
      <w:r w:rsidRPr="0040036B">
        <w:t>поверхности</w:t>
      </w:r>
      <w:proofErr w:type="gramEnd"/>
      <w:r w:rsidRPr="0040036B">
        <w:t xml:space="preserve"> и скорость физико-химических превращений соединений могут отличаться. Если скорость массопереноса через границу раздела сред выше, чем скорость физико-химических превращений, то эти реакции не будут оказывать влияние на массоперенос между средами или на процесс адсорбции/десорбции с поверхности. При более высоких скоростях физико-химических реакций в процессе массопереноса может образовываться значительное </w:t>
      </w:r>
      <w:r w:rsidRPr="0040036B">
        <w:rPr>
          <w:rStyle w:val="123"/>
        </w:rPr>
        <w:t>количество</w:t>
      </w:r>
      <w:r w:rsidRPr="0040036B">
        <w:t xml:space="preserve"> соединений, которые обладают другими физико-химическими свойствами, что может повлиять на скорость массопереноса радиоактивных продуктов между средами. Для осуществления математического моделирования можно выделить три группы продуктов деления:</w:t>
      </w:r>
    </w:p>
    <w:p w:rsidR="00255E40" w:rsidRPr="004745D5" w:rsidRDefault="00255E40" w:rsidP="00255E40">
      <w:bookmarkStart w:id="24" w:name="_Toc492362793"/>
      <w:bookmarkStart w:id="25" w:name="_Toc240641760"/>
      <w:bookmarkStart w:id="26" w:name="_Toc247379773"/>
      <w:bookmarkStart w:id="27" w:name="_Toc247525460"/>
      <w:r w:rsidRPr="004745D5">
        <w:rPr>
          <w:u w:val="single"/>
        </w:rPr>
        <w:t>Первая группа</w:t>
      </w:r>
      <w:r w:rsidRPr="004745D5">
        <w:t>: соединения продуктов деления, скорость физико-химических реакций которых мала. Поскольку эти соединения практически не взаимодействуют с водой, воздухо</w:t>
      </w:r>
      <w:r>
        <w:t xml:space="preserve">м и поверхностями стен, то они </w:t>
      </w:r>
      <w:r w:rsidRPr="004745D5">
        <w:t xml:space="preserve">могут не учитываться при описании массопереноса между средами. К этой группе относятся радиоактивные благородные газы и </w:t>
      </w:r>
      <w:proofErr w:type="spellStart"/>
      <w:r w:rsidRPr="004745D5">
        <w:t>трудноулавливаемые</w:t>
      </w:r>
      <w:proofErr w:type="spellEnd"/>
      <w:r w:rsidRPr="004745D5">
        <w:t xml:space="preserve"> соединения йода, представителем которых, как правило, рассматривается йодистый метил (СН</w:t>
      </w:r>
      <w:r w:rsidRPr="004745D5">
        <w:rPr>
          <w:vertAlign w:val="subscript"/>
        </w:rPr>
        <w:t>3</w:t>
      </w:r>
      <w:r w:rsidRPr="004745D5">
        <w:t>I).</w:t>
      </w:r>
    </w:p>
    <w:p w:rsidR="00255E40" w:rsidRPr="004745D5" w:rsidRDefault="00255E40" w:rsidP="00255E40">
      <w:r w:rsidRPr="004745D5">
        <w:rPr>
          <w:u w:val="single"/>
        </w:rPr>
        <w:t>Вторая группа</w:t>
      </w:r>
      <w:r w:rsidRPr="004745D5">
        <w:t xml:space="preserve">: соединение продуктов деления, скорость физико-химических реакций которых существенна для расчетов. Эта группа продуктов деления должна учитываться при описании массопереноса между средами. К данной группе относятся неорганические соединения йода, представителем которой обычно берется наиболее химически стабильное соединение </w:t>
      </w:r>
      <w:r>
        <w:t>—</w:t>
      </w:r>
      <w:r w:rsidRPr="004745D5">
        <w:t xml:space="preserve"> элементарный йод (I</w:t>
      </w:r>
      <w:r w:rsidRPr="004745D5">
        <w:rPr>
          <w:vertAlign w:val="subscript"/>
        </w:rPr>
        <w:t>2</w:t>
      </w:r>
      <w:r w:rsidRPr="004745D5">
        <w:t>).</w:t>
      </w:r>
    </w:p>
    <w:p w:rsidR="00255E40" w:rsidRPr="004745D5" w:rsidRDefault="00255E40" w:rsidP="00255E40">
      <w:r w:rsidRPr="004745D5">
        <w:rPr>
          <w:u w:val="single"/>
        </w:rPr>
        <w:t>Третья группа</w:t>
      </w:r>
      <w:r w:rsidRPr="004745D5">
        <w:t>: продукты деления на аэрозолях. Все другие продукты деления, кроме инертных газов и органических соединений йода, находятся в аэрозольной форме.</w:t>
      </w:r>
    </w:p>
    <w:p w:rsidR="00255E40" w:rsidRPr="001B2385" w:rsidRDefault="00255E40" w:rsidP="00255E40">
      <w:pPr>
        <w:pStyle w:val="3"/>
      </w:pPr>
      <w:bookmarkStart w:id="28" w:name="_Toc372214408"/>
      <w:r w:rsidRPr="001B2385">
        <w:t>Основные уравнения для произвольной группы радионуклидов</w:t>
      </w:r>
      <w:bookmarkEnd w:id="24"/>
      <w:bookmarkEnd w:id="25"/>
      <w:bookmarkEnd w:id="26"/>
      <w:bookmarkEnd w:id="27"/>
      <w:bookmarkEnd w:id="28"/>
    </w:p>
    <w:p w:rsidR="00255E40" w:rsidRPr="001B2385" w:rsidRDefault="00255E40" w:rsidP="00255E40">
      <w:pPr>
        <w:pStyle w:val="4"/>
      </w:pPr>
      <w:bookmarkStart w:id="29" w:name="_Toc492362794"/>
      <w:bookmarkStart w:id="30" w:name="_Toc240641761"/>
      <w:bookmarkStart w:id="31" w:name="_Toc247379774"/>
      <w:bookmarkStart w:id="32" w:name="_Toc247525461"/>
      <w:r>
        <w:t xml:space="preserve">Постановка </w:t>
      </w:r>
      <w:r w:rsidRPr="001B2385">
        <w:t>задачи</w:t>
      </w:r>
      <w:bookmarkEnd w:id="29"/>
      <w:bookmarkEnd w:id="30"/>
      <w:bookmarkEnd w:id="31"/>
      <w:bookmarkEnd w:id="32"/>
    </w:p>
    <w:p w:rsidR="00255E40" w:rsidRPr="00E40782" w:rsidRDefault="00255E40" w:rsidP="00255E40">
      <w:pPr>
        <w:pStyle w:val="aa"/>
      </w:pPr>
      <w:r w:rsidRPr="00E40782">
        <w:t xml:space="preserve">С математической точки зрения задача сводится к следующему. </w:t>
      </w:r>
      <w:proofErr w:type="gramStart"/>
      <w:r w:rsidRPr="00E40782">
        <w:t xml:space="preserve">Для заданных начальных и граничных условий и для каждого момента времени необходимо рассчитать изменение содержания продуктов деления в помещениях, системах обеспечения безопасности блока, средах помещений и систем, на поверхностях помещений и систем, а также выход продуктов деления в окружающую среду с учетом источников продуктов деления в помещения и системы аварийного энергоблока для </w:t>
      </w:r>
      <w:proofErr w:type="spellStart"/>
      <w:r w:rsidRPr="00E40782">
        <w:t>вышепринятых</w:t>
      </w:r>
      <w:proofErr w:type="spellEnd"/>
      <w:r w:rsidRPr="00E40782">
        <w:t xml:space="preserve"> трех групп и перехода ра</w:t>
      </w:r>
      <w:r>
        <w:t>дионуклидов из группы</w:t>
      </w:r>
      <w:proofErr w:type="gramEnd"/>
      <w:r>
        <w:t xml:space="preserve"> в группу.</w:t>
      </w:r>
    </w:p>
    <w:p w:rsidR="00255E40" w:rsidRPr="00E40782" w:rsidRDefault="00255E40" w:rsidP="00255E40">
      <w:pPr>
        <w:pStyle w:val="aa"/>
      </w:pPr>
      <w:r w:rsidRPr="00E40782">
        <w:t>Эти значения, которые могут быть определены с помощью физико-химического анализа, получаются путем решения системы дифференциальных уравнений с заданными начальными условиями.</w:t>
      </w:r>
    </w:p>
    <w:p w:rsidR="00255E40" w:rsidRPr="005C6DFF" w:rsidRDefault="00255E40" w:rsidP="00255E40">
      <w:pPr>
        <w:pStyle w:val="4"/>
      </w:pPr>
      <w:bookmarkStart w:id="33" w:name="_Toc492362795"/>
      <w:bookmarkStart w:id="34" w:name="_Toc240641762"/>
      <w:bookmarkStart w:id="35" w:name="_Toc247379775"/>
      <w:bookmarkStart w:id="36" w:name="_Toc247525462"/>
      <w:r>
        <w:rPr>
          <w:lang w:val="en-US"/>
        </w:rPr>
        <w:t>П</w:t>
      </w:r>
      <w:proofErr w:type="spellStart"/>
      <w:r w:rsidRPr="005C6DFF">
        <w:t>роцессы</w:t>
      </w:r>
      <w:proofErr w:type="spellEnd"/>
      <w:r w:rsidRPr="005C6DFF">
        <w:t>, учитываемые в расчетах</w:t>
      </w:r>
      <w:bookmarkEnd w:id="33"/>
      <w:bookmarkEnd w:id="34"/>
      <w:bookmarkEnd w:id="35"/>
      <w:bookmarkEnd w:id="36"/>
    </w:p>
    <w:p w:rsidR="00255E40" w:rsidRPr="004F2B76" w:rsidRDefault="00255E40" w:rsidP="00255E40">
      <w:pPr>
        <w:pStyle w:val="aa"/>
      </w:pPr>
      <w:r w:rsidRPr="004F2B76">
        <w:t>Радиационные последствия аварий определяются количеством и видом продуктов деления, выходящих с газообразной и жидкой средой за пределы герметичных помещений системы локализации. Если пренебречь утечкой жидкой среды из СЛА (Система Локализации Аварии), то радиационная обстановка на местности будет определяться величиной объемной утечки газовой среды (</w:t>
      </w:r>
      <w:proofErr w:type="spellStart"/>
      <w:r w:rsidRPr="004F2B76">
        <w:t>Gg</w:t>
      </w:r>
      <w:proofErr w:type="spellEnd"/>
      <w:r w:rsidRPr="004F2B76">
        <w:t>) и концентрацией радионуклидов в ней.</w:t>
      </w:r>
    </w:p>
    <w:p w:rsidR="00255E40" w:rsidRPr="004F2B76" w:rsidRDefault="00255E40" w:rsidP="00255E40">
      <w:pPr>
        <w:pStyle w:val="aa"/>
      </w:pPr>
      <w:r w:rsidRPr="004F2B76">
        <w:t>Концентрация радионуклидов в газовой среде зависит от процессов обмена между газовой и жидкой средами, между газовой средой и поверхностями и от скоростей физико-химических превращений соединений радионуклидов, т.е. от скорости перехода радионуклидов из одной группы в другую. Эти процессы могут протекать различными способами в зависимости от состава и свойств каждой среды.</w:t>
      </w:r>
    </w:p>
    <w:p w:rsidR="00255E40" w:rsidRPr="001B2385" w:rsidRDefault="00255E40" w:rsidP="00255E40">
      <w:pPr>
        <w:pStyle w:val="4"/>
      </w:pPr>
      <w:bookmarkStart w:id="37" w:name="_Toc492362796"/>
      <w:bookmarkStart w:id="38" w:name="_Toc240641763"/>
      <w:bookmarkStart w:id="39" w:name="_Toc247379776"/>
      <w:bookmarkStart w:id="40" w:name="_Toc247525463"/>
      <w:r w:rsidRPr="001B2385">
        <w:t>Построение системы уравнений</w:t>
      </w:r>
      <w:bookmarkEnd w:id="37"/>
      <w:bookmarkEnd w:id="38"/>
      <w:bookmarkEnd w:id="39"/>
      <w:bookmarkEnd w:id="40"/>
    </w:p>
    <w:p w:rsidR="00255E40" w:rsidRDefault="00255E40" w:rsidP="00255E40">
      <w:pPr>
        <w:pStyle w:val="550"/>
      </w:pPr>
      <w:proofErr w:type="gramStart"/>
      <w:r w:rsidRPr="00ED4CB9">
        <w:t xml:space="preserve">Обозначим через </w:t>
      </w:r>
      <w:r w:rsidRPr="00ED4CB9">
        <w:rPr>
          <w:position w:val="-14"/>
        </w:rPr>
        <w:object w:dxaOrig="25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21pt" o:ole="" fillcolor="window">
            <v:imagedata r:id="rId5" o:title=""/>
          </v:shape>
          <o:OLEObject Type="Embed" ProgID="Equation.DSMT4" ShapeID="_x0000_i1025" DrawAspect="Content" ObjectID="_1538921676" r:id="rId6"/>
        </w:object>
      </w:r>
      <w:r w:rsidRPr="00ED4CB9">
        <w:t>, — количество</w:t>
      </w:r>
      <w:r w:rsidRPr="00E40782">
        <w:t xml:space="preserve"> продуктов деления </w:t>
      </w:r>
      <w:r w:rsidRPr="00B75A80">
        <w:rPr>
          <w:i/>
        </w:rPr>
        <w:t>i</w:t>
      </w:r>
      <w:r w:rsidRPr="00B75A80">
        <w:t>-</w:t>
      </w:r>
      <w:r w:rsidRPr="00E40782">
        <w:t>ой группы в объеме герметичного помещения системы локализации в газовой, жидкой средах и на поверхностях, соответственно.</w:t>
      </w:r>
      <w:proofErr w:type="gramEnd"/>
      <w:r w:rsidRPr="00E40782">
        <w:t xml:space="preserve"> Тогда, если поступление </w:t>
      </w:r>
      <w:r w:rsidRPr="00B75A80">
        <w:rPr>
          <w:i/>
        </w:rPr>
        <w:t>k</w:t>
      </w:r>
      <w:r w:rsidRPr="00B75A80">
        <w:t>-</w:t>
      </w:r>
      <w:r w:rsidRPr="00E40782">
        <w:t xml:space="preserve">го радионуклида </w:t>
      </w:r>
      <w:r w:rsidRPr="00B75A80">
        <w:rPr>
          <w:i/>
        </w:rPr>
        <w:t>i</w:t>
      </w:r>
      <w:r w:rsidRPr="00B75A80">
        <w:t>-</w:t>
      </w:r>
      <w:r w:rsidRPr="00E40782">
        <w:t xml:space="preserve">ой группы продуктов деления в помещение </w:t>
      </w:r>
      <w:r w:rsidRPr="00ED4CB9">
        <w:t xml:space="preserve">составляет </w:t>
      </w:r>
      <w:r w:rsidRPr="00ED4CB9">
        <w:rPr>
          <w:position w:val="-14"/>
        </w:rPr>
        <w:object w:dxaOrig="940" w:dyaOrig="400">
          <v:shape id="_x0000_i1026" type="#_x0000_t75" style="width:46.5pt;height:21pt" o:ole="" fillcolor="window">
            <v:imagedata r:id="rId7" o:title=""/>
          </v:shape>
          <o:OLEObject Type="Embed" ProgID="Equation.DSMT4" ShapeID="_x0000_i1026" DrawAspect="Content" ObjectID="_1538921677" r:id="rId8"/>
        </w:object>
      </w:r>
      <w:r w:rsidRPr="00ED4CB9">
        <w:t xml:space="preserve"> (где </w:t>
      </w:r>
      <w:proofErr w:type="spellStart"/>
      <w:r w:rsidRPr="00ED4CB9">
        <w:t>G</w:t>
      </w:r>
      <w:r w:rsidRPr="00ED4CB9">
        <w:rPr>
          <w:vertAlign w:val="subscript"/>
        </w:rPr>
        <w:t>en</w:t>
      </w:r>
      <w:proofErr w:type="spellEnd"/>
      <w:r w:rsidRPr="00ED4CB9">
        <w:t xml:space="preserve"> — расход</w:t>
      </w:r>
      <w:r w:rsidRPr="00E40782">
        <w:t xml:space="preserve"> среды, поступающей в помещение; </w:t>
      </w:r>
      <w:r w:rsidRPr="00E40782">
        <w:rPr>
          <w:position w:val="-14"/>
        </w:rPr>
        <w:object w:dxaOrig="620" w:dyaOrig="400">
          <v:shape id="_x0000_i1027" type="#_x0000_t75" style="width:30.75pt;height:21pt" o:ole="" fillcolor="window">
            <v:imagedata r:id="rId9" o:title=""/>
          </v:shape>
          <o:OLEObject Type="Embed" ProgID="Equation.DSMT4" ShapeID="_x0000_i1027" DrawAspect="Content" ObjectID="_1538921678" r:id="rId10"/>
        </w:object>
      </w:r>
      <w:r w:rsidRPr="00E40782">
        <w:t xml:space="preserve"> </w:t>
      </w:r>
      <w:r>
        <w:t>—</w:t>
      </w:r>
      <w:r w:rsidRPr="00E40782">
        <w:t xml:space="preserve"> удельная активность </w:t>
      </w:r>
      <w:r w:rsidRPr="00A31D10">
        <w:rPr>
          <w:i/>
        </w:rPr>
        <w:t>k</w:t>
      </w:r>
      <w:r w:rsidRPr="00E40782">
        <w:t xml:space="preserve">-го радионуклида </w:t>
      </w:r>
      <w:r w:rsidRPr="00B75A80">
        <w:rPr>
          <w:i/>
        </w:rPr>
        <w:t>i</w:t>
      </w:r>
      <w:r w:rsidRPr="00E40782">
        <w:t xml:space="preserve">-ой группы продуктов деления), а утечка осуществляется за счет утечки </w:t>
      </w:r>
      <w:proofErr w:type="spellStart"/>
      <w:proofErr w:type="gramStart"/>
      <w:r w:rsidRPr="00E40782">
        <w:t>паро-воздушной</w:t>
      </w:r>
      <w:proofErr w:type="spellEnd"/>
      <w:proofErr w:type="gramEnd"/>
      <w:r w:rsidRPr="00E40782">
        <w:t xml:space="preserve"> среды с расходом </w:t>
      </w:r>
      <w:r>
        <w:t>—</w:t>
      </w:r>
      <w:r w:rsidRPr="00E40782">
        <w:t xml:space="preserve"> </w:t>
      </w:r>
      <w:proofErr w:type="spellStart"/>
      <w:r w:rsidRPr="00ED4CB9">
        <w:t>G</w:t>
      </w:r>
      <w:r w:rsidRPr="00ED4CB9">
        <w:rPr>
          <w:vertAlign w:val="subscript"/>
        </w:rPr>
        <w:t>ex</w:t>
      </w:r>
      <w:proofErr w:type="spellEnd"/>
      <w:r w:rsidRPr="00ED4CB9">
        <w:t>(</w:t>
      </w:r>
      <w:r w:rsidRPr="00ED4CB9">
        <w:rPr>
          <w:lang w:val="en-US"/>
        </w:rPr>
        <w:t>t</w:t>
      </w:r>
      <w:r w:rsidRPr="00ED4CB9">
        <w:t>)</w:t>
      </w:r>
      <w:r w:rsidRPr="00ED4CB9">
        <w:rPr>
          <w:b/>
        </w:rPr>
        <w:t>,</w:t>
      </w:r>
      <w:r w:rsidRPr="00ED4CB9">
        <w:t xml:space="preserve"> то</w:t>
      </w:r>
      <w:r w:rsidRPr="00E40782">
        <w:t xml:space="preserve"> система, описывающая </w:t>
      </w:r>
      <w:r w:rsidRPr="00B75A80">
        <w:t xml:space="preserve">баланс </w:t>
      </w:r>
      <w:r w:rsidRPr="00B75A80">
        <w:rPr>
          <w:i/>
        </w:rPr>
        <w:t>k</w:t>
      </w:r>
      <w:r w:rsidRPr="00B75A80">
        <w:t xml:space="preserve">-го радионуклида </w:t>
      </w:r>
      <w:r w:rsidRPr="00B75A80">
        <w:rPr>
          <w:i/>
        </w:rPr>
        <w:t>i</w:t>
      </w:r>
      <w:r w:rsidRPr="00B75A80">
        <w:t>-ой</w:t>
      </w:r>
      <w:r w:rsidRPr="00E40782">
        <w:t xml:space="preserve"> группы, будет иметь вид:</w:t>
      </w:r>
    </w:p>
    <w:p w:rsidR="00255E40" w:rsidRDefault="00255E40" w:rsidP="00255E40">
      <w:pPr>
        <w:pStyle w:val="aa"/>
        <w:ind w:firstLine="0"/>
      </w:pPr>
      <w:r w:rsidRPr="002411FE">
        <w:rPr>
          <w:position w:val="-74"/>
        </w:rPr>
        <w:object w:dxaOrig="7780" w:dyaOrig="1900">
          <v:shape id="_x0000_i1028" type="#_x0000_t75" style="width:388.5pt;height:95.25pt" o:ole="">
            <v:imagedata r:id="rId11" o:title=""/>
          </v:shape>
          <o:OLEObject Type="Embed" ProgID="Equation.DSMT4" ShapeID="_x0000_i1028" DrawAspect="Content" ObjectID="_1538921679" r:id="rId12"/>
        </w:object>
      </w:r>
    </w:p>
    <w:p w:rsidR="00255E40" w:rsidRDefault="00255E40" w:rsidP="00255E40">
      <w:pPr>
        <w:pStyle w:val="aa"/>
        <w:ind w:firstLine="0"/>
      </w:pPr>
    </w:p>
    <w:p w:rsidR="00255E40" w:rsidRDefault="00255E40" w:rsidP="00255E40">
      <w:pPr>
        <w:pStyle w:val="aa"/>
        <w:ind w:firstLine="0"/>
      </w:pPr>
      <w:r w:rsidRPr="00CB6869">
        <w:rPr>
          <w:position w:val="-72"/>
        </w:rPr>
        <w:object w:dxaOrig="8080" w:dyaOrig="1560">
          <v:shape id="_x0000_i1029" type="#_x0000_t75" style="width:405pt;height:79.5pt" o:ole="">
            <v:imagedata r:id="rId13" o:title=""/>
          </v:shape>
          <o:OLEObject Type="Embed" ProgID="Equation.DSMT4" ShapeID="_x0000_i1029" DrawAspect="Content" ObjectID="_1538921680" r:id="rId14"/>
        </w:object>
      </w:r>
      <w:r>
        <w:tab/>
        <w:t>(8.1)</w:t>
      </w:r>
    </w:p>
    <w:p w:rsidR="00255E40" w:rsidRDefault="00255E40" w:rsidP="00255E40">
      <w:pPr>
        <w:pStyle w:val="aa"/>
        <w:ind w:firstLine="0"/>
      </w:pPr>
    </w:p>
    <w:p w:rsidR="00255E40" w:rsidRPr="00E40782" w:rsidRDefault="00255E40" w:rsidP="00255E40">
      <w:pPr>
        <w:pStyle w:val="aa"/>
        <w:ind w:firstLine="0"/>
      </w:pPr>
      <w:r w:rsidRPr="00CB6869">
        <w:rPr>
          <w:position w:val="-72"/>
        </w:rPr>
        <w:object w:dxaOrig="7720" w:dyaOrig="1560">
          <v:shape id="_x0000_i1030" type="#_x0000_t75" style="width:387pt;height:79.5pt" o:ole="">
            <v:imagedata r:id="rId15" o:title=""/>
          </v:shape>
          <o:OLEObject Type="Embed" ProgID="Equation.DSMT4" ShapeID="_x0000_i1030" DrawAspect="Content" ObjectID="_1538921681" r:id="rId16"/>
        </w:object>
      </w:r>
    </w:p>
    <w:p w:rsidR="00255E40" w:rsidRDefault="00255E40" w:rsidP="00255E40">
      <w:pPr>
        <w:pStyle w:val="aa"/>
      </w:pPr>
      <w:r w:rsidRPr="00F0219C">
        <w:t>Здесь: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8747"/>
      </w:tblGrid>
      <w:tr w:rsidR="00255E40" w:rsidTr="001D165E">
        <w:tc>
          <w:tcPr>
            <w:tcW w:w="1101" w:type="dxa"/>
            <w:vAlign w:val="center"/>
          </w:tcPr>
          <w:p w:rsidR="00255E40" w:rsidRDefault="00255E40" w:rsidP="001D165E">
            <w:pPr>
              <w:jc w:val="center"/>
            </w:pPr>
            <w:proofErr w:type="spellStart"/>
            <w:r w:rsidRPr="00E40782">
              <w:t>F</w:t>
            </w:r>
            <w:r w:rsidRPr="00603897">
              <w:rPr>
                <w:vertAlign w:val="subscript"/>
              </w:rPr>
              <w:t>i</w:t>
            </w:r>
            <w:proofErr w:type="spellEnd"/>
            <w:r w:rsidRPr="00603897">
              <w:rPr>
                <w:vertAlign w:val="subscript"/>
              </w:rPr>
              <w:t xml:space="preserve"> </w:t>
            </w:r>
            <w:r>
              <w:t>(G,W)</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A6653F">
              <w:t>-</w:t>
            </w:r>
            <w:r>
              <w:t>о</w:t>
            </w:r>
            <w:r w:rsidRPr="00A6653F">
              <w:t xml:space="preserve">й группы из газовой среды в жидкую среду, где </w:t>
            </w:r>
            <w:proofErr w:type="spellStart"/>
            <w:r w:rsidRPr="00A6653F">
              <w:rPr>
                <w:i/>
              </w:rPr>
              <w:t>i</w:t>
            </w:r>
            <w:proofErr w:type="spellEnd"/>
            <w:r w:rsidRPr="00A6653F">
              <w:t xml:space="preserve"> изменяется от 1 до 3 (количество групп продуктов деления).</w:t>
            </w:r>
          </w:p>
        </w:tc>
      </w:tr>
      <w:tr w:rsidR="00255E40" w:rsidTr="001D165E">
        <w:tc>
          <w:tcPr>
            <w:tcW w:w="1101" w:type="dxa"/>
            <w:vAlign w:val="center"/>
          </w:tcPr>
          <w:p w:rsidR="00255E40" w:rsidRDefault="00255E40" w:rsidP="001D165E">
            <w:pPr>
              <w:jc w:val="center"/>
            </w:pPr>
            <w:proofErr w:type="spellStart"/>
            <w:r w:rsidRPr="00E40782">
              <w:t>F</w:t>
            </w:r>
            <w:r w:rsidRPr="00603897">
              <w:rPr>
                <w:vertAlign w:val="subscript"/>
              </w:rPr>
              <w:t>i</w:t>
            </w:r>
            <w:proofErr w:type="spellEnd"/>
            <w:r w:rsidRPr="00603897">
              <w:rPr>
                <w:vertAlign w:val="subscript"/>
              </w:rPr>
              <w:t xml:space="preserve"> </w:t>
            </w:r>
            <w:r w:rsidRPr="00E40782">
              <w:t>(W,G)</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B424FA">
              <w:t>-</w:t>
            </w:r>
            <w:r>
              <w:t>о</w:t>
            </w:r>
            <w:r w:rsidRPr="00A6653F">
              <w:t>й группы из жидкой среды в газовую среду.</w:t>
            </w:r>
          </w:p>
        </w:tc>
      </w:tr>
      <w:tr w:rsidR="00255E40" w:rsidTr="001D165E">
        <w:tc>
          <w:tcPr>
            <w:tcW w:w="1101" w:type="dxa"/>
            <w:vAlign w:val="center"/>
          </w:tcPr>
          <w:p w:rsidR="00255E40" w:rsidRDefault="00255E40" w:rsidP="001D165E">
            <w:pPr>
              <w:jc w:val="center"/>
            </w:pPr>
            <w:proofErr w:type="spellStart"/>
            <w:r w:rsidRPr="00E40782">
              <w:t>F</w:t>
            </w:r>
            <w:r w:rsidRPr="00603897">
              <w:rPr>
                <w:vertAlign w:val="subscript"/>
              </w:rPr>
              <w:t>i</w:t>
            </w:r>
            <w:proofErr w:type="spellEnd"/>
            <w:r w:rsidRPr="00603897">
              <w:rPr>
                <w:vertAlign w:val="subscript"/>
              </w:rPr>
              <w:t xml:space="preserve"> </w:t>
            </w:r>
            <w:r w:rsidRPr="00E40782">
              <w:t>(G,S)</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B424FA">
              <w:t>-</w:t>
            </w:r>
            <w:r>
              <w:t>о</w:t>
            </w:r>
            <w:r w:rsidRPr="00A6653F">
              <w:t>й группы из газовой среды на поверхность.</w:t>
            </w:r>
          </w:p>
        </w:tc>
      </w:tr>
      <w:tr w:rsidR="00255E40" w:rsidTr="001D165E">
        <w:tc>
          <w:tcPr>
            <w:tcW w:w="1101" w:type="dxa"/>
            <w:vAlign w:val="center"/>
          </w:tcPr>
          <w:p w:rsidR="00255E40" w:rsidRDefault="00255E40" w:rsidP="001D165E">
            <w:pPr>
              <w:jc w:val="center"/>
            </w:pPr>
            <w:proofErr w:type="spellStart"/>
            <w:r w:rsidRPr="00E40782">
              <w:t>F</w:t>
            </w:r>
            <w:r w:rsidRPr="00603897">
              <w:rPr>
                <w:vertAlign w:val="subscript"/>
              </w:rPr>
              <w:t>i</w:t>
            </w:r>
            <w:proofErr w:type="spellEnd"/>
            <w:r w:rsidRPr="00603897">
              <w:rPr>
                <w:vertAlign w:val="subscript"/>
              </w:rPr>
              <w:t xml:space="preserve"> </w:t>
            </w:r>
            <w:r w:rsidRPr="00E40782">
              <w:t>(S,G)</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B424FA">
              <w:t>-</w:t>
            </w:r>
            <w:r>
              <w:t>о</w:t>
            </w:r>
            <w:r w:rsidRPr="00A6653F">
              <w:t>й группы с поверхности в газовую среду.</w:t>
            </w:r>
          </w:p>
        </w:tc>
      </w:tr>
      <w:tr w:rsidR="00255E40" w:rsidTr="001D165E">
        <w:tc>
          <w:tcPr>
            <w:tcW w:w="1101" w:type="dxa"/>
            <w:vAlign w:val="center"/>
          </w:tcPr>
          <w:p w:rsidR="00255E40" w:rsidRDefault="00255E40" w:rsidP="001D165E">
            <w:pPr>
              <w:jc w:val="center"/>
            </w:pPr>
            <w:proofErr w:type="spellStart"/>
            <w:r w:rsidRPr="00E40782">
              <w:t>F</w:t>
            </w:r>
            <w:r w:rsidRPr="00603897">
              <w:rPr>
                <w:vertAlign w:val="subscript"/>
              </w:rPr>
              <w:t>i</w:t>
            </w:r>
            <w:proofErr w:type="spellEnd"/>
            <w:r w:rsidRPr="00603897">
              <w:rPr>
                <w:vertAlign w:val="subscript"/>
              </w:rPr>
              <w:t xml:space="preserve"> </w:t>
            </w:r>
            <w:r w:rsidRPr="00E40782">
              <w:t>(W,S)</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B424FA">
              <w:t>-</w:t>
            </w:r>
            <w:r>
              <w:t>о</w:t>
            </w:r>
            <w:r w:rsidRPr="00A6653F">
              <w:t>й группы из жидкой среды на поверхность.</w:t>
            </w:r>
          </w:p>
        </w:tc>
      </w:tr>
      <w:tr w:rsidR="00255E40" w:rsidTr="001D165E">
        <w:tc>
          <w:tcPr>
            <w:tcW w:w="1101" w:type="dxa"/>
            <w:vAlign w:val="center"/>
          </w:tcPr>
          <w:p w:rsidR="00255E40" w:rsidRDefault="00255E40" w:rsidP="001D165E">
            <w:pPr>
              <w:jc w:val="center"/>
            </w:pPr>
            <w:proofErr w:type="spellStart"/>
            <w:r w:rsidRPr="00E40782">
              <w:t>F</w:t>
            </w:r>
            <w:r w:rsidRPr="00603897">
              <w:rPr>
                <w:vertAlign w:val="subscript"/>
              </w:rPr>
              <w:t>i</w:t>
            </w:r>
            <w:proofErr w:type="spellEnd"/>
            <w:r w:rsidRPr="00603897">
              <w:rPr>
                <w:vertAlign w:val="subscript"/>
              </w:rPr>
              <w:t xml:space="preserve"> </w:t>
            </w:r>
            <w:r w:rsidRPr="00E40782">
              <w:t>(S,W)</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B424FA">
              <w:t>-</w:t>
            </w:r>
            <w:r>
              <w:t>о</w:t>
            </w:r>
            <w:r w:rsidRPr="00A6653F">
              <w:t>й группы с поверхности в жидкую среду.</w:t>
            </w:r>
          </w:p>
        </w:tc>
      </w:tr>
      <w:tr w:rsidR="00255E40" w:rsidTr="001D165E">
        <w:tc>
          <w:tcPr>
            <w:tcW w:w="1101" w:type="dxa"/>
            <w:vAlign w:val="center"/>
          </w:tcPr>
          <w:p w:rsidR="00255E40" w:rsidRDefault="00255E40" w:rsidP="001D165E">
            <w:pPr>
              <w:jc w:val="center"/>
            </w:pPr>
            <w:r w:rsidRPr="00E40782">
              <w:t>F</w:t>
            </w:r>
            <w:r w:rsidRPr="00603897">
              <w:rPr>
                <w:vertAlign w:val="subscript"/>
              </w:rPr>
              <w:t>G</w:t>
            </w:r>
            <w:r>
              <w:t>(I,L)</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B424FA">
              <w:t>-</w:t>
            </w:r>
            <w:r>
              <w:t>о</w:t>
            </w:r>
            <w:r w:rsidRPr="00A6653F">
              <w:t xml:space="preserve">й группы в </w:t>
            </w:r>
            <w:r w:rsidRPr="00A6653F">
              <w:rPr>
                <w:i/>
                <w:lang w:val="en-US"/>
              </w:rPr>
              <w:t>l</w:t>
            </w:r>
            <w:r w:rsidRPr="00A6653F">
              <w:t>-</w:t>
            </w:r>
            <w:proofErr w:type="spellStart"/>
            <w:r w:rsidRPr="00A6653F">
              <w:t>ю</w:t>
            </w:r>
            <w:proofErr w:type="spellEnd"/>
            <w:r w:rsidRPr="00A6653F">
              <w:t xml:space="preserve"> группу в жидкой среде.</w:t>
            </w:r>
          </w:p>
        </w:tc>
      </w:tr>
      <w:tr w:rsidR="00255E40" w:rsidTr="001D165E">
        <w:tc>
          <w:tcPr>
            <w:tcW w:w="1101" w:type="dxa"/>
            <w:vAlign w:val="center"/>
          </w:tcPr>
          <w:p w:rsidR="00255E40" w:rsidRDefault="00255E40" w:rsidP="001D165E">
            <w:pPr>
              <w:jc w:val="center"/>
            </w:pPr>
            <w:r w:rsidRPr="00E40782">
              <w:t>F</w:t>
            </w:r>
            <w:r w:rsidRPr="00603897">
              <w:rPr>
                <w:vertAlign w:val="subscript"/>
              </w:rPr>
              <w:t>W</w:t>
            </w:r>
            <w:r w:rsidRPr="00E40782">
              <w:t>(I,</w:t>
            </w:r>
            <w:r w:rsidRPr="00603897">
              <w:rPr>
                <w:lang w:val="en-US"/>
              </w:rPr>
              <w:t>L</w:t>
            </w:r>
            <w:r>
              <w:t>)</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B424FA">
              <w:t>-</w:t>
            </w:r>
            <w:r>
              <w:t>о</w:t>
            </w:r>
            <w:r w:rsidRPr="00A6653F">
              <w:t xml:space="preserve">й группы в </w:t>
            </w:r>
            <w:r w:rsidRPr="00A6653F">
              <w:rPr>
                <w:i/>
                <w:lang w:val="en-US"/>
              </w:rPr>
              <w:t>l</w:t>
            </w:r>
            <w:r w:rsidRPr="00A6653F">
              <w:t>-</w:t>
            </w:r>
            <w:proofErr w:type="spellStart"/>
            <w:r w:rsidRPr="00A6653F">
              <w:t>ю</w:t>
            </w:r>
            <w:proofErr w:type="spellEnd"/>
            <w:r w:rsidRPr="00A6653F">
              <w:t xml:space="preserve"> группу в газовой среде.</w:t>
            </w:r>
          </w:p>
        </w:tc>
      </w:tr>
      <w:tr w:rsidR="00255E40" w:rsidTr="001D165E">
        <w:tc>
          <w:tcPr>
            <w:tcW w:w="1101" w:type="dxa"/>
            <w:vAlign w:val="center"/>
          </w:tcPr>
          <w:p w:rsidR="00255E40" w:rsidRDefault="00255E40" w:rsidP="001D165E">
            <w:pPr>
              <w:jc w:val="center"/>
            </w:pPr>
            <w:r w:rsidRPr="00E40782">
              <w:t>F</w:t>
            </w:r>
            <w:r w:rsidRPr="00603897">
              <w:rPr>
                <w:vertAlign w:val="subscript"/>
              </w:rPr>
              <w:t>S</w:t>
            </w:r>
            <w:r w:rsidRPr="00E40782">
              <w:t>(I,L)</w:t>
            </w:r>
          </w:p>
        </w:tc>
        <w:tc>
          <w:tcPr>
            <w:tcW w:w="8754" w:type="dxa"/>
            <w:vAlign w:val="center"/>
          </w:tcPr>
          <w:p w:rsidR="00255E40" w:rsidRPr="00A6653F" w:rsidRDefault="00255E40" w:rsidP="001D165E">
            <w:r w:rsidRPr="00A6653F">
              <w:t xml:space="preserve">функционал, описывающий переход продуктов деления </w:t>
            </w:r>
            <w:r w:rsidRPr="00A6653F">
              <w:rPr>
                <w:i/>
              </w:rPr>
              <w:t>i</w:t>
            </w:r>
            <w:r w:rsidRPr="00B424FA">
              <w:t>-</w:t>
            </w:r>
            <w:r w:rsidRPr="00A6653F">
              <w:t xml:space="preserve">ой группы в </w:t>
            </w:r>
            <w:r w:rsidRPr="00A6653F">
              <w:rPr>
                <w:i/>
                <w:lang w:val="en-US"/>
              </w:rPr>
              <w:t>l</w:t>
            </w:r>
            <w:r w:rsidRPr="00A6653F">
              <w:t>-</w:t>
            </w:r>
            <w:proofErr w:type="spellStart"/>
            <w:r w:rsidRPr="00A6653F">
              <w:t>ю</w:t>
            </w:r>
            <w:proofErr w:type="spellEnd"/>
            <w:r w:rsidRPr="00A6653F">
              <w:t xml:space="preserve"> группу на поверхности.</w:t>
            </w:r>
          </w:p>
        </w:tc>
      </w:tr>
    </w:tbl>
    <w:p w:rsidR="00255E40" w:rsidRPr="000829B9" w:rsidRDefault="00255E40" w:rsidP="00255E40">
      <w:pPr>
        <w:pStyle w:val="aa"/>
      </w:pPr>
      <w:r w:rsidRPr="000829B9">
        <w:t>В случае</w:t>
      </w:r>
      <w:proofErr w:type="gramStart"/>
      <w:r w:rsidRPr="000829B9">
        <w:t>,</w:t>
      </w:r>
      <w:proofErr w:type="gramEnd"/>
      <w:r w:rsidRPr="000829B9">
        <w:t xml:space="preserve"> если в результате распада некоторого радионуклида образуется заметное количество i-го радионуклида, то это учитывается с помощью дополнительного члена в каждом уравнении.</w:t>
      </w:r>
    </w:p>
    <w:p w:rsidR="00255E40" w:rsidRPr="005C6DFF" w:rsidRDefault="00255E40" w:rsidP="00255E40">
      <w:pPr>
        <w:pStyle w:val="4"/>
      </w:pPr>
      <w:bookmarkStart w:id="41" w:name="_Toc492362797"/>
      <w:bookmarkStart w:id="42" w:name="_Toc240641764"/>
      <w:bookmarkStart w:id="43" w:name="_Toc247379777"/>
      <w:bookmarkStart w:id="44" w:name="_Toc247525464"/>
      <w:r w:rsidRPr="005C6DFF">
        <w:t>Рассматриваемые функционалы и их использование</w:t>
      </w:r>
      <w:bookmarkEnd w:id="41"/>
      <w:bookmarkEnd w:id="42"/>
      <w:bookmarkEnd w:id="43"/>
      <w:bookmarkEnd w:id="44"/>
    </w:p>
    <w:p w:rsidR="00255E40" w:rsidRPr="000829B9" w:rsidRDefault="00255E40" w:rsidP="00255E40">
      <w:pPr>
        <w:pStyle w:val="aa"/>
      </w:pPr>
      <w:r w:rsidRPr="000829B9">
        <w:t>В таблице 8.1 указано, какие функционалы и когда используются для анализа проектных аварий. «Нет» означает, что данный функционал не используется в расчетах переноса приведенной в колонке таблицы группы продуктов деления. «Да» означает, что данный функционал используется в расчетах переноса приведенной в колонке таблицы группы продуктов деления.</w:t>
      </w:r>
    </w:p>
    <w:p w:rsidR="00255E40" w:rsidRPr="000829B9" w:rsidRDefault="00255E40" w:rsidP="00255E40">
      <w:pPr>
        <w:pStyle w:val="aa"/>
      </w:pPr>
      <w:r w:rsidRPr="000829B9">
        <w:t>Значения соответствующих функционалов должны быть определены для следующего диапазона изменения теплогидравлических параметров при проектных авариях:</w:t>
      </w:r>
    </w:p>
    <w:p w:rsidR="00255E40" w:rsidRPr="001B2385" w:rsidRDefault="00255E40" w:rsidP="00255E40">
      <w:r w:rsidRPr="001B2385">
        <w:t>Температура</w:t>
      </w:r>
      <w:r w:rsidRPr="001B2385">
        <w:tab/>
      </w:r>
      <w:r w:rsidRPr="001B2385">
        <w:tab/>
      </w:r>
      <w:r w:rsidRPr="001B2385">
        <w:tab/>
      </w:r>
      <w:r w:rsidRPr="001B2385">
        <w:tab/>
      </w:r>
      <w:r w:rsidRPr="001B2385">
        <w:tab/>
        <w:t>от</w:t>
      </w:r>
      <w:r w:rsidRPr="001B2385">
        <w:tab/>
        <w:t>20</w:t>
      </w:r>
      <w:proofErr w:type="gramStart"/>
      <w:r>
        <w:t>º</w:t>
      </w:r>
      <w:r w:rsidRPr="001B2385">
        <w:t>С</w:t>
      </w:r>
      <w:proofErr w:type="gramEnd"/>
      <w:r w:rsidRPr="001B2385">
        <w:tab/>
        <w:t>до</w:t>
      </w:r>
      <w:r w:rsidRPr="001B2385">
        <w:tab/>
        <w:t>150</w:t>
      </w:r>
      <w:r>
        <w:t>º</w:t>
      </w:r>
      <w:r w:rsidRPr="001B2385">
        <w:t>С</w:t>
      </w:r>
    </w:p>
    <w:p w:rsidR="00255E40" w:rsidRPr="001B2385" w:rsidRDefault="00255E40" w:rsidP="00255E40">
      <w:r w:rsidRPr="001B2385">
        <w:t xml:space="preserve">Давление </w:t>
      </w:r>
      <w:proofErr w:type="spellStart"/>
      <w:proofErr w:type="gramStart"/>
      <w:r w:rsidRPr="001B2385">
        <w:t>паро-воздушной</w:t>
      </w:r>
      <w:proofErr w:type="spellEnd"/>
      <w:proofErr w:type="gramEnd"/>
      <w:r w:rsidRPr="001B2385">
        <w:t xml:space="preserve"> среды</w:t>
      </w:r>
      <w:r w:rsidRPr="001B2385">
        <w:tab/>
      </w:r>
      <w:r w:rsidRPr="001B2385">
        <w:tab/>
        <w:t>от</w:t>
      </w:r>
      <w:r w:rsidRPr="001B2385">
        <w:tab/>
      </w:r>
      <w:r>
        <w:t>0,</w:t>
      </w:r>
      <w:r w:rsidRPr="001B2385">
        <w:t>05</w:t>
      </w:r>
      <w:r w:rsidRPr="001B2385">
        <w:tab/>
        <w:t>до</w:t>
      </w:r>
      <w:r w:rsidRPr="001B2385">
        <w:tab/>
      </w:r>
      <w:r>
        <w:t>0,</w:t>
      </w:r>
      <w:r w:rsidRPr="001B2385">
        <w:t>5 МПа</w:t>
      </w:r>
    </w:p>
    <w:p w:rsidR="00255E40" w:rsidRPr="004270EF" w:rsidRDefault="00255E40" w:rsidP="00255E40">
      <w:proofErr w:type="gramStart"/>
      <w:r w:rsidRPr="001B2385">
        <w:t>Парциальное</w:t>
      </w:r>
      <w:proofErr w:type="gramEnd"/>
      <w:r w:rsidRPr="001B2385">
        <w:t xml:space="preserve"> давление воздуха</w:t>
      </w:r>
      <w:r>
        <w:tab/>
      </w:r>
      <w:r>
        <w:tab/>
      </w:r>
      <w:r w:rsidRPr="001B2385">
        <w:t>от</w:t>
      </w:r>
      <w:r w:rsidRPr="001B2385">
        <w:tab/>
      </w:r>
      <w:r>
        <w:t>0,</w:t>
      </w:r>
      <w:r w:rsidRPr="001B2385">
        <w:t>0</w:t>
      </w:r>
      <w:r w:rsidRPr="001B2385">
        <w:tab/>
        <w:t>до</w:t>
      </w:r>
      <w:r w:rsidRPr="001B2385">
        <w:tab/>
      </w:r>
      <w:r>
        <w:t>0,</w:t>
      </w:r>
      <w:r w:rsidRPr="001B2385">
        <w:t>15 МПа</w:t>
      </w:r>
    </w:p>
    <w:p w:rsidR="00255E40" w:rsidRPr="007B3B4B" w:rsidRDefault="00255E40" w:rsidP="00255E40">
      <w:pPr>
        <w:pStyle w:val="4d"/>
        <w:rPr>
          <w:lang w:val="en-US"/>
        </w:rPr>
      </w:pPr>
      <w:r>
        <w:t xml:space="preserve">Таблица </w:t>
      </w:r>
      <w:fldSimple w:instr=" STYLEREF 1 \s ">
        <w:r>
          <w:rPr>
            <w:noProof/>
          </w:rPr>
          <w:t>8</w:t>
        </w:r>
      </w:fldSimple>
      <w:r>
        <w:t>.</w:t>
      </w:r>
      <w:fldSimple w:instr=" SEQ Таблица \* ARABIC \s 1 ">
        <w:r>
          <w:rPr>
            <w:noProof/>
          </w:rPr>
          <w:t>1</w:t>
        </w:r>
      </w:fldSimple>
      <w:r>
        <w:rPr>
          <w:lang w:val="en-US"/>
        </w:rPr>
        <w:t xml:space="preserve"> – </w:t>
      </w:r>
      <w:r w:rsidRPr="001B2385">
        <w:rPr>
          <w:caps/>
        </w:rPr>
        <w:t>п</w:t>
      </w:r>
      <w:r w:rsidRPr="001B2385">
        <w:t>ерече</w:t>
      </w:r>
      <w:r>
        <w:t>нь рассматриваемых функционалов</w:t>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tblPr>
      <w:tblGrid>
        <w:gridCol w:w="1673"/>
        <w:gridCol w:w="879"/>
        <w:gridCol w:w="3986"/>
        <w:gridCol w:w="1594"/>
        <w:gridCol w:w="1570"/>
      </w:tblGrid>
      <w:tr w:rsidR="00255E40" w:rsidRPr="00CF6F1C" w:rsidTr="001D165E">
        <w:trPr>
          <w:tblHeader/>
        </w:trPr>
        <w:tc>
          <w:tcPr>
            <w:tcW w:w="0" w:type="auto"/>
            <w:vAlign w:val="center"/>
          </w:tcPr>
          <w:p w:rsidR="00255E40" w:rsidRPr="00CF6F1C" w:rsidRDefault="00255E40" w:rsidP="001D165E">
            <w:pPr>
              <w:jc w:val="center"/>
            </w:pPr>
            <w:r w:rsidRPr="00CF6F1C">
              <w:t>Функционал, F</w:t>
            </w:r>
          </w:p>
        </w:tc>
        <w:tc>
          <w:tcPr>
            <w:tcW w:w="0" w:type="auto"/>
            <w:gridSpan w:val="2"/>
            <w:vAlign w:val="center"/>
          </w:tcPr>
          <w:p w:rsidR="00255E40" w:rsidRPr="00CF6F1C" w:rsidRDefault="00255E40" w:rsidP="001D165E">
            <w:pPr>
              <w:jc w:val="center"/>
            </w:pPr>
            <w:r w:rsidRPr="00CF6F1C">
              <w:t>Первая группа</w:t>
            </w:r>
          </w:p>
        </w:tc>
        <w:tc>
          <w:tcPr>
            <w:tcW w:w="0" w:type="auto"/>
            <w:vAlign w:val="center"/>
          </w:tcPr>
          <w:p w:rsidR="00255E40" w:rsidRPr="00CF6F1C" w:rsidRDefault="00255E40" w:rsidP="001D165E">
            <w:pPr>
              <w:jc w:val="center"/>
            </w:pPr>
            <w:r w:rsidRPr="00CF6F1C">
              <w:t>Вторая группа</w:t>
            </w:r>
          </w:p>
        </w:tc>
        <w:tc>
          <w:tcPr>
            <w:tcW w:w="0" w:type="auto"/>
            <w:vAlign w:val="center"/>
          </w:tcPr>
          <w:p w:rsidR="00255E40" w:rsidRPr="00CF6F1C" w:rsidRDefault="00255E40" w:rsidP="001D165E">
            <w:pPr>
              <w:jc w:val="center"/>
            </w:pPr>
            <w:r w:rsidRPr="00CF6F1C">
              <w:t>Третья группа</w:t>
            </w:r>
          </w:p>
        </w:tc>
      </w:tr>
      <w:tr w:rsidR="00255E40" w:rsidRPr="00CF6F1C" w:rsidTr="001D165E">
        <w:trPr>
          <w:tblHeader/>
        </w:trPr>
        <w:tc>
          <w:tcPr>
            <w:tcW w:w="0" w:type="auto"/>
            <w:vAlign w:val="center"/>
          </w:tcPr>
          <w:p w:rsidR="00255E40" w:rsidRPr="00CF6F1C" w:rsidRDefault="00255E40" w:rsidP="001D165E">
            <w:pPr>
              <w:jc w:val="center"/>
            </w:pPr>
          </w:p>
        </w:tc>
        <w:tc>
          <w:tcPr>
            <w:tcW w:w="879" w:type="dxa"/>
            <w:vAlign w:val="center"/>
          </w:tcPr>
          <w:p w:rsidR="00255E40" w:rsidRPr="00CF6F1C" w:rsidRDefault="00255E40" w:rsidP="001D165E">
            <w:pPr>
              <w:ind w:firstLine="72"/>
              <w:jc w:val="center"/>
            </w:pPr>
            <w:r w:rsidRPr="00CF6F1C">
              <w:t>РБГ</w:t>
            </w:r>
          </w:p>
        </w:tc>
        <w:tc>
          <w:tcPr>
            <w:tcW w:w="3986" w:type="dxa"/>
            <w:vAlign w:val="center"/>
          </w:tcPr>
          <w:p w:rsidR="00255E40" w:rsidRPr="00CF6F1C" w:rsidRDefault="00255E40" w:rsidP="001D165E">
            <w:pPr>
              <w:ind w:firstLine="71"/>
              <w:jc w:val="center"/>
            </w:pPr>
            <w:r w:rsidRPr="00CF6F1C">
              <w:t>СН</w:t>
            </w:r>
            <w:r w:rsidRPr="00CF6F1C">
              <w:rPr>
                <w:vertAlign w:val="subscript"/>
              </w:rPr>
              <w:t>3</w:t>
            </w:r>
            <w:r w:rsidRPr="00CF6F1C">
              <w:t>I и др. органические соединения йода</w:t>
            </w:r>
          </w:p>
        </w:tc>
        <w:tc>
          <w:tcPr>
            <w:tcW w:w="0" w:type="auto"/>
            <w:vAlign w:val="center"/>
          </w:tcPr>
          <w:p w:rsidR="00255E40" w:rsidRPr="00CF6F1C" w:rsidRDefault="00255E40" w:rsidP="001D165E">
            <w:pPr>
              <w:jc w:val="center"/>
            </w:pPr>
          </w:p>
        </w:tc>
        <w:tc>
          <w:tcPr>
            <w:tcW w:w="0" w:type="auto"/>
            <w:vAlign w:val="center"/>
          </w:tcPr>
          <w:p w:rsidR="00255E40" w:rsidRPr="00CF6F1C" w:rsidRDefault="00255E40" w:rsidP="001D165E">
            <w:pPr>
              <w:jc w:val="center"/>
            </w:pPr>
          </w:p>
        </w:tc>
      </w:tr>
      <w:tr w:rsidR="00255E40" w:rsidRPr="00CF6F1C" w:rsidTr="001D165E">
        <w:tc>
          <w:tcPr>
            <w:tcW w:w="0" w:type="auto"/>
            <w:vAlign w:val="center"/>
          </w:tcPr>
          <w:p w:rsidR="00255E40" w:rsidRPr="00CF6F1C" w:rsidRDefault="00255E40" w:rsidP="001D165E">
            <w:pPr>
              <w:jc w:val="center"/>
              <w:rPr>
                <w:lang w:val="en-US"/>
              </w:rPr>
            </w:pPr>
            <w:proofErr w:type="spellStart"/>
            <w:r w:rsidRPr="00CF6F1C">
              <w:rPr>
                <w:lang w:val="en-US"/>
              </w:rPr>
              <w:t>F</w:t>
            </w:r>
            <w:r w:rsidRPr="00CF6F1C">
              <w:rPr>
                <w:vertAlign w:val="subscript"/>
                <w:lang w:val="en-US"/>
              </w:rPr>
              <w:t>i</w:t>
            </w:r>
            <w:proofErr w:type="spellEnd"/>
            <w:r w:rsidRPr="00CF6F1C">
              <w:rPr>
                <w:vertAlign w:val="subscript"/>
                <w:lang w:val="en-US"/>
              </w:rPr>
              <w:t xml:space="preserve"> </w:t>
            </w:r>
            <w:r>
              <w:rPr>
                <w:lang w:val="en-US"/>
              </w:rPr>
              <w:t>(G,W</w:t>
            </w:r>
            <w:r w:rsidRPr="00CF6F1C">
              <w:rPr>
                <w:lang w:val="en-US"/>
              </w:rPr>
              <w:t>)</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rPr>
                <w:lang w:val="en-US"/>
              </w:rPr>
            </w:pPr>
            <w:r w:rsidRPr="00CF6F1C">
              <w:t>да</w:t>
            </w:r>
          </w:p>
        </w:tc>
      </w:tr>
      <w:tr w:rsidR="00255E40" w:rsidRPr="00CF6F1C" w:rsidTr="001D165E">
        <w:tc>
          <w:tcPr>
            <w:tcW w:w="0" w:type="auto"/>
            <w:vAlign w:val="center"/>
          </w:tcPr>
          <w:p w:rsidR="00255E40" w:rsidRPr="00CF6F1C" w:rsidRDefault="00255E40" w:rsidP="001D165E">
            <w:pPr>
              <w:jc w:val="center"/>
              <w:rPr>
                <w:lang w:val="en-US"/>
              </w:rPr>
            </w:pPr>
            <w:proofErr w:type="spellStart"/>
            <w:r w:rsidRPr="00CF6F1C">
              <w:rPr>
                <w:lang w:val="en-US"/>
              </w:rPr>
              <w:t>F</w:t>
            </w:r>
            <w:r w:rsidRPr="00CF6F1C">
              <w:rPr>
                <w:vertAlign w:val="subscript"/>
                <w:lang w:val="en-US"/>
              </w:rPr>
              <w:t>i</w:t>
            </w:r>
            <w:proofErr w:type="spellEnd"/>
            <w:r w:rsidRPr="00CF6F1C">
              <w:rPr>
                <w:vertAlign w:val="subscript"/>
                <w:lang w:val="en-US"/>
              </w:rPr>
              <w:t xml:space="preserve"> </w:t>
            </w:r>
            <w:r>
              <w:rPr>
                <w:lang w:val="en-US"/>
              </w:rPr>
              <w:t>(G,S</w:t>
            </w:r>
            <w:r w:rsidRPr="00CF6F1C">
              <w:rPr>
                <w:lang w:val="en-US"/>
              </w:rPr>
              <w:t>)</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нет</w:t>
            </w:r>
          </w:p>
        </w:tc>
        <w:tc>
          <w:tcPr>
            <w:tcW w:w="0" w:type="auto"/>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rPr>
                <w:lang w:val="en-US"/>
              </w:rPr>
            </w:pPr>
            <w:r w:rsidRPr="00CF6F1C">
              <w:t>да</w:t>
            </w:r>
          </w:p>
        </w:tc>
      </w:tr>
      <w:tr w:rsidR="00255E40" w:rsidRPr="00CF6F1C" w:rsidTr="001D165E">
        <w:tc>
          <w:tcPr>
            <w:tcW w:w="0" w:type="auto"/>
            <w:vAlign w:val="center"/>
          </w:tcPr>
          <w:p w:rsidR="00255E40" w:rsidRPr="00CF6F1C" w:rsidRDefault="00255E40" w:rsidP="001D165E">
            <w:pPr>
              <w:jc w:val="center"/>
              <w:rPr>
                <w:lang w:val="en-US"/>
              </w:rPr>
            </w:pPr>
            <w:r w:rsidRPr="00CF6F1C">
              <w:rPr>
                <w:lang w:val="en-US"/>
              </w:rPr>
              <w:t>F</w:t>
            </w:r>
            <w:r w:rsidRPr="00CF6F1C">
              <w:rPr>
                <w:vertAlign w:val="subscript"/>
                <w:lang w:val="en-US"/>
              </w:rPr>
              <w:t xml:space="preserve">G </w:t>
            </w:r>
            <w:r>
              <w:rPr>
                <w:lang w:val="en-US"/>
              </w:rPr>
              <w:t>(I,L</w:t>
            </w:r>
            <w:r w:rsidRPr="00CF6F1C">
              <w:rPr>
                <w:lang w:val="en-US"/>
              </w:rPr>
              <w:t>)</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нет</w:t>
            </w:r>
          </w:p>
        </w:tc>
        <w:tc>
          <w:tcPr>
            <w:tcW w:w="0" w:type="auto"/>
            <w:vAlign w:val="center"/>
          </w:tcPr>
          <w:p w:rsidR="00255E40" w:rsidRPr="00CF6F1C" w:rsidRDefault="00255E40" w:rsidP="001D165E">
            <w:pPr>
              <w:jc w:val="center"/>
            </w:pPr>
            <w:r w:rsidRPr="00CF6F1C">
              <w:t>нет</w:t>
            </w:r>
          </w:p>
        </w:tc>
        <w:tc>
          <w:tcPr>
            <w:tcW w:w="0" w:type="auto"/>
            <w:vAlign w:val="center"/>
          </w:tcPr>
          <w:p w:rsidR="00255E40" w:rsidRPr="00CF6F1C" w:rsidRDefault="00255E40" w:rsidP="001D165E">
            <w:pPr>
              <w:jc w:val="center"/>
              <w:rPr>
                <w:lang w:val="en-US"/>
              </w:rPr>
            </w:pPr>
            <w:r w:rsidRPr="00CF6F1C">
              <w:t>нет</w:t>
            </w:r>
          </w:p>
        </w:tc>
      </w:tr>
      <w:tr w:rsidR="00255E40" w:rsidRPr="00CF6F1C" w:rsidTr="001D165E">
        <w:tc>
          <w:tcPr>
            <w:tcW w:w="0" w:type="auto"/>
            <w:vAlign w:val="center"/>
          </w:tcPr>
          <w:p w:rsidR="00255E40" w:rsidRPr="00CF6F1C" w:rsidRDefault="00255E40" w:rsidP="001D165E">
            <w:pPr>
              <w:jc w:val="center"/>
              <w:rPr>
                <w:lang w:val="en-US"/>
              </w:rPr>
            </w:pPr>
            <w:r w:rsidRPr="00CF6F1C">
              <w:rPr>
                <w:lang w:val="en-US"/>
              </w:rPr>
              <w:t>F</w:t>
            </w:r>
            <w:r w:rsidRPr="00CF6F1C">
              <w:rPr>
                <w:vertAlign w:val="subscript"/>
                <w:lang w:val="en-US"/>
              </w:rPr>
              <w:t xml:space="preserve">W </w:t>
            </w:r>
            <w:r>
              <w:rPr>
                <w:lang w:val="en-US"/>
              </w:rPr>
              <w:t>(I,L</w:t>
            </w:r>
            <w:r w:rsidRPr="00CF6F1C">
              <w:rPr>
                <w:lang w:val="en-US"/>
              </w:rPr>
              <w:t>)</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rPr>
                <w:lang w:val="en-US"/>
              </w:rPr>
            </w:pPr>
            <w:r w:rsidRPr="00CF6F1C">
              <w:t>нет</w:t>
            </w:r>
          </w:p>
        </w:tc>
      </w:tr>
      <w:tr w:rsidR="00255E40" w:rsidRPr="00CF6F1C" w:rsidTr="001D165E">
        <w:tc>
          <w:tcPr>
            <w:tcW w:w="0" w:type="auto"/>
            <w:vAlign w:val="center"/>
          </w:tcPr>
          <w:p w:rsidR="00255E40" w:rsidRPr="00CF6F1C" w:rsidRDefault="00255E40" w:rsidP="001D165E">
            <w:pPr>
              <w:jc w:val="center"/>
              <w:rPr>
                <w:lang w:val="en-US"/>
              </w:rPr>
            </w:pPr>
            <w:r w:rsidRPr="00CF6F1C">
              <w:rPr>
                <w:lang w:val="en-US"/>
              </w:rPr>
              <w:t>F</w:t>
            </w:r>
            <w:r w:rsidRPr="00CF6F1C">
              <w:rPr>
                <w:vertAlign w:val="subscript"/>
                <w:lang w:val="en-US"/>
              </w:rPr>
              <w:t>S</w:t>
            </w:r>
            <w:r w:rsidRPr="004C7794">
              <w:rPr>
                <w:vertAlign w:val="subscript"/>
                <w:lang w:val="en-US"/>
              </w:rPr>
              <w:t xml:space="preserve"> </w:t>
            </w:r>
            <w:r>
              <w:rPr>
                <w:lang w:val="en-US"/>
              </w:rPr>
              <w:t>(I,L</w:t>
            </w:r>
            <w:r w:rsidRPr="00CF6F1C">
              <w:rPr>
                <w:lang w:val="en-US"/>
              </w:rPr>
              <w:t>)</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нет</w:t>
            </w:r>
          </w:p>
        </w:tc>
        <w:tc>
          <w:tcPr>
            <w:tcW w:w="0" w:type="auto"/>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pPr>
            <w:r w:rsidRPr="00CF6F1C">
              <w:t>да</w:t>
            </w:r>
          </w:p>
        </w:tc>
      </w:tr>
      <w:tr w:rsidR="00255E40" w:rsidRPr="00CF6F1C" w:rsidTr="001D165E">
        <w:tc>
          <w:tcPr>
            <w:tcW w:w="0" w:type="auto"/>
            <w:vAlign w:val="center"/>
          </w:tcPr>
          <w:p w:rsidR="00255E40" w:rsidRPr="00CF6F1C" w:rsidRDefault="00255E40" w:rsidP="001D165E">
            <w:pPr>
              <w:jc w:val="center"/>
            </w:pPr>
            <w:proofErr w:type="spellStart"/>
            <w:r w:rsidRPr="00CF6F1C">
              <w:t>F</w:t>
            </w:r>
            <w:r w:rsidRPr="00CF6F1C">
              <w:rPr>
                <w:vertAlign w:val="subscript"/>
              </w:rPr>
              <w:t>i</w:t>
            </w:r>
            <w:proofErr w:type="spellEnd"/>
            <w:r w:rsidRPr="00CF6F1C">
              <w:rPr>
                <w:vertAlign w:val="subscript"/>
              </w:rPr>
              <w:t xml:space="preserve"> </w:t>
            </w:r>
            <w:r w:rsidRPr="00CF6F1C">
              <w:t>(W,G)</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rPr>
                <w:lang w:val="en-US"/>
              </w:rPr>
            </w:pPr>
            <w:r w:rsidRPr="00CF6F1C">
              <w:t>да</w:t>
            </w:r>
          </w:p>
        </w:tc>
      </w:tr>
      <w:tr w:rsidR="00255E40" w:rsidRPr="00CF6F1C" w:rsidTr="001D165E">
        <w:tc>
          <w:tcPr>
            <w:tcW w:w="0" w:type="auto"/>
            <w:vAlign w:val="center"/>
          </w:tcPr>
          <w:p w:rsidR="00255E40" w:rsidRPr="00CF6F1C" w:rsidRDefault="00255E40" w:rsidP="001D165E">
            <w:pPr>
              <w:jc w:val="center"/>
              <w:rPr>
                <w:lang w:val="en-US"/>
              </w:rPr>
            </w:pPr>
            <w:proofErr w:type="spellStart"/>
            <w:r w:rsidRPr="00CF6F1C">
              <w:rPr>
                <w:lang w:val="en-US"/>
              </w:rPr>
              <w:t>F</w:t>
            </w:r>
            <w:r w:rsidRPr="00CF6F1C">
              <w:rPr>
                <w:vertAlign w:val="subscript"/>
                <w:lang w:val="en-US"/>
              </w:rPr>
              <w:t>i</w:t>
            </w:r>
            <w:proofErr w:type="spellEnd"/>
            <w:r w:rsidRPr="00CF6F1C">
              <w:rPr>
                <w:vertAlign w:val="subscript"/>
                <w:lang w:val="en-US"/>
              </w:rPr>
              <w:t xml:space="preserve"> </w:t>
            </w:r>
            <w:r w:rsidRPr="00CF6F1C">
              <w:rPr>
                <w:lang w:val="en-US"/>
              </w:rPr>
              <w:t>(W,S)</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нет</w:t>
            </w:r>
          </w:p>
        </w:tc>
        <w:tc>
          <w:tcPr>
            <w:tcW w:w="0" w:type="auto"/>
            <w:vAlign w:val="center"/>
          </w:tcPr>
          <w:p w:rsidR="00255E40" w:rsidRPr="00CF6F1C" w:rsidRDefault="00255E40" w:rsidP="001D165E">
            <w:pPr>
              <w:jc w:val="center"/>
            </w:pPr>
            <w:r w:rsidRPr="00CF6F1C">
              <w:t>нет</w:t>
            </w:r>
          </w:p>
        </w:tc>
        <w:tc>
          <w:tcPr>
            <w:tcW w:w="0" w:type="auto"/>
            <w:vAlign w:val="center"/>
          </w:tcPr>
          <w:p w:rsidR="00255E40" w:rsidRPr="00CF6F1C" w:rsidRDefault="00255E40" w:rsidP="001D165E">
            <w:pPr>
              <w:jc w:val="center"/>
              <w:rPr>
                <w:lang w:val="en-US"/>
              </w:rPr>
            </w:pPr>
            <w:r w:rsidRPr="00CF6F1C">
              <w:t>нет</w:t>
            </w:r>
          </w:p>
        </w:tc>
      </w:tr>
      <w:tr w:rsidR="00255E40" w:rsidRPr="00CF6F1C" w:rsidTr="001D165E">
        <w:tc>
          <w:tcPr>
            <w:tcW w:w="0" w:type="auto"/>
            <w:vAlign w:val="center"/>
          </w:tcPr>
          <w:p w:rsidR="00255E40" w:rsidRPr="00CF6F1C" w:rsidRDefault="00255E40" w:rsidP="001D165E">
            <w:pPr>
              <w:jc w:val="center"/>
              <w:rPr>
                <w:lang w:val="en-US"/>
              </w:rPr>
            </w:pPr>
            <w:proofErr w:type="spellStart"/>
            <w:r w:rsidRPr="00CF6F1C">
              <w:rPr>
                <w:lang w:val="en-US"/>
              </w:rPr>
              <w:t>F</w:t>
            </w:r>
            <w:r w:rsidRPr="00CF6F1C">
              <w:rPr>
                <w:vertAlign w:val="subscript"/>
                <w:lang w:val="en-US"/>
              </w:rPr>
              <w:t>i</w:t>
            </w:r>
            <w:proofErr w:type="spellEnd"/>
            <w:r w:rsidRPr="00CF6F1C">
              <w:rPr>
                <w:vertAlign w:val="subscript"/>
                <w:lang w:val="en-US"/>
              </w:rPr>
              <w:t xml:space="preserve"> </w:t>
            </w:r>
            <w:r w:rsidRPr="00CF6F1C">
              <w:rPr>
                <w:lang w:val="en-US"/>
              </w:rPr>
              <w:t>(S,G)</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pPr>
            <w:r w:rsidRPr="00CF6F1C">
              <w:t>да</w:t>
            </w:r>
          </w:p>
        </w:tc>
        <w:tc>
          <w:tcPr>
            <w:tcW w:w="0" w:type="auto"/>
            <w:vAlign w:val="center"/>
          </w:tcPr>
          <w:p w:rsidR="00255E40" w:rsidRPr="00CF6F1C" w:rsidRDefault="00255E40" w:rsidP="001D165E">
            <w:pPr>
              <w:jc w:val="center"/>
              <w:rPr>
                <w:lang w:val="en-US"/>
              </w:rPr>
            </w:pPr>
            <w:r w:rsidRPr="00CF6F1C">
              <w:t>нет</w:t>
            </w:r>
          </w:p>
        </w:tc>
      </w:tr>
      <w:tr w:rsidR="00255E40" w:rsidRPr="00CF6F1C" w:rsidTr="001D165E">
        <w:tc>
          <w:tcPr>
            <w:tcW w:w="0" w:type="auto"/>
            <w:vAlign w:val="center"/>
          </w:tcPr>
          <w:p w:rsidR="00255E40" w:rsidRPr="00CF6F1C" w:rsidRDefault="00255E40" w:rsidP="001D165E">
            <w:pPr>
              <w:jc w:val="center"/>
              <w:rPr>
                <w:lang w:val="en-US"/>
              </w:rPr>
            </w:pPr>
            <w:proofErr w:type="spellStart"/>
            <w:r w:rsidRPr="00CF6F1C">
              <w:rPr>
                <w:lang w:val="en-US"/>
              </w:rPr>
              <w:t>F</w:t>
            </w:r>
            <w:r w:rsidRPr="00CF6F1C">
              <w:rPr>
                <w:vertAlign w:val="subscript"/>
                <w:lang w:val="en-US"/>
              </w:rPr>
              <w:t>i</w:t>
            </w:r>
            <w:proofErr w:type="spellEnd"/>
            <w:r w:rsidRPr="00CF6F1C">
              <w:rPr>
                <w:vertAlign w:val="subscript"/>
                <w:lang w:val="en-US"/>
              </w:rPr>
              <w:t xml:space="preserve"> </w:t>
            </w:r>
            <w:r w:rsidRPr="00CF6F1C">
              <w:rPr>
                <w:lang w:val="en-US"/>
              </w:rPr>
              <w:t>(S,W)</w:t>
            </w:r>
          </w:p>
        </w:tc>
        <w:tc>
          <w:tcPr>
            <w:tcW w:w="879" w:type="dxa"/>
            <w:vAlign w:val="center"/>
          </w:tcPr>
          <w:p w:rsidR="00255E40" w:rsidRPr="00CF6F1C" w:rsidRDefault="00255E40" w:rsidP="001D165E">
            <w:pPr>
              <w:ind w:firstLine="72"/>
              <w:jc w:val="center"/>
            </w:pPr>
            <w:r w:rsidRPr="00CF6F1C">
              <w:t>нет</w:t>
            </w:r>
          </w:p>
        </w:tc>
        <w:tc>
          <w:tcPr>
            <w:tcW w:w="3986" w:type="dxa"/>
            <w:vAlign w:val="center"/>
          </w:tcPr>
          <w:p w:rsidR="00255E40" w:rsidRPr="00CF6F1C" w:rsidRDefault="00255E40" w:rsidP="001D165E">
            <w:pPr>
              <w:jc w:val="center"/>
            </w:pPr>
            <w:r w:rsidRPr="00CF6F1C">
              <w:t>нет</w:t>
            </w:r>
          </w:p>
        </w:tc>
        <w:tc>
          <w:tcPr>
            <w:tcW w:w="0" w:type="auto"/>
            <w:vAlign w:val="center"/>
          </w:tcPr>
          <w:p w:rsidR="00255E40" w:rsidRPr="00CF6F1C" w:rsidRDefault="00255E40" w:rsidP="001D165E">
            <w:pPr>
              <w:jc w:val="center"/>
            </w:pPr>
            <w:r w:rsidRPr="00CF6F1C">
              <w:t>нет</w:t>
            </w:r>
          </w:p>
        </w:tc>
        <w:tc>
          <w:tcPr>
            <w:tcW w:w="0" w:type="auto"/>
            <w:vAlign w:val="center"/>
          </w:tcPr>
          <w:p w:rsidR="00255E40" w:rsidRPr="00CF6F1C" w:rsidRDefault="00255E40" w:rsidP="001D165E">
            <w:pPr>
              <w:jc w:val="center"/>
            </w:pPr>
            <w:r w:rsidRPr="00CF6F1C">
              <w:t>нет</w:t>
            </w:r>
          </w:p>
        </w:tc>
      </w:tr>
    </w:tbl>
    <w:p w:rsidR="00255E40" w:rsidRPr="00845031" w:rsidRDefault="00255E40" w:rsidP="00255E40">
      <w:pPr>
        <w:pStyle w:val="4"/>
      </w:pPr>
      <w:bookmarkStart w:id="45" w:name="_Toc492362798"/>
      <w:bookmarkStart w:id="46" w:name="_Toc240641765"/>
      <w:bookmarkStart w:id="47" w:name="_Toc247379778"/>
      <w:bookmarkStart w:id="48" w:name="_Toc247525465"/>
      <w:r w:rsidRPr="001B2385">
        <w:t xml:space="preserve">Функционал, описывающий переходы различных групп радионуклидов из газовой среды в </w:t>
      </w:r>
      <w:proofErr w:type="gramStart"/>
      <w:r w:rsidRPr="001B2385">
        <w:t>жидкую</w:t>
      </w:r>
      <w:proofErr w:type="gramEnd"/>
      <w:r w:rsidRPr="001B2385">
        <w:t xml:space="preserve"> </w:t>
      </w:r>
      <w:r w:rsidRPr="00845031">
        <w:t>(</w:t>
      </w:r>
      <w:proofErr w:type="spellStart"/>
      <w:r w:rsidRPr="001B2385">
        <w:rPr>
          <w:lang w:val="en-US"/>
        </w:rPr>
        <w:t>F</w:t>
      </w:r>
      <w:r w:rsidRPr="001B2385">
        <w:rPr>
          <w:vertAlign w:val="subscript"/>
          <w:lang w:val="en-US"/>
        </w:rPr>
        <w:t>i</w:t>
      </w:r>
      <w:proofErr w:type="spellEnd"/>
      <w:r w:rsidRPr="00845031">
        <w:rPr>
          <w:vertAlign w:val="subscript"/>
        </w:rPr>
        <w:t xml:space="preserve"> </w:t>
      </w:r>
      <w:r w:rsidRPr="00845031">
        <w:t>(</w:t>
      </w:r>
      <w:r w:rsidRPr="001B2385">
        <w:rPr>
          <w:lang w:val="en-US"/>
        </w:rPr>
        <w:t>G</w:t>
      </w:r>
      <w:r w:rsidRPr="00845031">
        <w:t>,</w:t>
      </w:r>
      <w:r w:rsidRPr="001B2385">
        <w:rPr>
          <w:lang w:val="en-US"/>
        </w:rPr>
        <w:t>W</w:t>
      </w:r>
      <w:r w:rsidRPr="00845031">
        <w:t>))</w:t>
      </w:r>
      <w:bookmarkEnd w:id="45"/>
      <w:bookmarkEnd w:id="46"/>
      <w:bookmarkEnd w:id="47"/>
      <w:bookmarkEnd w:id="48"/>
    </w:p>
    <w:p w:rsidR="00255E40" w:rsidRPr="000829B9" w:rsidRDefault="00255E40" w:rsidP="00255E40">
      <w:pPr>
        <w:pStyle w:val="aa"/>
      </w:pPr>
      <w:r w:rsidRPr="000829B9">
        <w:t xml:space="preserve">Функционал, описывающий переход i-го радионуклида k-ой группы из газовой среды в </w:t>
      </w:r>
      <w:proofErr w:type="gramStart"/>
      <w:r w:rsidRPr="000829B9">
        <w:t>жидкую</w:t>
      </w:r>
      <w:proofErr w:type="gramEnd"/>
      <w:r w:rsidRPr="000829B9">
        <w:t xml:space="preserve">, в зависимости от используемых технических средств, может иметь различный вид. Переход из газовой среды в </w:t>
      </w:r>
      <w:proofErr w:type="gramStart"/>
      <w:r w:rsidRPr="000829B9">
        <w:t>жидкую</w:t>
      </w:r>
      <w:proofErr w:type="gramEnd"/>
      <w:r w:rsidRPr="000829B9">
        <w:t xml:space="preserve"> может осуществляться при работе спринклерной системы, </w:t>
      </w:r>
      <w:proofErr w:type="spellStart"/>
      <w:r w:rsidRPr="000829B9">
        <w:t>водоэжекционных</w:t>
      </w:r>
      <w:proofErr w:type="spellEnd"/>
      <w:r w:rsidRPr="000829B9">
        <w:t xml:space="preserve"> охладителей, при </w:t>
      </w:r>
      <w:proofErr w:type="spellStart"/>
      <w:r w:rsidRPr="000829B9">
        <w:t>барбортаже</w:t>
      </w:r>
      <w:proofErr w:type="spellEnd"/>
      <w:r w:rsidRPr="000829B9">
        <w:t>, а также за счет диффузии из газовой среды в жидкую. Последний процесс, как правило, незначителен и им пренебрегают.</w:t>
      </w:r>
    </w:p>
    <w:p w:rsidR="00255E40" w:rsidRPr="000829B9" w:rsidRDefault="00255E40" w:rsidP="00255E40">
      <w:pPr>
        <w:pStyle w:val="aa"/>
      </w:pPr>
      <w:r w:rsidRPr="000829B9">
        <w:t>Из-за слабой растворимости в воде в рассматриваемом диапазоне температур и давлений переход РБГ в воду также не рассматривается.</w:t>
      </w:r>
    </w:p>
    <w:p w:rsidR="00255E40" w:rsidRPr="008D09BA" w:rsidRDefault="00255E40" w:rsidP="00255E40">
      <w:pPr>
        <w:pStyle w:val="5"/>
      </w:pPr>
      <w:bookmarkStart w:id="49" w:name="_Toc492362799"/>
      <w:bookmarkStart w:id="50" w:name="_Toc240641766"/>
      <w:proofErr w:type="spellStart"/>
      <w:r w:rsidRPr="008D09BA">
        <w:t>Спринклерная</w:t>
      </w:r>
      <w:proofErr w:type="spellEnd"/>
      <w:r w:rsidRPr="008D09BA">
        <w:t xml:space="preserve"> система</w:t>
      </w:r>
      <w:bookmarkEnd w:id="49"/>
      <w:bookmarkEnd w:id="50"/>
    </w:p>
    <w:p w:rsidR="00255E40" w:rsidRPr="008D09BA" w:rsidRDefault="00255E40" w:rsidP="00255E40">
      <w:pPr>
        <w:pStyle w:val="aa"/>
      </w:pPr>
      <w:r w:rsidRPr="008D09BA">
        <w:t xml:space="preserve">В соответствии с рекомендациями работы </w:t>
      </w:r>
      <w:r w:rsidRPr="008D09BA">
        <w:sym w:font="Symbol" w:char="F05B"/>
      </w:r>
      <w:r w:rsidRPr="00096AE7">
        <w:t>56</w:t>
      </w:r>
      <w:r w:rsidRPr="008D09BA">
        <w:sym w:font="Symbol" w:char="F05D"/>
      </w:r>
      <w:r w:rsidRPr="008D09BA">
        <w:t xml:space="preserve"> функционал </w:t>
      </w:r>
      <w:proofErr w:type="spellStart"/>
      <w:r w:rsidRPr="008D09BA">
        <w:t>F</w:t>
      </w:r>
      <w:r w:rsidRPr="008D09BA">
        <w:rPr>
          <w:vertAlign w:val="subscript"/>
        </w:rPr>
        <w:t>i</w:t>
      </w:r>
      <w:proofErr w:type="spellEnd"/>
      <w:r w:rsidRPr="008D09BA">
        <w:t>(G,W) для первой и второй группы радионуклидов может быть записан в виде:</w:t>
      </w:r>
    </w:p>
    <w:p w:rsidR="00255E40" w:rsidRPr="008D09BA" w:rsidRDefault="00255E40" w:rsidP="00255E40">
      <w:pPr>
        <w:pStyle w:val="4d"/>
      </w:pPr>
      <w:r>
        <w:tab/>
      </w:r>
      <w:r w:rsidRPr="008D09BA">
        <w:rPr>
          <w:lang w:val="en-US"/>
        </w:rPr>
        <w:t>F</w:t>
      </w:r>
      <w:r w:rsidRPr="008D09BA">
        <w:rPr>
          <w:vertAlign w:val="subscript"/>
        </w:rPr>
        <w:t>1</w:t>
      </w:r>
      <w:proofErr w:type="gramStart"/>
      <w:r w:rsidRPr="008D09BA">
        <w:rPr>
          <w:vertAlign w:val="subscript"/>
        </w:rPr>
        <w:t>,2</w:t>
      </w:r>
      <w:proofErr w:type="gramEnd"/>
      <w:r w:rsidRPr="008D09BA">
        <w:t>(</w:t>
      </w:r>
      <w:r w:rsidRPr="008D09BA">
        <w:rPr>
          <w:lang w:val="en-US"/>
        </w:rPr>
        <w:t>G</w:t>
      </w:r>
      <w:r w:rsidRPr="008D09BA">
        <w:t>,</w:t>
      </w:r>
      <w:r w:rsidRPr="008D09BA">
        <w:rPr>
          <w:lang w:val="en-US"/>
        </w:rPr>
        <w:t>W</w:t>
      </w:r>
      <w:r w:rsidRPr="008D09BA">
        <w:t>) = Е</w:t>
      </w:r>
      <w:r w:rsidRPr="008D09BA">
        <w:rPr>
          <w:vertAlign w:val="subscript"/>
        </w:rPr>
        <w:t xml:space="preserve">1, 2 </w:t>
      </w:r>
      <w:r w:rsidRPr="008D09BA">
        <w:t>(</w:t>
      </w:r>
      <w:r w:rsidRPr="008D09BA">
        <w:rPr>
          <w:lang w:val="en-US"/>
        </w:rPr>
        <w:t>t</w:t>
      </w:r>
      <w:r w:rsidRPr="008D09BA">
        <w:t xml:space="preserve">) </w:t>
      </w:r>
      <w:r w:rsidRPr="008D09BA">
        <w:rPr>
          <w:lang w:val="en-US"/>
        </w:rPr>
        <w:t>H</w:t>
      </w:r>
      <w:r w:rsidRPr="008D09BA">
        <w:rPr>
          <w:vertAlign w:val="subscript"/>
        </w:rPr>
        <w:t xml:space="preserve">1, 2 </w:t>
      </w:r>
      <w:r w:rsidRPr="008D09BA">
        <w:t>(</w:t>
      </w:r>
      <w:r w:rsidRPr="008D09BA">
        <w:rPr>
          <w:lang w:val="en-US"/>
        </w:rPr>
        <w:t>t</w:t>
      </w:r>
      <w:r w:rsidRPr="008D09BA">
        <w:t xml:space="preserve">) </w:t>
      </w:r>
      <w:r w:rsidRPr="008D09BA">
        <w:rPr>
          <w:lang w:val="en-US"/>
        </w:rPr>
        <w:t>L</w:t>
      </w:r>
      <w:r>
        <w:t>/</w:t>
      </w:r>
      <w:r w:rsidRPr="008D09BA">
        <w:rPr>
          <w:lang w:val="en-US"/>
        </w:rPr>
        <w:t>V</w:t>
      </w:r>
      <w:r>
        <w:t>,</w:t>
      </w:r>
      <w:r w:rsidRPr="008D09BA">
        <w:tab/>
      </w:r>
      <w:r w:rsidRPr="008D09BA">
        <w:tab/>
      </w:r>
      <w:r>
        <w:tab/>
      </w:r>
      <w:r w:rsidRPr="008D09BA">
        <w:tab/>
      </w:r>
      <w:r w:rsidRPr="008D09BA">
        <w:tab/>
      </w:r>
      <w:r w:rsidRPr="008D09BA">
        <w:tab/>
      </w:r>
      <w:r w:rsidRPr="008D09BA">
        <w:tab/>
        <w:t>(</w:t>
      </w:r>
      <w:r>
        <w:t>8.2</w:t>
      </w:r>
      <w:r w:rsidRPr="008D09BA">
        <w:t>)</w:t>
      </w:r>
    </w:p>
    <w:p w:rsidR="00255E40" w:rsidRPr="008D09BA" w:rsidRDefault="00255E40" w:rsidP="00255E40">
      <w:r w:rsidRPr="008D09BA">
        <w:t xml:space="preserve">где L </w:t>
      </w:r>
      <w:r>
        <w:t>—</w:t>
      </w:r>
      <w:r w:rsidRPr="008D09BA">
        <w:t xml:space="preserve"> расход водного раствора, подаваемого на форсунки спринклерной системы;</w:t>
      </w:r>
    </w:p>
    <w:p w:rsidR="00255E40" w:rsidRPr="008D09BA" w:rsidRDefault="00255E40" w:rsidP="00255E40">
      <w:r w:rsidRPr="008D09BA">
        <w:t xml:space="preserve">V </w:t>
      </w:r>
      <w:r>
        <w:t>—</w:t>
      </w:r>
      <w:r w:rsidRPr="008D09BA">
        <w:t xml:space="preserve"> объем помещения, где происходит разбрызгивание раствора;</w:t>
      </w:r>
    </w:p>
    <w:p w:rsidR="00255E40" w:rsidRPr="008D09BA" w:rsidRDefault="00255E40" w:rsidP="00255E40">
      <w:r w:rsidRPr="008D09BA">
        <w:t>Е</w:t>
      </w:r>
      <w:proofErr w:type="gramStart"/>
      <w:r w:rsidRPr="008D09BA">
        <w:rPr>
          <w:vertAlign w:val="subscript"/>
        </w:rPr>
        <w:t>1</w:t>
      </w:r>
      <w:proofErr w:type="gramEnd"/>
      <w:r w:rsidRPr="008D09BA">
        <w:rPr>
          <w:vertAlign w:val="subscript"/>
        </w:rPr>
        <w:t>,2</w:t>
      </w:r>
      <w:r w:rsidRPr="008D09BA">
        <w:t>(</w:t>
      </w:r>
      <w:proofErr w:type="spellStart"/>
      <w:r w:rsidRPr="008D09BA">
        <w:t>t</w:t>
      </w:r>
      <w:proofErr w:type="spellEnd"/>
      <w:r w:rsidRPr="008D09BA">
        <w:t>)</w:t>
      </w:r>
      <w:r>
        <w:rPr>
          <w:lang w:val="en-US"/>
        </w:rPr>
        <w:t> </w:t>
      </w:r>
      <w:r>
        <w:t>—</w:t>
      </w:r>
      <w:r w:rsidRPr="008D09BA">
        <w:t xml:space="preserve"> эффективность абсорбции радионуклидов первой и второй группы соответственно спринклерной системы (определяется в соответствии с рекомендац</w:t>
      </w:r>
      <w:r>
        <w:t>иями, изложенными в Приложении А</w:t>
      </w:r>
      <w:r w:rsidRPr="008D09BA">
        <w:t>);</w:t>
      </w:r>
    </w:p>
    <w:p w:rsidR="00255E40" w:rsidRPr="008D09BA" w:rsidRDefault="00255E40" w:rsidP="00255E40">
      <w:r w:rsidRPr="008D09BA">
        <w:t>H</w:t>
      </w:r>
      <w:r w:rsidRPr="008D09BA">
        <w:rPr>
          <w:vertAlign w:val="subscript"/>
        </w:rPr>
        <w:t>1,2</w:t>
      </w:r>
      <w:r w:rsidRPr="008D09BA">
        <w:t>(</w:t>
      </w:r>
      <w:proofErr w:type="spellStart"/>
      <w:r w:rsidRPr="008D09BA">
        <w:t>t</w:t>
      </w:r>
      <w:proofErr w:type="spellEnd"/>
      <w:r w:rsidRPr="008D09BA">
        <w:t>)</w:t>
      </w:r>
      <w:r>
        <w:rPr>
          <w:lang w:val="en-US"/>
        </w:rPr>
        <w:t> </w:t>
      </w:r>
      <w:r>
        <w:t>—</w:t>
      </w:r>
      <w:r w:rsidRPr="008D09BA">
        <w:t xml:space="preserve"> коэффициенты распределения радионуклидов первой и второй группы соответственно, определяемые в соответствии с рекомендац</w:t>
      </w:r>
      <w:r>
        <w:t>иями, изложенными в Приложении Б.</w:t>
      </w:r>
    </w:p>
    <w:p w:rsidR="00255E40" w:rsidRPr="008D09BA" w:rsidRDefault="00255E40" w:rsidP="00255E40">
      <w:pPr>
        <w:pStyle w:val="aa"/>
      </w:pPr>
      <w:r w:rsidRPr="008D09BA">
        <w:t>Для третьей группы этот функционал будет иметь вид:</w:t>
      </w:r>
    </w:p>
    <w:p w:rsidR="00255E40" w:rsidRPr="008D09BA" w:rsidRDefault="00255E40" w:rsidP="00255E40">
      <w:pPr>
        <w:pStyle w:val="4d"/>
      </w:pPr>
      <w:r>
        <w:tab/>
      </w:r>
      <w:proofErr w:type="gramStart"/>
      <w:r w:rsidRPr="008D09BA">
        <w:rPr>
          <w:lang w:val="en-US"/>
        </w:rPr>
        <w:t>F</w:t>
      </w:r>
      <w:r w:rsidRPr="008D09BA">
        <w:rPr>
          <w:vertAlign w:val="subscript"/>
        </w:rPr>
        <w:t>3</w:t>
      </w:r>
      <w:r w:rsidRPr="008D09BA">
        <w:t>(</w:t>
      </w:r>
      <w:proofErr w:type="gramEnd"/>
      <w:r w:rsidRPr="008D09BA">
        <w:rPr>
          <w:lang w:val="en-US"/>
        </w:rPr>
        <w:t>G</w:t>
      </w:r>
      <w:r>
        <w:t>,</w:t>
      </w:r>
      <w:r w:rsidRPr="008D09BA">
        <w:rPr>
          <w:lang w:val="en-US"/>
        </w:rPr>
        <w:t>W</w:t>
      </w:r>
      <w:r w:rsidRPr="008D09BA">
        <w:t xml:space="preserve">) = </w:t>
      </w:r>
      <w:r w:rsidRPr="008D09BA">
        <w:rPr>
          <w:lang w:val="en-US"/>
        </w:rPr>
        <w:t>E</w:t>
      </w:r>
      <w:r w:rsidRPr="008D09BA">
        <w:rPr>
          <w:vertAlign w:val="subscript"/>
        </w:rPr>
        <w:t xml:space="preserve">3 </w:t>
      </w:r>
      <w:r w:rsidRPr="008D09BA">
        <w:t xml:space="preserve"> (</w:t>
      </w:r>
      <w:r w:rsidRPr="008D09BA">
        <w:rPr>
          <w:lang w:val="en-US"/>
        </w:rPr>
        <w:t>t</w:t>
      </w:r>
      <w:r w:rsidRPr="008D09BA">
        <w:t xml:space="preserve">) </w:t>
      </w:r>
      <w:r w:rsidRPr="008D09BA">
        <w:rPr>
          <w:lang w:val="en-US"/>
        </w:rPr>
        <w:t>L</w:t>
      </w:r>
      <w:r>
        <w:t>/</w:t>
      </w:r>
      <w:r w:rsidRPr="008D09BA">
        <w:rPr>
          <w:lang w:val="en-US"/>
        </w:rPr>
        <w:t>V</w:t>
      </w:r>
      <w:r>
        <w:t>.</w:t>
      </w:r>
      <w:r w:rsidRPr="008D09BA">
        <w:tab/>
      </w:r>
      <w:r>
        <w:tab/>
      </w:r>
      <w:r>
        <w:tab/>
      </w:r>
      <w:r>
        <w:tab/>
      </w:r>
      <w:r>
        <w:tab/>
      </w:r>
      <w:r>
        <w:tab/>
      </w:r>
      <w:r>
        <w:tab/>
      </w:r>
      <w:r>
        <w:tab/>
      </w:r>
      <w:r w:rsidRPr="008D09BA">
        <w:t>(</w:t>
      </w:r>
      <w:r>
        <w:t>8.3</w:t>
      </w:r>
      <w:r w:rsidRPr="008D09BA">
        <w:t>)</w:t>
      </w:r>
    </w:p>
    <w:p w:rsidR="00255E40" w:rsidRPr="001B2385" w:rsidRDefault="00255E40" w:rsidP="00255E40">
      <w:pPr>
        <w:pStyle w:val="aa"/>
      </w:pPr>
      <w:r w:rsidRPr="00341638">
        <w:t>Значение E</w:t>
      </w:r>
      <w:r w:rsidRPr="00341638">
        <w:rPr>
          <w:vertAlign w:val="subscript"/>
        </w:rPr>
        <w:t>3</w:t>
      </w:r>
      <w:r w:rsidRPr="00341638">
        <w:t>(</w:t>
      </w:r>
      <w:proofErr w:type="spellStart"/>
      <w:r w:rsidRPr="00341638">
        <w:t>t</w:t>
      </w:r>
      <w:proofErr w:type="spellEnd"/>
      <w:r w:rsidRPr="00341638">
        <w:t>)</w:t>
      </w:r>
      <w:r w:rsidRPr="001B2385">
        <w:t xml:space="preserve"> для радионуклидов третьей группы можно определить в соответствии с рекомендац</w:t>
      </w:r>
      <w:r>
        <w:t>иями, изложенными в Приложении А</w:t>
      </w:r>
      <w:r w:rsidRPr="001B2385">
        <w:t>.</w:t>
      </w:r>
    </w:p>
    <w:p w:rsidR="00255E40" w:rsidRPr="0015209D" w:rsidRDefault="00255E40" w:rsidP="00255E40">
      <w:pPr>
        <w:pStyle w:val="5"/>
      </w:pPr>
      <w:bookmarkStart w:id="51" w:name="_Toc492362800"/>
      <w:bookmarkStart w:id="52" w:name="_Toc240641767"/>
      <w:proofErr w:type="spellStart"/>
      <w:r w:rsidRPr="0015209D">
        <w:t>Водо-эжекционные</w:t>
      </w:r>
      <w:proofErr w:type="spellEnd"/>
      <w:r w:rsidRPr="0015209D">
        <w:t xml:space="preserve"> охладители</w:t>
      </w:r>
      <w:bookmarkEnd w:id="51"/>
      <w:bookmarkEnd w:id="52"/>
    </w:p>
    <w:p w:rsidR="00255E40" w:rsidRPr="000829B9" w:rsidRDefault="00255E40" w:rsidP="00255E40">
      <w:pPr>
        <w:pStyle w:val="aa"/>
      </w:pPr>
      <w:r w:rsidRPr="000829B9">
        <w:t>Величины F</w:t>
      </w:r>
      <w:r w:rsidRPr="000829B9">
        <w:rPr>
          <w:vertAlign w:val="subscript"/>
        </w:rPr>
        <w:t>1,2</w:t>
      </w:r>
      <w:r w:rsidRPr="000829B9">
        <w:t xml:space="preserve">(G,W) для </w:t>
      </w:r>
      <w:proofErr w:type="spellStart"/>
      <w:r w:rsidRPr="000829B9">
        <w:t>водо-эжекционных</w:t>
      </w:r>
      <w:proofErr w:type="spellEnd"/>
      <w:r w:rsidRPr="000829B9">
        <w:t xml:space="preserve"> охладителей находятся по тем же соотношениям (8.2, 8.3), что и для спринклерной системы, Значения промежуточных параметров, используемых в соотношениях, приведены в Приложениях</w:t>
      </w:r>
      <w:proofErr w:type="gramStart"/>
      <w:r w:rsidRPr="000829B9">
        <w:t xml:space="preserve"> А</w:t>
      </w:r>
      <w:proofErr w:type="gramEnd"/>
      <w:r w:rsidRPr="000829B9">
        <w:t xml:space="preserve"> и Б в соответствующих разделах.</w:t>
      </w:r>
    </w:p>
    <w:p w:rsidR="00255E40" w:rsidRPr="00EA2D9B" w:rsidRDefault="00255E40" w:rsidP="00255E40">
      <w:pPr>
        <w:pStyle w:val="5"/>
      </w:pPr>
      <w:bookmarkStart w:id="53" w:name="_Toc492362801"/>
      <w:bookmarkStart w:id="54" w:name="_Toc240641768"/>
      <w:r w:rsidRPr="00EA2D9B">
        <w:t>Барботажные устройства</w:t>
      </w:r>
      <w:bookmarkEnd w:id="53"/>
      <w:bookmarkEnd w:id="54"/>
    </w:p>
    <w:p w:rsidR="00255E40" w:rsidRPr="000829B9" w:rsidRDefault="00255E40" w:rsidP="00255E40">
      <w:pPr>
        <w:pStyle w:val="aa"/>
      </w:pPr>
      <w:r w:rsidRPr="000829B9">
        <w:t xml:space="preserve">Переход из </w:t>
      </w:r>
      <w:proofErr w:type="gramStart"/>
      <w:r w:rsidRPr="000829B9">
        <w:t>газовой</w:t>
      </w:r>
      <w:proofErr w:type="gramEnd"/>
      <w:r w:rsidRPr="000829B9">
        <w:t xml:space="preserve"> в жидкую среду и обратно может происходить также при барботаже. При этом барботер может быть </w:t>
      </w:r>
      <w:proofErr w:type="gramStart"/>
      <w:r w:rsidRPr="000829B9">
        <w:t>представлен</w:t>
      </w:r>
      <w:proofErr w:type="gramEnd"/>
      <w:r w:rsidRPr="000829B9">
        <w:t xml:space="preserve"> как помещение без газовой среды, т.е. только с жидкой средой. Если принять, что концентрация соединений йода, относящихся к первой и второй группе, в </w:t>
      </w:r>
      <w:proofErr w:type="spellStart"/>
      <w:proofErr w:type="gramStart"/>
      <w:r w:rsidRPr="000829B9">
        <w:t>паро-воздушной</w:t>
      </w:r>
      <w:proofErr w:type="spellEnd"/>
      <w:proofErr w:type="gramEnd"/>
      <w:r w:rsidRPr="000829B9">
        <w:t xml:space="preserve"> смеси внутри пузырька при всплытии в воде барботера приходит в равновесие с концентрацией их в воде барботера, то уравнение расчета взаимодействия соединений йода, растворенных в </w:t>
      </w:r>
      <w:proofErr w:type="spellStart"/>
      <w:r w:rsidRPr="000829B9">
        <w:t>паро-воздушной</w:t>
      </w:r>
      <w:proofErr w:type="spellEnd"/>
      <w:r w:rsidRPr="000829B9">
        <w:t xml:space="preserve"> смеси, с водой барботера будет иметь вид:</w:t>
      </w:r>
    </w:p>
    <w:p w:rsidR="00255E40" w:rsidRPr="00BC33F8" w:rsidRDefault="00255E40" w:rsidP="00255E40">
      <w:pPr>
        <w:tabs>
          <w:tab w:val="left" w:pos="709"/>
        </w:tabs>
        <w:spacing w:before="120" w:after="120"/>
        <w:jc w:val="left"/>
        <w:rPr>
          <w:lang w:val="de-DE"/>
        </w:rPr>
      </w:pPr>
      <w:r>
        <w:tab/>
      </w:r>
      <w:r w:rsidRPr="00BC33F8">
        <w:rPr>
          <w:lang w:val="de-DE"/>
        </w:rPr>
        <w:t>d(NW</w:t>
      </w:r>
      <w:r w:rsidRPr="0015209D">
        <w:rPr>
          <w:position w:val="-14"/>
          <w:lang w:val="en-US"/>
        </w:rPr>
        <w:object w:dxaOrig="260" w:dyaOrig="400">
          <v:shape id="_x0000_i1031" type="#_x0000_t75" style="width:12.75pt;height:21pt" o:ole="" fillcolor="window">
            <v:imagedata r:id="rId17" o:title=""/>
          </v:shape>
          <o:OLEObject Type="Embed" ProgID="Equation.3" ShapeID="_x0000_i1031" DrawAspect="Content" ObjectID="_1538921682" r:id="rId18"/>
        </w:object>
      </w:r>
      <w:r w:rsidRPr="00BC33F8">
        <w:rPr>
          <w:lang w:val="de-DE"/>
        </w:rPr>
        <w:t>(t,2))/</w:t>
      </w:r>
      <w:proofErr w:type="spellStart"/>
      <w:r w:rsidRPr="00BC33F8">
        <w:rPr>
          <w:lang w:val="de-DE"/>
        </w:rPr>
        <w:t>dt</w:t>
      </w:r>
      <w:proofErr w:type="spellEnd"/>
      <w:r w:rsidRPr="00BC33F8">
        <w:rPr>
          <w:lang w:val="de-DE"/>
        </w:rPr>
        <w:t>=NG</w:t>
      </w:r>
      <w:r w:rsidRPr="0015209D">
        <w:rPr>
          <w:position w:val="-14"/>
          <w:lang w:val="en-US"/>
        </w:rPr>
        <w:object w:dxaOrig="260" w:dyaOrig="400">
          <v:shape id="_x0000_i1032" type="#_x0000_t75" style="width:12.75pt;height:21pt" o:ole="" fillcolor="window">
            <v:imagedata r:id="rId17" o:title=""/>
          </v:shape>
          <o:OLEObject Type="Embed" ProgID="Equation.3" ShapeID="_x0000_i1032" DrawAspect="Content" ObjectID="_1538921683" r:id="rId19"/>
        </w:object>
      </w:r>
      <w:r w:rsidRPr="00BC33F8">
        <w:rPr>
          <w:lang w:val="de-DE"/>
        </w:rPr>
        <w:t>(</w:t>
      </w:r>
      <w:proofErr w:type="spellStart"/>
      <w:r w:rsidRPr="00BC33F8">
        <w:rPr>
          <w:lang w:val="de-DE"/>
        </w:rPr>
        <w:t>t,l</w:t>
      </w:r>
      <w:proofErr w:type="spellEnd"/>
      <w:r w:rsidRPr="00BC33F8">
        <w:rPr>
          <w:lang w:val="de-DE"/>
        </w:rPr>
        <w:t>)</w:t>
      </w:r>
      <w:r w:rsidRPr="0015209D">
        <w:rPr>
          <w:lang w:val="en-US"/>
        </w:rPr>
        <w:sym w:font="Symbol" w:char="F0D7"/>
      </w:r>
      <w:r w:rsidRPr="00BC33F8">
        <w:rPr>
          <w:lang w:val="de-DE"/>
        </w:rPr>
        <w:t>G</w:t>
      </w:r>
      <w:r w:rsidRPr="00BC33F8">
        <w:rPr>
          <w:vertAlign w:val="subscript"/>
          <w:lang w:val="de-DE"/>
        </w:rPr>
        <w:t>en</w:t>
      </w:r>
      <w:r w:rsidRPr="00BC33F8">
        <w:rPr>
          <w:lang w:val="de-DE"/>
        </w:rPr>
        <w:t>(</w:t>
      </w:r>
      <w:proofErr w:type="spellStart"/>
      <w:r w:rsidRPr="00BC33F8">
        <w:rPr>
          <w:lang w:val="de-DE"/>
        </w:rPr>
        <w:t>G+S</w:t>
      </w:r>
      <w:r w:rsidRPr="008C0C6E">
        <w:rPr>
          <w:lang w:val="de-DE"/>
        </w:rPr>
        <w:t>t</w:t>
      </w:r>
      <w:proofErr w:type="spellEnd"/>
      <w:r w:rsidRPr="00BC33F8">
        <w:rPr>
          <w:lang w:val="de-DE"/>
        </w:rPr>
        <w:t>)/V(l)–G</w:t>
      </w:r>
      <w:r w:rsidRPr="00BC33F8">
        <w:rPr>
          <w:vertAlign w:val="subscript"/>
          <w:lang w:val="de-DE"/>
        </w:rPr>
        <w:t>en</w:t>
      </w:r>
      <w:r w:rsidRPr="00BC33F8">
        <w:rPr>
          <w:lang w:val="de-DE"/>
        </w:rPr>
        <w:t>(G)</w:t>
      </w:r>
      <w:r w:rsidRPr="0015209D">
        <w:rPr>
          <w:lang w:val="en-US"/>
        </w:rPr>
        <w:sym w:font="Symbol" w:char="F0D7"/>
      </w:r>
      <w:r w:rsidRPr="00BC33F8">
        <w:rPr>
          <w:lang w:val="de-DE"/>
        </w:rPr>
        <w:t>NW</w:t>
      </w:r>
      <w:r w:rsidRPr="0015209D">
        <w:rPr>
          <w:position w:val="-14"/>
          <w:lang w:val="en-US"/>
        </w:rPr>
        <w:object w:dxaOrig="260" w:dyaOrig="400">
          <v:shape id="_x0000_i1033" type="#_x0000_t75" style="width:12.75pt;height:21pt" o:ole="" fillcolor="window">
            <v:imagedata r:id="rId17" o:title=""/>
          </v:shape>
          <o:OLEObject Type="Embed" ProgID="Equation.3" ShapeID="_x0000_i1033" DrawAspect="Content" ObjectID="_1538921684" r:id="rId20"/>
        </w:object>
      </w:r>
      <w:r w:rsidRPr="00BC33F8">
        <w:rPr>
          <w:lang w:val="de-DE"/>
        </w:rPr>
        <w:t>(t,2)/ (V(2)</w:t>
      </w:r>
      <w:r w:rsidRPr="0015209D">
        <w:rPr>
          <w:lang w:val="en-US"/>
        </w:rPr>
        <w:sym w:font="Symbol" w:char="F0D7"/>
      </w:r>
      <w:r w:rsidRPr="00BC33F8">
        <w:rPr>
          <w:lang w:val="de-DE"/>
        </w:rPr>
        <w:t>H</w:t>
      </w:r>
      <w:r w:rsidRPr="0015209D">
        <w:rPr>
          <w:position w:val="-14"/>
          <w:lang w:val="en-US"/>
        </w:rPr>
        <w:object w:dxaOrig="260" w:dyaOrig="400">
          <v:shape id="_x0000_i1034" type="#_x0000_t75" style="width:12.75pt;height:21pt" o:ole="" fillcolor="window">
            <v:imagedata r:id="rId17" o:title=""/>
          </v:shape>
          <o:OLEObject Type="Embed" ProgID="Equation.3" ShapeID="_x0000_i1034" DrawAspect="Content" ObjectID="_1538921685" r:id="rId21"/>
        </w:object>
      </w:r>
      <w:r w:rsidRPr="00BC33F8">
        <w:rPr>
          <w:lang w:val="de-DE"/>
        </w:rPr>
        <w:t>(t))</w:t>
      </w:r>
      <w:r w:rsidRPr="004D7263">
        <w:rPr>
          <w:lang w:val="en-US"/>
        </w:rPr>
        <w:t>,</w:t>
      </w:r>
      <w:r w:rsidRPr="00BC33F8">
        <w:rPr>
          <w:lang w:val="de-DE"/>
        </w:rPr>
        <w:tab/>
        <w:t>(8.4)</w:t>
      </w:r>
    </w:p>
    <w:p w:rsidR="00255E40" w:rsidRDefault="00255E40" w:rsidP="00255E40">
      <w:r w:rsidRPr="0015209D">
        <w:t xml:space="preserve">где: </w:t>
      </w:r>
    </w:p>
    <w:p w:rsidR="00255E40" w:rsidRPr="0015209D" w:rsidRDefault="00255E40" w:rsidP="00255E40">
      <w:proofErr w:type="gramStart"/>
      <w:r w:rsidRPr="0015209D">
        <w:rPr>
          <w:lang w:val="en-US"/>
        </w:rPr>
        <w:t>NW</w:t>
      </w:r>
      <w:proofErr w:type="gramEnd"/>
      <w:r w:rsidRPr="0015209D">
        <w:rPr>
          <w:position w:val="-14"/>
          <w:lang w:val="en-US"/>
        </w:rPr>
        <w:object w:dxaOrig="260" w:dyaOrig="400">
          <v:shape id="_x0000_i1035" type="#_x0000_t75" style="width:12.75pt;height:21pt" o:ole="" fillcolor="window">
            <v:imagedata r:id="rId17" o:title=""/>
          </v:shape>
          <o:OLEObject Type="Embed" ProgID="Equation.3" ShapeID="_x0000_i1035" DrawAspect="Content" ObjectID="_1538921686" r:id="rId22"/>
        </w:object>
      </w:r>
      <w:r w:rsidRPr="0015209D">
        <w:t>(</w:t>
      </w:r>
      <w:r w:rsidRPr="0015209D">
        <w:rPr>
          <w:lang w:val="en-US"/>
        </w:rPr>
        <w:t>t</w:t>
      </w:r>
      <w:r w:rsidRPr="0015209D">
        <w:t xml:space="preserve">,2) </w:t>
      </w:r>
      <w:r>
        <w:t>—</w:t>
      </w:r>
      <w:r w:rsidRPr="0015209D">
        <w:t xml:space="preserve"> </w:t>
      </w:r>
      <w:r w:rsidRPr="001019AC">
        <w:t xml:space="preserve">количество </w:t>
      </w:r>
      <w:r w:rsidRPr="001019AC">
        <w:rPr>
          <w:i/>
        </w:rPr>
        <w:t>i</w:t>
      </w:r>
      <w:r w:rsidRPr="001019AC">
        <w:t>-го</w:t>
      </w:r>
      <w:r w:rsidRPr="0015209D">
        <w:t xml:space="preserve"> радионуклида первой и второй группы в воде барботера;</w:t>
      </w:r>
    </w:p>
    <w:p w:rsidR="00255E40" w:rsidRPr="0015209D" w:rsidRDefault="00255E40" w:rsidP="00255E40">
      <w:proofErr w:type="gramStart"/>
      <w:r w:rsidRPr="0015209D">
        <w:rPr>
          <w:lang w:val="en-US"/>
        </w:rPr>
        <w:t>NG</w:t>
      </w:r>
      <w:proofErr w:type="gramEnd"/>
      <w:r w:rsidRPr="0015209D">
        <w:rPr>
          <w:position w:val="-14"/>
          <w:lang w:val="en-US"/>
        </w:rPr>
        <w:object w:dxaOrig="260" w:dyaOrig="400">
          <v:shape id="_x0000_i1036" type="#_x0000_t75" style="width:12.75pt;height:21pt" o:ole="" fillcolor="window">
            <v:imagedata r:id="rId17" o:title=""/>
          </v:shape>
          <o:OLEObject Type="Embed" ProgID="Equation.3" ShapeID="_x0000_i1036" DrawAspect="Content" ObjectID="_1538921687" r:id="rId23"/>
        </w:object>
      </w:r>
      <w:r w:rsidRPr="0015209D">
        <w:t>(</w:t>
      </w:r>
      <w:r w:rsidRPr="0015209D">
        <w:rPr>
          <w:lang w:val="en-US"/>
        </w:rPr>
        <w:t>t</w:t>
      </w:r>
      <w:r w:rsidRPr="0015209D">
        <w:t>,</w:t>
      </w:r>
      <w:r w:rsidRPr="0015209D">
        <w:rPr>
          <w:lang w:val="en-US"/>
        </w:rPr>
        <w:t>l</w:t>
      </w:r>
      <w:r w:rsidRPr="0015209D">
        <w:t xml:space="preserve">) </w:t>
      </w:r>
      <w:r>
        <w:t>—</w:t>
      </w:r>
      <w:r w:rsidRPr="0015209D">
        <w:t xml:space="preserve"> </w:t>
      </w:r>
      <w:r w:rsidRPr="001019AC">
        <w:t xml:space="preserve">количество </w:t>
      </w:r>
      <w:r w:rsidRPr="001019AC">
        <w:rPr>
          <w:i/>
        </w:rPr>
        <w:t>i</w:t>
      </w:r>
      <w:r w:rsidRPr="001019AC">
        <w:t>-го</w:t>
      </w:r>
      <w:r w:rsidRPr="0015209D">
        <w:t xml:space="preserve"> радионуклида первой и второй группы в газовой среде помещения перед барботером;</w:t>
      </w:r>
    </w:p>
    <w:p w:rsidR="00255E40" w:rsidRPr="0015209D" w:rsidRDefault="00255E40" w:rsidP="00255E40">
      <w:proofErr w:type="spellStart"/>
      <w:r w:rsidRPr="008C0C6E">
        <w:t>G</w:t>
      </w:r>
      <w:r w:rsidRPr="008C0C6E">
        <w:rPr>
          <w:vertAlign w:val="subscript"/>
        </w:rPr>
        <w:t>en</w:t>
      </w:r>
      <w:proofErr w:type="spellEnd"/>
      <w:r w:rsidRPr="008C0C6E">
        <w:t>(</w:t>
      </w:r>
      <w:proofErr w:type="spellStart"/>
      <w:r w:rsidRPr="008C0C6E">
        <w:t>G+St</w:t>
      </w:r>
      <w:proofErr w:type="spellEnd"/>
      <w:r w:rsidRPr="008C0C6E">
        <w:t>) —</w:t>
      </w:r>
      <w:r w:rsidRPr="0015209D">
        <w:t xml:space="preserve"> расход пара и воздуха на барботер;</w:t>
      </w:r>
    </w:p>
    <w:p w:rsidR="00255E40" w:rsidRPr="0015209D" w:rsidRDefault="00255E40" w:rsidP="00255E40">
      <w:proofErr w:type="spellStart"/>
      <w:r w:rsidRPr="0015209D">
        <w:t>G</w:t>
      </w:r>
      <w:r w:rsidRPr="0015209D">
        <w:rPr>
          <w:vertAlign w:val="subscript"/>
        </w:rPr>
        <w:t>en</w:t>
      </w:r>
      <w:proofErr w:type="spellEnd"/>
      <w:r w:rsidRPr="0015209D">
        <w:t xml:space="preserve">(G) </w:t>
      </w:r>
      <w:r>
        <w:t>—</w:t>
      </w:r>
      <w:r w:rsidRPr="0015209D">
        <w:t xml:space="preserve"> расход воздуха на барботер;</w:t>
      </w:r>
    </w:p>
    <w:p w:rsidR="00255E40" w:rsidRPr="0015209D" w:rsidRDefault="00255E40" w:rsidP="00255E40">
      <w:r w:rsidRPr="0015209D">
        <w:t xml:space="preserve">V(1) </w:t>
      </w:r>
      <w:r>
        <w:t>—</w:t>
      </w:r>
      <w:r w:rsidRPr="0015209D">
        <w:t xml:space="preserve"> объем помещения до барботера;</w:t>
      </w:r>
    </w:p>
    <w:p w:rsidR="00255E40" w:rsidRPr="0015209D" w:rsidRDefault="00255E40" w:rsidP="00255E40">
      <w:r w:rsidRPr="0015209D">
        <w:t xml:space="preserve">V(2) </w:t>
      </w:r>
      <w:r>
        <w:t xml:space="preserve">— объем воды в </w:t>
      </w:r>
      <w:proofErr w:type="spellStart"/>
      <w:r>
        <w:t>барботере</w:t>
      </w:r>
      <w:proofErr w:type="spellEnd"/>
      <w:r>
        <w:t>.</w:t>
      </w:r>
    </w:p>
    <w:p w:rsidR="00255E40" w:rsidRPr="0015209D" w:rsidRDefault="00255E40" w:rsidP="00255E40">
      <w:pPr>
        <w:pStyle w:val="aa"/>
      </w:pPr>
      <w:r w:rsidRPr="0015209D">
        <w:t xml:space="preserve">Таким образом, при принятом допущении, выражение для </w:t>
      </w:r>
      <w:proofErr w:type="spellStart"/>
      <w:r w:rsidRPr="0015209D">
        <w:t>F</w:t>
      </w:r>
      <w:r w:rsidRPr="0015209D">
        <w:rPr>
          <w:vertAlign w:val="subscript"/>
        </w:rPr>
        <w:t>i</w:t>
      </w:r>
      <w:proofErr w:type="spellEnd"/>
      <w:r w:rsidRPr="0015209D">
        <w:t>(G,W) для барботажа имеет вид:</w:t>
      </w:r>
    </w:p>
    <w:p w:rsidR="00255E40" w:rsidRPr="00BC33F8" w:rsidRDefault="00255E40" w:rsidP="00255E40">
      <w:pPr>
        <w:pStyle w:val="4d"/>
        <w:rPr>
          <w:lang w:val="de-DE"/>
        </w:rPr>
      </w:pPr>
      <w:r>
        <w:tab/>
      </w:r>
      <w:r w:rsidRPr="00BC33F8">
        <w:rPr>
          <w:lang w:val="de-DE"/>
        </w:rPr>
        <w:t>F</w:t>
      </w:r>
      <w:r w:rsidRPr="00BC33F8">
        <w:rPr>
          <w:vertAlign w:val="subscript"/>
          <w:lang w:val="de-DE"/>
        </w:rPr>
        <w:t>1,2</w:t>
      </w:r>
      <w:r w:rsidRPr="00BC33F8">
        <w:rPr>
          <w:lang w:val="de-DE"/>
        </w:rPr>
        <w:t>(G,W)</w:t>
      </w:r>
      <w:r>
        <w:rPr>
          <w:lang w:val="de-DE"/>
        </w:rPr>
        <w:t xml:space="preserve"> </w:t>
      </w:r>
      <w:r w:rsidRPr="00BC33F8">
        <w:rPr>
          <w:lang w:val="de-DE"/>
        </w:rPr>
        <w:t>=</w:t>
      </w:r>
      <w:r>
        <w:rPr>
          <w:lang w:val="de-DE"/>
        </w:rPr>
        <w:t xml:space="preserve"> </w:t>
      </w:r>
      <w:r w:rsidRPr="00BC33F8">
        <w:rPr>
          <w:lang w:val="de-DE"/>
        </w:rPr>
        <w:t>G</w:t>
      </w:r>
      <w:r w:rsidRPr="00BC33F8">
        <w:rPr>
          <w:vertAlign w:val="subscript"/>
          <w:lang w:val="de-DE"/>
        </w:rPr>
        <w:t>en</w:t>
      </w:r>
      <w:r w:rsidRPr="00BC33F8">
        <w:rPr>
          <w:lang w:val="de-DE"/>
        </w:rPr>
        <w:t xml:space="preserve"> (G)/(V(2) </w:t>
      </w:r>
      <w:r w:rsidRPr="0015209D">
        <w:t>Н</w:t>
      </w:r>
      <w:r w:rsidRPr="00BC33F8">
        <w:rPr>
          <w:vertAlign w:val="subscript"/>
          <w:lang w:val="de-DE"/>
        </w:rPr>
        <w:t>1,2</w:t>
      </w:r>
      <w:r w:rsidRPr="00BC33F8">
        <w:rPr>
          <w:lang w:val="de-DE"/>
        </w:rPr>
        <w:t>(t))</w:t>
      </w:r>
      <w:r w:rsidRPr="00A82D79">
        <w:rPr>
          <w:lang w:val="en-US"/>
        </w:rPr>
        <w:t>.</w:t>
      </w:r>
      <w:r w:rsidRPr="00BC33F8">
        <w:rPr>
          <w:lang w:val="de-DE"/>
        </w:rPr>
        <w:tab/>
      </w:r>
      <w:r w:rsidRPr="00BC33F8">
        <w:rPr>
          <w:lang w:val="de-DE"/>
        </w:rPr>
        <w:tab/>
      </w:r>
      <w:r w:rsidRPr="00BC33F8">
        <w:rPr>
          <w:lang w:val="de-DE"/>
        </w:rPr>
        <w:tab/>
      </w:r>
      <w:r w:rsidRPr="00BC33F8">
        <w:rPr>
          <w:lang w:val="de-DE"/>
        </w:rPr>
        <w:tab/>
      </w:r>
      <w:r w:rsidRPr="00BC33F8">
        <w:rPr>
          <w:lang w:val="de-DE"/>
        </w:rPr>
        <w:tab/>
      </w:r>
      <w:r w:rsidRPr="00BC33F8">
        <w:rPr>
          <w:lang w:val="de-DE"/>
        </w:rPr>
        <w:tab/>
      </w:r>
      <w:r w:rsidRPr="00BC33F8">
        <w:rPr>
          <w:lang w:val="de-DE"/>
        </w:rPr>
        <w:tab/>
        <w:t>(8.5)</w:t>
      </w:r>
    </w:p>
    <w:p w:rsidR="00255E40" w:rsidRPr="0015209D" w:rsidRDefault="00255E40" w:rsidP="00255E40">
      <w:pPr>
        <w:pStyle w:val="aa"/>
      </w:pPr>
      <w:r w:rsidRPr="0015209D">
        <w:t>В случае</w:t>
      </w:r>
      <w:proofErr w:type="gramStart"/>
      <w:r w:rsidRPr="0015209D">
        <w:t>,</w:t>
      </w:r>
      <w:proofErr w:type="gramEnd"/>
      <w:r w:rsidRPr="0015209D">
        <w:t xml:space="preserve"> если равновесие между концентрацией соединений йода в </w:t>
      </w:r>
      <w:proofErr w:type="spellStart"/>
      <w:r w:rsidRPr="0015209D">
        <w:t>паро-воздушной</w:t>
      </w:r>
      <w:proofErr w:type="spellEnd"/>
      <w:r w:rsidRPr="0015209D">
        <w:t xml:space="preserve"> смеси внутри пузырька и в воде барботера не достигается, то необходимо в формуле F</w:t>
      </w:r>
      <w:r>
        <w:rPr>
          <w:vertAlign w:val="subscript"/>
        </w:rPr>
        <w:t>1,2</w:t>
      </w:r>
      <w:r>
        <w:t>(G,</w:t>
      </w:r>
      <w:r w:rsidRPr="0015209D">
        <w:t>W) использовать эффективность абсорбции, которая может быть определена расчетным или экспериментальным путем. С учетом выше сказанного формула (</w:t>
      </w:r>
      <w:r>
        <w:t>8.5</w:t>
      </w:r>
      <w:r w:rsidRPr="0015209D">
        <w:t>) будет иметь вид:</w:t>
      </w:r>
    </w:p>
    <w:p w:rsidR="00255E40" w:rsidRPr="00025375" w:rsidRDefault="00255E40" w:rsidP="00255E40">
      <w:pPr>
        <w:pStyle w:val="4d"/>
      </w:pPr>
      <w:r>
        <w:tab/>
      </w:r>
      <w:r w:rsidRPr="00C404E0">
        <w:rPr>
          <w:lang w:val="fr-FR"/>
        </w:rPr>
        <w:t>F</w:t>
      </w:r>
      <w:r w:rsidRPr="004A363A">
        <w:rPr>
          <w:vertAlign w:val="subscript"/>
        </w:rPr>
        <w:t>1,2</w:t>
      </w:r>
      <w:r w:rsidRPr="004A363A">
        <w:t>(</w:t>
      </w:r>
      <w:r w:rsidRPr="00C404E0">
        <w:rPr>
          <w:lang w:val="fr-FR"/>
        </w:rPr>
        <w:t>G</w:t>
      </w:r>
      <w:r w:rsidRPr="004A363A">
        <w:t>,</w:t>
      </w:r>
      <w:r w:rsidRPr="00C404E0">
        <w:rPr>
          <w:lang w:val="fr-FR"/>
        </w:rPr>
        <w:t>W</w:t>
      </w:r>
      <w:r w:rsidRPr="004A363A">
        <w:t xml:space="preserve">) = </w:t>
      </w:r>
      <w:r w:rsidRPr="00C404E0">
        <w:rPr>
          <w:lang w:val="fr-FR"/>
        </w:rPr>
        <w:t>F</w:t>
      </w:r>
      <w:r w:rsidRPr="004A363A">
        <w:rPr>
          <w:vertAlign w:val="subscript"/>
        </w:rPr>
        <w:t>1,2</w:t>
      </w:r>
      <w:r w:rsidRPr="004A363A">
        <w:t>(</w:t>
      </w:r>
      <w:r w:rsidRPr="00C404E0">
        <w:rPr>
          <w:lang w:val="fr-FR"/>
        </w:rPr>
        <w:t>t</w:t>
      </w:r>
      <w:r w:rsidRPr="004A363A">
        <w:t xml:space="preserve">) </w:t>
      </w:r>
      <w:r w:rsidRPr="00C404E0">
        <w:rPr>
          <w:lang w:val="fr-FR"/>
        </w:rPr>
        <w:t>G</w:t>
      </w:r>
      <w:r w:rsidRPr="00C404E0">
        <w:rPr>
          <w:vertAlign w:val="subscript"/>
          <w:lang w:val="fr-FR"/>
        </w:rPr>
        <w:t>en</w:t>
      </w:r>
      <w:r w:rsidRPr="004A363A">
        <w:t>(</w:t>
      </w:r>
      <w:r w:rsidRPr="00C404E0">
        <w:rPr>
          <w:lang w:val="fr-FR"/>
        </w:rPr>
        <w:t>G</w:t>
      </w:r>
      <w:r w:rsidRPr="004A363A">
        <w:t>)/(</w:t>
      </w:r>
      <w:r w:rsidRPr="00C404E0">
        <w:rPr>
          <w:lang w:val="fr-FR"/>
        </w:rPr>
        <w:t>V</w:t>
      </w:r>
      <w:r w:rsidRPr="004A363A">
        <w:t xml:space="preserve">(2) </w:t>
      </w:r>
      <w:r w:rsidRPr="0015209D">
        <w:t>Н</w:t>
      </w:r>
      <w:r w:rsidRPr="004A363A">
        <w:rPr>
          <w:vertAlign w:val="subscript"/>
        </w:rPr>
        <w:t>1,2</w:t>
      </w:r>
      <w:r w:rsidRPr="004A363A">
        <w:t>(</w:t>
      </w:r>
      <w:r w:rsidRPr="00C404E0">
        <w:rPr>
          <w:lang w:val="fr-FR"/>
        </w:rPr>
        <w:t>t</w:t>
      </w:r>
      <w:r w:rsidRPr="004A363A">
        <w:t>)).</w:t>
      </w:r>
      <w:r w:rsidRPr="004A363A">
        <w:tab/>
      </w:r>
      <w:r w:rsidRPr="004A363A">
        <w:tab/>
      </w:r>
      <w:r w:rsidRPr="004A363A">
        <w:tab/>
      </w:r>
      <w:r w:rsidRPr="004A363A">
        <w:tab/>
      </w:r>
      <w:r w:rsidRPr="004A363A">
        <w:tab/>
      </w:r>
      <w:r w:rsidRPr="004A363A">
        <w:tab/>
      </w:r>
      <w:r w:rsidRPr="00025375">
        <w:t>(8.6)</w:t>
      </w:r>
    </w:p>
    <w:p w:rsidR="00255E40" w:rsidRPr="0015209D" w:rsidRDefault="00255E40" w:rsidP="00255E40">
      <w:pPr>
        <w:pStyle w:val="aa"/>
      </w:pPr>
      <w:r w:rsidRPr="0015209D">
        <w:t>Для 3-ей группы этот функционал будет иметь вид:</w:t>
      </w:r>
    </w:p>
    <w:p w:rsidR="00255E40" w:rsidRPr="001A3C1E" w:rsidRDefault="00255E40" w:rsidP="00255E40">
      <w:pPr>
        <w:pStyle w:val="4d"/>
        <w:rPr>
          <w:lang w:val="en-US"/>
        </w:rPr>
      </w:pPr>
      <w:r>
        <w:tab/>
      </w:r>
      <w:r w:rsidRPr="0015209D">
        <w:rPr>
          <w:lang w:val="en-US"/>
        </w:rPr>
        <w:t>F</w:t>
      </w:r>
      <w:r w:rsidRPr="0015209D">
        <w:rPr>
          <w:vertAlign w:val="subscript"/>
        </w:rPr>
        <w:t xml:space="preserve">3 </w:t>
      </w:r>
      <w:r w:rsidRPr="0015209D">
        <w:t>(</w:t>
      </w:r>
      <w:r w:rsidRPr="0015209D">
        <w:rPr>
          <w:lang w:val="en-US"/>
        </w:rPr>
        <w:t>G</w:t>
      </w:r>
      <w:proofErr w:type="gramStart"/>
      <w:r w:rsidRPr="0015209D">
        <w:t>,</w:t>
      </w:r>
      <w:r w:rsidRPr="0015209D">
        <w:rPr>
          <w:lang w:val="en-US"/>
        </w:rPr>
        <w:t>W</w:t>
      </w:r>
      <w:proofErr w:type="gramEnd"/>
      <w:r w:rsidRPr="0015209D">
        <w:t>)</w:t>
      </w:r>
      <w:r>
        <w:rPr>
          <w:lang w:val="en-US"/>
        </w:rPr>
        <w:t xml:space="preserve"> </w:t>
      </w:r>
      <w:r w:rsidRPr="0015209D">
        <w:t>=</w:t>
      </w:r>
      <w:r>
        <w:rPr>
          <w:lang w:val="en-US"/>
        </w:rPr>
        <w:t xml:space="preserve"> </w:t>
      </w:r>
      <w:r w:rsidRPr="0015209D">
        <w:t>Е</w:t>
      </w:r>
      <w:r w:rsidRPr="0015209D">
        <w:rPr>
          <w:vertAlign w:val="subscript"/>
        </w:rPr>
        <w:t xml:space="preserve">3 </w:t>
      </w:r>
      <w:r w:rsidRPr="0015209D">
        <w:t>(</w:t>
      </w:r>
      <w:r w:rsidRPr="0015209D">
        <w:rPr>
          <w:lang w:val="en-US"/>
        </w:rPr>
        <w:t>t</w:t>
      </w:r>
      <w:r w:rsidRPr="0015209D">
        <w:t>)</w:t>
      </w:r>
      <w:r>
        <w:t>.</w:t>
      </w:r>
      <w:r w:rsidRPr="0015209D">
        <w:tab/>
      </w:r>
      <w:r w:rsidRPr="0015209D">
        <w:tab/>
      </w:r>
      <w:r w:rsidRPr="0015209D">
        <w:tab/>
      </w:r>
      <w:r w:rsidRPr="0015209D">
        <w:tab/>
      </w:r>
      <w:r w:rsidRPr="0015209D">
        <w:tab/>
      </w:r>
      <w:r w:rsidRPr="0015209D">
        <w:tab/>
      </w:r>
      <w:r w:rsidRPr="0015209D">
        <w:tab/>
      </w:r>
      <w:r>
        <w:tab/>
      </w:r>
      <w:r>
        <w:tab/>
      </w:r>
      <w:r w:rsidRPr="0015209D">
        <w:t>(</w:t>
      </w:r>
      <w:r>
        <w:t>8.7</w:t>
      </w:r>
      <w:r w:rsidRPr="0015209D">
        <w:t>)</w:t>
      </w:r>
    </w:p>
    <w:p w:rsidR="00255E40" w:rsidRPr="00F1704C" w:rsidRDefault="00255E40" w:rsidP="00255E40">
      <w:pPr>
        <w:pStyle w:val="5"/>
      </w:pPr>
      <w:bookmarkStart w:id="55" w:name="_Toc246495076"/>
      <w:r w:rsidRPr="00F1704C">
        <w:t xml:space="preserve">Переходы различных групп радионуклидов из газовой среды в </w:t>
      </w:r>
      <w:proofErr w:type="gramStart"/>
      <w:r w:rsidRPr="00F1704C">
        <w:t>жидкую</w:t>
      </w:r>
      <w:proofErr w:type="gramEnd"/>
      <w:r w:rsidRPr="00F1704C">
        <w:t xml:space="preserve"> у поверхности бассейна с водой</w:t>
      </w:r>
      <w:bookmarkEnd w:id="55"/>
    </w:p>
    <w:p w:rsidR="00255E40" w:rsidRPr="00B5768D" w:rsidRDefault="00255E40" w:rsidP="00255E40">
      <w:pPr>
        <w:pStyle w:val="aa"/>
        <w:rPr>
          <w:i/>
        </w:rPr>
      </w:pPr>
      <w:proofErr w:type="gramStart"/>
      <w:r w:rsidRPr="00B5768D">
        <w:t xml:space="preserve">Массовый поток химического соединения через поверхность </w:t>
      </w:r>
      <w:proofErr w:type="spellStart"/>
      <w:r w:rsidRPr="00B5768D">
        <w:rPr>
          <w:i/>
        </w:rPr>
        <w:t>A</w:t>
      </w:r>
      <w:r w:rsidRPr="00B5768D">
        <w:rPr>
          <w:i/>
          <w:vertAlign w:val="subscript"/>
        </w:rPr>
        <w:t>e</w:t>
      </w:r>
      <w:proofErr w:type="spellEnd"/>
      <w:r w:rsidRPr="00B5768D">
        <w:rPr>
          <w:i/>
        </w:rPr>
        <w:t xml:space="preserve"> </w:t>
      </w:r>
      <w:r w:rsidRPr="00B5768D">
        <w:t xml:space="preserve">может быть записана следующим образом: </w:t>
      </w:r>
      <w:r w:rsidRPr="00B5768D">
        <w:rPr>
          <w:i/>
        </w:rPr>
        <w:sym w:font="Symbol" w:char="F046"/>
      </w:r>
      <w:r w:rsidRPr="00B5768D">
        <w:rPr>
          <w:i/>
        </w:rPr>
        <w:t xml:space="preserve"> = </w:t>
      </w:r>
      <w:r w:rsidRPr="00B5768D">
        <w:rPr>
          <w:i/>
          <w:position w:val="-18"/>
        </w:rPr>
        <w:object w:dxaOrig="1300" w:dyaOrig="460">
          <v:shape id="_x0000_i1037" type="#_x0000_t75" style="width:57pt;height:21pt" o:ole="">
            <v:imagedata r:id="rId24" o:title=""/>
          </v:shape>
          <o:OLEObject Type="Embed" ProgID="Equation.DSMT4" ShapeID="_x0000_i1037" DrawAspect="Content" ObjectID="_1538921688" r:id="rId25"/>
        </w:object>
      </w:r>
      <w:r w:rsidRPr="006B58AC">
        <w:t>,</w:t>
      </w:r>
      <w:r>
        <w:t xml:space="preserve"> </w:t>
      </w:r>
      <w:r w:rsidRPr="00B5768D">
        <w:t xml:space="preserve">где </w:t>
      </w:r>
      <w:r w:rsidRPr="00B5768D">
        <w:rPr>
          <w:i/>
        </w:rPr>
        <w:t>J</w:t>
      </w:r>
      <w:r w:rsidRPr="001A3C1E">
        <w:t xml:space="preserve"> —</w:t>
      </w:r>
      <w:r w:rsidRPr="00B5768D">
        <w:rPr>
          <w:i/>
        </w:rPr>
        <w:t xml:space="preserve"> </w:t>
      </w:r>
      <w:r w:rsidRPr="00B5768D">
        <w:t xml:space="preserve">вектор массового потока через единичную поверхность и </w:t>
      </w:r>
      <w:proofErr w:type="spellStart"/>
      <w:r w:rsidRPr="00B5768D">
        <w:t>dS</w:t>
      </w:r>
      <w:proofErr w:type="spellEnd"/>
      <w:r w:rsidRPr="00B5768D">
        <w:t xml:space="preserve"> </w:t>
      </w:r>
      <w:r>
        <w:t>—</w:t>
      </w:r>
      <w:r w:rsidRPr="00B5768D">
        <w:t xml:space="preserve"> единичный вектор поверхности.</w:t>
      </w:r>
      <w:proofErr w:type="gramEnd"/>
      <w:r w:rsidRPr="00B5768D">
        <w:t xml:space="preserve"> Перенос через поверхность </w:t>
      </w:r>
      <w:proofErr w:type="spellStart"/>
      <w:r w:rsidRPr="00B5768D">
        <w:rPr>
          <w:i/>
        </w:rPr>
        <w:t>A</w:t>
      </w:r>
      <w:r w:rsidRPr="00B5768D">
        <w:rPr>
          <w:i/>
          <w:vertAlign w:val="subscript"/>
        </w:rPr>
        <w:t>e</w:t>
      </w:r>
      <w:proofErr w:type="spellEnd"/>
      <w:r w:rsidRPr="00B5768D">
        <w:t xml:space="preserve"> является молекулярной диффузией. В этом случае можно применить закон </w:t>
      </w:r>
      <w:proofErr w:type="spellStart"/>
      <w:r w:rsidRPr="00B5768D">
        <w:t>Фика</w:t>
      </w:r>
      <w:proofErr w:type="spellEnd"/>
      <w:r w:rsidRPr="00B5768D">
        <w:t xml:space="preserve">, тогда токовый вектор для вещества можно задать с помощью выражения: </w:t>
      </w:r>
      <w:r w:rsidRPr="00B5768D">
        <w:rPr>
          <w:i/>
        </w:rPr>
        <w:t>J</w:t>
      </w:r>
      <w:r>
        <w:rPr>
          <w:i/>
        </w:rPr>
        <w:t xml:space="preserve"> </w:t>
      </w:r>
      <w:r w:rsidRPr="00B5768D">
        <w:rPr>
          <w:i/>
        </w:rPr>
        <w:t xml:space="preserve">= </w:t>
      </w:r>
      <w:r>
        <w:t>–</w:t>
      </w:r>
      <w:r w:rsidRPr="00B5768D">
        <w:rPr>
          <w:i/>
        </w:rPr>
        <w:t xml:space="preserve">D </w:t>
      </w:r>
      <w:proofErr w:type="spellStart"/>
      <w:r w:rsidRPr="00B5768D">
        <w:rPr>
          <w:i/>
        </w:rPr>
        <w:t>grad</w:t>
      </w:r>
      <w:proofErr w:type="spellEnd"/>
      <w:r w:rsidRPr="00B5768D">
        <w:rPr>
          <w:i/>
        </w:rPr>
        <w:t xml:space="preserve"> C</w:t>
      </w:r>
      <w:r w:rsidRPr="00B5768D">
        <w:t xml:space="preserve">, где </w:t>
      </w:r>
      <w:r w:rsidRPr="00B5768D">
        <w:rPr>
          <w:i/>
        </w:rPr>
        <w:t>C</w:t>
      </w:r>
      <w:r w:rsidRPr="00B5768D">
        <w:t xml:space="preserve"> </w:t>
      </w:r>
      <w:r>
        <w:t>—</w:t>
      </w:r>
      <w:r w:rsidRPr="00B5768D">
        <w:t xml:space="preserve"> массовая концентрация химического соединения.</w:t>
      </w:r>
    </w:p>
    <w:p w:rsidR="00255E40" w:rsidRPr="00CA6874" w:rsidRDefault="00255E40" w:rsidP="00255E40">
      <w:pPr>
        <w:pStyle w:val="aa"/>
      </w:pPr>
      <w:r w:rsidRPr="00B5768D">
        <w:t>Перенос массы через поверхность является сложным явлением и его можно разбить на четыре компонента:</w:t>
      </w:r>
    </w:p>
    <w:p w:rsidR="00255E40" w:rsidRPr="00ED4CB9" w:rsidRDefault="00255E40" w:rsidP="00747A91">
      <w:pPr>
        <w:pStyle w:val="aa"/>
        <w:numPr>
          <w:ilvl w:val="0"/>
          <w:numId w:val="41"/>
        </w:numPr>
      </w:pPr>
      <w:r w:rsidRPr="00ED4CB9">
        <w:t>объем газовой среды;</w:t>
      </w:r>
    </w:p>
    <w:p w:rsidR="00255E40" w:rsidRPr="00ED4CB9" w:rsidRDefault="00255E40" w:rsidP="00747A91">
      <w:pPr>
        <w:pStyle w:val="aa"/>
        <w:numPr>
          <w:ilvl w:val="0"/>
          <w:numId w:val="41"/>
        </w:numPr>
      </w:pPr>
      <w:r w:rsidRPr="00ED4CB9">
        <w:t>газовая пленка на разделе;</w:t>
      </w:r>
    </w:p>
    <w:p w:rsidR="00255E40" w:rsidRPr="00ED4CB9" w:rsidRDefault="00255E40" w:rsidP="00747A91">
      <w:pPr>
        <w:pStyle w:val="aa"/>
        <w:numPr>
          <w:ilvl w:val="0"/>
          <w:numId w:val="41"/>
        </w:numPr>
      </w:pPr>
      <w:r w:rsidRPr="00ED4CB9">
        <w:t>водяная пленка на разделе;</w:t>
      </w:r>
    </w:p>
    <w:p w:rsidR="00255E40" w:rsidRPr="00ED4CB9" w:rsidRDefault="00255E40" w:rsidP="00747A91">
      <w:pPr>
        <w:pStyle w:val="aa"/>
        <w:numPr>
          <w:ilvl w:val="0"/>
          <w:numId w:val="41"/>
        </w:numPr>
      </w:pPr>
      <w:r w:rsidRPr="00ED4CB9">
        <w:t>объем жидкой среды.</w:t>
      </w:r>
    </w:p>
    <w:p w:rsidR="00255E40" w:rsidRPr="00B5768D" w:rsidRDefault="00255E40" w:rsidP="00255E40">
      <w:pPr>
        <w:pStyle w:val="aa"/>
      </w:pPr>
      <w:r w:rsidRPr="00B5768D">
        <w:t xml:space="preserve">Предполагая, что газовая среда хорошо перемешана и жидкая среда хорошо перемешана и что градиент концентрации одинаков через поверхность </w:t>
      </w:r>
      <w:proofErr w:type="spellStart"/>
      <w:r w:rsidRPr="00B5768D">
        <w:rPr>
          <w:i/>
        </w:rPr>
        <w:t>A</w:t>
      </w:r>
      <w:r w:rsidRPr="00B5768D">
        <w:rPr>
          <w:i/>
          <w:vertAlign w:val="subscript"/>
        </w:rPr>
        <w:t>e</w:t>
      </w:r>
      <w:proofErr w:type="spellEnd"/>
      <w:r w:rsidRPr="00B5768D">
        <w:t>, можно записать [</w:t>
      </w:r>
      <w:r>
        <w:fldChar w:fldCharType="begin"/>
      </w:r>
      <w:r>
        <w:instrText xml:space="preserve"> REF _Ref368586917 \r \h </w:instrText>
      </w:r>
      <w:r>
        <w:fldChar w:fldCharType="separate"/>
      </w:r>
      <w:r>
        <w:t>63</w:t>
      </w:r>
      <w:r>
        <w:fldChar w:fldCharType="end"/>
      </w:r>
      <w:r>
        <w:t>–</w:t>
      </w:r>
      <w:r>
        <w:fldChar w:fldCharType="begin"/>
      </w:r>
      <w:r>
        <w:instrText xml:space="preserve"> REF _Ref368586946 \r \h </w:instrText>
      </w:r>
      <w:r>
        <w:fldChar w:fldCharType="separate"/>
      </w:r>
      <w:r>
        <w:t>65</w:t>
      </w:r>
      <w:r>
        <w:fldChar w:fldCharType="end"/>
      </w:r>
      <w:r w:rsidRPr="00B5768D">
        <w:t xml:space="preserve">]: </w:t>
      </w:r>
      <w:r w:rsidRPr="00B5768D">
        <w:sym w:font="Symbol" w:char="F046"/>
      </w:r>
      <w:r w:rsidRPr="00B5768D">
        <w:t xml:space="preserve"> = D </w:t>
      </w:r>
      <w:r w:rsidRPr="00B5768D">
        <w:sym w:font="Symbol" w:char="F064"/>
      </w:r>
      <w:r w:rsidRPr="00B5768D">
        <w:t>C/</w:t>
      </w:r>
      <w:r w:rsidRPr="00B5768D">
        <w:sym w:font="Symbol" w:char="F064"/>
      </w:r>
      <w:proofErr w:type="spellStart"/>
      <w:r w:rsidRPr="00B5768D">
        <w:t>n</w:t>
      </w:r>
      <w:proofErr w:type="spellEnd"/>
      <w:r w:rsidRPr="00B5768D">
        <w:t xml:space="preserve"> </w:t>
      </w:r>
      <w:proofErr w:type="spellStart"/>
      <w:r w:rsidRPr="00B5768D">
        <w:t>A</w:t>
      </w:r>
      <w:r w:rsidRPr="00B5768D">
        <w:rPr>
          <w:vertAlign w:val="subscript"/>
        </w:rPr>
        <w:t>e</w:t>
      </w:r>
      <w:proofErr w:type="spellEnd"/>
      <w:r w:rsidRPr="00B5768D">
        <w:t xml:space="preserve">,, где </w:t>
      </w:r>
      <w:proofErr w:type="spellStart"/>
      <w:r w:rsidRPr="00B5768D">
        <w:t>n</w:t>
      </w:r>
      <w:proofErr w:type="spellEnd"/>
      <w:r w:rsidRPr="00B5768D">
        <w:t xml:space="preserve"> </w:t>
      </w:r>
      <w:r>
        <w:t>—</w:t>
      </w:r>
      <w:r w:rsidRPr="00B5768D">
        <w:t xml:space="preserve"> направление, перпендикулярное к поверхности.</w:t>
      </w:r>
    </w:p>
    <w:p w:rsidR="00255E40" w:rsidRPr="00B5768D" w:rsidRDefault="00255E40" w:rsidP="00255E40">
      <w:pPr>
        <w:pStyle w:val="aa"/>
      </w:pPr>
      <w:r w:rsidRPr="00B5768D">
        <w:t xml:space="preserve">Поток газа от воды в атмосферу </w:t>
      </w:r>
      <w:proofErr w:type="gramStart"/>
      <w:r w:rsidRPr="00B5768D">
        <w:t>будет тогда определятся</w:t>
      </w:r>
      <w:proofErr w:type="gramEnd"/>
      <w:r w:rsidRPr="00B5768D">
        <w:t xml:space="preserve"> формулами </w:t>
      </w:r>
      <w:r w:rsidRPr="007509B2">
        <w:t>[</w:t>
      </w:r>
      <w:r>
        <w:rPr>
          <w:lang w:val="en-US"/>
        </w:rPr>
        <w:fldChar w:fldCharType="begin"/>
      </w:r>
      <w:r w:rsidRPr="007509B2">
        <w:instrText xml:space="preserve"> </w:instrText>
      </w:r>
      <w:r>
        <w:rPr>
          <w:lang w:val="en-US"/>
        </w:rPr>
        <w:instrText>REF</w:instrText>
      </w:r>
      <w:r w:rsidRPr="007509B2">
        <w:instrText xml:space="preserve"> _</w:instrText>
      </w:r>
      <w:r>
        <w:rPr>
          <w:lang w:val="en-US"/>
        </w:rPr>
        <w:instrText>Ref</w:instrText>
      </w:r>
      <w:r w:rsidRPr="007509B2">
        <w:instrText>368586992 \</w:instrText>
      </w:r>
      <w:r>
        <w:rPr>
          <w:lang w:val="en-US"/>
        </w:rPr>
        <w:instrText>r</w:instrText>
      </w:r>
      <w:r w:rsidRPr="007509B2">
        <w:instrText xml:space="preserve"> \</w:instrText>
      </w:r>
      <w:r>
        <w:rPr>
          <w:lang w:val="en-US"/>
        </w:rPr>
        <w:instrText>h</w:instrText>
      </w:r>
      <w:r w:rsidRPr="007509B2">
        <w:instrText xml:space="preserve"> </w:instrText>
      </w:r>
      <w:r>
        <w:rPr>
          <w:lang w:val="en-US"/>
        </w:rPr>
      </w:r>
      <w:r>
        <w:rPr>
          <w:lang w:val="en-US"/>
        </w:rPr>
        <w:fldChar w:fldCharType="separate"/>
      </w:r>
      <w:r w:rsidRPr="006C3E59">
        <w:t>66</w:t>
      </w:r>
      <w:r>
        <w:rPr>
          <w:lang w:val="en-US"/>
        </w:rPr>
        <w:fldChar w:fldCharType="end"/>
      </w:r>
      <w:r w:rsidRPr="000D308D">
        <w:t xml:space="preserve">, </w:t>
      </w:r>
      <w:r>
        <w:fldChar w:fldCharType="begin"/>
      </w:r>
      <w:r>
        <w:instrText xml:space="preserve"> REF _Ref368587004 \r \h </w:instrText>
      </w:r>
      <w:r>
        <w:fldChar w:fldCharType="separate"/>
      </w:r>
      <w:r>
        <w:t>67</w:t>
      </w:r>
      <w:r>
        <w:fldChar w:fldCharType="end"/>
      </w:r>
      <w:r w:rsidRPr="00B5768D">
        <w:t>]:</w:t>
      </w:r>
    </w:p>
    <w:p w:rsidR="00255E40" w:rsidRPr="00B5768D" w:rsidRDefault="00255E40" w:rsidP="00255E40">
      <w:pPr>
        <w:pStyle w:val="4d"/>
        <w:rPr>
          <w:lang w:val="da-DK"/>
        </w:rPr>
      </w:pPr>
      <w:r>
        <w:tab/>
      </w:r>
      <w:r w:rsidRPr="00B5768D">
        <w:sym w:font="Symbol" w:char="F046"/>
      </w:r>
      <w:r w:rsidRPr="00B5768D">
        <w:rPr>
          <w:lang w:val="da-DK"/>
        </w:rPr>
        <w:t xml:space="preserve"> = k</w:t>
      </w:r>
      <w:r w:rsidRPr="00B5768D">
        <w:rPr>
          <w:vertAlign w:val="subscript"/>
          <w:lang w:val="da-DK"/>
        </w:rPr>
        <w:t>g</w:t>
      </w:r>
      <w:r w:rsidRPr="00B5768D">
        <w:rPr>
          <w:lang w:val="da-DK"/>
        </w:rPr>
        <w:t xml:space="preserve"> (C</w:t>
      </w:r>
      <w:r w:rsidRPr="00B5768D">
        <w:rPr>
          <w:vertAlign w:val="superscript"/>
          <w:lang w:val="da-DK"/>
        </w:rPr>
        <w:t>*</w:t>
      </w:r>
      <w:r w:rsidRPr="00B5768D">
        <w:rPr>
          <w:vertAlign w:val="subscript"/>
          <w:lang w:val="da-DK"/>
        </w:rPr>
        <w:t>g</w:t>
      </w:r>
      <w:r>
        <w:rPr>
          <w:lang w:val="da-DK"/>
        </w:rPr>
        <w:t xml:space="preserve"> </w:t>
      </w:r>
      <w:r w:rsidRPr="00A64CBC">
        <w:rPr>
          <w:lang w:val="en-US"/>
        </w:rPr>
        <w:t>–</w:t>
      </w:r>
      <w:r w:rsidRPr="00B5768D">
        <w:rPr>
          <w:lang w:val="da-DK"/>
        </w:rPr>
        <w:t xml:space="preserve"> C</w:t>
      </w:r>
      <w:r w:rsidRPr="00B5768D">
        <w:rPr>
          <w:vertAlign w:val="subscript"/>
          <w:lang w:val="da-DK"/>
        </w:rPr>
        <w:t>g</w:t>
      </w:r>
      <w:r w:rsidRPr="00B5768D">
        <w:rPr>
          <w:lang w:val="da-DK"/>
        </w:rPr>
        <w:t>) A</w:t>
      </w:r>
      <w:r w:rsidRPr="00B5768D">
        <w:rPr>
          <w:vertAlign w:val="subscript"/>
          <w:lang w:val="da-DK"/>
        </w:rPr>
        <w:t>e</w:t>
      </w:r>
      <w:r w:rsidRPr="00B5768D">
        <w:rPr>
          <w:lang w:val="da-DK"/>
        </w:rPr>
        <w:t>,= k</w:t>
      </w:r>
      <w:r w:rsidRPr="00B5768D">
        <w:rPr>
          <w:vertAlign w:val="subscript"/>
          <w:lang w:val="da-DK"/>
        </w:rPr>
        <w:t>l</w:t>
      </w:r>
      <w:r w:rsidRPr="00B5768D">
        <w:rPr>
          <w:lang w:val="da-DK"/>
        </w:rPr>
        <w:t xml:space="preserve"> (C</w:t>
      </w:r>
      <w:r w:rsidRPr="00B5768D">
        <w:rPr>
          <w:vertAlign w:val="subscript"/>
          <w:lang w:val="da-DK"/>
        </w:rPr>
        <w:t>l</w:t>
      </w:r>
      <w:r w:rsidRPr="00B5768D">
        <w:rPr>
          <w:lang w:val="da-DK"/>
        </w:rPr>
        <w:t xml:space="preserve"> </w:t>
      </w:r>
      <w:r w:rsidRPr="00A64CBC">
        <w:rPr>
          <w:lang w:val="en-US"/>
        </w:rPr>
        <w:t>–</w:t>
      </w:r>
      <w:r w:rsidRPr="00B5768D">
        <w:rPr>
          <w:lang w:val="da-DK"/>
        </w:rPr>
        <w:t xml:space="preserve"> C</w:t>
      </w:r>
      <w:r w:rsidRPr="00B5768D">
        <w:rPr>
          <w:vertAlign w:val="superscript"/>
          <w:lang w:val="da-DK"/>
        </w:rPr>
        <w:t>*</w:t>
      </w:r>
      <w:r w:rsidRPr="00B5768D">
        <w:rPr>
          <w:vertAlign w:val="subscript"/>
          <w:lang w:val="da-DK"/>
        </w:rPr>
        <w:t>l</w:t>
      </w:r>
      <w:r w:rsidRPr="00B5768D">
        <w:rPr>
          <w:lang w:val="da-DK"/>
        </w:rPr>
        <w:t>) A</w:t>
      </w:r>
      <w:r w:rsidRPr="00B5768D">
        <w:rPr>
          <w:vertAlign w:val="subscript"/>
          <w:lang w:val="da-DK"/>
        </w:rPr>
        <w:t>e</w:t>
      </w:r>
      <w:r w:rsidRPr="00E47CB5">
        <w:rPr>
          <w:lang w:val="da-DK"/>
        </w:rPr>
        <w:t>,</w:t>
      </w:r>
      <w:r w:rsidRPr="00B5768D">
        <w:rPr>
          <w:vertAlign w:val="subscript"/>
          <w:lang w:val="da-DK"/>
        </w:rPr>
        <w:tab/>
      </w:r>
      <w:r w:rsidRPr="00B5768D">
        <w:rPr>
          <w:lang w:val="da-DK"/>
        </w:rPr>
        <w:tab/>
      </w:r>
      <w:r w:rsidRPr="00DE4578">
        <w:rPr>
          <w:lang w:val="en-US"/>
        </w:rPr>
        <w:tab/>
      </w:r>
      <w:r w:rsidRPr="00DE4578">
        <w:rPr>
          <w:lang w:val="en-US"/>
        </w:rPr>
        <w:tab/>
      </w:r>
      <w:r w:rsidRPr="00DE4578">
        <w:rPr>
          <w:lang w:val="en-US"/>
        </w:rPr>
        <w:tab/>
      </w:r>
      <w:r w:rsidRPr="00DE4578">
        <w:rPr>
          <w:lang w:val="en-US"/>
        </w:rPr>
        <w:tab/>
      </w:r>
      <w:r w:rsidRPr="00B5768D">
        <w:rPr>
          <w:lang w:val="da-DK"/>
        </w:rPr>
        <w:t>(</w:t>
      </w:r>
      <w:r>
        <w:rPr>
          <w:lang w:val="da-DK"/>
        </w:rPr>
        <w:t>8.8</w:t>
      </w:r>
      <w:r w:rsidRPr="00B5768D">
        <w:rPr>
          <w:lang w:val="da-DK"/>
        </w:rPr>
        <w:t>)</w:t>
      </w:r>
    </w:p>
    <w:p w:rsidR="00255E40" w:rsidRPr="00B5768D" w:rsidRDefault="00255E40" w:rsidP="00255E40">
      <w:pPr>
        <w:rPr>
          <w:i/>
        </w:rPr>
      </w:pPr>
      <w:r w:rsidRPr="00213E57">
        <w:t>где (</w:t>
      </w:r>
      <w:proofErr w:type="spellStart"/>
      <w:r w:rsidRPr="00213E57">
        <w:t>k</w:t>
      </w:r>
      <w:r w:rsidRPr="00213E57">
        <w:rPr>
          <w:vertAlign w:val="subscript"/>
        </w:rPr>
        <w:t>g</w:t>
      </w:r>
      <w:proofErr w:type="spellEnd"/>
      <w:r w:rsidRPr="00213E57">
        <w:t xml:space="preserve">, </w:t>
      </w:r>
      <w:proofErr w:type="spellStart"/>
      <w:r w:rsidRPr="00213E57">
        <w:t>k</w:t>
      </w:r>
      <w:r w:rsidRPr="00213E57">
        <w:rPr>
          <w:vertAlign w:val="subscript"/>
        </w:rPr>
        <w:t>l</w:t>
      </w:r>
      <w:proofErr w:type="spellEnd"/>
      <w:r w:rsidRPr="00213E57">
        <w:t xml:space="preserve">) </w:t>
      </w:r>
      <w:r>
        <w:t xml:space="preserve">— </w:t>
      </w:r>
      <w:r w:rsidRPr="00213E57">
        <w:t>коэффициент переноса массы на стороне газа или жидкости; (</w:t>
      </w:r>
      <w:proofErr w:type="spellStart"/>
      <w:r w:rsidRPr="00213E57">
        <w:t>C</w:t>
      </w:r>
      <w:r w:rsidRPr="00213E57">
        <w:rPr>
          <w:vertAlign w:val="subscript"/>
        </w:rPr>
        <w:t>g</w:t>
      </w:r>
      <w:proofErr w:type="spellEnd"/>
      <w:r w:rsidRPr="00213E57">
        <w:t>,</w:t>
      </w:r>
      <w:r w:rsidRPr="00213E57">
        <w:rPr>
          <w:vertAlign w:val="subscript"/>
        </w:rPr>
        <w:t> </w:t>
      </w:r>
      <w:proofErr w:type="spellStart"/>
      <w:r w:rsidRPr="00213E57">
        <w:t>C</w:t>
      </w:r>
      <w:r w:rsidRPr="00213E57">
        <w:rPr>
          <w:vertAlign w:val="subscript"/>
        </w:rPr>
        <w:t>l</w:t>
      </w:r>
      <w:proofErr w:type="spellEnd"/>
      <w:r w:rsidRPr="00213E57">
        <w:t>) и (C</w:t>
      </w:r>
      <w:r w:rsidRPr="00213E57">
        <w:rPr>
          <w:vertAlign w:val="superscript"/>
        </w:rPr>
        <w:t>*</w:t>
      </w:r>
      <w:proofErr w:type="spellStart"/>
      <w:r w:rsidRPr="00213E57">
        <w:rPr>
          <w:vertAlign w:val="subscript"/>
        </w:rPr>
        <w:t>g</w:t>
      </w:r>
      <w:proofErr w:type="spellEnd"/>
      <w:r w:rsidRPr="00213E57">
        <w:t>,</w:t>
      </w:r>
      <w:r w:rsidRPr="00213E57">
        <w:rPr>
          <w:vertAlign w:val="subscript"/>
          <w:lang w:val="en-US"/>
        </w:rPr>
        <w:t> </w:t>
      </w:r>
      <w:r w:rsidRPr="00213E57">
        <w:t>C</w:t>
      </w:r>
      <w:r w:rsidRPr="00213E57">
        <w:rPr>
          <w:vertAlign w:val="superscript"/>
        </w:rPr>
        <w:t>*</w:t>
      </w:r>
      <w:proofErr w:type="spellStart"/>
      <w:r w:rsidRPr="00213E57">
        <w:rPr>
          <w:vertAlign w:val="subscript"/>
        </w:rPr>
        <w:t>l</w:t>
      </w:r>
      <w:proofErr w:type="spellEnd"/>
      <w:r w:rsidRPr="00213E57">
        <w:t>), соответственно</w:t>
      </w:r>
      <w:r w:rsidRPr="00B5768D">
        <w:t>, представляют собой концентрации газа или в общей массе газа или жидкости и концентрации в пленке, которая разделяет газ и жидкость. Концентрации газа или жидкости в пленке, которая разделяет газ и жидкость C</w:t>
      </w:r>
      <w:r w:rsidRPr="00B5768D">
        <w:rPr>
          <w:vertAlign w:val="superscript"/>
        </w:rPr>
        <w:t>*</w:t>
      </w:r>
      <w:proofErr w:type="spellStart"/>
      <w:r w:rsidRPr="00B5768D">
        <w:rPr>
          <w:vertAlign w:val="subscript"/>
        </w:rPr>
        <w:t>g</w:t>
      </w:r>
      <w:proofErr w:type="spellEnd"/>
      <w:r w:rsidRPr="00B5768D">
        <w:t>, и C</w:t>
      </w:r>
      <w:r w:rsidRPr="00B5768D">
        <w:rPr>
          <w:vertAlign w:val="superscript"/>
        </w:rPr>
        <w:t>*</w:t>
      </w:r>
      <w:proofErr w:type="spellStart"/>
      <w:r w:rsidRPr="00B5768D">
        <w:rPr>
          <w:vertAlign w:val="subscript"/>
        </w:rPr>
        <w:t>l</w:t>
      </w:r>
      <w:proofErr w:type="spellEnd"/>
      <w:r w:rsidRPr="00B5768D">
        <w:t xml:space="preserve"> неизвестны, однако предполагается, что равновесие достигается очень быстро, так что газообмен подчиняется закону Генри: 1/H = H</w:t>
      </w:r>
      <w:r w:rsidRPr="00B5768D">
        <w:rPr>
          <w:vertAlign w:val="superscript"/>
        </w:rPr>
        <w:t>*</w:t>
      </w:r>
      <w:r w:rsidRPr="00B5768D">
        <w:t xml:space="preserve"> =</w:t>
      </w:r>
      <w:r w:rsidRPr="009205DA">
        <w:t xml:space="preserve"> </w:t>
      </w:r>
      <w:r w:rsidRPr="00B5768D">
        <w:t>C</w:t>
      </w:r>
      <w:r w:rsidRPr="00B5768D">
        <w:rPr>
          <w:vertAlign w:val="superscript"/>
        </w:rPr>
        <w:t>*</w:t>
      </w:r>
      <w:proofErr w:type="spellStart"/>
      <w:r w:rsidRPr="00B5768D">
        <w:rPr>
          <w:vertAlign w:val="subscript"/>
        </w:rPr>
        <w:t>l</w:t>
      </w:r>
      <w:proofErr w:type="spellEnd"/>
      <w:r w:rsidRPr="00B5768D">
        <w:t>/C</w:t>
      </w:r>
      <w:r w:rsidRPr="00B5768D">
        <w:rPr>
          <w:vertAlign w:val="superscript"/>
        </w:rPr>
        <w:t>*</w:t>
      </w:r>
      <w:proofErr w:type="spellStart"/>
      <w:r w:rsidRPr="00B5768D">
        <w:rPr>
          <w:vertAlign w:val="subscript"/>
        </w:rPr>
        <w:t>g</w:t>
      </w:r>
      <w:proofErr w:type="spellEnd"/>
      <w:r>
        <w:rPr>
          <w:vertAlign w:val="subscript"/>
        </w:rPr>
        <w:t xml:space="preserve"> </w:t>
      </w:r>
      <w:r w:rsidRPr="003973F4">
        <w:t>.</w:t>
      </w:r>
    </w:p>
    <w:p w:rsidR="00255E40" w:rsidRPr="00B5768D" w:rsidRDefault="00255E40" w:rsidP="00255E40">
      <w:pPr>
        <w:pStyle w:val="aa"/>
      </w:pPr>
      <w:proofErr w:type="gramStart"/>
      <w:r w:rsidRPr="00B5768D">
        <w:t>После исключения C</w:t>
      </w:r>
      <w:r w:rsidRPr="00B5768D">
        <w:rPr>
          <w:vertAlign w:val="superscript"/>
        </w:rPr>
        <w:t>*</w:t>
      </w:r>
      <w:proofErr w:type="spellStart"/>
      <w:r w:rsidRPr="00B5768D">
        <w:rPr>
          <w:vertAlign w:val="subscript"/>
        </w:rPr>
        <w:t>g</w:t>
      </w:r>
      <w:proofErr w:type="spellEnd"/>
      <w:r w:rsidRPr="00B5768D">
        <w:t xml:space="preserve"> и C</w:t>
      </w:r>
      <w:r w:rsidRPr="00B5768D">
        <w:rPr>
          <w:vertAlign w:val="superscript"/>
        </w:rPr>
        <w:t>*</w:t>
      </w:r>
      <w:proofErr w:type="spellStart"/>
      <w:r w:rsidRPr="00B5768D">
        <w:rPr>
          <w:vertAlign w:val="subscript"/>
        </w:rPr>
        <w:t>l</w:t>
      </w:r>
      <w:proofErr w:type="spellEnd"/>
      <w:r w:rsidRPr="00B5768D">
        <w:t xml:space="preserve"> из формулы для </w:t>
      </w:r>
      <w:r w:rsidRPr="00894B8E">
        <w:sym w:font="Symbol" w:char="F046"/>
      </w:r>
      <w:r w:rsidRPr="00B5768D">
        <w:t xml:space="preserve"> получим следующее выражение для потока [</w:t>
      </w:r>
      <w:r>
        <w:rPr>
          <w:lang w:val="en-US"/>
        </w:rPr>
        <w:fldChar w:fldCharType="begin"/>
      </w:r>
      <w:r w:rsidRPr="007509B2">
        <w:instrText xml:space="preserve"> </w:instrText>
      </w:r>
      <w:r>
        <w:rPr>
          <w:lang w:val="en-US"/>
        </w:rPr>
        <w:instrText>REF</w:instrText>
      </w:r>
      <w:r w:rsidRPr="007509B2">
        <w:instrText xml:space="preserve"> _</w:instrText>
      </w:r>
      <w:r>
        <w:rPr>
          <w:lang w:val="en-US"/>
        </w:rPr>
        <w:instrText>Ref</w:instrText>
      </w:r>
      <w:r w:rsidRPr="007509B2">
        <w:instrText>368586992 \</w:instrText>
      </w:r>
      <w:r>
        <w:rPr>
          <w:lang w:val="en-US"/>
        </w:rPr>
        <w:instrText>r</w:instrText>
      </w:r>
      <w:r w:rsidRPr="007509B2">
        <w:instrText xml:space="preserve"> \</w:instrText>
      </w:r>
      <w:r>
        <w:rPr>
          <w:lang w:val="en-US"/>
        </w:rPr>
        <w:instrText>h</w:instrText>
      </w:r>
      <w:r w:rsidRPr="007509B2">
        <w:instrText xml:space="preserve"> </w:instrText>
      </w:r>
      <w:r>
        <w:rPr>
          <w:lang w:val="en-US"/>
        </w:rPr>
      </w:r>
      <w:r>
        <w:rPr>
          <w:lang w:val="en-US"/>
        </w:rPr>
        <w:fldChar w:fldCharType="separate"/>
      </w:r>
      <w:r w:rsidRPr="006C3E59">
        <w:t>66</w:t>
      </w:r>
      <w:r>
        <w:rPr>
          <w:lang w:val="en-US"/>
        </w:rPr>
        <w:fldChar w:fldCharType="end"/>
      </w:r>
      <w:r w:rsidRPr="00B5768D">
        <w:t>]:</w:t>
      </w:r>
      <w:proofErr w:type="gramEnd"/>
    </w:p>
    <w:p w:rsidR="00255E40" w:rsidRPr="00B5768D" w:rsidRDefault="00255E40" w:rsidP="00255E40">
      <w:r>
        <w:tab/>
        <w:t>—</w:t>
      </w:r>
      <w:r w:rsidRPr="00B5768D">
        <w:t xml:space="preserve"> на основе жидкой фазы</w:t>
      </w:r>
    </w:p>
    <w:p w:rsidR="00255E40" w:rsidRPr="00B5768D" w:rsidRDefault="00255E40" w:rsidP="00255E40">
      <w:r>
        <w:tab/>
      </w:r>
      <w:r w:rsidRPr="00B5768D">
        <w:sym w:font="Symbol" w:char="F046"/>
      </w:r>
      <w:r w:rsidRPr="00B5768D">
        <w:t xml:space="preserve"> = </w:t>
      </w:r>
      <w:proofErr w:type="spellStart"/>
      <w:r w:rsidRPr="00B5768D">
        <w:t>k</w:t>
      </w:r>
      <w:r w:rsidRPr="00B5768D">
        <w:rPr>
          <w:vertAlign w:val="subscript"/>
        </w:rPr>
        <w:t>g</w:t>
      </w:r>
      <w:proofErr w:type="spellEnd"/>
      <w:r w:rsidRPr="00B5768D">
        <w:t xml:space="preserve"> (</w:t>
      </w:r>
      <w:proofErr w:type="spellStart"/>
      <w:r w:rsidRPr="00B5768D">
        <w:t>C</w:t>
      </w:r>
      <w:r w:rsidRPr="00B5768D">
        <w:rPr>
          <w:vertAlign w:val="subscript"/>
        </w:rPr>
        <w:t>l</w:t>
      </w:r>
      <w:proofErr w:type="spellEnd"/>
      <w:r w:rsidRPr="00B5768D">
        <w:t xml:space="preserve"> </w:t>
      </w:r>
      <w:r>
        <w:t>–</w:t>
      </w:r>
      <w:r w:rsidRPr="00B5768D">
        <w:t xml:space="preserve"> </w:t>
      </w:r>
      <w:proofErr w:type="spellStart"/>
      <w:r w:rsidRPr="00B5768D">
        <w:t>C</w:t>
      </w:r>
      <w:r w:rsidRPr="00B5768D">
        <w:rPr>
          <w:vertAlign w:val="subscript"/>
        </w:rPr>
        <w:t>g</w:t>
      </w:r>
      <w:proofErr w:type="spellEnd"/>
      <w:r w:rsidRPr="00B5768D">
        <w:t xml:space="preserve"> H</w:t>
      </w:r>
      <w:r w:rsidRPr="00B5768D">
        <w:rPr>
          <w:vertAlign w:val="superscript"/>
        </w:rPr>
        <w:t>*</w:t>
      </w:r>
      <w:r w:rsidRPr="00B5768D">
        <w:t>) (1/</w:t>
      </w:r>
      <w:proofErr w:type="spellStart"/>
      <w:r w:rsidRPr="00B5768D">
        <w:t>k</w:t>
      </w:r>
      <w:r w:rsidRPr="00B5768D">
        <w:rPr>
          <w:vertAlign w:val="subscript"/>
        </w:rPr>
        <w:t>l</w:t>
      </w:r>
      <w:proofErr w:type="spellEnd"/>
      <w:r w:rsidRPr="00B5768D">
        <w:t xml:space="preserve"> + H</w:t>
      </w:r>
      <w:r w:rsidRPr="00B5768D">
        <w:rPr>
          <w:vertAlign w:val="superscript"/>
        </w:rPr>
        <w:t>*</w:t>
      </w:r>
      <w:r w:rsidRPr="00B5768D">
        <w:t xml:space="preserve">/ </w:t>
      </w:r>
      <w:proofErr w:type="spellStart"/>
      <w:r w:rsidRPr="00B5768D">
        <w:t>k</w:t>
      </w:r>
      <w:r w:rsidRPr="00B5768D">
        <w:rPr>
          <w:vertAlign w:val="subscript"/>
        </w:rPr>
        <w:t>g</w:t>
      </w:r>
      <w:proofErr w:type="spellEnd"/>
      <w:r w:rsidRPr="00B5768D">
        <w:t xml:space="preserve">) </w:t>
      </w:r>
      <w:proofErr w:type="spellStart"/>
      <w:r w:rsidRPr="00B5768D">
        <w:t>A</w:t>
      </w:r>
      <w:r w:rsidRPr="00B5768D">
        <w:rPr>
          <w:vertAlign w:val="subscript"/>
        </w:rPr>
        <w:t>e</w:t>
      </w:r>
      <w:proofErr w:type="spellEnd"/>
      <w:r w:rsidRPr="00B5768D">
        <w:t xml:space="preserve"> = </w:t>
      </w:r>
      <w:proofErr w:type="spellStart"/>
      <w:r w:rsidRPr="00B5768D">
        <w:t>K</w:t>
      </w:r>
      <w:r w:rsidRPr="00B5768D">
        <w:rPr>
          <w:vertAlign w:val="subscript"/>
        </w:rPr>
        <w:t>l</w:t>
      </w:r>
      <w:proofErr w:type="spellEnd"/>
      <w:r w:rsidRPr="00B5768D">
        <w:t xml:space="preserve"> </w:t>
      </w:r>
      <w:proofErr w:type="spellStart"/>
      <w:r w:rsidRPr="00B5768D">
        <w:t>A</w:t>
      </w:r>
      <w:r w:rsidRPr="00B5768D">
        <w:rPr>
          <w:vertAlign w:val="subscript"/>
        </w:rPr>
        <w:t>e</w:t>
      </w:r>
      <w:proofErr w:type="spellEnd"/>
      <w:r w:rsidRPr="00B5768D">
        <w:t>(</w:t>
      </w:r>
      <w:proofErr w:type="spellStart"/>
      <w:r w:rsidRPr="00B5768D">
        <w:t>C</w:t>
      </w:r>
      <w:r w:rsidRPr="00B5768D">
        <w:rPr>
          <w:vertAlign w:val="subscript"/>
        </w:rPr>
        <w:t>l</w:t>
      </w:r>
      <w:proofErr w:type="spellEnd"/>
      <w:r w:rsidRPr="00B5768D">
        <w:t xml:space="preserve"> </w:t>
      </w:r>
      <w:r>
        <w:t>–</w:t>
      </w:r>
      <w:r w:rsidRPr="00B5768D">
        <w:t xml:space="preserve"> </w:t>
      </w:r>
      <w:proofErr w:type="spellStart"/>
      <w:r w:rsidRPr="00B5768D">
        <w:t>C</w:t>
      </w:r>
      <w:r w:rsidRPr="00B5768D">
        <w:rPr>
          <w:vertAlign w:val="subscript"/>
        </w:rPr>
        <w:t>g</w:t>
      </w:r>
      <w:proofErr w:type="spellEnd"/>
      <w:r w:rsidRPr="00B5768D">
        <w:t xml:space="preserve"> H</w:t>
      </w:r>
      <w:r w:rsidRPr="00B5768D">
        <w:rPr>
          <w:vertAlign w:val="superscript"/>
        </w:rPr>
        <w:t>*</w:t>
      </w:r>
      <w:r w:rsidRPr="00B5768D">
        <w:t>)</w:t>
      </w:r>
      <w:r>
        <w:t>,</w:t>
      </w:r>
      <w:r w:rsidRPr="00B5768D">
        <w:tab/>
      </w:r>
      <w:r>
        <w:tab/>
      </w:r>
      <w:r>
        <w:tab/>
      </w:r>
      <w:r w:rsidRPr="00B5768D">
        <w:t>(</w:t>
      </w:r>
      <w:r>
        <w:t>8.9</w:t>
      </w:r>
      <w:r w:rsidRPr="00B5768D">
        <w:t>)</w:t>
      </w:r>
    </w:p>
    <w:p w:rsidR="00255E40" w:rsidRPr="00B5768D" w:rsidRDefault="00255E40" w:rsidP="00255E40">
      <w:r>
        <w:tab/>
      </w:r>
      <w:r w:rsidRPr="00B5768D">
        <w:t>где</w:t>
      </w:r>
      <w:r w:rsidRPr="00B5768D">
        <w:rPr>
          <w:i/>
        </w:rPr>
        <w:t xml:space="preserve"> </w:t>
      </w:r>
      <w:r w:rsidRPr="00B5768D">
        <w:t>1/</w:t>
      </w:r>
      <w:proofErr w:type="spellStart"/>
      <w:r w:rsidRPr="00B5768D">
        <w:t>K</w:t>
      </w:r>
      <w:r w:rsidRPr="00B5768D">
        <w:rPr>
          <w:vertAlign w:val="subscript"/>
        </w:rPr>
        <w:t>l</w:t>
      </w:r>
      <w:proofErr w:type="spellEnd"/>
      <w:r w:rsidRPr="00B5768D">
        <w:t xml:space="preserve"> = 1/</w:t>
      </w:r>
      <w:proofErr w:type="spellStart"/>
      <w:r w:rsidRPr="00B5768D">
        <w:t>k</w:t>
      </w:r>
      <w:r w:rsidRPr="00B5768D">
        <w:rPr>
          <w:vertAlign w:val="subscript"/>
        </w:rPr>
        <w:t>l</w:t>
      </w:r>
      <w:proofErr w:type="spellEnd"/>
      <w:r w:rsidRPr="00B5768D">
        <w:t xml:space="preserve"> +</w:t>
      </w:r>
      <w:r>
        <w:t xml:space="preserve"> </w:t>
      </w:r>
      <w:r w:rsidRPr="00B5768D">
        <w:t>H</w:t>
      </w:r>
      <w:r w:rsidRPr="00B5768D">
        <w:rPr>
          <w:vertAlign w:val="superscript"/>
        </w:rPr>
        <w:t>*</w:t>
      </w:r>
      <w:r w:rsidRPr="00B5768D">
        <w:t>/</w:t>
      </w:r>
      <w:proofErr w:type="spellStart"/>
      <w:r w:rsidRPr="00B5768D">
        <w:t>k</w:t>
      </w:r>
      <w:r w:rsidRPr="00B5768D">
        <w:rPr>
          <w:vertAlign w:val="subscript"/>
        </w:rPr>
        <w:t>g</w:t>
      </w:r>
      <w:proofErr w:type="spellEnd"/>
      <w:r>
        <w:rPr>
          <w:vertAlign w:val="subscript"/>
        </w:rPr>
        <w:t xml:space="preserve"> </w:t>
      </w:r>
      <w:r w:rsidRPr="00E47CB5">
        <w:t>,</w:t>
      </w:r>
    </w:p>
    <w:p w:rsidR="00255E40" w:rsidRPr="00B5768D" w:rsidRDefault="00255E40" w:rsidP="00255E40">
      <w:r>
        <w:tab/>
        <w:t>—</w:t>
      </w:r>
      <w:r w:rsidRPr="00B5768D">
        <w:t xml:space="preserve"> на основе газовой фазы</w:t>
      </w:r>
    </w:p>
    <w:p w:rsidR="00255E40" w:rsidRPr="00B5768D" w:rsidRDefault="00255E40" w:rsidP="00255E40">
      <w:pPr>
        <w:rPr>
          <w:lang w:val="pt-BR"/>
        </w:rPr>
      </w:pPr>
      <w:r>
        <w:tab/>
      </w:r>
      <w:r w:rsidRPr="00B5768D">
        <w:sym w:font="Symbol" w:char="F046"/>
      </w:r>
      <w:r w:rsidRPr="00B5768D">
        <w:rPr>
          <w:lang w:val="pt-BR"/>
        </w:rPr>
        <w:t xml:space="preserve"> = (C</w:t>
      </w:r>
      <w:r w:rsidRPr="00B5768D">
        <w:rPr>
          <w:vertAlign w:val="subscript"/>
          <w:lang w:val="pt-BR"/>
        </w:rPr>
        <w:t>l</w:t>
      </w:r>
      <w:r w:rsidRPr="00B5768D">
        <w:rPr>
          <w:lang w:val="pt-BR"/>
        </w:rPr>
        <w:t>/H</w:t>
      </w:r>
      <w:r w:rsidRPr="00B5768D">
        <w:rPr>
          <w:vertAlign w:val="superscript"/>
          <w:lang w:val="pt-BR"/>
        </w:rPr>
        <w:t>*</w:t>
      </w:r>
      <w:r w:rsidRPr="00AF1A8D">
        <w:rPr>
          <w:vertAlign w:val="superscript"/>
          <w:lang w:val="en-US"/>
        </w:rPr>
        <w:t xml:space="preserve"> </w:t>
      </w:r>
      <w:r w:rsidRPr="00AF1A8D">
        <w:rPr>
          <w:lang w:val="en-US"/>
        </w:rPr>
        <w:t xml:space="preserve">– </w:t>
      </w:r>
      <w:r w:rsidRPr="00B5768D">
        <w:rPr>
          <w:lang w:val="pt-BR"/>
        </w:rPr>
        <w:t>C</w:t>
      </w:r>
      <w:r w:rsidRPr="00B5768D">
        <w:rPr>
          <w:vertAlign w:val="subscript"/>
          <w:lang w:val="pt-BR"/>
        </w:rPr>
        <w:t>g</w:t>
      </w:r>
      <w:r w:rsidRPr="00B5768D">
        <w:rPr>
          <w:lang w:val="pt-BR"/>
        </w:rPr>
        <w:t>) / (1/k</w:t>
      </w:r>
      <w:r w:rsidRPr="00B5768D">
        <w:rPr>
          <w:vertAlign w:val="subscript"/>
          <w:lang w:val="pt-BR"/>
        </w:rPr>
        <w:t>g</w:t>
      </w:r>
      <w:r w:rsidRPr="00B5768D">
        <w:rPr>
          <w:lang w:val="pt-BR"/>
        </w:rPr>
        <w:t xml:space="preserve"> +</w:t>
      </w:r>
      <w:r w:rsidRPr="00AF1A8D">
        <w:rPr>
          <w:lang w:val="en-US"/>
        </w:rPr>
        <w:t xml:space="preserve"> </w:t>
      </w:r>
      <w:r w:rsidRPr="00B5768D">
        <w:rPr>
          <w:lang w:val="pt-BR"/>
        </w:rPr>
        <w:t>1/H</w:t>
      </w:r>
      <w:r w:rsidRPr="00B5768D">
        <w:rPr>
          <w:vertAlign w:val="superscript"/>
          <w:lang w:val="pt-BR"/>
        </w:rPr>
        <w:t>*</w:t>
      </w:r>
      <w:r w:rsidRPr="00B5768D">
        <w:rPr>
          <w:lang w:val="pt-BR"/>
        </w:rPr>
        <w:t>k</w:t>
      </w:r>
      <w:r w:rsidRPr="00B5768D">
        <w:rPr>
          <w:vertAlign w:val="subscript"/>
          <w:lang w:val="pt-BR"/>
        </w:rPr>
        <w:t>l</w:t>
      </w:r>
      <w:r w:rsidRPr="00B5768D">
        <w:rPr>
          <w:lang w:val="pt-BR"/>
        </w:rPr>
        <w:t>) A</w:t>
      </w:r>
      <w:r w:rsidRPr="00B5768D">
        <w:rPr>
          <w:vertAlign w:val="subscript"/>
          <w:lang w:val="pt-BR"/>
        </w:rPr>
        <w:t>e</w:t>
      </w:r>
      <w:r w:rsidRPr="00B5768D">
        <w:rPr>
          <w:lang w:val="pt-BR"/>
        </w:rPr>
        <w:t xml:space="preserve"> = K</w:t>
      </w:r>
      <w:r w:rsidRPr="00B5768D">
        <w:rPr>
          <w:vertAlign w:val="subscript"/>
          <w:lang w:val="pt-BR"/>
        </w:rPr>
        <w:t>g</w:t>
      </w:r>
      <w:r w:rsidRPr="00B5768D">
        <w:rPr>
          <w:lang w:val="pt-BR"/>
        </w:rPr>
        <w:t xml:space="preserve"> A</w:t>
      </w:r>
      <w:r w:rsidRPr="00B5768D">
        <w:rPr>
          <w:vertAlign w:val="subscript"/>
          <w:lang w:val="pt-BR"/>
        </w:rPr>
        <w:t>e</w:t>
      </w:r>
      <w:r w:rsidRPr="00B5768D">
        <w:rPr>
          <w:lang w:val="pt-BR"/>
        </w:rPr>
        <w:t>(C</w:t>
      </w:r>
      <w:r w:rsidRPr="00B5768D">
        <w:rPr>
          <w:vertAlign w:val="subscript"/>
          <w:lang w:val="pt-BR"/>
        </w:rPr>
        <w:t>l</w:t>
      </w:r>
      <w:r w:rsidRPr="00B5768D">
        <w:rPr>
          <w:lang w:val="pt-BR"/>
        </w:rPr>
        <w:t>/H</w:t>
      </w:r>
      <w:r w:rsidRPr="00B5768D">
        <w:rPr>
          <w:vertAlign w:val="superscript"/>
          <w:lang w:val="pt-BR"/>
        </w:rPr>
        <w:t>*</w:t>
      </w:r>
      <w:r w:rsidRPr="00AF1A8D">
        <w:rPr>
          <w:vertAlign w:val="superscript"/>
          <w:lang w:val="en-US"/>
        </w:rPr>
        <w:t xml:space="preserve"> </w:t>
      </w:r>
      <w:r w:rsidRPr="00AF1A8D">
        <w:rPr>
          <w:lang w:val="en-US"/>
        </w:rPr>
        <w:t>–</w:t>
      </w:r>
      <w:r w:rsidRPr="00B5768D">
        <w:rPr>
          <w:lang w:val="pt-BR"/>
        </w:rPr>
        <w:t xml:space="preserve"> C</w:t>
      </w:r>
      <w:r w:rsidRPr="00B5768D">
        <w:rPr>
          <w:vertAlign w:val="subscript"/>
          <w:lang w:val="pt-BR"/>
        </w:rPr>
        <w:t>g</w:t>
      </w:r>
      <w:r w:rsidRPr="00B5768D">
        <w:rPr>
          <w:lang w:val="pt-BR"/>
        </w:rPr>
        <w:t>)</w:t>
      </w:r>
      <w:r w:rsidRPr="00AF1A8D">
        <w:rPr>
          <w:lang w:val="en-US"/>
        </w:rPr>
        <w:t>,</w:t>
      </w:r>
      <w:r w:rsidRPr="00B5768D">
        <w:rPr>
          <w:lang w:val="pt-BR"/>
        </w:rPr>
        <w:tab/>
      </w:r>
      <w:r>
        <w:rPr>
          <w:lang w:val="pt-BR"/>
        </w:rPr>
        <w:tab/>
      </w:r>
      <w:r>
        <w:rPr>
          <w:lang w:val="pt-BR"/>
        </w:rPr>
        <w:tab/>
      </w:r>
      <w:r>
        <w:rPr>
          <w:lang w:val="pt-BR"/>
        </w:rPr>
        <w:tab/>
      </w:r>
      <w:r w:rsidRPr="00B5768D">
        <w:rPr>
          <w:lang w:val="pt-BR"/>
        </w:rPr>
        <w:t>(</w:t>
      </w:r>
      <w:r>
        <w:rPr>
          <w:lang w:val="pt-BR"/>
        </w:rPr>
        <w:t>8.10</w:t>
      </w:r>
      <w:r w:rsidRPr="00B5768D">
        <w:rPr>
          <w:lang w:val="pt-BR"/>
        </w:rPr>
        <w:t>)</w:t>
      </w:r>
    </w:p>
    <w:p w:rsidR="00255E40" w:rsidRPr="00E47CB5" w:rsidRDefault="00255E40" w:rsidP="00255E40">
      <w:pPr>
        <w:rPr>
          <w:lang w:val="en-US"/>
        </w:rPr>
      </w:pPr>
      <w:r w:rsidRPr="00847504">
        <w:rPr>
          <w:lang w:val="pt-BR"/>
        </w:rPr>
        <w:tab/>
      </w:r>
      <w:r w:rsidRPr="008E1345">
        <w:t>где</w:t>
      </w:r>
      <w:r w:rsidRPr="008E1345">
        <w:rPr>
          <w:i/>
          <w:lang w:val="en-US"/>
        </w:rPr>
        <w:t xml:space="preserve"> </w:t>
      </w:r>
      <w:r w:rsidRPr="008E1345">
        <w:rPr>
          <w:lang w:val="en-US"/>
        </w:rPr>
        <w:t>1/K</w:t>
      </w:r>
      <w:r w:rsidRPr="008E1345">
        <w:rPr>
          <w:vertAlign w:val="subscript"/>
          <w:lang w:val="en-US"/>
        </w:rPr>
        <w:t>g</w:t>
      </w:r>
      <w:r w:rsidRPr="008E1345">
        <w:rPr>
          <w:lang w:val="en-US"/>
        </w:rPr>
        <w:t xml:space="preserve"> = 1/k</w:t>
      </w:r>
      <w:r w:rsidRPr="008E1345">
        <w:rPr>
          <w:vertAlign w:val="subscript"/>
          <w:lang w:val="en-US"/>
        </w:rPr>
        <w:t>g</w:t>
      </w:r>
      <w:r w:rsidRPr="008E1345">
        <w:rPr>
          <w:lang w:val="en-US"/>
        </w:rPr>
        <w:t xml:space="preserve"> + 1/H</w:t>
      </w:r>
      <w:r w:rsidRPr="008E1345">
        <w:rPr>
          <w:vertAlign w:val="superscript"/>
          <w:lang w:val="en-US"/>
        </w:rPr>
        <w:t>*</w:t>
      </w:r>
      <w:proofErr w:type="spellStart"/>
      <w:r w:rsidRPr="008E1345">
        <w:rPr>
          <w:lang w:val="en-US"/>
        </w:rPr>
        <w:t>k</w:t>
      </w:r>
      <w:r w:rsidRPr="008E1345">
        <w:rPr>
          <w:vertAlign w:val="subscript"/>
          <w:lang w:val="en-US"/>
        </w:rPr>
        <w:t>l</w:t>
      </w:r>
      <w:proofErr w:type="spellEnd"/>
      <w:r w:rsidRPr="008E1345">
        <w:rPr>
          <w:vertAlign w:val="subscript"/>
          <w:lang w:val="en-US"/>
        </w:rPr>
        <w:t xml:space="preserve"> </w:t>
      </w:r>
      <w:r w:rsidRPr="008E1345">
        <w:rPr>
          <w:lang w:val="en-US"/>
        </w:rPr>
        <w:t>.</w:t>
      </w:r>
    </w:p>
    <w:p w:rsidR="00255E40" w:rsidRPr="00B5768D" w:rsidRDefault="00255E40" w:rsidP="00255E40">
      <w:pPr>
        <w:pStyle w:val="aa"/>
      </w:pPr>
      <w:r w:rsidRPr="00B5768D">
        <w:t xml:space="preserve">Оба коэффициента </w:t>
      </w:r>
      <w:proofErr w:type="spellStart"/>
      <w:r w:rsidRPr="00B5768D">
        <w:t>K</w:t>
      </w:r>
      <w:r w:rsidRPr="00B5768D">
        <w:rPr>
          <w:vertAlign w:val="subscript"/>
        </w:rPr>
        <w:t>l</w:t>
      </w:r>
      <w:proofErr w:type="spellEnd"/>
      <w:r w:rsidRPr="00B5768D">
        <w:t xml:space="preserve"> и </w:t>
      </w:r>
      <w:proofErr w:type="spellStart"/>
      <w:r w:rsidRPr="00B5768D">
        <w:t>K</w:t>
      </w:r>
      <w:r w:rsidRPr="00B5768D">
        <w:rPr>
          <w:vertAlign w:val="subscript"/>
        </w:rPr>
        <w:t>g</w:t>
      </w:r>
      <w:proofErr w:type="spellEnd"/>
      <w:r w:rsidRPr="00B5768D">
        <w:t>, даже, если они имеют различные значения, относятся к, так называемому, «полному коэффициенту массового переноса». Поэтому, важно знать, относится ли выражение, заключенное в кавычки, к основе жидкой фазы или к основе газовой фазы. Тогда имеем соотношение:</w:t>
      </w:r>
    </w:p>
    <w:p w:rsidR="00255E40" w:rsidRPr="00B5768D" w:rsidRDefault="00255E40" w:rsidP="00255E40">
      <w:pPr>
        <w:pStyle w:val="4d"/>
      </w:pPr>
      <w:r>
        <w:tab/>
      </w:r>
      <w:proofErr w:type="spellStart"/>
      <w:r w:rsidRPr="00B5768D">
        <w:t>K</w:t>
      </w:r>
      <w:r w:rsidRPr="00B5768D">
        <w:rPr>
          <w:vertAlign w:val="subscript"/>
        </w:rPr>
        <w:t>g</w:t>
      </w:r>
      <w:proofErr w:type="spellEnd"/>
      <w:r w:rsidRPr="00B5768D">
        <w:t>/</w:t>
      </w:r>
      <w:proofErr w:type="spellStart"/>
      <w:r w:rsidRPr="00B5768D">
        <w:t>K</w:t>
      </w:r>
      <w:r w:rsidRPr="00B5768D">
        <w:rPr>
          <w:vertAlign w:val="subscript"/>
        </w:rPr>
        <w:t>l</w:t>
      </w:r>
      <w:proofErr w:type="spellEnd"/>
      <w:r w:rsidRPr="009F7606">
        <w:t xml:space="preserve"> </w:t>
      </w:r>
      <w:r w:rsidRPr="00B5768D">
        <w:t>= H</w:t>
      </w:r>
      <w:r w:rsidRPr="00B5768D">
        <w:rPr>
          <w:vertAlign w:val="superscript"/>
        </w:rPr>
        <w:t>*</w:t>
      </w:r>
      <w:r w:rsidRPr="001F7AD7">
        <w:t>.</w:t>
      </w:r>
      <w:r w:rsidRPr="00B5768D">
        <w:rPr>
          <w:vertAlign w:val="superscript"/>
        </w:rPr>
        <w:tab/>
      </w:r>
      <w:r w:rsidRPr="00B5768D">
        <w:rPr>
          <w:vertAlign w:val="superscript"/>
        </w:rPr>
        <w:tab/>
      </w:r>
      <w:r w:rsidRPr="00B5768D">
        <w:rPr>
          <w:vertAlign w:val="superscript"/>
        </w:rPr>
        <w:tab/>
      </w:r>
      <w:r w:rsidRPr="00B5768D">
        <w:rPr>
          <w:vertAlign w:val="superscript"/>
        </w:rPr>
        <w:tab/>
      </w:r>
      <w:r w:rsidRPr="00B5768D">
        <w:rPr>
          <w:vertAlign w:val="superscript"/>
        </w:rPr>
        <w:tab/>
      </w:r>
      <w:r w:rsidRPr="00B5768D">
        <w:rPr>
          <w:vertAlign w:val="superscript"/>
        </w:rPr>
        <w:tab/>
      </w:r>
      <w:r w:rsidRPr="00B5768D">
        <w:rPr>
          <w:vertAlign w:val="superscript"/>
        </w:rPr>
        <w:tab/>
      </w:r>
      <w:r w:rsidRPr="00B5768D">
        <w:rPr>
          <w:vertAlign w:val="superscript"/>
        </w:rPr>
        <w:tab/>
      </w:r>
      <w:r w:rsidRPr="00B5768D">
        <w:rPr>
          <w:vertAlign w:val="superscript"/>
        </w:rPr>
        <w:tab/>
      </w:r>
      <w:r w:rsidRPr="00B5768D">
        <w:rPr>
          <w:vertAlign w:val="superscript"/>
        </w:rPr>
        <w:tab/>
      </w:r>
      <w:r w:rsidRPr="00B5768D">
        <w:t>(</w:t>
      </w:r>
      <w:r>
        <w:t>8.11</w:t>
      </w:r>
      <w:r w:rsidRPr="00B5768D">
        <w:t>)</w:t>
      </w:r>
    </w:p>
    <w:p w:rsidR="00255E40" w:rsidRPr="00B5768D" w:rsidRDefault="00255E40" w:rsidP="00255E40">
      <w:pPr>
        <w:pStyle w:val="aa"/>
      </w:pPr>
      <w:r w:rsidRPr="00B5768D">
        <w:t>Взаимный полный коэффициент массового переноса, то есть, 1/</w:t>
      </w:r>
      <w:proofErr w:type="spellStart"/>
      <w:r w:rsidRPr="00B5768D">
        <w:t>K</w:t>
      </w:r>
      <w:r w:rsidRPr="00B5768D">
        <w:rPr>
          <w:vertAlign w:val="subscript"/>
        </w:rPr>
        <w:t>l</w:t>
      </w:r>
      <w:proofErr w:type="spellEnd"/>
      <w:r w:rsidRPr="00B5768D">
        <w:t xml:space="preserve"> или 1/</w:t>
      </w:r>
      <w:proofErr w:type="spellStart"/>
      <w:r w:rsidRPr="00B5768D">
        <w:t>K</w:t>
      </w:r>
      <w:r w:rsidRPr="00B5768D">
        <w:rPr>
          <w:vertAlign w:val="subscript"/>
        </w:rPr>
        <w:t>g</w:t>
      </w:r>
      <w:proofErr w:type="spellEnd"/>
      <w:r w:rsidRPr="00B5768D">
        <w:rPr>
          <w:i/>
        </w:rPr>
        <w:t xml:space="preserve"> </w:t>
      </w:r>
      <w:r w:rsidRPr="00B5768D">
        <w:t>является мерой сопротивления переносу газа. Полное сопротивление обмену каким-либо газом будет благодаря комбинации сопротивлениям газовой и жидкой фаз. Это зависит от констант обмена отдельных фаз</w:t>
      </w:r>
      <w:r w:rsidRPr="00B5768D">
        <w:rPr>
          <w:i/>
        </w:rPr>
        <w:t xml:space="preserve"> </w:t>
      </w:r>
      <w:proofErr w:type="spellStart"/>
      <w:r w:rsidRPr="00B5768D">
        <w:t>k</w:t>
      </w:r>
      <w:r w:rsidRPr="00B5768D">
        <w:rPr>
          <w:vertAlign w:val="subscript"/>
        </w:rPr>
        <w:t>l</w:t>
      </w:r>
      <w:proofErr w:type="spellEnd"/>
      <w:r w:rsidRPr="00B5768D">
        <w:t xml:space="preserve"> и </w:t>
      </w:r>
      <w:proofErr w:type="spellStart"/>
      <w:r w:rsidRPr="00B5768D">
        <w:t>k</w:t>
      </w:r>
      <w:r w:rsidRPr="00B5768D">
        <w:rPr>
          <w:vertAlign w:val="subscript"/>
        </w:rPr>
        <w:t>g</w:t>
      </w:r>
      <w:proofErr w:type="spellEnd"/>
      <w:r w:rsidRPr="00B5768D">
        <w:t>, а также от значения константы закона Генри H</w:t>
      </w:r>
      <w:r>
        <w:rPr>
          <w:lang w:val="en-US"/>
        </w:rPr>
        <w:t> </w:t>
      </w:r>
      <w:r w:rsidRPr="00B5768D">
        <w:t>=</w:t>
      </w:r>
      <w:r>
        <w:rPr>
          <w:lang w:val="en-US"/>
        </w:rPr>
        <w:t> </w:t>
      </w:r>
      <w:r w:rsidRPr="00B5768D">
        <w:t>1/H</w:t>
      </w:r>
      <w:r w:rsidRPr="00B5768D">
        <w:rPr>
          <w:vertAlign w:val="superscript"/>
        </w:rPr>
        <w:t>*</w:t>
      </w:r>
      <w:r w:rsidRPr="00B5768D">
        <w:t xml:space="preserve">. Численные значения и для </w:t>
      </w:r>
      <w:proofErr w:type="spellStart"/>
      <w:proofErr w:type="gramStart"/>
      <w:r w:rsidRPr="00B5768D">
        <w:t>для</w:t>
      </w:r>
      <w:proofErr w:type="spellEnd"/>
      <w:proofErr w:type="gramEnd"/>
      <w:r w:rsidRPr="00B5768D">
        <w:t xml:space="preserve"> какого-либо газа говорит нам об относительной важности сопротивления жидкой и газовой фаз для массообмена именно данным газом.</w:t>
      </w:r>
    </w:p>
    <w:p w:rsidR="00255E40" w:rsidRPr="0082428D" w:rsidRDefault="00255E40" w:rsidP="00255E40">
      <w:pPr>
        <w:pStyle w:val="aa"/>
      </w:pPr>
      <w:r w:rsidRPr="00B5768D">
        <w:t>Экспериментальные значения парциального коэффициента H</w:t>
      </w:r>
      <w:r w:rsidRPr="00B5768D">
        <w:rPr>
          <w:vertAlign w:val="superscript"/>
        </w:rPr>
        <w:t>*</w:t>
      </w:r>
      <w:r w:rsidRPr="00B5768D">
        <w:t xml:space="preserve"> в зависимости от температуры жидкой фазы </w:t>
      </w:r>
      <w:proofErr w:type="spellStart"/>
      <w:r w:rsidRPr="00B5768D">
        <w:t>T</w:t>
      </w:r>
      <w:r w:rsidRPr="00B5768D">
        <w:rPr>
          <w:vertAlign w:val="subscript"/>
        </w:rPr>
        <w:t>l</w:t>
      </w:r>
      <w:proofErr w:type="spellEnd"/>
      <w:r>
        <w:rPr>
          <w:vertAlign w:val="subscript"/>
          <w:lang w:val="en-US"/>
        </w:rPr>
        <w:t> </w:t>
      </w:r>
      <w:r w:rsidRPr="00B5768D">
        <w:t>, выводятся с использованием эмпирической зависимости, полученной в работах [</w:t>
      </w:r>
      <w:r>
        <w:fldChar w:fldCharType="begin"/>
      </w:r>
      <w:r>
        <w:instrText xml:space="preserve"> REF _Ref368587171 \r \h </w:instrText>
      </w:r>
      <w:r>
        <w:fldChar w:fldCharType="separate"/>
      </w:r>
      <w:r>
        <w:t>68</w:t>
      </w:r>
      <w:r>
        <w:fldChar w:fldCharType="end"/>
      </w:r>
      <w:r w:rsidRPr="00B5768D">
        <w:t xml:space="preserve">, </w:t>
      </w:r>
      <w:r>
        <w:fldChar w:fldCharType="begin"/>
      </w:r>
      <w:r>
        <w:instrText xml:space="preserve"> REF _Ref368587183 \r \h </w:instrText>
      </w:r>
      <w:r>
        <w:fldChar w:fldCharType="separate"/>
      </w:r>
      <w:r>
        <w:t>69</w:t>
      </w:r>
      <w:r>
        <w:fldChar w:fldCharType="end"/>
      </w:r>
      <w:r>
        <w:t>]</w:t>
      </w:r>
      <w:r w:rsidRPr="0082428D">
        <w:t>:</w:t>
      </w:r>
    </w:p>
    <w:p w:rsidR="00255E40" w:rsidRPr="00B5768D" w:rsidRDefault="00255E40" w:rsidP="00255E40">
      <w:pPr>
        <w:pStyle w:val="4d"/>
        <w:rPr>
          <w:lang w:val="pt-BR"/>
        </w:rPr>
      </w:pPr>
      <w:r>
        <w:tab/>
      </w:r>
      <w:r w:rsidRPr="00B5768D">
        <w:rPr>
          <w:lang w:val="pt-BR"/>
        </w:rPr>
        <w:t>H</w:t>
      </w:r>
      <w:r w:rsidRPr="00B5768D">
        <w:rPr>
          <w:vertAlign w:val="superscript"/>
          <w:lang w:val="pt-BR"/>
        </w:rPr>
        <w:t>*</w:t>
      </w:r>
      <w:r w:rsidRPr="00B5768D">
        <w:rPr>
          <w:vertAlign w:val="subscript"/>
          <w:lang w:val="pt-BR"/>
        </w:rPr>
        <w:t>I2</w:t>
      </w:r>
      <w:r w:rsidRPr="003B6096">
        <w:rPr>
          <w:lang w:val="en-US"/>
        </w:rPr>
        <w:t xml:space="preserve"> </w:t>
      </w:r>
      <w:r w:rsidRPr="00B5768D">
        <w:rPr>
          <w:lang w:val="pt-BR"/>
        </w:rPr>
        <w:t>=</w:t>
      </w:r>
      <w:r w:rsidRPr="003B6096">
        <w:rPr>
          <w:lang w:val="en-US"/>
        </w:rPr>
        <w:t xml:space="preserve"> </w:t>
      </w:r>
      <w:r w:rsidRPr="00B5768D">
        <w:rPr>
          <w:lang w:val="pt-BR"/>
        </w:rPr>
        <w:t>23</w:t>
      </w:r>
      <w:r>
        <w:rPr>
          <w:lang w:val="pt-BR"/>
        </w:rPr>
        <w:t>1,</w:t>
      </w:r>
      <w:r w:rsidRPr="00B5768D">
        <w:rPr>
          <w:lang w:val="pt-BR"/>
        </w:rPr>
        <w:t>285 exp(</w:t>
      </w:r>
      <w:r>
        <w:rPr>
          <w:lang w:val="pt-BR"/>
        </w:rPr>
        <w:t>1,</w:t>
      </w:r>
      <w:r w:rsidRPr="00B5768D">
        <w:rPr>
          <w:lang w:val="pt-BR"/>
        </w:rPr>
        <w:t>65017 10</w:t>
      </w:r>
      <w:r w:rsidRPr="00966A86">
        <w:rPr>
          <w:vertAlign w:val="superscript"/>
          <w:lang w:val="en-US"/>
        </w:rPr>
        <w:t>–</w:t>
      </w:r>
      <w:r w:rsidRPr="00B5768D">
        <w:rPr>
          <w:vertAlign w:val="superscript"/>
          <w:lang w:val="pt-BR"/>
        </w:rPr>
        <w:t>4</w:t>
      </w:r>
      <w:r w:rsidRPr="00B5768D">
        <w:rPr>
          <w:lang w:val="pt-BR"/>
        </w:rPr>
        <w:t xml:space="preserve"> (T</w:t>
      </w:r>
      <w:r w:rsidRPr="00B5768D">
        <w:rPr>
          <w:vertAlign w:val="subscript"/>
          <w:lang w:val="pt-BR"/>
        </w:rPr>
        <w:t>l</w:t>
      </w:r>
      <w:r w:rsidRPr="00B5768D">
        <w:rPr>
          <w:lang w:val="pt-BR"/>
        </w:rPr>
        <w:t xml:space="preserve"> </w:t>
      </w:r>
      <w:r w:rsidRPr="00D419C1">
        <w:rPr>
          <w:lang w:val="en-US"/>
        </w:rPr>
        <w:t>–</w:t>
      </w:r>
      <w:r w:rsidRPr="00B5768D">
        <w:rPr>
          <w:lang w:val="pt-BR"/>
        </w:rPr>
        <w:t xml:space="preserve"> 57</w:t>
      </w:r>
      <w:r>
        <w:rPr>
          <w:lang w:val="pt-BR"/>
        </w:rPr>
        <w:t>1,</w:t>
      </w:r>
      <w:r w:rsidRPr="00B5768D">
        <w:rPr>
          <w:lang w:val="pt-BR"/>
        </w:rPr>
        <w:t>243) (T</w:t>
      </w:r>
      <w:r w:rsidRPr="00B5768D">
        <w:rPr>
          <w:vertAlign w:val="subscript"/>
          <w:lang w:val="pt-BR"/>
        </w:rPr>
        <w:t>l</w:t>
      </w:r>
      <w:r w:rsidRPr="00B5768D">
        <w:rPr>
          <w:lang w:val="pt-BR"/>
        </w:rPr>
        <w:t xml:space="preserve"> </w:t>
      </w:r>
      <w:r w:rsidRPr="00D419C1">
        <w:rPr>
          <w:lang w:val="en-US"/>
        </w:rPr>
        <w:t>–</w:t>
      </w:r>
      <w:r w:rsidRPr="00B5768D">
        <w:rPr>
          <w:lang w:val="pt-BR"/>
        </w:rPr>
        <w:t xml:space="preserve"> 27</w:t>
      </w:r>
      <w:r>
        <w:rPr>
          <w:lang w:val="pt-BR"/>
        </w:rPr>
        <w:t>3,</w:t>
      </w:r>
      <w:r w:rsidRPr="00B5768D">
        <w:rPr>
          <w:lang w:val="pt-BR"/>
        </w:rPr>
        <w:t>15))</w:t>
      </w:r>
      <w:r w:rsidRPr="0082428D">
        <w:rPr>
          <w:lang w:val="en-US"/>
        </w:rPr>
        <w:t>,</w:t>
      </w:r>
      <w:r w:rsidRPr="00B5768D">
        <w:rPr>
          <w:lang w:val="pt-BR"/>
        </w:rPr>
        <w:tab/>
      </w:r>
      <w:r>
        <w:rPr>
          <w:lang w:val="pt-BR"/>
        </w:rPr>
        <w:tab/>
      </w:r>
      <w:r>
        <w:rPr>
          <w:lang w:val="pt-BR"/>
        </w:rPr>
        <w:tab/>
      </w:r>
      <w:r w:rsidRPr="00B5768D">
        <w:rPr>
          <w:lang w:val="pt-BR"/>
        </w:rPr>
        <w:t>(</w:t>
      </w:r>
      <w:r>
        <w:rPr>
          <w:lang w:val="pt-BR"/>
        </w:rPr>
        <w:t>8.12</w:t>
      </w:r>
      <w:r w:rsidRPr="00B5768D">
        <w:rPr>
          <w:lang w:val="pt-BR"/>
        </w:rPr>
        <w:t>)</w:t>
      </w:r>
    </w:p>
    <w:p w:rsidR="00255E40" w:rsidRPr="00B5768D" w:rsidRDefault="00255E40" w:rsidP="00255E40">
      <w:pPr>
        <w:pStyle w:val="4d"/>
        <w:rPr>
          <w:lang w:val="pt-BR"/>
        </w:rPr>
      </w:pPr>
      <w:r w:rsidRPr="00847504">
        <w:rPr>
          <w:lang w:val="pt-BR"/>
        </w:rPr>
        <w:tab/>
      </w:r>
      <w:r w:rsidRPr="00AC6400">
        <w:rPr>
          <w:lang w:val="pt-BR"/>
        </w:rPr>
        <w:t>H</w:t>
      </w:r>
      <w:r w:rsidRPr="00AC6400">
        <w:rPr>
          <w:vertAlign w:val="superscript"/>
          <w:lang w:val="pt-BR"/>
        </w:rPr>
        <w:t>*</w:t>
      </w:r>
      <w:r w:rsidRPr="00AC6400">
        <w:rPr>
          <w:vertAlign w:val="subscript"/>
          <w:lang w:val="pt-BR"/>
        </w:rPr>
        <w:t>CH3I</w:t>
      </w:r>
      <w:r w:rsidRPr="00AC6400">
        <w:rPr>
          <w:lang w:val="en-US"/>
        </w:rPr>
        <w:t xml:space="preserve"> </w:t>
      </w:r>
      <w:r w:rsidRPr="00AC6400">
        <w:rPr>
          <w:lang w:val="pt-BR"/>
        </w:rPr>
        <w:t>=</w:t>
      </w:r>
      <w:r w:rsidRPr="00B5768D">
        <w:rPr>
          <w:lang w:val="pt-BR"/>
        </w:rPr>
        <w:t xml:space="preserve"> exp(</w:t>
      </w:r>
      <w:r w:rsidRPr="00D419C1">
        <w:rPr>
          <w:lang w:val="en-US"/>
        </w:rPr>
        <w:t xml:space="preserve">– </w:t>
      </w:r>
      <w:r>
        <w:rPr>
          <w:lang w:val="pt-BR"/>
        </w:rPr>
        <w:t>6,</w:t>
      </w:r>
      <w:r w:rsidRPr="00B5768D">
        <w:rPr>
          <w:lang w:val="pt-BR"/>
        </w:rPr>
        <w:t>97 + 264</w:t>
      </w:r>
      <w:r>
        <w:rPr>
          <w:lang w:val="pt-BR"/>
        </w:rPr>
        <w:t>1,</w:t>
      </w:r>
      <w:r w:rsidRPr="00B5768D">
        <w:rPr>
          <w:lang w:val="pt-BR"/>
        </w:rPr>
        <w:t>0/T</w:t>
      </w:r>
      <w:r w:rsidRPr="00B5768D">
        <w:rPr>
          <w:vertAlign w:val="subscript"/>
          <w:lang w:val="pt-BR"/>
        </w:rPr>
        <w:t>l</w:t>
      </w:r>
      <w:r w:rsidRPr="003B6096">
        <w:rPr>
          <w:vertAlign w:val="subscript"/>
          <w:lang w:val="pt-BR"/>
        </w:rPr>
        <w:t xml:space="preserve"> </w:t>
      </w:r>
      <w:r>
        <w:rPr>
          <w:lang w:val="pt-BR"/>
        </w:rPr>
        <w:t>)</w:t>
      </w:r>
      <w:r w:rsidRPr="0082428D">
        <w:rPr>
          <w:lang w:val="en-US"/>
        </w:rPr>
        <w:t>.</w:t>
      </w:r>
      <w:r w:rsidRPr="00B5768D">
        <w:rPr>
          <w:lang w:val="pt-BR"/>
        </w:rPr>
        <w:tab/>
      </w:r>
      <w:r>
        <w:rPr>
          <w:lang w:val="pt-BR"/>
        </w:rPr>
        <w:tab/>
      </w:r>
      <w:r>
        <w:rPr>
          <w:lang w:val="pt-BR"/>
        </w:rPr>
        <w:tab/>
      </w:r>
      <w:r>
        <w:rPr>
          <w:lang w:val="pt-BR"/>
        </w:rPr>
        <w:tab/>
      </w:r>
      <w:r>
        <w:rPr>
          <w:lang w:val="pt-BR"/>
        </w:rPr>
        <w:tab/>
      </w:r>
      <w:r>
        <w:rPr>
          <w:lang w:val="pt-BR"/>
        </w:rPr>
        <w:tab/>
      </w:r>
      <w:r w:rsidRPr="00B5768D">
        <w:rPr>
          <w:lang w:val="pt-BR"/>
        </w:rPr>
        <w:tab/>
        <w:t>(</w:t>
      </w:r>
      <w:r>
        <w:rPr>
          <w:lang w:val="pt-BR"/>
        </w:rPr>
        <w:t>8.13</w:t>
      </w:r>
      <w:r w:rsidRPr="00B5768D">
        <w:rPr>
          <w:lang w:val="pt-BR"/>
        </w:rPr>
        <w:t>)</w:t>
      </w:r>
    </w:p>
    <w:p w:rsidR="00255E40" w:rsidRPr="00B5768D" w:rsidRDefault="00255E40" w:rsidP="00255E40">
      <w:pPr>
        <w:pStyle w:val="aa"/>
      </w:pPr>
      <w:r w:rsidRPr="00B5768D">
        <w:t xml:space="preserve">Коэффициенты диффузии </w:t>
      </w:r>
      <w:r w:rsidRPr="00AC6400">
        <w:t>D</w:t>
      </w:r>
      <w:r w:rsidRPr="00AC6400">
        <w:rPr>
          <w:vertAlign w:val="subscript"/>
        </w:rPr>
        <w:t>I2</w:t>
      </w:r>
      <w:r w:rsidRPr="00AC6400">
        <w:t xml:space="preserve"> и D</w:t>
      </w:r>
      <w:r w:rsidRPr="00AC6400">
        <w:rPr>
          <w:vertAlign w:val="subscript"/>
        </w:rPr>
        <w:t>CH3I</w:t>
      </w:r>
      <w:r w:rsidRPr="00AC6400">
        <w:t xml:space="preserve"> рассчитываются</w:t>
      </w:r>
      <w:r w:rsidRPr="00B5768D">
        <w:t xml:space="preserve"> в коде при использовании теории простой диффузии в газе при низкой плотности [</w:t>
      </w:r>
      <w:r>
        <w:fldChar w:fldCharType="begin"/>
      </w:r>
      <w:r>
        <w:instrText xml:space="preserve"> REF _Ref368586917 \r \h </w:instrText>
      </w:r>
      <w:r>
        <w:fldChar w:fldCharType="separate"/>
      </w:r>
      <w:r>
        <w:t>63</w:t>
      </w:r>
      <w:r>
        <w:fldChar w:fldCharType="end"/>
      </w:r>
      <w:r w:rsidRPr="00747A29">
        <w:t xml:space="preserve">, </w:t>
      </w:r>
      <w:r>
        <w:fldChar w:fldCharType="begin"/>
      </w:r>
      <w:r>
        <w:instrText xml:space="preserve"> REF _Ref368586946 \r \h </w:instrText>
      </w:r>
      <w:r>
        <w:fldChar w:fldCharType="separate"/>
      </w:r>
      <w:r>
        <w:t>65</w:t>
      </w:r>
      <w:r>
        <w:fldChar w:fldCharType="end"/>
      </w:r>
      <w:r w:rsidRPr="00B5768D">
        <w:t xml:space="preserve">]. Если </w:t>
      </w:r>
      <w:proofErr w:type="gramStart"/>
      <w:r w:rsidRPr="00B5768D">
        <w:t>известны</w:t>
      </w:r>
      <w:proofErr w:type="gramEnd"/>
      <w:r w:rsidRPr="00B5768D">
        <w:t xml:space="preserve"> H</w:t>
      </w:r>
      <w:r w:rsidRPr="00B5768D">
        <w:rPr>
          <w:vertAlign w:val="superscript"/>
        </w:rPr>
        <w:t>*</w:t>
      </w:r>
      <w:r w:rsidRPr="00B5768D">
        <w:t xml:space="preserve"> и D, то можно оценить массовый коэффициент переноса для I</w:t>
      </w:r>
      <w:r w:rsidRPr="00B5768D">
        <w:rPr>
          <w:vertAlign w:val="subscript"/>
        </w:rPr>
        <w:t>2</w:t>
      </w:r>
      <w:r w:rsidRPr="00B5768D">
        <w:t xml:space="preserve"> и для СH</w:t>
      </w:r>
      <w:r w:rsidRPr="00B5768D">
        <w:rPr>
          <w:vertAlign w:val="subscript"/>
        </w:rPr>
        <w:t>3</w:t>
      </w:r>
      <w:r w:rsidRPr="00B5768D">
        <w:t>I.</w:t>
      </w:r>
    </w:p>
    <w:p w:rsidR="00255E40" w:rsidRPr="00B5768D" w:rsidRDefault="00255E40" w:rsidP="00255E40">
      <w:pPr>
        <w:pStyle w:val="aa"/>
      </w:pPr>
      <w:r w:rsidRPr="00B5768D">
        <w:t xml:space="preserve">Коэффициент массопереноса выводится на основе газовой фазы по аналогии с процессом теплового массопереноса. Поток газа из воды в атмосферу равен </w:t>
      </w:r>
    </w:p>
    <w:p w:rsidR="00255E40" w:rsidRPr="00B5768D" w:rsidRDefault="00255E40" w:rsidP="00255E40">
      <w:pPr>
        <w:pStyle w:val="4d"/>
      </w:pPr>
      <w:r>
        <w:tab/>
      </w:r>
      <w:r w:rsidRPr="00B5768D">
        <w:sym w:font="Symbol" w:char="F046"/>
      </w:r>
      <w:r w:rsidRPr="00B5768D">
        <w:rPr>
          <w:vertAlign w:val="subscript"/>
        </w:rPr>
        <w:t>1</w:t>
      </w:r>
      <w:r w:rsidRPr="00B5768D">
        <w:t xml:space="preserve"> = </w:t>
      </w:r>
      <w:proofErr w:type="spellStart"/>
      <w:r w:rsidRPr="00B5768D">
        <w:t>K</w:t>
      </w:r>
      <w:r w:rsidRPr="00B5768D">
        <w:rPr>
          <w:vertAlign w:val="subscript"/>
        </w:rPr>
        <w:t>g</w:t>
      </w:r>
      <w:proofErr w:type="spellEnd"/>
      <w:r w:rsidRPr="00B5768D">
        <w:t xml:space="preserve"> (</w:t>
      </w:r>
      <w:proofErr w:type="spellStart"/>
      <w:r w:rsidRPr="00B5768D">
        <w:t>C</w:t>
      </w:r>
      <w:r w:rsidRPr="00B5768D">
        <w:rPr>
          <w:vertAlign w:val="subscript"/>
        </w:rPr>
        <w:t>l</w:t>
      </w:r>
      <w:proofErr w:type="spellEnd"/>
      <w:r w:rsidRPr="00B5768D">
        <w:t>/H</w:t>
      </w:r>
      <w:r w:rsidRPr="00B5768D">
        <w:rPr>
          <w:vertAlign w:val="superscript"/>
        </w:rPr>
        <w:t>*</w:t>
      </w:r>
      <w:r>
        <w:t xml:space="preserve"> – </w:t>
      </w:r>
      <w:proofErr w:type="spellStart"/>
      <w:r w:rsidRPr="00B5768D">
        <w:t>C</w:t>
      </w:r>
      <w:r w:rsidRPr="00B5768D">
        <w:rPr>
          <w:vertAlign w:val="subscript"/>
        </w:rPr>
        <w:t>g</w:t>
      </w:r>
      <w:proofErr w:type="spellEnd"/>
      <w:r w:rsidRPr="00B5768D">
        <w:t xml:space="preserve">) </w:t>
      </w:r>
      <w:proofErr w:type="spellStart"/>
      <w:r w:rsidRPr="00B5768D">
        <w:t>A</w:t>
      </w:r>
      <w:r w:rsidRPr="00B5768D">
        <w:rPr>
          <w:vertAlign w:val="subscript"/>
        </w:rPr>
        <w:t>e</w:t>
      </w:r>
      <w:proofErr w:type="spellEnd"/>
      <w:r w:rsidRPr="00987B4E">
        <w:t>.</w:t>
      </w:r>
      <w:r w:rsidRPr="00B5768D">
        <w:tab/>
      </w:r>
      <w:r w:rsidRPr="001465B3">
        <w:tab/>
      </w:r>
      <w:r w:rsidRPr="001465B3">
        <w:tab/>
      </w:r>
      <w:r w:rsidRPr="001465B3">
        <w:tab/>
      </w:r>
      <w:r w:rsidRPr="001465B3">
        <w:tab/>
      </w:r>
      <w:r w:rsidRPr="001465B3">
        <w:tab/>
      </w:r>
      <w:r w:rsidRPr="001465B3">
        <w:tab/>
      </w:r>
      <w:r w:rsidRPr="00B5768D">
        <w:tab/>
        <w:t>(</w:t>
      </w:r>
      <w:r>
        <w:t>8.14</w:t>
      </w:r>
      <w:r w:rsidRPr="00B5768D">
        <w:t>)</w:t>
      </w:r>
    </w:p>
    <w:p w:rsidR="00255E40" w:rsidRPr="00FE5ACB" w:rsidRDefault="00255E40" w:rsidP="00255E40">
      <w:pPr>
        <w:pStyle w:val="aa"/>
      </w:pPr>
      <w:r w:rsidRPr="00B5768D">
        <w:t xml:space="preserve">Аналогия с процессом теплового массопереноса выражается в том, что </w:t>
      </w:r>
      <w:r w:rsidRPr="00B5768D">
        <w:sym w:font="Symbol" w:char="F06C"/>
      </w:r>
      <w:r>
        <w:t>/</w:t>
      </w:r>
      <w:proofErr w:type="spellStart"/>
      <w:r>
        <w:t>h</w:t>
      </w:r>
      <w:proofErr w:type="spellEnd"/>
      <w:r>
        <w:t xml:space="preserve"> = D</w:t>
      </w:r>
      <w:r w:rsidRPr="00B5768D">
        <w:t>/</w:t>
      </w:r>
      <w:proofErr w:type="spellStart"/>
      <w:r w:rsidRPr="00B5768D">
        <w:t>K</w:t>
      </w:r>
      <w:r w:rsidRPr="00B5768D">
        <w:rPr>
          <w:vertAlign w:val="subscript"/>
        </w:rPr>
        <w:t>g</w:t>
      </w:r>
      <w:proofErr w:type="spellEnd"/>
      <w:r w:rsidRPr="00B5768D">
        <w:t xml:space="preserve">, где </w:t>
      </w:r>
      <w:r w:rsidRPr="00B5768D">
        <w:rPr>
          <w:i/>
        </w:rPr>
        <w:sym w:font="Symbol" w:char="F06C"/>
      </w:r>
      <w:r w:rsidRPr="00B5768D">
        <w:t xml:space="preserve"> представляет собой теплопроводность в атмосфере, а </w:t>
      </w:r>
      <w:proofErr w:type="spellStart"/>
      <w:r w:rsidRPr="00B5768D">
        <w:t>h</w:t>
      </w:r>
      <w:proofErr w:type="spellEnd"/>
      <w:r w:rsidRPr="00B5768D">
        <w:t xml:space="preserve"> </w:t>
      </w:r>
      <w:r>
        <w:t>—</w:t>
      </w:r>
      <w:r w:rsidRPr="00B5768D">
        <w:t xml:space="preserve"> коэффициент теплопередачи [</w:t>
      </w:r>
      <w:r>
        <w:fldChar w:fldCharType="begin"/>
      </w:r>
      <w:r>
        <w:instrText xml:space="preserve"> REF _Ref368587004 \r \h </w:instrText>
      </w:r>
      <w:r>
        <w:fldChar w:fldCharType="separate"/>
      </w:r>
      <w:r>
        <w:t>67</w:t>
      </w:r>
      <w:r>
        <w:fldChar w:fldCharType="end"/>
      </w:r>
      <w:r>
        <w:t>].</w:t>
      </w:r>
    </w:p>
    <w:p w:rsidR="00255E40" w:rsidRPr="00B5768D" w:rsidRDefault="00255E40" w:rsidP="00255E40">
      <w:pPr>
        <w:pStyle w:val="aa"/>
      </w:pPr>
      <w:r w:rsidRPr="00B5768D">
        <w:t>Можно рассмотреть две возможности:</w:t>
      </w:r>
    </w:p>
    <w:p w:rsidR="00255E40" w:rsidRPr="00B5768D" w:rsidRDefault="00255E40" w:rsidP="00255E40">
      <w:r>
        <w:t>—</w:t>
      </w:r>
      <w:r w:rsidRPr="00B5768D">
        <w:t xml:space="preserve"> если концентрация газа выше в </w:t>
      </w:r>
      <w:r w:rsidRPr="00AC6400">
        <w:t>атмосфере (C</w:t>
      </w:r>
      <w:r>
        <w:rPr>
          <w:vertAlign w:val="subscript"/>
          <w:lang w:val="en-US"/>
        </w:rPr>
        <w:t>g</w:t>
      </w:r>
      <w:r w:rsidRPr="00AC6400">
        <w:t xml:space="preserve"> &gt;</w:t>
      </w:r>
      <w:r w:rsidRPr="00B5768D">
        <w:t xml:space="preserve"> </w:t>
      </w:r>
      <w:proofErr w:type="spellStart"/>
      <w:r w:rsidRPr="00B5768D">
        <w:t>C</w:t>
      </w:r>
      <w:r w:rsidRPr="00B5768D">
        <w:rPr>
          <w:vertAlign w:val="subscript"/>
        </w:rPr>
        <w:t>g</w:t>
      </w:r>
      <w:proofErr w:type="spellEnd"/>
      <w:r w:rsidRPr="00B5768D">
        <w:rPr>
          <w:vertAlign w:val="superscript"/>
        </w:rPr>
        <w:t>*</w:t>
      </w:r>
      <w:r w:rsidRPr="00B5768D">
        <w:t xml:space="preserve">), то поток </w:t>
      </w:r>
      <w:r w:rsidRPr="00B5768D">
        <w:sym w:font="Symbol" w:char="F046"/>
      </w:r>
      <w:r w:rsidRPr="00B5768D">
        <w:rPr>
          <w:vertAlign w:val="subscript"/>
        </w:rPr>
        <w:t>1</w:t>
      </w:r>
      <w:r w:rsidRPr="00B5768D">
        <w:rPr>
          <w:i/>
        </w:rPr>
        <w:t xml:space="preserve"> </w:t>
      </w:r>
      <w:r w:rsidRPr="00B5768D">
        <w:t xml:space="preserve">рассчитывается с использованием приближения </w:t>
      </w:r>
      <w:proofErr w:type="spellStart"/>
      <w:r w:rsidRPr="00B5768D">
        <w:t>Ушиды</w:t>
      </w:r>
      <w:proofErr w:type="spellEnd"/>
      <w:r w:rsidRPr="00B5768D">
        <w:t xml:space="preserve"> [</w:t>
      </w:r>
      <w:r>
        <w:fldChar w:fldCharType="begin"/>
      </w:r>
      <w:r>
        <w:instrText xml:space="preserve"> REF _Ref368587351 \r \h </w:instrText>
      </w:r>
      <w:r>
        <w:fldChar w:fldCharType="separate"/>
      </w:r>
      <w:r>
        <w:t>70</w:t>
      </w:r>
      <w:r>
        <w:fldChar w:fldCharType="end"/>
      </w:r>
      <w:r w:rsidRPr="00B5768D">
        <w:t xml:space="preserve">]. В этом приближении эффективный коэффициент теплопереноса </w:t>
      </w:r>
      <w:r w:rsidRPr="00B5768D">
        <w:sym w:font="Symbol" w:char="F06C"/>
      </w:r>
      <w:r w:rsidRPr="00B5768D">
        <w:t>/</w:t>
      </w:r>
      <w:proofErr w:type="spellStart"/>
      <w:r w:rsidRPr="00B5768D">
        <w:t>h=</w:t>
      </w:r>
      <w:proofErr w:type="spellEnd"/>
      <w:r w:rsidRPr="00B5768D">
        <w:t xml:space="preserve"> D /</w:t>
      </w:r>
      <w:proofErr w:type="spellStart"/>
      <w:r w:rsidRPr="00B5768D">
        <w:t>K</w:t>
      </w:r>
      <w:r w:rsidRPr="00B5768D">
        <w:rPr>
          <w:vertAlign w:val="subscript"/>
        </w:rPr>
        <w:t>g</w:t>
      </w:r>
      <w:proofErr w:type="spellEnd"/>
      <w:r w:rsidRPr="00B5768D">
        <w:t xml:space="preserve">, задается формулой </w:t>
      </w:r>
      <w:proofErr w:type="spellStart"/>
      <w:r w:rsidRPr="00B5768D">
        <w:t>h</w:t>
      </w:r>
      <w:r w:rsidRPr="00EF6A0E">
        <w:t>=</w:t>
      </w:r>
      <w:proofErr w:type="spellEnd"/>
      <w:r w:rsidRPr="00EF6A0E">
        <w:t xml:space="preserve"> </w:t>
      </w:r>
      <w:proofErr w:type="spellStart"/>
      <w:r w:rsidRPr="00EF6A0E">
        <w:t>h</w:t>
      </w:r>
      <w:r w:rsidRPr="00EF6A0E">
        <w:rPr>
          <w:vertAlign w:val="subscript"/>
        </w:rPr>
        <w:t>T</w:t>
      </w:r>
      <w:r w:rsidRPr="00EF6A0E">
        <w:t>P</w:t>
      </w:r>
      <w:r w:rsidRPr="00EF6A0E">
        <w:rPr>
          <w:vertAlign w:val="subscript"/>
        </w:rPr>
        <w:t>QC</w:t>
      </w:r>
      <w:proofErr w:type="spellEnd"/>
      <w:r w:rsidRPr="00EF6A0E">
        <w:t>/P</w:t>
      </w:r>
      <w:r w:rsidRPr="00EF6A0E">
        <w:rPr>
          <w:vertAlign w:val="subscript"/>
        </w:rPr>
        <w:t>QT</w:t>
      </w:r>
      <w:r w:rsidRPr="00EF6A0E">
        <w:t>, где</w:t>
      </w:r>
      <w:r w:rsidRPr="00B5768D">
        <w:t xml:space="preserve"> </w:t>
      </w:r>
      <w:proofErr w:type="spellStart"/>
      <w:r w:rsidRPr="00B5768D">
        <w:t>h</w:t>
      </w:r>
      <w:r w:rsidRPr="00B5768D">
        <w:rPr>
          <w:vertAlign w:val="subscript"/>
        </w:rPr>
        <w:t>T</w:t>
      </w:r>
      <w:proofErr w:type="spellEnd"/>
      <w:r w:rsidRPr="00B5768D">
        <w:t xml:space="preserve"> </w:t>
      </w:r>
      <w:r>
        <w:t>—</w:t>
      </w:r>
      <w:r w:rsidRPr="00B5768D">
        <w:t xml:space="preserve"> полный коэффициент теплопереноса; P</w:t>
      </w:r>
      <w:r w:rsidRPr="00B5768D">
        <w:rPr>
          <w:vertAlign w:val="subscript"/>
        </w:rPr>
        <w:t>QC</w:t>
      </w:r>
      <w:r w:rsidRPr="00B5768D">
        <w:t xml:space="preserve"> и P</w:t>
      </w:r>
      <w:r w:rsidRPr="00B5768D">
        <w:rPr>
          <w:vertAlign w:val="subscript"/>
        </w:rPr>
        <w:t>QT</w:t>
      </w:r>
      <w:r w:rsidRPr="00B5768D">
        <w:t xml:space="preserve"> </w:t>
      </w:r>
      <w:r w:rsidRPr="00901E6D">
        <w:t xml:space="preserve">— </w:t>
      </w:r>
      <w:r w:rsidRPr="00B5768D">
        <w:t>тепловая мощность за счет конвекции и полная тепловая мощность, соответственно, на границе раздела газ</w:t>
      </w:r>
      <w:r w:rsidRPr="008553EB">
        <w:t>–</w:t>
      </w:r>
      <w:r w:rsidRPr="00B5768D">
        <w:t xml:space="preserve">вода. Формула </w:t>
      </w:r>
      <w:proofErr w:type="spellStart"/>
      <w:r w:rsidRPr="00B5768D">
        <w:t>Ушиды</w:t>
      </w:r>
      <w:proofErr w:type="spellEnd"/>
      <w:r w:rsidRPr="00B5768D">
        <w:t xml:space="preserve"> дает нам следующее выражение для коэффициента [</w:t>
      </w:r>
      <w:r>
        <w:fldChar w:fldCharType="begin"/>
      </w:r>
      <w:r>
        <w:instrText xml:space="preserve"> REF _Ref368587351 \r \h </w:instrText>
      </w:r>
      <w:r>
        <w:fldChar w:fldCharType="separate"/>
      </w:r>
      <w:r>
        <w:t>70</w:t>
      </w:r>
      <w:r>
        <w:fldChar w:fldCharType="end"/>
      </w:r>
      <w:r w:rsidRPr="00B5768D">
        <w:t xml:space="preserve">]: </w:t>
      </w:r>
      <w:proofErr w:type="spellStart"/>
      <w:r w:rsidRPr="00B5768D">
        <w:t>h</w:t>
      </w:r>
      <w:r w:rsidRPr="00B5768D">
        <w:rPr>
          <w:vertAlign w:val="subscript"/>
        </w:rPr>
        <w:t>T</w:t>
      </w:r>
      <w:r w:rsidRPr="00B5768D">
        <w:t>=</w:t>
      </w:r>
      <w:proofErr w:type="spellEnd"/>
      <w:r w:rsidRPr="00B5768D">
        <w:t xml:space="preserve"> 1</w:t>
      </w:r>
      <w:r>
        <w:t>1,</w:t>
      </w:r>
      <w:r w:rsidRPr="00B5768D">
        <w:t>351 + 28</w:t>
      </w:r>
      <w:r>
        <w:t>3,</w:t>
      </w:r>
      <w:r w:rsidRPr="00B5768D">
        <w:t xml:space="preserve">77 X, где </w:t>
      </w:r>
      <w:r w:rsidRPr="00CA742C">
        <w:t xml:space="preserve">X = </w:t>
      </w:r>
      <w:proofErr w:type="spellStart"/>
      <w:r w:rsidRPr="00CA742C">
        <w:t>m</w:t>
      </w:r>
      <w:r w:rsidRPr="00CA742C">
        <w:rPr>
          <w:vertAlign w:val="subscript"/>
        </w:rPr>
        <w:t>v</w:t>
      </w:r>
      <w:proofErr w:type="spellEnd"/>
      <w:r w:rsidRPr="00CA742C">
        <w:t>/</w:t>
      </w:r>
      <w:proofErr w:type="spellStart"/>
      <w:r w:rsidRPr="00CA742C">
        <w:t>m</w:t>
      </w:r>
      <w:r w:rsidRPr="00CA742C">
        <w:rPr>
          <w:vertAlign w:val="subscript"/>
        </w:rPr>
        <w:t>i</w:t>
      </w:r>
      <w:proofErr w:type="spellEnd"/>
      <w:r w:rsidRPr="00CA742C">
        <w:t xml:space="preserve">, </w:t>
      </w:r>
      <w:proofErr w:type="spellStart"/>
      <w:r w:rsidRPr="00CA742C">
        <w:t>m</w:t>
      </w:r>
      <w:r w:rsidRPr="00CA742C">
        <w:rPr>
          <w:vertAlign w:val="subscript"/>
        </w:rPr>
        <w:t>v</w:t>
      </w:r>
      <w:proofErr w:type="spellEnd"/>
      <w:r w:rsidRPr="00B5768D">
        <w:t xml:space="preserve"> </w:t>
      </w:r>
      <w:r>
        <w:t>—</w:t>
      </w:r>
      <w:r w:rsidRPr="00B5768D">
        <w:t xml:space="preserve"> масса пара, а </w:t>
      </w:r>
      <w:proofErr w:type="spellStart"/>
      <w:r w:rsidRPr="00B5768D">
        <w:t>m</w:t>
      </w:r>
      <w:r w:rsidRPr="00B5768D">
        <w:rPr>
          <w:vertAlign w:val="subscript"/>
        </w:rPr>
        <w:t>i</w:t>
      </w:r>
      <w:proofErr w:type="spellEnd"/>
      <w:r w:rsidRPr="00B5768D">
        <w:t xml:space="preserve"> </w:t>
      </w:r>
      <w:r>
        <w:t>—</w:t>
      </w:r>
      <w:r w:rsidRPr="00B5768D">
        <w:t xml:space="preserve"> масса неконденсируемых газов. В этом случае поток </w:t>
      </w:r>
      <w:r w:rsidRPr="00B5768D">
        <w:sym w:font="Symbol" w:char="F046"/>
      </w:r>
      <w:r w:rsidRPr="00B5768D">
        <w:rPr>
          <w:vertAlign w:val="subscript"/>
        </w:rPr>
        <w:t>1</w:t>
      </w:r>
      <w:r w:rsidRPr="00B5768D">
        <w:t xml:space="preserve"> и полный коэффициент массопереноса рассчитываются на основе газовой фазы и определяются формулами:</w:t>
      </w:r>
    </w:p>
    <w:p w:rsidR="00255E40" w:rsidRPr="006164E7" w:rsidRDefault="00255E40" w:rsidP="00255E40">
      <w:pPr>
        <w:pStyle w:val="4d"/>
        <w:rPr>
          <w:lang w:val="en-US"/>
        </w:rPr>
      </w:pPr>
      <w:r>
        <w:tab/>
      </w:r>
      <w:r w:rsidRPr="00B5768D">
        <w:sym w:font="Symbol" w:char="F046"/>
      </w:r>
      <w:r w:rsidRPr="006164E7">
        <w:rPr>
          <w:vertAlign w:val="subscript"/>
          <w:lang w:val="en-US"/>
        </w:rPr>
        <w:t>1</w:t>
      </w:r>
      <w:r w:rsidRPr="006164E7">
        <w:rPr>
          <w:lang w:val="en-US"/>
        </w:rPr>
        <w:t xml:space="preserve"> = </w:t>
      </w:r>
      <w:r w:rsidRPr="00B5768D">
        <w:rPr>
          <w:lang w:val="en-US"/>
        </w:rPr>
        <w:t>D</w:t>
      </w:r>
      <w:r w:rsidRPr="006164E7">
        <w:rPr>
          <w:lang w:val="en-US"/>
        </w:rPr>
        <w:t>/</w:t>
      </w:r>
      <w:r w:rsidRPr="00B5768D">
        <w:sym w:font="Symbol" w:char="F06C"/>
      </w:r>
      <w:r w:rsidRPr="006164E7">
        <w:rPr>
          <w:lang w:val="en-US"/>
        </w:rPr>
        <w:t xml:space="preserve"> </w:t>
      </w:r>
      <w:proofErr w:type="spellStart"/>
      <w:r w:rsidRPr="00B5768D">
        <w:rPr>
          <w:lang w:val="en-US"/>
        </w:rPr>
        <w:t>h</w:t>
      </w:r>
      <w:r w:rsidRPr="00B5768D">
        <w:rPr>
          <w:vertAlign w:val="subscript"/>
          <w:lang w:val="en-US"/>
        </w:rPr>
        <w:t>T</w:t>
      </w:r>
      <w:proofErr w:type="spellEnd"/>
      <w:r w:rsidRPr="006164E7">
        <w:rPr>
          <w:lang w:val="en-US"/>
        </w:rPr>
        <w:t xml:space="preserve"> </w:t>
      </w:r>
      <w:r w:rsidRPr="00B5768D">
        <w:rPr>
          <w:lang w:val="en-US"/>
        </w:rPr>
        <w:t>P</w:t>
      </w:r>
      <w:r w:rsidRPr="00B5768D">
        <w:rPr>
          <w:vertAlign w:val="subscript"/>
          <w:lang w:val="en-US"/>
        </w:rPr>
        <w:t>QC</w:t>
      </w:r>
      <w:r w:rsidRPr="006164E7">
        <w:rPr>
          <w:lang w:val="en-US"/>
        </w:rPr>
        <w:t>/</w:t>
      </w:r>
      <w:r w:rsidRPr="00B5768D">
        <w:rPr>
          <w:lang w:val="en-US"/>
        </w:rPr>
        <w:t>P</w:t>
      </w:r>
      <w:r w:rsidRPr="00B5768D">
        <w:rPr>
          <w:vertAlign w:val="subscript"/>
          <w:lang w:val="en-US"/>
        </w:rPr>
        <w:t>QT</w:t>
      </w:r>
      <w:r w:rsidRPr="006164E7">
        <w:rPr>
          <w:lang w:val="en-US"/>
        </w:rPr>
        <w:t xml:space="preserve"> </w:t>
      </w:r>
      <w:proofErr w:type="spellStart"/>
      <w:r w:rsidRPr="00B5768D">
        <w:rPr>
          <w:lang w:val="en-US"/>
        </w:rPr>
        <w:t>A</w:t>
      </w:r>
      <w:r w:rsidRPr="00B5768D">
        <w:rPr>
          <w:vertAlign w:val="subscript"/>
          <w:lang w:val="en-US"/>
        </w:rPr>
        <w:t>e</w:t>
      </w:r>
      <w:proofErr w:type="spellEnd"/>
      <w:r w:rsidRPr="006164E7">
        <w:rPr>
          <w:lang w:val="en-US"/>
        </w:rPr>
        <w:t>. (</w:t>
      </w:r>
      <w:proofErr w:type="spellStart"/>
      <w:r w:rsidRPr="00B5768D">
        <w:rPr>
          <w:lang w:val="en-US"/>
        </w:rPr>
        <w:t>C</w:t>
      </w:r>
      <w:r w:rsidRPr="00B5768D">
        <w:rPr>
          <w:vertAlign w:val="subscript"/>
          <w:lang w:val="en-US"/>
        </w:rPr>
        <w:t>l</w:t>
      </w:r>
      <w:proofErr w:type="spellEnd"/>
      <w:r w:rsidRPr="006164E7">
        <w:rPr>
          <w:lang w:val="en-US"/>
        </w:rPr>
        <w:t>/</w:t>
      </w:r>
      <w:r w:rsidRPr="00B5768D">
        <w:rPr>
          <w:lang w:val="en-US"/>
        </w:rPr>
        <w:t>H</w:t>
      </w:r>
      <w:r w:rsidRPr="006164E7">
        <w:rPr>
          <w:vertAlign w:val="superscript"/>
          <w:lang w:val="en-US"/>
        </w:rPr>
        <w:t>*</w:t>
      </w:r>
      <w:r w:rsidRPr="0020267B">
        <w:rPr>
          <w:vertAlign w:val="superscript"/>
          <w:lang w:val="en-US"/>
        </w:rPr>
        <w:t xml:space="preserve"> </w:t>
      </w:r>
      <w:r w:rsidRPr="0020267B">
        <w:rPr>
          <w:lang w:val="en-US"/>
        </w:rPr>
        <w:t>–</w:t>
      </w:r>
      <w:r w:rsidRPr="006164E7">
        <w:rPr>
          <w:lang w:val="en-US"/>
        </w:rPr>
        <w:t xml:space="preserve"> </w:t>
      </w:r>
      <w:r w:rsidRPr="00B5768D">
        <w:rPr>
          <w:lang w:val="en-US"/>
        </w:rPr>
        <w:t>C</w:t>
      </w:r>
      <w:r w:rsidRPr="00B5768D">
        <w:rPr>
          <w:vertAlign w:val="subscript"/>
          <w:lang w:val="en-US"/>
        </w:rPr>
        <w:t>g</w:t>
      </w:r>
      <w:r w:rsidRPr="006164E7">
        <w:rPr>
          <w:lang w:val="en-US"/>
        </w:rPr>
        <w:t>)</w:t>
      </w:r>
      <w:r w:rsidRPr="00615249">
        <w:rPr>
          <w:lang w:val="en-US"/>
        </w:rPr>
        <w:t>,</w:t>
      </w:r>
      <w:r w:rsidRPr="006164E7">
        <w:rPr>
          <w:lang w:val="en-US"/>
        </w:rPr>
        <w:tab/>
      </w:r>
      <w:r w:rsidRPr="006164E7">
        <w:rPr>
          <w:lang w:val="en-US"/>
        </w:rPr>
        <w:tab/>
      </w:r>
      <w:r w:rsidRPr="006164E7">
        <w:rPr>
          <w:lang w:val="en-US"/>
        </w:rPr>
        <w:tab/>
      </w:r>
      <w:r w:rsidRPr="006164E7">
        <w:rPr>
          <w:lang w:val="en-US"/>
        </w:rPr>
        <w:tab/>
      </w:r>
      <w:r w:rsidRPr="006164E7">
        <w:rPr>
          <w:lang w:val="en-US"/>
        </w:rPr>
        <w:tab/>
      </w:r>
      <w:r w:rsidRPr="006164E7">
        <w:rPr>
          <w:lang w:val="en-US"/>
        </w:rPr>
        <w:tab/>
        <w:t>(8.15)</w:t>
      </w:r>
    </w:p>
    <w:p w:rsidR="00255E40" w:rsidRPr="006164E7" w:rsidRDefault="00255E40" w:rsidP="00255E40">
      <w:pPr>
        <w:pStyle w:val="4d"/>
        <w:rPr>
          <w:lang w:val="en-US"/>
        </w:rPr>
      </w:pPr>
      <w:r w:rsidRPr="006164E7">
        <w:rPr>
          <w:lang w:val="en-US"/>
        </w:rPr>
        <w:tab/>
      </w:r>
      <w:r w:rsidRPr="00B5768D">
        <w:rPr>
          <w:lang w:val="en-US"/>
        </w:rPr>
        <w:t>K</w:t>
      </w:r>
      <w:r w:rsidRPr="00B5768D">
        <w:rPr>
          <w:vertAlign w:val="subscript"/>
          <w:lang w:val="en-US"/>
        </w:rPr>
        <w:t>g</w:t>
      </w:r>
      <w:r w:rsidRPr="00EC455C">
        <w:rPr>
          <w:lang w:val="en-US"/>
        </w:rPr>
        <w:t xml:space="preserve"> </w:t>
      </w:r>
      <w:r w:rsidRPr="006164E7">
        <w:rPr>
          <w:lang w:val="en-US"/>
        </w:rPr>
        <w:t xml:space="preserve">= </w:t>
      </w:r>
      <w:r w:rsidRPr="00B5768D">
        <w:rPr>
          <w:lang w:val="en-US"/>
        </w:rPr>
        <w:t>D</w:t>
      </w:r>
      <w:r w:rsidRPr="006164E7">
        <w:rPr>
          <w:lang w:val="en-US"/>
        </w:rPr>
        <w:t>/</w:t>
      </w:r>
      <w:r w:rsidRPr="00B5768D">
        <w:sym w:font="Symbol" w:char="F06C"/>
      </w:r>
      <w:r w:rsidRPr="006164E7">
        <w:rPr>
          <w:lang w:val="en-US"/>
        </w:rPr>
        <w:t xml:space="preserve"> </w:t>
      </w:r>
      <w:proofErr w:type="spellStart"/>
      <w:r w:rsidRPr="00B5768D">
        <w:rPr>
          <w:lang w:val="en-US"/>
        </w:rPr>
        <w:t>h</w:t>
      </w:r>
      <w:r w:rsidRPr="00B5768D">
        <w:rPr>
          <w:vertAlign w:val="subscript"/>
          <w:lang w:val="en-US"/>
        </w:rPr>
        <w:t>T</w:t>
      </w:r>
      <w:proofErr w:type="spellEnd"/>
      <w:r w:rsidRPr="006164E7">
        <w:rPr>
          <w:lang w:val="en-US"/>
        </w:rPr>
        <w:t xml:space="preserve"> </w:t>
      </w:r>
      <w:r w:rsidRPr="00B5768D">
        <w:rPr>
          <w:lang w:val="en-US"/>
        </w:rPr>
        <w:t>P</w:t>
      </w:r>
      <w:r w:rsidRPr="00B5768D">
        <w:rPr>
          <w:vertAlign w:val="subscript"/>
          <w:lang w:val="en-US"/>
        </w:rPr>
        <w:t>QC</w:t>
      </w:r>
      <w:r w:rsidRPr="006164E7">
        <w:rPr>
          <w:lang w:val="en-US"/>
        </w:rPr>
        <w:t>/</w:t>
      </w:r>
      <w:proofErr w:type="gramStart"/>
      <w:r w:rsidRPr="00B5768D">
        <w:rPr>
          <w:lang w:val="en-US"/>
        </w:rPr>
        <w:t>P</w:t>
      </w:r>
      <w:r w:rsidRPr="00B5768D">
        <w:rPr>
          <w:vertAlign w:val="subscript"/>
          <w:lang w:val="en-US"/>
        </w:rPr>
        <w:t>QT</w:t>
      </w:r>
      <w:r w:rsidRPr="00AF3910">
        <w:rPr>
          <w:vertAlign w:val="subscript"/>
          <w:lang w:val="en-US"/>
        </w:rPr>
        <w:t> </w:t>
      </w:r>
      <w:r w:rsidRPr="00615249">
        <w:rPr>
          <w:lang w:val="en-US"/>
        </w:rPr>
        <w:t>,</w:t>
      </w:r>
      <w:proofErr w:type="gramEnd"/>
      <w:r w:rsidRPr="006164E7">
        <w:rPr>
          <w:lang w:val="en-US"/>
        </w:rPr>
        <w:tab/>
      </w:r>
      <w:r w:rsidRPr="006164E7">
        <w:rPr>
          <w:lang w:val="en-US"/>
        </w:rPr>
        <w:tab/>
      </w:r>
      <w:r w:rsidRPr="006164E7">
        <w:rPr>
          <w:lang w:val="en-US"/>
        </w:rPr>
        <w:tab/>
      </w:r>
      <w:r w:rsidRPr="006164E7">
        <w:rPr>
          <w:lang w:val="en-US"/>
        </w:rPr>
        <w:tab/>
      </w:r>
      <w:r w:rsidRPr="006164E7">
        <w:rPr>
          <w:lang w:val="en-US"/>
        </w:rPr>
        <w:tab/>
      </w:r>
      <w:r w:rsidRPr="006164E7">
        <w:rPr>
          <w:lang w:val="en-US"/>
        </w:rPr>
        <w:tab/>
      </w:r>
      <w:r w:rsidRPr="006164E7">
        <w:rPr>
          <w:lang w:val="en-US"/>
        </w:rPr>
        <w:tab/>
      </w:r>
      <w:r w:rsidRPr="006164E7">
        <w:rPr>
          <w:lang w:val="en-US"/>
        </w:rPr>
        <w:tab/>
        <w:t>(8.16)</w:t>
      </w:r>
    </w:p>
    <w:p w:rsidR="00255E40" w:rsidRPr="00B5768D" w:rsidRDefault="00255E40" w:rsidP="00255E40">
      <w:r>
        <w:t>—</w:t>
      </w:r>
      <w:r w:rsidRPr="00B5768D">
        <w:t xml:space="preserve"> если концентрация газа выше в водной фазе (</w:t>
      </w:r>
      <w:proofErr w:type="spellStart"/>
      <w:r w:rsidRPr="00B5768D">
        <w:t>C</w:t>
      </w:r>
      <w:r w:rsidRPr="00B5768D">
        <w:rPr>
          <w:vertAlign w:val="subscript"/>
        </w:rPr>
        <w:t>g</w:t>
      </w:r>
      <w:proofErr w:type="spellEnd"/>
      <w:r w:rsidRPr="00B5768D">
        <w:rPr>
          <w:vertAlign w:val="superscript"/>
        </w:rPr>
        <w:t>*</w:t>
      </w:r>
      <w:r w:rsidRPr="00B5768D">
        <w:t xml:space="preserve"> &gt;</w:t>
      </w:r>
      <w:r w:rsidRPr="00C6661C">
        <w:t xml:space="preserve"> </w:t>
      </w:r>
      <w:r w:rsidRPr="00B5768D">
        <w:t>C</w:t>
      </w:r>
      <w:r>
        <w:rPr>
          <w:vertAlign w:val="subscript"/>
          <w:lang w:val="en-US"/>
        </w:rPr>
        <w:t>g</w:t>
      </w:r>
      <w:r w:rsidRPr="00B5768D">
        <w:t xml:space="preserve">), то поток </w:t>
      </w:r>
      <w:r w:rsidRPr="00B5768D">
        <w:sym w:font="Symbol" w:char="F046"/>
      </w:r>
      <w:r w:rsidRPr="00B5768D">
        <w:rPr>
          <w:vertAlign w:val="subscript"/>
        </w:rPr>
        <w:t>1</w:t>
      </w:r>
      <w:r w:rsidRPr="00B5768D">
        <w:rPr>
          <w:i/>
        </w:rPr>
        <w:t xml:space="preserve"> </w:t>
      </w:r>
      <w:r w:rsidRPr="00B5768D">
        <w:t>рассчитывается с использованием корреляций теплопереноса, которые применяются в условиях естественной конвекции [</w:t>
      </w:r>
      <w:r>
        <w:fldChar w:fldCharType="begin"/>
      </w:r>
      <w:r>
        <w:instrText xml:space="preserve"> REF _Ref368586917 \r \h </w:instrText>
      </w:r>
      <w:r>
        <w:fldChar w:fldCharType="separate"/>
      </w:r>
      <w:r>
        <w:t>63</w:t>
      </w:r>
      <w:r>
        <w:fldChar w:fldCharType="end"/>
      </w:r>
      <w:r w:rsidRPr="00747A29">
        <w:t xml:space="preserve">, </w:t>
      </w:r>
      <w:r>
        <w:fldChar w:fldCharType="begin"/>
      </w:r>
      <w:r>
        <w:instrText xml:space="preserve"> REF _Ref368587004 \r \h </w:instrText>
      </w:r>
      <w:r>
        <w:fldChar w:fldCharType="separate"/>
      </w:r>
      <w:r>
        <w:t>67</w:t>
      </w:r>
      <w:r>
        <w:fldChar w:fldCharType="end"/>
      </w:r>
      <w:r w:rsidRPr="00B5768D">
        <w:t xml:space="preserve">, </w:t>
      </w:r>
      <w:r>
        <w:fldChar w:fldCharType="begin"/>
      </w:r>
      <w:r>
        <w:instrText xml:space="preserve"> REF _Ref368587480 \r \h </w:instrText>
      </w:r>
      <w:r>
        <w:fldChar w:fldCharType="separate"/>
      </w:r>
      <w:r>
        <w:t>71</w:t>
      </w:r>
      <w:r>
        <w:fldChar w:fldCharType="end"/>
      </w:r>
      <w:r w:rsidRPr="00B5768D">
        <w:t xml:space="preserve">]. Эта корреляция выражается в терминах числа Нуссельта </w:t>
      </w:r>
      <w:proofErr w:type="spellStart"/>
      <w:r w:rsidRPr="00B5768D">
        <w:t>N</w:t>
      </w:r>
      <w:r w:rsidRPr="00B5768D">
        <w:rPr>
          <w:vertAlign w:val="subscript"/>
        </w:rPr>
        <w:t>u</w:t>
      </w:r>
      <w:proofErr w:type="spellEnd"/>
      <w:r w:rsidRPr="00C77AE4">
        <w:rPr>
          <w:vertAlign w:val="subscript"/>
          <w:lang w:val="en-US"/>
        </w:rPr>
        <w:t> </w:t>
      </w:r>
      <w:r w:rsidRPr="00B5768D">
        <w:t xml:space="preserve">, в числе </w:t>
      </w:r>
      <w:proofErr w:type="spellStart"/>
      <w:r w:rsidRPr="00B5768D">
        <w:t>Грасхофа</w:t>
      </w:r>
      <w:proofErr w:type="spellEnd"/>
      <w:r w:rsidRPr="00B5768D">
        <w:t xml:space="preserve"> </w:t>
      </w:r>
      <w:proofErr w:type="spellStart"/>
      <w:r w:rsidRPr="00B5768D">
        <w:t>G</w:t>
      </w:r>
      <w:r w:rsidRPr="00B5768D">
        <w:rPr>
          <w:vertAlign w:val="subscript"/>
        </w:rPr>
        <w:t>r</w:t>
      </w:r>
      <w:proofErr w:type="spellEnd"/>
      <w:r w:rsidRPr="00B5768D">
        <w:t xml:space="preserve"> и в числе </w:t>
      </w:r>
      <w:proofErr w:type="spellStart"/>
      <w:r w:rsidRPr="00B5768D">
        <w:t>Прандля</w:t>
      </w:r>
      <w:proofErr w:type="spellEnd"/>
      <w:r w:rsidRPr="00B5768D">
        <w:t xml:space="preserve"> </w:t>
      </w:r>
      <w:proofErr w:type="spellStart"/>
      <w:r w:rsidRPr="00B5768D">
        <w:t>P</w:t>
      </w:r>
      <w:r w:rsidRPr="00B5768D">
        <w:rPr>
          <w:vertAlign w:val="subscript"/>
        </w:rPr>
        <w:t>r</w:t>
      </w:r>
      <w:proofErr w:type="spellEnd"/>
      <w:proofErr w:type="gramStart"/>
      <w:r w:rsidRPr="000B0923">
        <w:rPr>
          <w:vertAlign w:val="subscript"/>
        </w:rPr>
        <w:t xml:space="preserve"> </w:t>
      </w:r>
      <w:r w:rsidRPr="00B5768D">
        <w:t>:</w:t>
      </w:r>
      <w:proofErr w:type="gramEnd"/>
    </w:p>
    <w:p w:rsidR="00255E40" w:rsidRPr="00B5768D" w:rsidRDefault="00255E40" w:rsidP="00255E40">
      <w:r>
        <w:tab/>
      </w:r>
      <w:proofErr w:type="spellStart"/>
      <w:r w:rsidRPr="00B5768D">
        <w:t>N</w:t>
      </w:r>
      <w:r w:rsidRPr="00B5768D">
        <w:rPr>
          <w:vertAlign w:val="subscript"/>
        </w:rPr>
        <w:t>u</w:t>
      </w:r>
      <w:proofErr w:type="spellEnd"/>
      <w:r>
        <w:rPr>
          <w:lang w:val="en-US"/>
        </w:rPr>
        <w:t> </w:t>
      </w:r>
      <w:r w:rsidRPr="00B5768D">
        <w:t>=</w:t>
      </w:r>
      <w:r>
        <w:rPr>
          <w:lang w:val="en-US"/>
        </w:rPr>
        <w:t> </w:t>
      </w:r>
      <w:proofErr w:type="spellStart"/>
      <w:r w:rsidRPr="00B5768D">
        <w:t>a</w:t>
      </w:r>
      <w:proofErr w:type="spellEnd"/>
      <w:r w:rsidRPr="00B5768D">
        <w:t xml:space="preserve"> (</w:t>
      </w:r>
      <w:proofErr w:type="spellStart"/>
      <w:r w:rsidRPr="00B5768D">
        <w:t>G</w:t>
      </w:r>
      <w:r w:rsidRPr="00B5768D">
        <w:rPr>
          <w:vertAlign w:val="subscript"/>
        </w:rPr>
        <w:t>r</w:t>
      </w:r>
      <w:proofErr w:type="spellEnd"/>
      <w:r w:rsidRPr="00B5768D">
        <w:t xml:space="preserve"> </w:t>
      </w:r>
      <w:proofErr w:type="spellStart"/>
      <w:r w:rsidRPr="00B5768D">
        <w:t>P</w:t>
      </w:r>
      <w:r w:rsidRPr="00B5768D">
        <w:rPr>
          <w:vertAlign w:val="subscript"/>
        </w:rPr>
        <w:t>r</w:t>
      </w:r>
      <w:proofErr w:type="spellEnd"/>
      <w:r w:rsidRPr="00B5768D">
        <w:t>)</w:t>
      </w:r>
      <w:proofErr w:type="spellStart"/>
      <w:r w:rsidRPr="00B5768D">
        <w:rPr>
          <w:vertAlign w:val="superscript"/>
        </w:rPr>
        <w:t>m</w:t>
      </w:r>
      <w:proofErr w:type="spellEnd"/>
      <w:r w:rsidRPr="00B5768D">
        <w:t xml:space="preserve">, где </w:t>
      </w:r>
      <w:proofErr w:type="spellStart"/>
      <w:r w:rsidRPr="00B5768D">
        <w:t>N</w:t>
      </w:r>
      <w:r w:rsidRPr="00B5768D">
        <w:rPr>
          <w:vertAlign w:val="subscript"/>
        </w:rPr>
        <w:t>u</w:t>
      </w:r>
      <w:proofErr w:type="spellEnd"/>
      <w:r>
        <w:rPr>
          <w:lang w:val="en-US"/>
        </w:rPr>
        <w:t> </w:t>
      </w:r>
      <w:r w:rsidRPr="00B5768D">
        <w:t>=</w:t>
      </w:r>
      <w:r>
        <w:rPr>
          <w:lang w:val="en-US"/>
        </w:rPr>
        <w:t> </w:t>
      </w:r>
      <w:proofErr w:type="spellStart"/>
      <w:r w:rsidRPr="00B5768D">
        <w:t>h</w:t>
      </w:r>
      <w:r w:rsidRPr="00B5768D">
        <w:rPr>
          <w:vertAlign w:val="subscript"/>
        </w:rPr>
        <w:t>l</w:t>
      </w:r>
      <w:proofErr w:type="spellEnd"/>
      <w:r w:rsidRPr="00457DB7">
        <w:rPr>
          <w:vertAlign w:val="subscript"/>
          <w:lang w:val="en-US"/>
        </w:rPr>
        <w:t> </w:t>
      </w:r>
      <w:r w:rsidRPr="00B5768D">
        <w:t>/</w:t>
      </w:r>
      <w:r w:rsidRPr="00B5768D">
        <w:sym w:font="Symbol" w:char="F06C"/>
      </w:r>
      <w:r w:rsidRPr="00B5768D">
        <w:t xml:space="preserve">, а </w:t>
      </w:r>
      <w:proofErr w:type="spellStart"/>
      <w:r w:rsidRPr="00B5768D">
        <w:t>l</w:t>
      </w:r>
      <w:proofErr w:type="spellEnd"/>
      <w:r w:rsidRPr="00B5768D">
        <w:t xml:space="preserve"> </w:t>
      </w:r>
      <w:r>
        <w:t>—</w:t>
      </w:r>
      <w:r w:rsidRPr="00B5768D">
        <w:t xml:space="preserve"> длина области теплообмена или «диаметр приямка», который равен</w:t>
      </w:r>
      <w:r w:rsidRPr="00B5768D">
        <w:rPr>
          <w:i/>
        </w:rPr>
        <w:t xml:space="preserve">: </w:t>
      </w:r>
      <w:proofErr w:type="spellStart"/>
      <w:r w:rsidRPr="00B5768D">
        <w:t>l</w:t>
      </w:r>
      <w:proofErr w:type="spellEnd"/>
      <w:r w:rsidRPr="00B5768D">
        <w:t xml:space="preserve"> =</w:t>
      </w:r>
      <w:r w:rsidRPr="00457DB7">
        <w:t xml:space="preserve"> </w:t>
      </w:r>
      <w:r w:rsidRPr="00B5768D">
        <w:t xml:space="preserve">(4 </w:t>
      </w:r>
      <w:proofErr w:type="spellStart"/>
      <w:r w:rsidRPr="00B5768D">
        <w:t>A</w:t>
      </w:r>
      <w:r w:rsidRPr="00B5768D">
        <w:rPr>
          <w:vertAlign w:val="subscript"/>
        </w:rPr>
        <w:t>e</w:t>
      </w:r>
      <w:proofErr w:type="spellEnd"/>
      <w:r w:rsidRPr="00B5768D">
        <w:t>/</w:t>
      </w:r>
      <w:r w:rsidRPr="00B5768D">
        <w:sym w:font="Symbol" w:char="F070"/>
      </w:r>
      <w:r w:rsidRPr="00B5768D">
        <w:t>)</w:t>
      </w:r>
      <w:r w:rsidRPr="00B5768D">
        <w:rPr>
          <w:vertAlign w:val="superscript"/>
        </w:rPr>
        <w:t>1/2</w:t>
      </w:r>
      <w:r w:rsidRPr="00B5768D">
        <w:t>.</w:t>
      </w:r>
    </w:p>
    <w:p w:rsidR="00255E40" w:rsidRPr="00B5768D" w:rsidRDefault="00255E40" w:rsidP="00255E40">
      <w:r>
        <w:tab/>
      </w:r>
      <w:proofErr w:type="spellStart"/>
      <w:r w:rsidRPr="00B5768D">
        <w:t>G</w:t>
      </w:r>
      <w:r w:rsidRPr="00B5768D">
        <w:rPr>
          <w:vertAlign w:val="subscript"/>
        </w:rPr>
        <w:t>r</w:t>
      </w:r>
      <w:proofErr w:type="spellEnd"/>
      <w:r>
        <w:rPr>
          <w:vertAlign w:val="subscript"/>
          <w:lang w:val="en-US"/>
        </w:rPr>
        <w:t> </w:t>
      </w:r>
      <w:r w:rsidRPr="00B5768D">
        <w:t>=</w:t>
      </w:r>
      <w:r>
        <w:rPr>
          <w:lang w:val="en-US"/>
        </w:rPr>
        <w:t> </w:t>
      </w:r>
      <w:proofErr w:type="spellStart"/>
      <w:r w:rsidRPr="00B5768D">
        <w:t>g</w:t>
      </w:r>
      <w:proofErr w:type="spellEnd"/>
      <w:r>
        <w:rPr>
          <w:lang w:val="en-US"/>
        </w:rPr>
        <w:t> </w:t>
      </w:r>
      <w:r w:rsidRPr="00B5768D">
        <w:t>(l</w:t>
      </w:r>
      <w:r w:rsidRPr="00B5768D">
        <w:rPr>
          <w:vertAlign w:val="superscript"/>
        </w:rPr>
        <w:t>3</w:t>
      </w:r>
      <w:r w:rsidRPr="00B5768D">
        <w:t>/</w:t>
      </w:r>
      <w:r w:rsidRPr="00B5768D">
        <w:sym w:font="Symbol" w:char="F06E"/>
      </w:r>
      <w:r w:rsidRPr="00B5768D">
        <w:rPr>
          <w:vertAlign w:val="superscript"/>
        </w:rPr>
        <w:t>2</w:t>
      </w:r>
      <w:r w:rsidRPr="00B5768D">
        <w:t>)(</w:t>
      </w:r>
      <w:proofErr w:type="spellStart"/>
      <w:r w:rsidRPr="00B5768D">
        <w:t>|T</w:t>
      </w:r>
      <w:r w:rsidRPr="00B5768D">
        <w:rPr>
          <w:vertAlign w:val="subscript"/>
        </w:rPr>
        <w:t>g</w:t>
      </w:r>
      <w:proofErr w:type="spellEnd"/>
      <w:r>
        <w:rPr>
          <w:vertAlign w:val="subscript"/>
          <w:lang w:val="en-US"/>
        </w:rPr>
        <w:t> </w:t>
      </w:r>
      <w:r>
        <w:t>–</w:t>
      </w:r>
      <w:r>
        <w:rPr>
          <w:lang w:val="en-US"/>
        </w:rPr>
        <w:t> </w:t>
      </w:r>
      <w:proofErr w:type="spellStart"/>
      <w:r w:rsidRPr="00B5768D">
        <w:t>T</w:t>
      </w:r>
      <w:r w:rsidRPr="00B5768D">
        <w:rPr>
          <w:vertAlign w:val="subscript"/>
        </w:rPr>
        <w:t>l</w:t>
      </w:r>
      <w:r w:rsidRPr="00B5768D">
        <w:t>|</w:t>
      </w:r>
      <w:proofErr w:type="spellEnd"/>
      <w:proofErr w:type="gramStart"/>
      <w:r w:rsidRPr="006027BC">
        <w:rPr>
          <w:vertAlign w:val="subscript"/>
          <w:lang w:val="en-US"/>
        </w:rPr>
        <w:t> </w:t>
      </w:r>
      <w:r w:rsidRPr="00B5768D">
        <w:t>)</w:t>
      </w:r>
      <w:proofErr w:type="gramEnd"/>
      <w:r w:rsidRPr="00B5768D">
        <w:t>/</w:t>
      </w:r>
      <w:proofErr w:type="spellStart"/>
      <w:r w:rsidRPr="00B5768D">
        <w:t>T</w:t>
      </w:r>
      <w:r w:rsidRPr="00B5768D">
        <w:rPr>
          <w:vertAlign w:val="subscript"/>
        </w:rPr>
        <w:t>l</w:t>
      </w:r>
      <w:proofErr w:type="spellEnd"/>
      <w:r>
        <w:rPr>
          <w:vertAlign w:val="subscript"/>
          <w:lang w:val="en-US"/>
        </w:rPr>
        <w:t> </w:t>
      </w:r>
      <w:r w:rsidRPr="00B5768D">
        <w:t xml:space="preserve">, где </w:t>
      </w:r>
      <w:proofErr w:type="spellStart"/>
      <w:r w:rsidRPr="008553EB">
        <w:t>g</w:t>
      </w:r>
      <w:proofErr w:type="spellEnd"/>
      <w:r w:rsidRPr="008553EB">
        <w:rPr>
          <w:lang w:val="en-US"/>
        </w:rPr>
        <w:t> </w:t>
      </w:r>
      <w:r w:rsidRPr="008553EB">
        <w:t>—</w:t>
      </w:r>
      <w:r>
        <w:rPr>
          <w:lang w:val="en-US"/>
        </w:rPr>
        <w:t> </w:t>
      </w:r>
      <w:r w:rsidRPr="008553EB">
        <w:t xml:space="preserve">ускорение свободного падения, </w:t>
      </w:r>
      <w:r w:rsidRPr="008553EB">
        <w:rPr>
          <w:i/>
        </w:rPr>
        <w:sym w:font="Symbol" w:char="F06E"/>
      </w:r>
      <w:r w:rsidRPr="008553EB">
        <w:rPr>
          <w:lang w:val="en-US"/>
        </w:rPr>
        <w:t> </w:t>
      </w:r>
      <w:r w:rsidRPr="008553EB">
        <w:t xml:space="preserve">— кинематическая вязкость атмосферы, </w:t>
      </w:r>
      <w:proofErr w:type="spellStart"/>
      <w:r w:rsidRPr="008553EB">
        <w:t>T</w:t>
      </w:r>
      <w:r w:rsidRPr="008553EB">
        <w:rPr>
          <w:vertAlign w:val="subscript"/>
        </w:rPr>
        <w:t>g</w:t>
      </w:r>
      <w:proofErr w:type="spellEnd"/>
      <w:r w:rsidRPr="008553EB">
        <w:t xml:space="preserve"> и </w:t>
      </w:r>
      <w:proofErr w:type="spellStart"/>
      <w:r w:rsidRPr="008553EB">
        <w:t>T</w:t>
      </w:r>
      <w:r w:rsidRPr="008553EB">
        <w:rPr>
          <w:vertAlign w:val="subscript"/>
        </w:rPr>
        <w:t>l</w:t>
      </w:r>
      <w:proofErr w:type="spellEnd"/>
      <w:r w:rsidRPr="00B5768D">
        <w:t xml:space="preserve"> </w:t>
      </w:r>
      <w:r>
        <w:t>—</w:t>
      </w:r>
      <w:r w:rsidRPr="00B5768D">
        <w:t xml:space="preserve"> температура атмосферы и воды, соответственно.</w:t>
      </w:r>
    </w:p>
    <w:p w:rsidR="00255E40" w:rsidRPr="00B5768D" w:rsidRDefault="00255E40" w:rsidP="00255E40">
      <w:r>
        <w:tab/>
      </w:r>
      <w:proofErr w:type="spellStart"/>
      <w:r w:rsidRPr="00B5768D">
        <w:t>P</w:t>
      </w:r>
      <w:r w:rsidRPr="00B5768D">
        <w:rPr>
          <w:vertAlign w:val="subscript"/>
        </w:rPr>
        <w:t>r</w:t>
      </w:r>
      <w:proofErr w:type="spellEnd"/>
      <w:r>
        <w:rPr>
          <w:vertAlign w:val="subscript"/>
          <w:lang w:val="en-US"/>
        </w:rPr>
        <w:t> </w:t>
      </w:r>
      <w:r w:rsidRPr="00B5768D">
        <w:t>=</w:t>
      </w:r>
      <w:r>
        <w:rPr>
          <w:lang w:val="en-US"/>
        </w:rPr>
        <w:t> </w:t>
      </w:r>
      <w:proofErr w:type="spellStart"/>
      <w:r w:rsidRPr="00B5768D">
        <w:t>C</w:t>
      </w:r>
      <w:r w:rsidRPr="00B5768D">
        <w:rPr>
          <w:vertAlign w:val="subscript"/>
        </w:rPr>
        <w:t>p</w:t>
      </w:r>
      <w:proofErr w:type="spellEnd"/>
      <w:r w:rsidRPr="00B5768D">
        <w:t xml:space="preserve"> </w:t>
      </w:r>
      <w:r w:rsidRPr="00B5768D">
        <w:sym w:font="Symbol" w:char="F06D"/>
      </w:r>
      <w:r w:rsidRPr="00B5768D">
        <w:t>/</w:t>
      </w:r>
      <w:r w:rsidRPr="00B5768D">
        <w:sym w:font="Symbol" w:char="F06C"/>
      </w:r>
      <w:r w:rsidRPr="00B5768D">
        <w:t xml:space="preserve">, где </w:t>
      </w:r>
      <w:proofErr w:type="spellStart"/>
      <w:r w:rsidRPr="00B5768D">
        <w:t>C</w:t>
      </w:r>
      <w:r w:rsidRPr="00B5768D">
        <w:rPr>
          <w:vertAlign w:val="subscript"/>
        </w:rPr>
        <w:t>p</w:t>
      </w:r>
      <w:proofErr w:type="spellEnd"/>
      <w:r w:rsidRPr="008A0D17">
        <w:t xml:space="preserve"> </w:t>
      </w:r>
      <w:r>
        <w:t xml:space="preserve">— </w:t>
      </w:r>
      <w:r w:rsidRPr="00B5768D">
        <w:t xml:space="preserve">удельная теплоемкость атмосферы, а </w:t>
      </w:r>
      <w:r w:rsidRPr="00B5768D">
        <w:sym w:font="Symbol" w:char="F06D"/>
      </w:r>
      <w:r w:rsidRPr="00B5768D">
        <w:t xml:space="preserve"> </w:t>
      </w:r>
      <w:r>
        <w:t>—</w:t>
      </w:r>
      <w:r w:rsidRPr="00B5768D">
        <w:t xml:space="preserve"> динамическая вязкость атмосферы.</w:t>
      </w:r>
    </w:p>
    <w:p w:rsidR="00255E40" w:rsidRPr="00B5768D" w:rsidRDefault="00255E40" w:rsidP="00255E40">
      <w:pPr>
        <w:pStyle w:val="aa"/>
      </w:pPr>
      <w:r w:rsidRPr="00B5768D">
        <w:t xml:space="preserve">Коэффициенты </w:t>
      </w:r>
      <w:proofErr w:type="spellStart"/>
      <w:r w:rsidRPr="00B5768D">
        <w:t>a</w:t>
      </w:r>
      <w:proofErr w:type="spellEnd"/>
      <w:r w:rsidRPr="00B5768D">
        <w:t xml:space="preserve"> и </w:t>
      </w:r>
      <w:proofErr w:type="spellStart"/>
      <w:r w:rsidRPr="00B5768D">
        <w:t>m</w:t>
      </w:r>
      <w:proofErr w:type="spellEnd"/>
      <w:r w:rsidRPr="00B5768D">
        <w:t xml:space="preserve"> принимают следующие значения:</w:t>
      </w:r>
    </w:p>
    <w:p w:rsidR="00255E40" w:rsidRPr="00B5768D" w:rsidRDefault="00255E40" w:rsidP="00255E40">
      <w:pPr>
        <w:pStyle w:val="420"/>
      </w:pPr>
      <w:r>
        <w:t>е</w:t>
      </w:r>
      <w:r w:rsidRPr="00B5768D">
        <w:t>сли 10</w:t>
      </w:r>
      <w:r w:rsidRPr="00B5768D">
        <w:rPr>
          <w:vertAlign w:val="superscript"/>
        </w:rPr>
        <w:t>4</w:t>
      </w:r>
      <w:r w:rsidRPr="0088062C">
        <w:rPr>
          <w:vertAlign w:val="superscript"/>
        </w:rPr>
        <w:t xml:space="preserve"> </w:t>
      </w:r>
      <w:r w:rsidRPr="00B5768D">
        <w:t>&lt;</w:t>
      </w:r>
      <w:r w:rsidRPr="0088062C">
        <w:t xml:space="preserve"> </w:t>
      </w:r>
      <w:proofErr w:type="spellStart"/>
      <w:r w:rsidRPr="00B5768D">
        <w:t>G</w:t>
      </w:r>
      <w:r w:rsidRPr="00B5768D">
        <w:rPr>
          <w:vertAlign w:val="subscript"/>
        </w:rPr>
        <w:t>r</w:t>
      </w:r>
      <w:proofErr w:type="spellEnd"/>
      <w:r w:rsidRPr="00B5768D">
        <w:rPr>
          <w:vertAlign w:val="subscript"/>
        </w:rPr>
        <w:t xml:space="preserve"> </w:t>
      </w:r>
      <w:r w:rsidRPr="00B5768D">
        <w:t>&lt;</w:t>
      </w:r>
      <w:r w:rsidRPr="0088062C">
        <w:t xml:space="preserve"> </w:t>
      </w:r>
      <w:r w:rsidRPr="00B5768D">
        <w:t>2 10</w:t>
      </w:r>
      <w:r w:rsidRPr="00B5768D">
        <w:rPr>
          <w:vertAlign w:val="superscript"/>
        </w:rPr>
        <w:t>7</w:t>
      </w:r>
      <w:r w:rsidRPr="00B5768D">
        <w:t xml:space="preserve"> и </w:t>
      </w:r>
      <w:proofErr w:type="spellStart"/>
      <w:r w:rsidRPr="00B5768D">
        <w:t>T</w:t>
      </w:r>
      <w:r w:rsidRPr="00B5768D">
        <w:rPr>
          <w:vertAlign w:val="subscript"/>
        </w:rPr>
        <w:t>g</w:t>
      </w:r>
      <w:proofErr w:type="spellEnd"/>
      <w:r w:rsidRPr="00B5768D">
        <w:rPr>
          <w:vertAlign w:val="subscript"/>
        </w:rPr>
        <w:t xml:space="preserve"> </w:t>
      </w:r>
      <w:r w:rsidRPr="00B5768D">
        <w:t xml:space="preserve">&gt; </w:t>
      </w:r>
      <w:proofErr w:type="spellStart"/>
      <w:r w:rsidRPr="00B5768D">
        <w:t>T</w:t>
      </w:r>
      <w:r w:rsidRPr="00B5768D">
        <w:rPr>
          <w:vertAlign w:val="subscript"/>
        </w:rPr>
        <w:t>l</w:t>
      </w:r>
      <w:proofErr w:type="spellEnd"/>
      <w:r w:rsidRPr="00B5768D">
        <w:t xml:space="preserve">, то </w:t>
      </w:r>
      <w:proofErr w:type="spellStart"/>
      <w:r w:rsidRPr="00B5768D">
        <w:t>a</w:t>
      </w:r>
      <w:proofErr w:type="spellEnd"/>
      <w:r w:rsidRPr="0088062C">
        <w:t xml:space="preserve"> </w:t>
      </w:r>
      <w:r w:rsidRPr="00B5768D">
        <w:t xml:space="preserve">= </w:t>
      </w:r>
      <w:r>
        <w:t>0,</w:t>
      </w:r>
      <w:r w:rsidRPr="00B5768D">
        <w:t xml:space="preserve">54 и </w:t>
      </w:r>
      <w:proofErr w:type="spellStart"/>
      <w:r w:rsidRPr="00B5768D">
        <w:t>m</w:t>
      </w:r>
      <w:proofErr w:type="spellEnd"/>
      <w:r w:rsidRPr="0088062C">
        <w:t xml:space="preserve"> </w:t>
      </w:r>
      <w:r w:rsidRPr="00B5768D">
        <w:t xml:space="preserve">= </w:t>
      </w:r>
      <w:r>
        <w:t>0,</w:t>
      </w:r>
      <w:r w:rsidRPr="00B5768D">
        <w:t>25</w:t>
      </w:r>
      <w:r w:rsidRPr="00834CBB">
        <w:rPr>
          <w:color w:val="7030A0"/>
        </w:rPr>
        <w:t>;</w:t>
      </w:r>
    </w:p>
    <w:p w:rsidR="00255E40" w:rsidRPr="00B5768D" w:rsidRDefault="00255E40" w:rsidP="00255E40">
      <w:pPr>
        <w:pStyle w:val="420"/>
      </w:pPr>
      <w:r>
        <w:t>е</w:t>
      </w:r>
      <w:r w:rsidRPr="00B5768D">
        <w:t>сли 10</w:t>
      </w:r>
      <w:r w:rsidRPr="00B5768D">
        <w:rPr>
          <w:vertAlign w:val="superscript"/>
        </w:rPr>
        <w:t>4</w:t>
      </w:r>
      <w:r w:rsidRPr="0088062C">
        <w:rPr>
          <w:vertAlign w:val="superscript"/>
        </w:rPr>
        <w:t xml:space="preserve"> </w:t>
      </w:r>
      <w:r w:rsidRPr="00B5768D">
        <w:t>&lt;</w:t>
      </w:r>
      <w:proofErr w:type="spellStart"/>
      <w:r w:rsidRPr="00B5768D">
        <w:t>G</w:t>
      </w:r>
      <w:r w:rsidRPr="00B5768D">
        <w:rPr>
          <w:vertAlign w:val="subscript"/>
        </w:rPr>
        <w:t>r</w:t>
      </w:r>
      <w:proofErr w:type="spellEnd"/>
      <w:r w:rsidRPr="00B5768D">
        <w:rPr>
          <w:vertAlign w:val="subscript"/>
        </w:rPr>
        <w:t xml:space="preserve"> </w:t>
      </w:r>
      <w:r w:rsidRPr="00B5768D">
        <w:t>&lt;</w:t>
      </w:r>
      <w:r w:rsidRPr="0088062C">
        <w:t xml:space="preserve"> </w:t>
      </w:r>
      <w:r w:rsidRPr="00B5768D">
        <w:t>2 10</w:t>
      </w:r>
      <w:r w:rsidRPr="00B5768D">
        <w:rPr>
          <w:vertAlign w:val="superscript"/>
        </w:rPr>
        <w:t>7</w:t>
      </w:r>
      <w:r w:rsidRPr="00B5768D">
        <w:t xml:space="preserve"> и </w:t>
      </w:r>
      <w:proofErr w:type="spellStart"/>
      <w:r w:rsidRPr="00B5768D">
        <w:t>T</w:t>
      </w:r>
      <w:r w:rsidRPr="00B5768D">
        <w:rPr>
          <w:vertAlign w:val="subscript"/>
        </w:rPr>
        <w:t>g</w:t>
      </w:r>
      <w:proofErr w:type="spellEnd"/>
      <w:r w:rsidRPr="00B5768D">
        <w:rPr>
          <w:vertAlign w:val="subscript"/>
        </w:rPr>
        <w:t xml:space="preserve"> </w:t>
      </w:r>
      <w:r w:rsidRPr="00B5768D">
        <w:t xml:space="preserve">&lt; </w:t>
      </w:r>
      <w:proofErr w:type="spellStart"/>
      <w:r w:rsidRPr="00B5768D">
        <w:t>T</w:t>
      </w:r>
      <w:r w:rsidRPr="00B5768D">
        <w:rPr>
          <w:vertAlign w:val="subscript"/>
        </w:rPr>
        <w:t>l</w:t>
      </w:r>
      <w:proofErr w:type="spellEnd"/>
      <w:r w:rsidRPr="00B5768D">
        <w:t xml:space="preserve">, то </w:t>
      </w:r>
      <w:proofErr w:type="spellStart"/>
      <w:r w:rsidRPr="00B5768D">
        <w:t>a</w:t>
      </w:r>
      <w:proofErr w:type="spellEnd"/>
      <w:r w:rsidRPr="0088062C">
        <w:t xml:space="preserve"> </w:t>
      </w:r>
      <w:r w:rsidRPr="00B5768D">
        <w:t xml:space="preserve">= </w:t>
      </w:r>
      <w:r>
        <w:t>0,</w:t>
      </w:r>
      <w:r w:rsidRPr="00B5768D">
        <w:t xml:space="preserve">27 и </w:t>
      </w:r>
      <w:proofErr w:type="spellStart"/>
      <w:r w:rsidRPr="00B5768D">
        <w:t>m</w:t>
      </w:r>
      <w:proofErr w:type="spellEnd"/>
      <w:r w:rsidRPr="0088062C">
        <w:t xml:space="preserve"> </w:t>
      </w:r>
      <w:r w:rsidRPr="00B5768D">
        <w:t xml:space="preserve">= </w:t>
      </w:r>
      <w:r>
        <w:t>0,</w:t>
      </w:r>
      <w:r w:rsidRPr="00B5768D">
        <w:t>25</w:t>
      </w:r>
      <w:r w:rsidRPr="004613B4">
        <w:t>;</w:t>
      </w:r>
    </w:p>
    <w:p w:rsidR="00255E40" w:rsidRPr="00B5768D" w:rsidRDefault="00255E40" w:rsidP="00255E40">
      <w:pPr>
        <w:pStyle w:val="420"/>
      </w:pPr>
      <w:r>
        <w:t>е</w:t>
      </w:r>
      <w:r w:rsidRPr="00B5768D">
        <w:t>сли 2 10</w:t>
      </w:r>
      <w:r w:rsidRPr="00B5768D">
        <w:rPr>
          <w:vertAlign w:val="superscript"/>
        </w:rPr>
        <w:t>7</w:t>
      </w:r>
      <w:r w:rsidRPr="0088062C">
        <w:rPr>
          <w:vertAlign w:val="superscript"/>
        </w:rPr>
        <w:t xml:space="preserve"> </w:t>
      </w:r>
      <w:r>
        <w:rPr>
          <w:rFonts w:cs="Times New Roman CYR"/>
        </w:rPr>
        <w:t>≤</w:t>
      </w:r>
      <w:r w:rsidRPr="0088062C">
        <w:rPr>
          <w:rFonts w:cs="Times New Roman CYR"/>
        </w:rPr>
        <w:t xml:space="preserve"> </w:t>
      </w:r>
      <w:proofErr w:type="spellStart"/>
      <w:r w:rsidRPr="00B5768D">
        <w:t>G</w:t>
      </w:r>
      <w:r w:rsidRPr="00B5768D">
        <w:rPr>
          <w:vertAlign w:val="subscript"/>
        </w:rPr>
        <w:t>r</w:t>
      </w:r>
      <w:proofErr w:type="spellEnd"/>
      <w:r w:rsidRPr="00B5768D">
        <w:rPr>
          <w:vertAlign w:val="subscript"/>
        </w:rPr>
        <w:t xml:space="preserve"> </w:t>
      </w:r>
      <w:r w:rsidRPr="00B5768D">
        <w:t>&lt; 10</w:t>
      </w:r>
      <w:r w:rsidRPr="00B5768D">
        <w:rPr>
          <w:vertAlign w:val="superscript"/>
        </w:rPr>
        <w:t>20</w:t>
      </w:r>
      <w:r w:rsidRPr="00B5768D">
        <w:t xml:space="preserve"> и </w:t>
      </w:r>
      <w:proofErr w:type="spellStart"/>
      <w:r w:rsidRPr="00B5768D">
        <w:t>T</w:t>
      </w:r>
      <w:r w:rsidRPr="00B5768D">
        <w:rPr>
          <w:vertAlign w:val="subscript"/>
        </w:rPr>
        <w:t>g</w:t>
      </w:r>
      <w:proofErr w:type="spellEnd"/>
      <w:r w:rsidRPr="00B5768D">
        <w:rPr>
          <w:vertAlign w:val="subscript"/>
        </w:rPr>
        <w:t xml:space="preserve"> </w:t>
      </w:r>
      <w:r w:rsidRPr="00B5768D">
        <w:t xml:space="preserve">&gt; </w:t>
      </w:r>
      <w:proofErr w:type="spellStart"/>
      <w:r w:rsidRPr="00B5768D">
        <w:t>T</w:t>
      </w:r>
      <w:r w:rsidRPr="00B5768D">
        <w:rPr>
          <w:vertAlign w:val="subscript"/>
        </w:rPr>
        <w:t>l</w:t>
      </w:r>
      <w:proofErr w:type="spellEnd"/>
      <w:r w:rsidRPr="00B5768D">
        <w:t xml:space="preserve">, то </w:t>
      </w:r>
      <w:proofErr w:type="spellStart"/>
      <w:r w:rsidRPr="00B5768D">
        <w:t>a</w:t>
      </w:r>
      <w:proofErr w:type="spellEnd"/>
      <w:r w:rsidRPr="0088062C">
        <w:t xml:space="preserve"> </w:t>
      </w:r>
      <w:r w:rsidRPr="00B5768D">
        <w:t xml:space="preserve">= </w:t>
      </w:r>
      <w:r>
        <w:t>0,</w:t>
      </w:r>
      <w:r w:rsidRPr="00B5768D">
        <w:t xml:space="preserve">14 и </w:t>
      </w:r>
      <w:proofErr w:type="spellStart"/>
      <w:r w:rsidRPr="00B5768D">
        <w:t>m</w:t>
      </w:r>
      <w:proofErr w:type="spellEnd"/>
      <w:r w:rsidRPr="0088062C">
        <w:t xml:space="preserve"> </w:t>
      </w:r>
      <w:r w:rsidRPr="00B5768D">
        <w:t xml:space="preserve">= </w:t>
      </w:r>
      <w:r>
        <w:t>0,</w:t>
      </w:r>
      <w:r w:rsidRPr="00B5768D">
        <w:t>33</w:t>
      </w:r>
      <w:r w:rsidRPr="00834CBB">
        <w:rPr>
          <w:color w:val="7030A0"/>
        </w:rPr>
        <w:t>;</w:t>
      </w:r>
    </w:p>
    <w:p w:rsidR="00255E40" w:rsidRPr="00B5768D" w:rsidRDefault="00255E40" w:rsidP="00255E40">
      <w:pPr>
        <w:pStyle w:val="420"/>
      </w:pPr>
      <w:r>
        <w:t>е</w:t>
      </w:r>
      <w:r w:rsidRPr="00B5768D">
        <w:t>сли 2 10</w:t>
      </w:r>
      <w:r w:rsidRPr="00B5768D">
        <w:rPr>
          <w:vertAlign w:val="superscript"/>
        </w:rPr>
        <w:t>7</w:t>
      </w:r>
      <w:r w:rsidRPr="0088062C">
        <w:rPr>
          <w:vertAlign w:val="superscript"/>
        </w:rPr>
        <w:t xml:space="preserve"> </w:t>
      </w:r>
      <w:r>
        <w:rPr>
          <w:rFonts w:cs="Times New Roman CYR"/>
        </w:rPr>
        <w:t>≤</w:t>
      </w:r>
      <w:proofErr w:type="spellStart"/>
      <w:r w:rsidRPr="00B5768D">
        <w:t>G</w:t>
      </w:r>
      <w:r w:rsidRPr="00B5768D">
        <w:rPr>
          <w:vertAlign w:val="subscript"/>
        </w:rPr>
        <w:t>r</w:t>
      </w:r>
      <w:proofErr w:type="spellEnd"/>
      <w:r w:rsidRPr="00B5768D">
        <w:rPr>
          <w:vertAlign w:val="subscript"/>
        </w:rPr>
        <w:t xml:space="preserve"> </w:t>
      </w:r>
      <w:r w:rsidRPr="00B5768D">
        <w:t>&lt; 10</w:t>
      </w:r>
      <w:r w:rsidRPr="00B5768D">
        <w:rPr>
          <w:vertAlign w:val="superscript"/>
        </w:rPr>
        <w:t>20</w:t>
      </w:r>
      <w:r w:rsidRPr="00B5768D">
        <w:t xml:space="preserve"> и </w:t>
      </w:r>
      <w:proofErr w:type="spellStart"/>
      <w:r w:rsidRPr="00B5768D">
        <w:t>T</w:t>
      </w:r>
      <w:r w:rsidRPr="00B5768D">
        <w:rPr>
          <w:vertAlign w:val="subscript"/>
        </w:rPr>
        <w:t>g</w:t>
      </w:r>
      <w:proofErr w:type="spellEnd"/>
      <w:r w:rsidRPr="00B5768D">
        <w:rPr>
          <w:vertAlign w:val="subscript"/>
        </w:rPr>
        <w:t xml:space="preserve"> </w:t>
      </w:r>
      <w:r w:rsidRPr="00B5768D">
        <w:t xml:space="preserve">&lt; </w:t>
      </w:r>
      <w:proofErr w:type="spellStart"/>
      <w:r w:rsidRPr="00B5768D">
        <w:t>T</w:t>
      </w:r>
      <w:r w:rsidRPr="00B5768D">
        <w:rPr>
          <w:vertAlign w:val="subscript"/>
        </w:rPr>
        <w:t>l</w:t>
      </w:r>
      <w:proofErr w:type="spellEnd"/>
      <w:r w:rsidRPr="00B5768D">
        <w:t xml:space="preserve">, то </w:t>
      </w:r>
      <w:proofErr w:type="spellStart"/>
      <w:r w:rsidRPr="00B5768D">
        <w:t>a</w:t>
      </w:r>
      <w:proofErr w:type="spellEnd"/>
      <w:r w:rsidRPr="0088062C">
        <w:t xml:space="preserve"> </w:t>
      </w:r>
      <w:r w:rsidRPr="00B5768D">
        <w:t xml:space="preserve">= </w:t>
      </w:r>
      <w:r>
        <w:t>0,</w:t>
      </w:r>
      <w:r w:rsidRPr="00B5768D">
        <w:t xml:space="preserve">27 и </w:t>
      </w:r>
      <w:proofErr w:type="spellStart"/>
      <w:r w:rsidRPr="00B5768D">
        <w:t>m</w:t>
      </w:r>
      <w:proofErr w:type="spellEnd"/>
      <w:r w:rsidRPr="0088062C">
        <w:t xml:space="preserve"> </w:t>
      </w:r>
      <w:r w:rsidRPr="00B5768D">
        <w:t xml:space="preserve">= </w:t>
      </w:r>
      <w:r>
        <w:t>0,</w:t>
      </w:r>
      <w:r w:rsidRPr="00B5768D">
        <w:t>25</w:t>
      </w:r>
      <w:r>
        <w:t>.</w:t>
      </w:r>
    </w:p>
    <w:p w:rsidR="00255E40" w:rsidRPr="00B5768D" w:rsidRDefault="00255E40" w:rsidP="00255E40">
      <w:pPr>
        <w:pStyle w:val="aa"/>
      </w:pPr>
      <w:r w:rsidRPr="00B5768D">
        <w:t xml:space="preserve">Заметим, что предел для </w:t>
      </w:r>
      <w:proofErr w:type="spellStart"/>
      <w:r w:rsidRPr="00B5768D">
        <w:t>G</w:t>
      </w:r>
      <w:r w:rsidRPr="00B5768D">
        <w:rPr>
          <w:vertAlign w:val="subscript"/>
        </w:rPr>
        <w:t>r</w:t>
      </w:r>
      <w:proofErr w:type="spellEnd"/>
      <w:r w:rsidRPr="00B5768D">
        <w:t xml:space="preserve"> был расширен. В дальнейшем коэффициенты </w:t>
      </w:r>
      <w:proofErr w:type="spellStart"/>
      <w:r w:rsidRPr="00B5768D">
        <w:t>a</w:t>
      </w:r>
      <w:proofErr w:type="spellEnd"/>
      <w:r w:rsidRPr="00B5768D">
        <w:t xml:space="preserve"> и </w:t>
      </w:r>
      <w:proofErr w:type="spellStart"/>
      <w:r w:rsidRPr="00B5768D">
        <w:t>m</w:t>
      </w:r>
      <w:proofErr w:type="spellEnd"/>
      <w:r w:rsidRPr="00B5768D">
        <w:t xml:space="preserve"> будут определяться по отношению к </w:t>
      </w:r>
      <w:proofErr w:type="spellStart"/>
      <w:r w:rsidRPr="00B5768D">
        <w:t>G</w:t>
      </w:r>
      <w:r w:rsidRPr="00B5768D">
        <w:rPr>
          <w:vertAlign w:val="subscript"/>
        </w:rPr>
        <w:t>r</w:t>
      </w:r>
      <w:proofErr w:type="spellEnd"/>
      <w:r w:rsidRPr="00B5768D">
        <w:t xml:space="preserve"> (в работе [</w:t>
      </w:r>
      <w:r>
        <w:fldChar w:fldCharType="begin"/>
      </w:r>
      <w:r>
        <w:instrText xml:space="preserve"> REF _Ref368587480 \r \h </w:instrText>
      </w:r>
      <w:r>
        <w:fldChar w:fldCharType="separate"/>
      </w:r>
      <w:r>
        <w:t>71</w:t>
      </w:r>
      <w:r>
        <w:fldChar w:fldCharType="end"/>
      </w:r>
      <w:r w:rsidRPr="00B5768D">
        <w:t xml:space="preserve">] они определены по отношению к </w:t>
      </w:r>
      <w:proofErr w:type="spellStart"/>
      <w:r w:rsidRPr="00B5768D">
        <w:t>G</w:t>
      </w:r>
      <w:r w:rsidRPr="00B5768D">
        <w:rPr>
          <w:vertAlign w:val="subscript"/>
        </w:rPr>
        <w:t>r</w:t>
      </w:r>
      <w:proofErr w:type="spellEnd"/>
      <w:r w:rsidRPr="00B5768D">
        <w:t xml:space="preserve">, </w:t>
      </w:r>
      <w:proofErr w:type="spellStart"/>
      <w:r w:rsidRPr="00B5768D">
        <w:t>P</w:t>
      </w:r>
      <w:r w:rsidRPr="00B5768D">
        <w:rPr>
          <w:vertAlign w:val="subscript"/>
        </w:rPr>
        <w:t>r</w:t>
      </w:r>
      <w:proofErr w:type="spellEnd"/>
      <w:r w:rsidRPr="00B5768D">
        <w:t>).</w:t>
      </w:r>
    </w:p>
    <w:p w:rsidR="00255E40" w:rsidRPr="00B5768D" w:rsidRDefault="00255E40" w:rsidP="00255E40">
      <w:pPr>
        <w:pStyle w:val="aa"/>
      </w:pPr>
      <w:r w:rsidRPr="00B5768D">
        <w:t xml:space="preserve">Поток </w:t>
      </w:r>
      <w:r w:rsidRPr="00B5768D">
        <w:sym w:font="Symbol" w:char="F046"/>
      </w:r>
      <w:r w:rsidRPr="00B5768D">
        <w:rPr>
          <w:vertAlign w:val="subscript"/>
        </w:rPr>
        <w:t>1</w:t>
      </w:r>
      <w:r w:rsidRPr="00B5768D">
        <w:rPr>
          <w:i/>
        </w:rPr>
        <w:t xml:space="preserve"> </w:t>
      </w:r>
      <w:r w:rsidRPr="00B5768D">
        <w:t xml:space="preserve">и полный коэффициент массопереноса на основе газовой фазы </w:t>
      </w:r>
      <w:proofErr w:type="spellStart"/>
      <w:r w:rsidRPr="00B5768D">
        <w:t>K</w:t>
      </w:r>
      <w:r w:rsidRPr="00B5768D">
        <w:rPr>
          <w:vertAlign w:val="subscript"/>
        </w:rPr>
        <w:t>g</w:t>
      </w:r>
      <w:proofErr w:type="spellEnd"/>
      <w:r w:rsidRPr="00B5768D">
        <w:t xml:space="preserve"> затем рассчитываются следующим образом:</w:t>
      </w:r>
    </w:p>
    <w:p w:rsidR="00255E40" w:rsidRPr="00B5768D" w:rsidRDefault="00255E40" w:rsidP="00255E40">
      <w:pPr>
        <w:pStyle w:val="420"/>
        <w:rPr>
          <w:lang w:val="pt-BR"/>
        </w:rPr>
      </w:pPr>
      <w:r w:rsidRPr="00B5768D">
        <w:sym w:font="Symbol" w:char="F046"/>
      </w:r>
      <w:r w:rsidRPr="00B5768D">
        <w:rPr>
          <w:vertAlign w:val="subscript"/>
          <w:lang w:val="pt-BR"/>
        </w:rPr>
        <w:t>1</w:t>
      </w:r>
      <w:r w:rsidRPr="00B5768D">
        <w:rPr>
          <w:lang w:val="pt-BR"/>
        </w:rPr>
        <w:t xml:space="preserve"> = D/l a(G</w:t>
      </w:r>
      <w:r w:rsidRPr="00B5768D">
        <w:rPr>
          <w:vertAlign w:val="subscript"/>
          <w:lang w:val="pt-BR"/>
        </w:rPr>
        <w:t>r</w:t>
      </w:r>
      <w:r w:rsidRPr="00B5768D">
        <w:rPr>
          <w:lang w:val="pt-BR"/>
        </w:rPr>
        <w:t xml:space="preserve"> P</w:t>
      </w:r>
      <w:r w:rsidRPr="00B5768D">
        <w:rPr>
          <w:vertAlign w:val="subscript"/>
          <w:lang w:val="pt-BR"/>
        </w:rPr>
        <w:t>r</w:t>
      </w:r>
      <w:r w:rsidRPr="00B5768D">
        <w:rPr>
          <w:lang w:val="pt-BR"/>
        </w:rPr>
        <w:t>)</w:t>
      </w:r>
      <w:r w:rsidRPr="00B5768D">
        <w:rPr>
          <w:vertAlign w:val="superscript"/>
          <w:lang w:val="pt-BR"/>
        </w:rPr>
        <w:t xml:space="preserve"> m</w:t>
      </w:r>
      <w:r w:rsidRPr="00B5768D">
        <w:rPr>
          <w:lang w:val="pt-BR"/>
        </w:rPr>
        <w:t xml:space="preserve"> (C</w:t>
      </w:r>
      <w:r w:rsidRPr="00B5768D">
        <w:rPr>
          <w:vertAlign w:val="subscript"/>
          <w:lang w:val="pt-BR"/>
        </w:rPr>
        <w:t>l</w:t>
      </w:r>
      <w:r w:rsidRPr="00B5768D">
        <w:rPr>
          <w:lang w:val="pt-BR"/>
        </w:rPr>
        <w:t>/H</w:t>
      </w:r>
      <w:r w:rsidRPr="00B5768D">
        <w:rPr>
          <w:vertAlign w:val="superscript"/>
          <w:lang w:val="pt-BR"/>
        </w:rPr>
        <w:t>*</w:t>
      </w:r>
      <w:r w:rsidRPr="004A3ECB">
        <w:rPr>
          <w:lang w:val="en-US"/>
        </w:rPr>
        <w:t xml:space="preserve"> –</w:t>
      </w:r>
      <w:r w:rsidRPr="00B5768D">
        <w:rPr>
          <w:lang w:val="pt-BR"/>
        </w:rPr>
        <w:t xml:space="preserve"> C</w:t>
      </w:r>
      <w:r w:rsidRPr="00B5768D">
        <w:rPr>
          <w:vertAlign w:val="subscript"/>
          <w:lang w:val="pt-BR"/>
        </w:rPr>
        <w:t>g</w:t>
      </w:r>
      <w:r w:rsidRPr="00B5768D">
        <w:rPr>
          <w:lang w:val="pt-BR"/>
        </w:rPr>
        <w:t>) A</w:t>
      </w:r>
      <w:r w:rsidRPr="00B5768D">
        <w:rPr>
          <w:vertAlign w:val="subscript"/>
          <w:lang w:val="pt-BR"/>
        </w:rPr>
        <w:t>e</w:t>
      </w:r>
      <w:r w:rsidRPr="0088062C">
        <w:rPr>
          <w:vertAlign w:val="subscript"/>
          <w:lang w:val="en-US"/>
        </w:rPr>
        <w:t xml:space="preserve"> </w:t>
      </w:r>
      <w:r w:rsidRPr="004A3ECB">
        <w:rPr>
          <w:lang w:val="en-US"/>
        </w:rPr>
        <w:t>,</w:t>
      </w:r>
      <w:r w:rsidRPr="00B5768D">
        <w:rPr>
          <w:lang w:val="pt-BR"/>
        </w:rPr>
        <w:tab/>
      </w:r>
      <w:r w:rsidRPr="00535BCF">
        <w:rPr>
          <w:lang w:val="en-US"/>
        </w:rPr>
        <w:tab/>
      </w:r>
      <w:r w:rsidRPr="00535BCF">
        <w:rPr>
          <w:lang w:val="en-US"/>
        </w:rPr>
        <w:tab/>
      </w:r>
      <w:r w:rsidRPr="00535BCF">
        <w:rPr>
          <w:lang w:val="en-US"/>
        </w:rPr>
        <w:tab/>
      </w:r>
      <w:r w:rsidRPr="00535BCF">
        <w:rPr>
          <w:lang w:val="en-US"/>
        </w:rPr>
        <w:tab/>
      </w:r>
      <w:r w:rsidRPr="00B5768D">
        <w:rPr>
          <w:lang w:val="pt-BR"/>
        </w:rPr>
        <w:tab/>
        <w:t>(</w:t>
      </w:r>
      <w:r>
        <w:rPr>
          <w:lang w:val="pt-BR"/>
        </w:rPr>
        <w:t>8.17</w:t>
      </w:r>
      <w:r w:rsidRPr="00B5768D">
        <w:rPr>
          <w:lang w:val="pt-BR"/>
        </w:rPr>
        <w:t>)</w:t>
      </w:r>
    </w:p>
    <w:p w:rsidR="00255E40" w:rsidRPr="00B5768D" w:rsidRDefault="00255E40" w:rsidP="00255E40">
      <w:pPr>
        <w:pStyle w:val="420"/>
        <w:rPr>
          <w:lang w:val="pt-BR"/>
        </w:rPr>
      </w:pPr>
      <w:r w:rsidRPr="00B5768D">
        <w:rPr>
          <w:lang w:val="pt-BR"/>
        </w:rPr>
        <w:t>K</w:t>
      </w:r>
      <w:r w:rsidRPr="00B5768D">
        <w:rPr>
          <w:vertAlign w:val="subscript"/>
          <w:lang w:val="pt-BR"/>
        </w:rPr>
        <w:t>g</w:t>
      </w:r>
      <w:r>
        <w:rPr>
          <w:vertAlign w:val="subscript"/>
          <w:lang w:val="pt-BR"/>
        </w:rPr>
        <w:t xml:space="preserve"> </w:t>
      </w:r>
      <w:r w:rsidRPr="00B5768D">
        <w:rPr>
          <w:lang w:val="pt-BR"/>
        </w:rPr>
        <w:t>= D/l a(G</w:t>
      </w:r>
      <w:r w:rsidRPr="00B5768D">
        <w:rPr>
          <w:vertAlign w:val="subscript"/>
          <w:lang w:val="pt-BR"/>
        </w:rPr>
        <w:t>r</w:t>
      </w:r>
      <w:r w:rsidRPr="00B5768D">
        <w:rPr>
          <w:lang w:val="pt-BR"/>
        </w:rPr>
        <w:t xml:space="preserve"> P</w:t>
      </w:r>
      <w:r w:rsidRPr="00B5768D">
        <w:rPr>
          <w:vertAlign w:val="subscript"/>
          <w:lang w:val="pt-BR"/>
        </w:rPr>
        <w:t>r</w:t>
      </w:r>
      <w:r w:rsidRPr="00B5768D">
        <w:rPr>
          <w:lang w:val="pt-BR"/>
        </w:rPr>
        <w:t>)</w:t>
      </w:r>
      <w:r w:rsidRPr="00B5768D">
        <w:rPr>
          <w:vertAlign w:val="superscript"/>
          <w:lang w:val="pt-BR"/>
        </w:rPr>
        <w:t xml:space="preserve"> m</w:t>
      </w:r>
      <w:r w:rsidRPr="004A3ECB">
        <w:rPr>
          <w:lang w:val="en-US"/>
        </w:rPr>
        <w:t>.</w:t>
      </w:r>
      <w:r w:rsidRPr="00B5768D">
        <w:rPr>
          <w:lang w:val="pt-BR"/>
        </w:rPr>
        <w:tab/>
      </w:r>
      <w:r w:rsidRPr="00B5768D">
        <w:rPr>
          <w:lang w:val="pt-BR"/>
        </w:rPr>
        <w:tab/>
      </w:r>
      <w:r w:rsidRPr="00535BCF">
        <w:rPr>
          <w:lang w:val="en-US"/>
        </w:rPr>
        <w:tab/>
      </w:r>
      <w:r w:rsidRPr="00535BCF">
        <w:rPr>
          <w:lang w:val="en-US"/>
        </w:rPr>
        <w:tab/>
      </w:r>
      <w:r w:rsidRPr="00535BCF">
        <w:rPr>
          <w:lang w:val="en-US"/>
        </w:rPr>
        <w:tab/>
      </w:r>
      <w:r w:rsidRPr="00535BCF">
        <w:rPr>
          <w:lang w:val="en-US"/>
        </w:rPr>
        <w:tab/>
      </w:r>
      <w:r w:rsidRPr="00535BCF">
        <w:rPr>
          <w:lang w:val="en-US"/>
        </w:rPr>
        <w:tab/>
      </w:r>
      <w:r w:rsidRPr="00535BCF">
        <w:rPr>
          <w:lang w:val="en-US"/>
        </w:rPr>
        <w:tab/>
      </w:r>
      <w:r w:rsidRPr="00535BCF">
        <w:rPr>
          <w:lang w:val="en-US"/>
        </w:rPr>
        <w:tab/>
      </w:r>
      <w:r w:rsidRPr="00B5768D">
        <w:rPr>
          <w:lang w:val="pt-BR"/>
        </w:rPr>
        <w:t>(</w:t>
      </w:r>
      <w:r>
        <w:rPr>
          <w:lang w:val="pt-BR"/>
        </w:rPr>
        <w:t>8.18</w:t>
      </w:r>
      <w:r w:rsidRPr="00B5768D">
        <w:rPr>
          <w:lang w:val="pt-BR"/>
        </w:rPr>
        <w:t>)</w:t>
      </w:r>
    </w:p>
    <w:p w:rsidR="00255E40" w:rsidRPr="00B5768D" w:rsidRDefault="00255E40" w:rsidP="00255E40">
      <w:pPr>
        <w:pStyle w:val="aa"/>
      </w:pPr>
      <w:r w:rsidRPr="00B5768D">
        <w:t xml:space="preserve">Заметим, что, если </w:t>
      </w:r>
      <w:proofErr w:type="spellStart"/>
      <w:r w:rsidRPr="00B5768D">
        <w:t>T</w:t>
      </w:r>
      <w:r w:rsidRPr="00B5768D">
        <w:rPr>
          <w:vertAlign w:val="subscript"/>
        </w:rPr>
        <w:t>g</w:t>
      </w:r>
      <w:proofErr w:type="spellEnd"/>
      <w:r>
        <w:rPr>
          <w:vertAlign w:val="subscript"/>
        </w:rPr>
        <w:t xml:space="preserve"> </w:t>
      </w:r>
      <w:r w:rsidRPr="00B5768D">
        <w:t xml:space="preserve">= </w:t>
      </w:r>
      <w:proofErr w:type="spellStart"/>
      <w:r w:rsidRPr="00B5768D">
        <w:t>T</w:t>
      </w:r>
      <w:r w:rsidRPr="00B5768D">
        <w:rPr>
          <w:vertAlign w:val="subscript"/>
        </w:rPr>
        <w:t>l</w:t>
      </w:r>
      <w:proofErr w:type="spellEnd"/>
      <w:r w:rsidRPr="00B5768D">
        <w:t xml:space="preserve">, </w:t>
      </w:r>
      <w:proofErr w:type="spellStart"/>
      <w:r w:rsidRPr="00B5768D">
        <w:t>G</w:t>
      </w:r>
      <w:r w:rsidRPr="00B5768D">
        <w:rPr>
          <w:vertAlign w:val="subscript"/>
        </w:rPr>
        <w:t>r</w:t>
      </w:r>
      <w:proofErr w:type="spellEnd"/>
      <w:r>
        <w:rPr>
          <w:vertAlign w:val="subscript"/>
        </w:rPr>
        <w:t xml:space="preserve"> </w:t>
      </w:r>
      <w:r w:rsidRPr="00B5768D">
        <w:t>=</w:t>
      </w:r>
      <w:r>
        <w:t xml:space="preserve"> </w:t>
      </w:r>
      <w:r w:rsidRPr="00B5768D">
        <w:t xml:space="preserve">0, то </w:t>
      </w:r>
      <w:r w:rsidRPr="00B5768D">
        <w:sym w:font="Symbol" w:char="F046"/>
      </w:r>
      <w:r w:rsidRPr="00B5768D">
        <w:rPr>
          <w:vertAlign w:val="subscript"/>
        </w:rPr>
        <w:t>1</w:t>
      </w:r>
      <w:r>
        <w:rPr>
          <w:vertAlign w:val="subscript"/>
        </w:rPr>
        <w:t xml:space="preserve"> </w:t>
      </w:r>
      <w:r w:rsidRPr="00B5768D">
        <w:t>=</w:t>
      </w:r>
      <w:r>
        <w:t xml:space="preserve"> </w:t>
      </w:r>
      <w:r w:rsidRPr="00B5768D">
        <w:t>0.</w:t>
      </w:r>
    </w:p>
    <w:p w:rsidR="00255E40" w:rsidRPr="00B5768D" w:rsidRDefault="00255E40" w:rsidP="00255E40">
      <w:pPr>
        <w:pStyle w:val="aa"/>
      </w:pPr>
      <w:r w:rsidRPr="00B5768D">
        <w:t xml:space="preserve">С учетом выше сказанного формула для </w:t>
      </w:r>
      <w:r w:rsidRPr="00B5768D">
        <w:rPr>
          <w:lang w:val="fr-FR"/>
        </w:rPr>
        <w:t>F</w:t>
      </w:r>
      <w:r w:rsidRPr="00B5768D">
        <w:rPr>
          <w:vertAlign w:val="subscript"/>
        </w:rPr>
        <w:t>1,2</w:t>
      </w:r>
      <w:r w:rsidRPr="00B5768D">
        <w:t>(</w:t>
      </w:r>
      <w:r w:rsidRPr="00B5768D">
        <w:rPr>
          <w:lang w:val="fr-FR"/>
        </w:rPr>
        <w:t>G</w:t>
      </w:r>
      <w:r w:rsidRPr="00B5768D">
        <w:t>,</w:t>
      </w:r>
      <w:r w:rsidRPr="00B5768D">
        <w:rPr>
          <w:lang w:val="fr-FR"/>
        </w:rPr>
        <w:t>W</w:t>
      </w:r>
      <w:r w:rsidRPr="00B5768D">
        <w:t>) будет иметь вид:</w:t>
      </w:r>
    </w:p>
    <w:p w:rsidR="00255E40" w:rsidRPr="00617D44" w:rsidRDefault="00255E40" w:rsidP="00255E40">
      <w:pPr>
        <w:pStyle w:val="420"/>
        <w:rPr>
          <w:lang w:val="en-US"/>
        </w:rPr>
      </w:pPr>
      <w:r w:rsidRPr="00B5768D">
        <w:rPr>
          <w:lang w:val="fr-FR"/>
        </w:rPr>
        <w:t>F</w:t>
      </w:r>
      <w:r w:rsidRPr="006164E7">
        <w:rPr>
          <w:vertAlign w:val="subscript"/>
          <w:lang w:val="en-US"/>
        </w:rPr>
        <w:t>1,2</w:t>
      </w:r>
      <w:r w:rsidRPr="006164E7">
        <w:rPr>
          <w:lang w:val="en-US"/>
        </w:rPr>
        <w:t>(</w:t>
      </w:r>
      <w:r w:rsidRPr="00B5768D">
        <w:rPr>
          <w:lang w:val="fr-FR"/>
        </w:rPr>
        <w:t>G</w:t>
      </w:r>
      <w:r w:rsidRPr="006164E7">
        <w:rPr>
          <w:lang w:val="en-US"/>
        </w:rPr>
        <w:t>,</w:t>
      </w:r>
      <w:r w:rsidRPr="00B5768D">
        <w:rPr>
          <w:lang w:val="fr-FR"/>
        </w:rPr>
        <w:t>W</w:t>
      </w:r>
      <w:r w:rsidRPr="006164E7">
        <w:rPr>
          <w:lang w:val="en-US"/>
        </w:rPr>
        <w:t>)</w:t>
      </w:r>
      <w:r>
        <w:rPr>
          <w:lang w:val="en-US"/>
        </w:rPr>
        <w:t xml:space="preserve"> </w:t>
      </w:r>
      <w:r w:rsidRPr="006164E7">
        <w:rPr>
          <w:lang w:val="en-US"/>
        </w:rPr>
        <w:t xml:space="preserve">= </w:t>
      </w:r>
      <w:r w:rsidRPr="00617D44">
        <w:rPr>
          <w:lang w:val="en-US"/>
        </w:rPr>
        <w:t xml:space="preserve">– </w:t>
      </w:r>
      <w:r w:rsidRPr="00B5768D">
        <w:rPr>
          <w:lang w:val="en-US"/>
        </w:rPr>
        <w:t>K</w:t>
      </w:r>
      <w:r w:rsidRPr="00B5768D">
        <w:rPr>
          <w:vertAlign w:val="subscript"/>
          <w:lang w:val="en-US"/>
        </w:rPr>
        <w:t>g</w:t>
      </w:r>
      <w:r w:rsidRPr="006164E7">
        <w:rPr>
          <w:lang w:val="en-US"/>
        </w:rPr>
        <w:t xml:space="preserve"> (</w:t>
      </w:r>
      <w:proofErr w:type="spellStart"/>
      <w:r w:rsidRPr="00B5768D">
        <w:rPr>
          <w:lang w:val="en-US"/>
        </w:rPr>
        <w:t>C</w:t>
      </w:r>
      <w:r w:rsidRPr="00B5768D">
        <w:rPr>
          <w:vertAlign w:val="subscript"/>
          <w:lang w:val="en-US"/>
        </w:rPr>
        <w:t>l</w:t>
      </w:r>
      <w:proofErr w:type="spellEnd"/>
      <w:r w:rsidRPr="006164E7">
        <w:rPr>
          <w:lang w:val="en-US"/>
        </w:rPr>
        <w:t>/</w:t>
      </w:r>
      <w:r w:rsidRPr="00B5768D">
        <w:rPr>
          <w:lang w:val="en-US"/>
        </w:rPr>
        <w:t>C</w:t>
      </w:r>
      <w:r w:rsidRPr="00B5768D">
        <w:rPr>
          <w:vertAlign w:val="subscript"/>
          <w:lang w:val="en-US"/>
        </w:rPr>
        <w:t>g</w:t>
      </w:r>
      <w:r w:rsidRPr="006164E7">
        <w:rPr>
          <w:lang w:val="en-US"/>
        </w:rPr>
        <w:t>/</w:t>
      </w:r>
      <w:r w:rsidRPr="00B5768D">
        <w:rPr>
          <w:lang w:val="en-US"/>
        </w:rPr>
        <w:t>H</w:t>
      </w:r>
      <w:r w:rsidRPr="006164E7">
        <w:rPr>
          <w:vertAlign w:val="superscript"/>
          <w:lang w:val="en-US"/>
        </w:rPr>
        <w:t>*</w:t>
      </w:r>
      <w:r w:rsidRPr="00617D44">
        <w:rPr>
          <w:lang w:val="en-US"/>
        </w:rPr>
        <w:t xml:space="preserve"> –</w:t>
      </w:r>
      <w:r w:rsidRPr="006164E7">
        <w:rPr>
          <w:lang w:val="en-US"/>
        </w:rPr>
        <w:t xml:space="preserve"> 1) </w:t>
      </w:r>
      <w:proofErr w:type="spellStart"/>
      <w:r w:rsidRPr="00B5768D">
        <w:rPr>
          <w:lang w:val="en-US"/>
        </w:rPr>
        <w:t>A</w:t>
      </w:r>
      <w:r w:rsidRPr="00B5768D">
        <w:rPr>
          <w:vertAlign w:val="subscript"/>
          <w:lang w:val="en-US"/>
        </w:rPr>
        <w:t>e</w:t>
      </w:r>
      <w:proofErr w:type="spellEnd"/>
      <w:r w:rsidRPr="006164E7">
        <w:rPr>
          <w:lang w:val="en-US"/>
        </w:rPr>
        <w:t>/</w:t>
      </w:r>
      <w:r w:rsidRPr="00B5768D">
        <w:rPr>
          <w:lang w:val="en-US"/>
        </w:rPr>
        <w:t>V</w:t>
      </w:r>
      <w:r w:rsidRPr="00B5768D">
        <w:rPr>
          <w:vertAlign w:val="subscript"/>
          <w:lang w:val="en-US"/>
        </w:rPr>
        <w:t>g</w:t>
      </w:r>
      <w:r w:rsidRPr="00983902">
        <w:rPr>
          <w:vertAlign w:val="subscript"/>
          <w:lang w:val="en-US"/>
        </w:rPr>
        <w:t xml:space="preserve"> </w:t>
      </w:r>
      <w:r w:rsidRPr="006164E7">
        <w:rPr>
          <w:lang w:val="en-US"/>
        </w:rPr>
        <w:t>.</w:t>
      </w:r>
      <w:r w:rsidRPr="006164E7">
        <w:rPr>
          <w:lang w:val="en-US"/>
        </w:rPr>
        <w:tab/>
      </w:r>
      <w:r w:rsidRPr="006164E7">
        <w:rPr>
          <w:lang w:val="en-US"/>
        </w:rPr>
        <w:tab/>
      </w:r>
      <w:r w:rsidRPr="006164E7">
        <w:rPr>
          <w:lang w:val="en-US"/>
        </w:rPr>
        <w:tab/>
      </w:r>
      <w:r w:rsidRPr="006164E7">
        <w:rPr>
          <w:lang w:val="en-US"/>
        </w:rPr>
        <w:tab/>
      </w:r>
      <w:r w:rsidRPr="006164E7">
        <w:rPr>
          <w:lang w:val="en-US"/>
        </w:rPr>
        <w:tab/>
      </w:r>
      <w:r w:rsidRPr="006164E7">
        <w:rPr>
          <w:lang w:val="en-US"/>
        </w:rPr>
        <w:tab/>
      </w:r>
      <w:r w:rsidRPr="00617D44">
        <w:rPr>
          <w:lang w:val="en-US"/>
        </w:rPr>
        <w:t>(8.19)</w:t>
      </w:r>
    </w:p>
    <w:p w:rsidR="00255E40" w:rsidRPr="00B5768D" w:rsidRDefault="00255E40" w:rsidP="00255E40">
      <w:pPr>
        <w:pStyle w:val="5"/>
      </w:pPr>
      <w:bookmarkStart w:id="56" w:name="_Toc246495077"/>
      <w:r w:rsidRPr="00B5768D">
        <w:t xml:space="preserve">Переходы различных групп радионуклидов из газовой среды в </w:t>
      </w:r>
      <w:proofErr w:type="gramStart"/>
      <w:r w:rsidRPr="00B5768D">
        <w:t>жидкую</w:t>
      </w:r>
      <w:proofErr w:type="gramEnd"/>
      <w:r w:rsidRPr="00B5768D">
        <w:t xml:space="preserve"> при конденсации пара на поверхностях конструкций и воде</w:t>
      </w:r>
      <w:bookmarkEnd w:id="56"/>
    </w:p>
    <w:p w:rsidR="00255E40" w:rsidRPr="00B5768D" w:rsidRDefault="00255E40" w:rsidP="00255E40">
      <w:pPr>
        <w:pStyle w:val="aa"/>
      </w:pPr>
      <w:r w:rsidRPr="00B5768D">
        <w:t>В условиях, при которых конденсируется пар, ожидается интенсивный массовый поток по направлению к поверхностям, что приведет к увеличению переноса паров йода в поверхностную жидкую пленку, включая молекулярный йод и органический йод. В формализме этого явления газы предполагаются идеальными, подчиняющимися следующим соотношениям:</w:t>
      </w:r>
    </w:p>
    <w:p w:rsidR="00255E40" w:rsidRPr="00B5768D" w:rsidRDefault="00255E40" w:rsidP="00255E40">
      <w:pPr>
        <w:pStyle w:val="aa"/>
      </w:pPr>
      <w:r>
        <w:t>Для газа</w:t>
      </w:r>
      <w:proofErr w:type="gramStart"/>
      <w:r>
        <w:t xml:space="preserve"> А</w:t>
      </w:r>
      <w:proofErr w:type="gramEnd"/>
      <w:r w:rsidRPr="00B5768D">
        <w:t>: P</w:t>
      </w:r>
      <w:r w:rsidRPr="00B5768D">
        <w:rPr>
          <w:vertAlign w:val="subscript"/>
        </w:rPr>
        <w:t>A</w:t>
      </w:r>
      <w:r w:rsidRPr="00B5768D">
        <w:t xml:space="preserve"> </w:t>
      </w:r>
      <w:proofErr w:type="spellStart"/>
      <w:r w:rsidRPr="00B5768D">
        <w:t>V</w:t>
      </w:r>
      <w:r w:rsidRPr="00B5768D">
        <w:rPr>
          <w:vertAlign w:val="subscript"/>
        </w:rPr>
        <w:t>g</w:t>
      </w:r>
      <w:proofErr w:type="spellEnd"/>
      <w:r w:rsidRPr="00B5768D">
        <w:t xml:space="preserve"> = </w:t>
      </w:r>
      <w:proofErr w:type="spellStart"/>
      <w:r w:rsidRPr="00B5768D">
        <w:t>n</w:t>
      </w:r>
      <w:r w:rsidRPr="00B5768D">
        <w:rPr>
          <w:vertAlign w:val="subscript"/>
        </w:rPr>
        <w:t>A</w:t>
      </w:r>
      <w:proofErr w:type="spellEnd"/>
      <w:r w:rsidRPr="00B5768D">
        <w:t xml:space="preserve"> R </w:t>
      </w:r>
      <w:proofErr w:type="spellStart"/>
      <w:r w:rsidRPr="00B5768D">
        <w:t>T</w:t>
      </w:r>
      <w:r w:rsidRPr="00B5768D">
        <w:rPr>
          <w:vertAlign w:val="subscript"/>
        </w:rPr>
        <w:t>g</w:t>
      </w:r>
      <w:proofErr w:type="spellEnd"/>
      <w:r w:rsidRPr="00B5768D">
        <w:t>, где P</w:t>
      </w:r>
      <w:r w:rsidRPr="00B5768D">
        <w:rPr>
          <w:vertAlign w:val="subscript"/>
        </w:rPr>
        <w:t>A</w:t>
      </w:r>
      <w:r w:rsidRPr="00B5768D">
        <w:t xml:space="preserve"> </w:t>
      </w:r>
      <w:r>
        <w:t>—</w:t>
      </w:r>
      <w:r w:rsidRPr="00B5768D">
        <w:t xml:space="preserve"> парциальное давление газа</w:t>
      </w:r>
      <w:proofErr w:type="gramStart"/>
      <w:r w:rsidRPr="00B5768D">
        <w:t xml:space="preserve"> А</w:t>
      </w:r>
      <w:proofErr w:type="gramEnd"/>
      <w:r w:rsidRPr="00B5768D">
        <w:t>,</w:t>
      </w:r>
      <w:r w:rsidRPr="002A11A4">
        <w:t xml:space="preserve"> </w:t>
      </w:r>
      <w:proofErr w:type="spellStart"/>
      <w:r w:rsidRPr="00B5768D">
        <w:t>V</w:t>
      </w:r>
      <w:r w:rsidRPr="00B5768D">
        <w:rPr>
          <w:vertAlign w:val="subscript"/>
        </w:rPr>
        <w:t>g</w:t>
      </w:r>
      <w:proofErr w:type="spellEnd"/>
      <w:r w:rsidRPr="00B5768D">
        <w:t xml:space="preserve"> </w:t>
      </w:r>
      <w:r>
        <w:t>—</w:t>
      </w:r>
      <w:r w:rsidRPr="00B5768D">
        <w:t xml:space="preserve"> полный объем газовой фазы, </w:t>
      </w:r>
      <w:proofErr w:type="spellStart"/>
      <w:r w:rsidRPr="00B5768D">
        <w:t>n</w:t>
      </w:r>
      <w:r w:rsidRPr="00B5768D">
        <w:rPr>
          <w:vertAlign w:val="subscript"/>
        </w:rPr>
        <w:t>A</w:t>
      </w:r>
      <w:proofErr w:type="spellEnd"/>
      <w:r>
        <w:t xml:space="preserve"> —</w:t>
      </w:r>
      <w:r w:rsidRPr="00B5768D">
        <w:t xml:space="preserve"> число молекул газа А, (</w:t>
      </w:r>
      <w:proofErr w:type="spellStart"/>
      <w:r w:rsidRPr="00B5768D">
        <w:t>n</w:t>
      </w:r>
      <w:r w:rsidRPr="00B5768D">
        <w:rPr>
          <w:vertAlign w:val="subscript"/>
        </w:rPr>
        <w:t>A</w:t>
      </w:r>
      <w:proofErr w:type="spellEnd"/>
      <w:r w:rsidRPr="00B5768D">
        <w:t xml:space="preserve"> = </w:t>
      </w:r>
      <w:proofErr w:type="spellStart"/>
      <w:r w:rsidRPr="00B5768D">
        <w:t>m</w:t>
      </w:r>
      <w:r w:rsidRPr="00B5768D">
        <w:rPr>
          <w:vertAlign w:val="subscript"/>
        </w:rPr>
        <w:t>A</w:t>
      </w:r>
      <w:proofErr w:type="spellEnd"/>
      <w:r w:rsidRPr="00B5768D">
        <w:t>/M</w:t>
      </w:r>
      <w:r w:rsidRPr="00B5768D">
        <w:rPr>
          <w:vertAlign w:val="subscript"/>
        </w:rPr>
        <w:t>A</w:t>
      </w:r>
      <w:r w:rsidRPr="00B5768D">
        <w:t>), R</w:t>
      </w:r>
      <w:r>
        <w:t xml:space="preserve"> —</w:t>
      </w:r>
      <w:r w:rsidRPr="00B5768D">
        <w:t xml:space="preserve"> постоянная идеального газа и </w:t>
      </w:r>
      <w:proofErr w:type="spellStart"/>
      <w:r w:rsidRPr="00B5768D">
        <w:t>T</w:t>
      </w:r>
      <w:r w:rsidRPr="00B5768D">
        <w:rPr>
          <w:vertAlign w:val="subscript"/>
        </w:rPr>
        <w:t>g</w:t>
      </w:r>
      <w:proofErr w:type="spellEnd"/>
      <w:r w:rsidRPr="00B5768D">
        <w:t xml:space="preserve"> </w:t>
      </w:r>
      <w:r>
        <w:t>—</w:t>
      </w:r>
      <w:r w:rsidRPr="00B5768D">
        <w:t xml:space="preserve"> температура газовой фазы.</w:t>
      </w:r>
    </w:p>
    <w:p w:rsidR="00255E40" w:rsidRPr="00B5768D" w:rsidRDefault="00255E40" w:rsidP="00255E40">
      <w:pPr>
        <w:pStyle w:val="aa"/>
      </w:pPr>
      <w:r w:rsidRPr="00B5768D">
        <w:t>Если предположить идеальный перенос, то есть, предположить, что отношение массы пара и массы газа</w:t>
      </w:r>
      <w:proofErr w:type="gramStart"/>
      <w:r w:rsidRPr="00B5768D">
        <w:t xml:space="preserve"> А</w:t>
      </w:r>
      <w:proofErr w:type="gramEnd"/>
      <w:r w:rsidRPr="00B5768D">
        <w:t xml:space="preserve"> постоянно (</w:t>
      </w:r>
      <w:proofErr w:type="spellStart"/>
      <w:r w:rsidRPr="00B5768D">
        <w:t>m</w:t>
      </w:r>
      <w:r w:rsidRPr="00B5768D">
        <w:rPr>
          <w:vertAlign w:val="subscript"/>
        </w:rPr>
        <w:t>v</w:t>
      </w:r>
      <w:proofErr w:type="spellEnd"/>
      <w:r w:rsidRPr="00B5768D">
        <w:t>/</w:t>
      </w:r>
      <w:proofErr w:type="spellStart"/>
      <w:r w:rsidRPr="00B5768D">
        <w:t>m</w:t>
      </w:r>
      <w:r w:rsidRPr="00B5768D">
        <w:rPr>
          <w:vertAlign w:val="subscript"/>
        </w:rPr>
        <w:t>A</w:t>
      </w:r>
      <w:proofErr w:type="spellEnd"/>
      <w:r w:rsidRPr="00B5768D">
        <w:t>), то можно записать:</w:t>
      </w:r>
    </w:p>
    <w:p w:rsidR="00255E40" w:rsidRPr="00B5768D" w:rsidRDefault="00255E40" w:rsidP="00255E40">
      <w:pPr>
        <w:pStyle w:val="420"/>
      </w:pPr>
      <w:proofErr w:type="spellStart"/>
      <w:r w:rsidRPr="00B5768D">
        <w:t>dm</w:t>
      </w:r>
      <w:r w:rsidRPr="00B5768D">
        <w:rPr>
          <w:vertAlign w:val="subscript"/>
        </w:rPr>
        <w:t>v</w:t>
      </w:r>
      <w:proofErr w:type="spellEnd"/>
      <w:r w:rsidRPr="00B5768D">
        <w:t>/</w:t>
      </w:r>
      <w:proofErr w:type="spellStart"/>
      <w:r w:rsidRPr="00B5768D">
        <w:t>m</w:t>
      </w:r>
      <w:r w:rsidRPr="00B5768D">
        <w:rPr>
          <w:vertAlign w:val="subscript"/>
        </w:rPr>
        <w:t>v</w:t>
      </w:r>
      <w:proofErr w:type="spellEnd"/>
      <w:r w:rsidRPr="00B5768D">
        <w:t xml:space="preserve"> = </w:t>
      </w:r>
      <w:proofErr w:type="spellStart"/>
      <w:r w:rsidRPr="00B5768D">
        <w:t>dm</w:t>
      </w:r>
      <w:r w:rsidRPr="00B5768D">
        <w:rPr>
          <w:vertAlign w:val="subscript"/>
        </w:rPr>
        <w:t>A</w:t>
      </w:r>
      <w:proofErr w:type="spellEnd"/>
      <w:r w:rsidRPr="00B5768D">
        <w:t>/</w:t>
      </w:r>
      <w:proofErr w:type="spellStart"/>
      <w:r w:rsidRPr="00B5768D">
        <w:t>m</w:t>
      </w:r>
      <w:r w:rsidRPr="00B5768D">
        <w:rPr>
          <w:vertAlign w:val="subscript"/>
        </w:rPr>
        <w:t>A</w:t>
      </w:r>
      <w:proofErr w:type="spellEnd"/>
      <w:r w:rsidRPr="00B97B22">
        <w:t>.</w:t>
      </w:r>
      <w:r w:rsidRPr="00B5768D">
        <w:t xml:space="preserve"> </w:t>
      </w:r>
      <w:r w:rsidRPr="00B5768D">
        <w:tab/>
      </w:r>
      <w:r w:rsidRPr="00B5768D">
        <w:tab/>
      </w:r>
      <w:r>
        <w:tab/>
      </w:r>
      <w:r>
        <w:tab/>
      </w:r>
      <w:r>
        <w:tab/>
      </w:r>
      <w:r>
        <w:tab/>
      </w:r>
      <w:r>
        <w:tab/>
      </w:r>
      <w:r>
        <w:tab/>
      </w:r>
      <w:r>
        <w:tab/>
      </w:r>
      <w:r w:rsidRPr="00B5768D">
        <w:t>(</w:t>
      </w:r>
      <w:r>
        <w:t>8.20</w:t>
      </w:r>
      <w:r w:rsidRPr="00B5768D">
        <w:t>)</w:t>
      </w:r>
    </w:p>
    <w:p w:rsidR="00255E40" w:rsidRPr="00B5768D" w:rsidRDefault="00255E40" w:rsidP="00255E40">
      <w:pPr>
        <w:pStyle w:val="aa"/>
      </w:pPr>
      <w:r w:rsidRPr="00B5768D">
        <w:t>Вводя молекулярную концентрацию газа и используя закон идеального газа для пара в следующем виде:</w:t>
      </w:r>
    </w:p>
    <w:p w:rsidR="00255E40" w:rsidRPr="00B5768D" w:rsidRDefault="00255E40" w:rsidP="00255E40">
      <w:pPr>
        <w:pStyle w:val="420"/>
        <w:rPr>
          <w:lang w:val="pt-BR"/>
        </w:rPr>
      </w:pPr>
      <w:r w:rsidRPr="00B5768D">
        <w:rPr>
          <w:lang w:val="pt-BR"/>
        </w:rPr>
        <w:t>dm</w:t>
      </w:r>
      <w:r w:rsidRPr="00B5768D">
        <w:rPr>
          <w:vertAlign w:val="subscript"/>
          <w:lang w:val="pt-BR"/>
        </w:rPr>
        <w:t>A</w:t>
      </w:r>
      <w:r w:rsidRPr="00B5768D">
        <w:rPr>
          <w:lang w:val="pt-BR"/>
        </w:rPr>
        <w:t>/m</w:t>
      </w:r>
      <w:r w:rsidRPr="00B5768D">
        <w:rPr>
          <w:vertAlign w:val="subscript"/>
          <w:lang w:val="pt-BR"/>
        </w:rPr>
        <w:t>A</w:t>
      </w:r>
      <w:r w:rsidRPr="00B5768D">
        <w:rPr>
          <w:lang w:val="pt-BR"/>
        </w:rPr>
        <w:t xml:space="preserve"> = dC</w:t>
      </w:r>
      <w:r w:rsidRPr="00B5768D">
        <w:rPr>
          <w:vertAlign w:val="subscript"/>
          <w:lang w:val="pt-BR"/>
        </w:rPr>
        <w:t>A</w:t>
      </w:r>
      <w:r w:rsidRPr="00B5768D">
        <w:rPr>
          <w:lang w:val="pt-BR"/>
        </w:rPr>
        <w:t>/C</w:t>
      </w:r>
      <w:r w:rsidRPr="00B5768D">
        <w:rPr>
          <w:vertAlign w:val="subscript"/>
          <w:lang w:val="pt-BR"/>
        </w:rPr>
        <w:t>A</w:t>
      </w:r>
      <w:r w:rsidRPr="0020267B">
        <w:rPr>
          <w:lang w:val="en-US"/>
        </w:rPr>
        <w:t>,</w:t>
      </w:r>
      <w:r>
        <w:rPr>
          <w:lang w:val="pt-BR"/>
        </w:rPr>
        <w:t xml:space="preserve"> </w:t>
      </w:r>
    </w:p>
    <w:p w:rsidR="00255E40" w:rsidRPr="00B5768D" w:rsidRDefault="00255E40" w:rsidP="00255E40">
      <w:pPr>
        <w:pStyle w:val="420"/>
        <w:rPr>
          <w:lang w:val="pt-BR"/>
        </w:rPr>
      </w:pPr>
      <w:r w:rsidRPr="00B5768D">
        <w:rPr>
          <w:lang w:val="pt-BR"/>
        </w:rPr>
        <w:t>1/m</w:t>
      </w:r>
      <w:r w:rsidRPr="00B5768D">
        <w:rPr>
          <w:vertAlign w:val="subscript"/>
          <w:lang w:val="pt-BR"/>
        </w:rPr>
        <w:t>v</w:t>
      </w:r>
      <w:r w:rsidRPr="00B5768D">
        <w:rPr>
          <w:lang w:val="pt-BR"/>
        </w:rPr>
        <w:t xml:space="preserve"> = R T</w:t>
      </w:r>
      <w:r w:rsidRPr="00B5768D">
        <w:rPr>
          <w:vertAlign w:val="subscript"/>
          <w:lang w:val="pt-BR"/>
        </w:rPr>
        <w:t>g</w:t>
      </w:r>
      <w:r w:rsidRPr="00B5768D">
        <w:rPr>
          <w:lang w:val="pt-BR"/>
        </w:rPr>
        <w:t>/(M</w:t>
      </w:r>
      <w:r w:rsidRPr="00B5768D">
        <w:rPr>
          <w:vertAlign w:val="subscript"/>
          <w:lang w:val="pt-BR"/>
        </w:rPr>
        <w:t xml:space="preserve">v </w:t>
      </w:r>
      <w:r w:rsidRPr="00B5768D">
        <w:rPr>
          <w:lang w:val="pt-BR"/>
        </w:rPr>
        <w:t>P</w:t>
      </w:r>
      <w:r w:rsidRPr="00B5768D">
        <w:rPr>
          <w:vertAlign w:val="subscript"/>
          <w:lang w:val="pt-BR"/>
        </w:rPr>
        <w:t>v</w:t>
      </w:r>
      <w:r w:rsidRPr="00746F8D">
        <w:rPr>
          <w:vertAlign w:val="subscript"/>
          <w:lang w:val="pt-BR"/>
        </w:rPr>
        <w:t xml:space="preserve"> </w:t>
      </w:r>
      <w:r w:rsidRPr="00B5768D">
        <w:rPr>
          <w:lang w:val="pt-BR"/>
        </w:rPr>
        <w:t>V</w:t>
      </w:r>
      <w:r w:rsidRPr="00B5768D">
        <w:rPr>
          <w:vertAlign w:val="subscript"/>
          <w:lang w:val="pt-BR"/>
        </w:rPr>
        <w:t>g</w:t>
      </w:r>
      <w:r w:rsidRPr="00B5768D">
        <w:rPr>
          <w:lang w:val="pt-BR"/>
        </w:rPr>
        <w:t>)</w:t>
      </w:r>
      <w:r w:rsidRPr="00F84868">
        <w:rPr>
          <w:lang w:val="pt-BR"/>
        </w:rPr>
        <w:t>,</w:t>
      </w:r>
    </w:p>
    <w:p w:rsidR="00255E40" w:rsidRPr="00B5768D" w:rsidRDefault="00255E40" w:rsidP="00255E40">
      <w:r w:rsidRPr="00B5768D">
        <w:t>можно записать следующее:</w:t>
      </w:r>
    </w:p>
    <w:p w:rsidR="00255E40" w:rsidRPr="00B5768D" w:rsidRDefault="00255E40" w:rsidP="00255E40">
      <w:pPr>
        <w:pStyle w:val="420"/>
      </w:pPr>
      <w:proofErr w:type="spellStart"/>
      <w:proofErr w:type="gramStart"/>
      <w:r w:rsidRPr="00B5768D">
        <w:rPr>
          <w:lang w:val="en-US"/>
        </w:rPr>
        <w:t>dm</w:t>
      </w:r>
      <w:r w:rsidRPr="00B5768D">
        <w:rPr>
          <w:vertAlign w:val="subscript"/>
          <w:lang w:val="en-US"/>
        </w:rPr>
        <w:t>v</w:t>
      </w:r>
      <w:proofErr w:type="spellEnd"/>
      <w:r w:rsidRPr="00535BCF">
        <w:t>/</w:t>
      </w:r>
      <w:proofErr w:type="spellStart"/>
      <w:r w:rsidRPr="00B5768D">
        <w:rPr>
          <w:lang w:val="en-US"/>
        </w:rPr>
        <w:t>dt</w:t>
      </w:r>
      <w:proofErr w:type="spellEnd"/>
      <w:proofErr w:type="gramEnd"/>
      <w:r w:rsidRPr="00535BCF">
        <w:t xml:space="preserve"> </w:t>
      </w:r>
      <w:r w:rsidRPr="00B5768D">
        <w:rPr>
          <w:lang w:val="en-US"/>
        </w:rPr>
        <w:t>R</w:t>
      </w:r>
      <w:r w:rsidRPr="00535BCF">
        <w:t xml:space="preserve"> </w:t>
      </w:r>
      <w:proofErr w:type="spellStart"/>
      <w:r w:rsidRPr="00B5768D">
        <w:rPr>
          <w:lang w:val="en-US"/>
        </w:rPr>
        <w:t>T</w:t>
      </w:r>
      <w:r w:rsidRPr="00B5768D">
        <w:rPr>
          <w:vertAlign w:val="subscript"/>
          <w:lang w:val="en-US"/>
        </w:rPr>
        <w:t>g</w:t>
      </w:r>
      <w:proofErr w:type="spellEnd"/>
      <w:r w:rsidRPr="00535BCF">
        <w:t>/(</w:t>
      </w:r>
      <w:proofErr w:type="spellStart"/>
      <w:r w:rsidRPr="00B5768D">
        <w:rPr>
          <w:lang w:val="en-US"/>
        </w:rPr>
        <w:t>M</w:t>
      </w:r>
      <w:r w:rsidRPr="00B5768D">
        <w:rPr>
          <w:vertAlign w:val="subscript"/>
          <w:lang w:val="en-US"/>
        </w:rPr>
        <w:t>v</w:t>
      </w:r>
      <w:proofErr w:type="spellEnd"/>
      <w:r w:rsidRPr="00535BCF">
        <w:rPr>
          <w:vertAlign w:val="subscript"/>
        </w:rPr>
        <w:t xml:space="preserve"> </w:t>
      </w:r>
      <w:proofErr w:type="spellStart"/>
      <w:r w:rsidRPr="00B5768D">
        <w:rPr>
          <w:lang w:val="en-US"/>
        </w:rPr>
        <w:t>P</w:t>
      </w:r>
      <w:r w:rsidRPr="00B5768D">
        <w:rPr>
          <w:vertAlign w:val="subscript"/>
          <w:lang w:val="en-US"/>
        </w:rPr>
        <w:t>v</w:t>
      </w:r>
      <w:proofErr w:type="spellEnd"/>
      <w:r w:rsidRPr="00535BCF">
        <w:rPr>
          <w:vertAlign w:val="subscript"/>
        </w:rPr>
        <w:t xml:space="preserve"> </w:t>
      </w:r>
      <w:r w:rsidRPr="00B5768D">
        <w:rPr>
          <w:lang w:val="en-US"/>
        </w:rPr>
        <w:t>V</w:t>
      </w:r>
      <w:r w:rsidRPr="00B5768D">
        <w:rPr>
          <w:vertAlign w:val="subscript"/>
          <w:lang w:val="en-US"/>
        </w:rPr>
        <w:t>g</w:t>
      </w:r>
      <w:r w:rsidRPr="00535BCF">
        <w:t xml:space="preserve">)= </w:t>
      </w:r>
      <w:proofErr w:type="spellStart"/>
      <w:r w:rsidRPr="00B5768D">
        <w:rPr>
          <w:lang w:val="en-US"/>
        </w:rPr>
        <w:t>dC</w:t>
      </w:r>
      <w:r w:rsidRPr="00B5768D">
        <w:rPr>
          <w:vertAlign w:val="subscript"/>
          <w:lang w:val="en-US"/>
        </w:rPr>
        <w:t>A</w:t>
      </w:r>
      <w:proofErr w:type="spellEnd"/>
      <w:r w:rsidRPr="00535BCF">
        <w:t>/</w:t>
      </w:r>
      <w:proofErr w:type="spellStart"/>
      <w:r w:rsidRPr="00B5768D">
        <w:rPr>
          <w:lang w:val="en-US"/>
        </w:rPr>
        <w:t>dt</w:t>
      </w:r>
      <w:proofErr w:type="spellEnd"/>
      <w:r w:rsidRPr="00535BCF">
        <w:t xml:space="preserve"> 1/</w:t>
      </w:r>
      <w:r w:rsidRPr="00B5768D">
        <w:rPr>
          <w:lang w:val="en-US"/>
        </w:rPr>
        <w:t>C</w:t>
      </w:r>
      <w:r w:rsidRPr="00B5768D">
        <w:rPr>
          <w:vertAlign w:val="subscript"/>
          <w:lang w:val="en-US"/>
        </w:rPr>
        <w:t>A</w:t>
      </w:r>
      <w:r w:rsidRPr="00535BCF">
        <w:t>.</w:t>
      </w:r>
      <w:r w:rsidRPr="00535BCF">
        <w:rPr>
          <w:vertAlign w:val="subscript"/>
        </w:rPr>
        <w:tab/>
      </w:r>
      <w:r w:rsidRPr="00535BCF">
        <w:t xml:space="preserve"> </w:t>
      </w:r>
      <w:r w:rsidRPr="00535BCF">
        <w:tab/>
      </w:r>
      <w:r>
        <w:tab/>
      </w:r>
      <w:r>
        <w:tab/>
      </w:r>
      <w:r>
        <w:tab/>
      </w:r>
      <w:r>
        <w:tab/>
      </w:r>
      <w:r w:rsidRPr="00B5768D">
        <w:t>(</w:t>
      </w:r>
      <w:r>
        <w:t>8.2</w:t>
      </w:r>
      <w:r w:rsidRPr="006A2492">
        <w:t>1</w:t>
      </w:r>
      <w:r w:rsidRPr="00B5768D">
        <w:t>)</w:t>
      </w:r>
    </w:p>
    <w:p w:rsidR="00255E40" w:rsidRPr="00F30171" w:rsidRDefault="00255E40" w:rsidP="00255E40">
      <w:pPr>
        <w:pStyle w:val="aa"/>
      </w:pPr>
      <w:r w:rsidRPr="00B5768D">
        <w:t xml:space="preserve">При </w:t>
      </w:r>
      <w:r w:rsidRPr="00F30171">
        <w:t>этом</w:t>
      </w:r>
      <w:r w:rsidRPr="00AC79AC">
        <w:t xml:space="preserve"> </w:t>
      </w:r>
      <w:r w:rsidRPr="00F30171">
        <w:sym w:font="Symbol" w:char="F068"/>
      </w:r>
      <w:proofErr w:type="spellStart"/>
      <w:r w:rsidRPr="00F30171">
        <w:rPr>
          <w:vertAlign w:val="subscript"/>
        </w:rPr>
        <w:t>s</w:t>
      </w:r>
      <w:proofErr w:type="spellEnd"/>
      <w:r w:rsidRPr="00F30171">
        <w:t xml:space="preserve"> = </w:t>
      </w:r>
      <w:proofErr w:type="spellStart"/>
      <w:r w:rsidRPr="00F30171">
        <w:t>dm</w:t>
      </w:r>
      <w:r w:rsidRPr="00F30171">
        <w:rPr>
          <w:vertAlign w:val="subscript"/>
        </w:rPr>
        <w:t>v</w:t>
      </w:r>
      <w:proofErr w:type="spellEnd"/>
      <w:r>
        <w:t>/</w:t>
      </w:r>
      <w:proofErr w:type="spellStart"/>
      <w:r>
        <w:t>dt</w:t>
      </w:r>
      <w:proofErr w:type="spellEnd"/>
      <w:r>
        <w:t xml:space="preserve"> </w:t>
      </w:r>
      <w:r w:rsidRPr="00F30171">
        <w:t>— масса пара, сконденсированн</w:t>
      </w:r>
      <w:r>
        <w:t>ого</w:t>
      </w:r>
      <w:r w:rsidRPr="00F30171">
        <w:t xml:space="preserve"> на стенах контейнмента и на поверхности воды в единицу времени </w:t>
      </w:r>
      <w:r w:rsidRPr="00F0219C">
        <w:t xml:space="preserve">при условии </w:t>
      </w:r>
      <w:proofErr w:type="spellStart"/>
      <w:r w:rsidRPr="00F0219C">
        <w:t>dm</w:t>
      </w:r>
      <w:r w:rsidRPr="00F0219C">
        <w:rPr>
          <w:vertAlign w:val="subscript"/>
        </w:rPr>
        <w:t>v</w:t>
      </w:r>
      <w:proofErr w:type="spellEnd"/>
      <w:r w:rsidRPr="00F0219C">
        <w:t>/</w:t>
      </w:r>
      <w:proofErr w:type="spellStart"/>
      <w:r w:rsidRPr="00F0219C">
        <w:t>dt</w:t>
      </w:r>
      <w:proofErr w:type="spellEnd"/>
      <w:r w:rsidRPr="00F0219C">
        <w:t xml:space="preserve"> &lt; 0.</w:t>
      </w:r>
    </w:p>
    <w:p w:rsidR="00255E40" w:rsidRPr="00B5768D" w:rsidRDefault="00255E40" w:rsidP="00255E40">
      <w:pPr>
        <w:pStyle w:val="aa"/>
      </w:pPr>
      <w:r w:rsidRPr="00F30171">
        <w:t xml:space="preserve">Поток </w:t>
      </w:r>
      <w:r w:rsidRPr="00F30171">
        <w:sym w:font="Symbol" w:char="F046"/>
      </w:r>
      <w:r w:rsidRPr="00F30171">
        <w:rPr>
          <w:vertAlign w:val="subscript"/>
        </w:rPr>
        <w:t>Z</w:t>
      </w:r>
      <w:r w:rsidRPr="00F30171">
        <w:rPr>
          <w:vertAlign w:val="superscript"/>
        </w:rPr>
        <w:t>A</w:t>
      </w:r>
      <w:r w:rsidRPr="00F30171">
        <w:rPr>
          <w:vertAlign w:val="subscript"/>
        </w:rPr>
        <w:t xml:space="preserve"> </w:t>
      </w:r>
      <w:r w:rsidRPr="00F30171">
        <w:t xml:space="preserve"> газа</w:t>
      </w:r>
      <w:proofErr w:type="gramStart"/>
      <w:r w:rsidRPr="00F30171">
        <w:t xml:space="preserve"> А</w:t>
      </w:r>
      <w:proofErr w:type="gramEnd"/>
      <w:r w:rsidRPr="00F30171">
        <w:t>, растворенн</w:t>
      </w:r>
      <w:r>
        <w:t>ого</w:t>
      </w:r>
      <w:r w:rsidRPr="00F30171">
        <w:t xml:space="preserve"> в сконденсировавшемся паре</w:t>
      </w:r>
      <w:r w:rsidRPr="00B5768D">
        <w:t>, будет равен:</w:t>
      </w:r>
    </w:p>
    <w:p w:rsidR="00255E40" w:rsidRPr="00B5768D" w:rsidRDefault="00255E40" w:rsidP="00255E40">
      <w:pPr>
        <w:pStyle w:val="420"/>
      </w:pPr>
      <w:r w:rsidRPr="00B5768D">
        <w:sym w:font="Symbol" w:char="F046"/>
      </w:r>
      <w:r w:rsidRPr="00B5768D">
        <w:rPr>
          <w:vertAlign w:val="subscript"/>
          <w:lang w:val="en-US"/>
        </w:rPr>
        <w:t>Z</w:t>
      </w:r>
      <w:r w:rsidRPr="00B5768D">
        <w:rPr>
          <w:vertAlign w:val="superscript"/>
          <w:lang w:val="en-US"/>
        </w:rPr>
        <w:t>A</w:t>
      </w:r>
      <w:r w:rsidRPr="008F4D0C">
        <w:rPr>
          <w:vertAlign w:val="superscript"/>
        </w:rPr>
        <w:t xml:space="preserve"> </w:t>
      </w:r>
      <w:r w:rsidRPr="00B5768D">
        <w:t xml:space="preserve">= </w:t>
      </w:r>
      <w:r w:rsidRPr="00B5768D">
        <w:rPr>
          <w:lang w:val="en-US"/>
        </w:rPr>
        <w:t>V</w:t>
      </w:r>
      <w:r w:rsidRPr="00B5768D">
        <w:rPr>
          <w:vertAlign w:val="subscript"/>
          <w:lang w:val="en-US"/>
        </w:rPr>
        <w:t>g</w:t>
      </w:r>
      <w:r w:rsidRPr="00B5768D">
        <w:t xml:space="preserve"> </w:t>
      </w:r>
      <w:proofErr w:type="spellStart"/>
      <w:r w:rsidRPr="00B5768D">
        <w:rPr>
          <w:lang w:val="en-US"/>
        </w:rPr>
        <w:t>dC</w:t>
      </w:r>
      <w:r w:rsidRPr="00B5768D">
        <w:rPr>
          <w:vertAlign w:val="subscript"/>
          <w:lang w:val="en-US"/>
        </w:rPr>
        <w:t>A</w:t>
      </w:r>
      <w:proofErr w:type="spellEnd"/>
      <w:r w:rsidRPr="00B5768D">
        <w:t>/</w:t>
      </w:r>
      <w:proofErr w:type="spellStart"/>
      <w:r w:rsidRPr="00B5768D">
        <w:rPr>
          <w:lang w:val="en-US"/>
        </w:rPr>
        <w:t>dt</w:t>
      </w:r>
      <w:proofErr w:type="spellEnd"/>
      <w:r w:rsidRPr="00B5768D">
        <w:t xml:space="preserve"> = </w:t>
      </w:r>
      <w:proofErr w:type="spellStart"/>
      <w:proofErr w:type="gramStart"/>
      <w:r w:rsidRPr="00B5768D">
        <w:rPr>
          <w:lang w:val="en-US"/>
        </w:rPr>
        <w:t>k</w:t>
      </w:r>
      <w:r w:rsidRPr="00B5768D">
        <w:rPr>
          <w:vertAlign w:val="subscript"/>
          <w:lang w:val="en-US"/>
        </w:rPr>
        <w:t>s</w:t>
      </w:r>
      <w:r w:rsidRPr="00B5768D">
        <w:rPr>
          <w:lang w:val="en-US"/>
        </w:rPr>
        <w:t>C</w:t>
      </w:r>
      <w:r w:rsidRPr="00B5768D">
        <w:rPr>
          <w:vertAlign w:val="subscript"/>
          <w:lang w:val="en-US"/>
        </w:rPr>
        <w:t>A</w:t>
      </w:r>
      <w:proofErr w:type="spellEnd"/>
      <w:r w:rsidRPr="008F4D0C">
        <w:rPr>
          <w:vertAlign w:val="subscript"/>
        </w:rPr>
        <w:t xml:space="preserve"> </w:t>
      </w:r>
      <w:r w:rsidRPr="00B5768D">
        <w:t>,</w:t>
      </w:r>
      <w:proofErr w:type="gramEnd"/>
      <w:r w:rsidRPr="00B5768D">
        <w:t xml:space="preserve"> где</w:t>
      </w:r>
      <w:r w:rsidRPr="00B5768D">
        <w:tab/>
      </w:r>
      <w:r w:rsidRPr="00B5768D">
        <w:tab/>
      </w:r>
      <w:r>
        <w:tab/>
      </w:r>
      <w:r>
        <w:tab/>
      </w:r>
      <w:r>
        <w:tab/>
      </w:r>
      <w:r>
        <w:tab/>
      </w:r>
      <w:r>
        <w:tab/>
      </w:r>
      <w:r w:rsidRPr="00B5768D">
        <w:t>(</w:t>
      </w:r>
      <w:r>
        <w:t>8.2</w:t>
      </w:r>
      <w:r w:rsidRPr="006A2492">
        <w:t>2</w:t>
      </w:r>
      <w:r w:rsidRPr="00B5768D">
        <w:t>)</w:t>
      </w:r>
    </w:p>
    <w:p w:rsidR="00255E40" w:rsidRPr="00B5768D" w:rsidRDefault="00255E40" w:rsidP="00255E40">
      <w:pPr>
        <w:pStyle w:val="420"/>
        <w:rPr>
          <w:lang w:val="pt-BR"/>
        </w:rPr>
      </w:pPr>
      <w:r w:rsidRPr="00B5768D">
        <w:rPr>
          <w:lang w:val="pt-BR"/>
        </w:rPr>
        <w:t>k</w:t>
      </w:r>
      <w:r w:rsidRPr="00B5768D">
        <w:rPr>
          <w:vertAlign w:val="subscript"/>
          <w:lang w:val="pt-BR"/>
        </w:rPr>
        <w:t xml:space="preserve">s </w:t>
      </w:r>
      <w:r w:rsidRPr="00B5768D">
        <w:rPr>
          <w:lang w:val="pt-BR"/>
        </w:rPr>
        <w:t xml:space="preserve">= </w:t>
      </w:r>
      <w:r>
        <w:rPr>
          <w:lang w:val="pt-BR"/>
        </w:rPr>
        <w:t xml:space="preserve">– </w:t>
      </w:r>
      <w:r w:rsidRPr="00B5768D">
        <w:sym w:font="Symbol" w:char="F068"/>
      </w:r>
      <w:r w:rsidRPr="00B5768D">
        <w:rPr>
          <w:vertAlign w:val="subscript"/>
          <w:lang w:val="pt-BR"/>
        </w:rPr>
        <w:t>s</w:t>
      </w:r>
      <w:r w:rsidRPr="00B5768D">
        <w:rPr>
          <w:lang w:val="pt-BR"/>
        </w:rPr>
        <w:t xml:space="preserve"> R T</w:t>
      </w:r>
      <w:r w:rsidRPr="00B5768D">
        <w:rPr>
          <w:vertAlign w:val="subscript"/>
          <w:lang w:val="pt-BR"/>
        </w:rPr>
        <w:t>g</w:t>
      </w:r>
      <w:r w:rsidRPr="00B5768D">
        <w:rPr>
          <w:lang w:val="pt-BR"/>
        </w:rPr>
        <w:t>/(M</w:t>
      </w:r>
      <w:r w:rsidRPr="00B5768D">
        <w:rPr>
          <w:vertAlign w:val="subscript"/>
          <w:lang w:val="pt-BR"/>
        </w:rPr>
        <w:t xml:space="preserve">v </w:t>
      </w:r>
      <w:r w:rsidRPr="00B5768D">
        <w:rPr>
          <w:lang w:val="pt-BR"/>
        </w:rPr>
        <w:t>P</w:t>
      </w:r>
      <w:r w:rsidRPr="00B5768D">
        <w:rPr>
          <w:vertAlign w:val="subscript"/>
          <w:lang w:val="pt-BR"/>
        </w:rPr>
        <w:t>v</w:t>
      </w:r>
      <w:r w:rsidRPr="00B5768D">
        <w:rPr>
          <w:lang w:val="pt-BR"/>
        </w:rPr>
        <w:t>)</w:t>
      </w:r>
      <w:r w:rsidRPr="002550B5">
        <w:rPr>
          <w:lang w:val="en-US"/>
        </w:rPr>
        <w:t>.</w:t>
      </w:r>
      <w:r w:rsidRPr="00B5768D">
        <w:rPr>
          <w:lang w:val="pt-BR"/>
        </w:rPr>
        <w:tab/>
      </w:r>
      <w:r w:rsidRPr="00B5768D">
        <w:rPr>
          <w:lang w:val="pt-BR"/>
        </w:rPr>
        <w:tab/>
      </w:r>
      <w:r w:rsidRPr="00535BCF">
        <w:rPr>
          <w:lang w:val="en-US"/>
        </w:rPr>
        <w:tab/>
      </w:r>
      <w:r w:rsidRPr="00535BCF">
        <w:rPr>
          <w:lang w:val="en-US"/>
        </w:rPr>
        <w:tab/>
      </w:r>
      <w:r w:rsidRPr="00535BCF">
        <w:rPr>
          <w:lang w:val="en-US"/>
        </w:rPr>
        <w:tab/>
      </w:r>
      <w:r w:rsidRPr="00535BCF">
        <w:rPr>
          <w:lang w:val="en-US"/>
        </w:rPr>
        <w:tab/>
      </w:r>
      <w:r w:rsidRPr="00535BCF">
        <w:rPr>
          <w:lang w:val="en-US"/>
        </w:rPr>
        <w:tab/>
      </w:r>
      <w:r w:rsidRPr="00535BCF">
        <w:rPr>
          <w:lang w:val="en-US"/>
        </w:rPr>
        <w:tab/>
      </w:r>
      <w:r w:rsidRPr="00B5768D">
        <w:rPr>
          <w:lang w:val="pt-BR"/>
        </w:rPr>
        <w:t>(</w:t>
      </w:r>
      <w:r>
        <w:rPr>
          <w:lang w:val="pt-BR"/>
        </w:rPr>
        <w:t>8.23</w:t>
      </w:r>
      <w:r w:rsidRPr="00B5768D">
        <w:rPr>
          <w:lang w:val="pt-BR"/>
        </w:rPr>
        <w:t>)</w:t>
      </w:r>
    </w:p>
    <w:p w:rsidR="00255E40" w:rsidRPr="00F0219C" w:rsidRDefault="00255E40" w:rsidP="00255E40">
      <w:pPr>
        <w:pStyle w:val="aa"/>
      </w:pPr>
      <w:r w:rsidRPr="00B5768D">
        <w:t xml:space="preserve">Предполагается, что конденсат, образуемый на стенах контейнмента, целиком попадает в воду приямка. Предполагается, что атмосфера хорошо перемешана так, что </w:t>
      </w:r>
      <w:r w:rsidRPr="00F0219C">
        <w:t>константа конденсации одинакова для всех конденсируемых соединений.</w:t>
      </w:r>
    </w:p>
    <w:p w:rsidR="00255E40" w:rsidRPr="00F0219C" w:rsidRDefault="00255E40" w:rsidP="00255E40">
      <w:pPr>
        <w:pStyle w:val="aa"/>
      </w:pPr>
      <w:r w:rsidRPr="00F0219C">
        <w:rPr>
          <w:lang w:val="fr-FR"/>
        </w:rPr>
        <w:t>F</w:t>
      </w:r>
      <w:r w:rsidRPr="00F0219C">
        <w:rPr>
          <w:vertAlign w:val="subscript"/>
        </w:rPr>
        <w:t>1,2</w:t>
      </w:r>
      <w:r w:rsidRPr="00F0219C">
        <w:t>(</w:t>
      </w:r>
      <w:r w:rsidRPr="00F0219C">
        <w:rPr>
          <w:lang w:val="fr-FR"/>
        </w:rPr>
        <w:t>G</w:t>
      </w:r>
      <w:r w:rsidRPr="00F0219C">
        <w:t>,</w:t>
      </w:r>
      <w:r w:rsidRPr="00F0219C">
        <w:rPr>
          <w:lang w:val="fr-FR"/>
        </w:rPr>
        <w:t>W</w:t>
      </w:r>
      <w:r w:rsidRPr="00F0219C">
        <w:t>) будет иметь вид:</w:t>
      </w:r>
    </w:p>
    <w:p w:rsidR="00255E40" w:rsidRPr="00B5768D" w:rsidRDefault="00255E40" w:rsidP="00255E40">
      <w:pPr>
        <w:pStyle w:val="420"/>
      </w:pPr>
      <w:r w:rsidRPr="00F0219C">
        <w:rPr>
          <w:lang w:val="fr-FR"/>
        </w:rPr>
        <w:t>F</w:t>
      </w:r>
      <w:r w:rsidRPr="00F0219C">
        <w:rPr>
          <w:vertAlign w:val="subscript"/>
        </w:rPr>
        <w:t>1,2</w:t>
      </w:r>
      <w:r w:rsidRPr="00F0219C">
        <w:t>(</w:t>
      </w:r>
      <w:r w:rsidRPr="00F0219C">
        <w:rPr>
          <w:lang w:val="fr-FR"/>
        </w:rPr>
        <w:t>G</w:t>
      </w:r>
      <w:r w:rsidRPr="00F0219C">
        <w:t>,</w:t>
      </w:r>
      <w:r w:rsidRPr="00F0219C">
        <w:rPr>
          <w:lang w:val="fr-FR"/>
        </w:rPr>
        <w:t>W</w:t>
      </w:r>
      <w:r w:rsidRPr="00F0219C">
        <w:t xml:space="preserve">) = – </w:t>
      </w:r>
      <w:proofErr w:type="spellStart"/>
      <w:r w:rsidRPr="00F0219C">
        <w:rPr>
          <w:lang w:val="en-US"/>
        </w:rPr>
        <w:t>k</w:t>
      </w:r>
      <w:r w:rsidRPr="00F0219C">
        <w:rPr>
          <w:vertAlign w:val="subscript"/>
          <w:lang w:val="en-US"/>
        </w:rPr>
        <w:t>s</w:t>
      </w:r>
      <w:r w:rsidRPr="00F0219C">
        <w:rPr>
          <w:lang w:val="en-US"/>
        </w:rPr>
        <w:t>A</w:t>
      </w:r>
      <w:r w:rsidRPr="00F0219C">
        <w:rPr>
          <w:vertAlign w:val="subscript"/>
          <w:lang w:val="en-US"/>
        </w:rPr>
        <w:t>e</w:t>
      </w:r>
      <w:proofErr w:type="spellEnd"/>
      <w:r w:rsidRPr="00F0219C">
        <w:t>/</w:t>
      </w:r>
      <w:r w:rsidRPr="00F0219C">
        <w:rPr>
          <w:lang w:val="en-US"/>
        </w:rPr>
        <w:t>V</w:t>
      </w:r>
      <w:r w:rsidRPr="00F0219C">
        <w:rPr>
          <w:vertAlign w:val="subscript"/>
          <w:lang w:val="en-US"/>
        </w:rPr>
        <w:t>g</w:t>
      </w:r>
      <w:r w:rsidRPr="00F0219C">
        <w:rPr>
          <w:vertAlign w:val="subscript"/>
        </w:rPr>
        <w:t xml:space="preserve"> </w:t>
      </w:r>
      <w:r w:rsidRPr="00F0219C">
        <w:t>.</w:t>
      </w:r>
      <w:r w:rsidRPr="00B5768D">
        <w:tab/>
      </w:r>
      <w:r w:rsidRPr="00B5768D">
        <w:tab/>
      </w:r>
      <w:r w:rsidRPr="00B5768D">
        <w:tab/>
      </w:r>
      <w:r w:rsidRPr="00B5768D">
        <w:tab/>
      </w:r>
      <w:r>
        <w:tab/>
      </w:r>
      <w:r>
        <w:tab/>
      </w:r>
      <w:r w:rsidRPr="00B5768D">
        <w:tab/>
      </w:r>
      <w:r w:rsidRPr="00B5768D">
        <w:tab/>
        <w:t>(</w:t>
      </w:r>
      <w:r>
        <w:t>8.2</w:t>
      </w:r>
      <w:r w:rsidRPr="0003522D">
        <w:t>4</w:t>
      </w:r>
      <w:r w:rsidRPr="00B5768D">
        <w:t>)</w:t>
      </w:r>
    </w:p>
    <w:p w:rsidR="00255E40" w:rsidRPr="00B5768D" w:rsidRDefault="00255E40" w:rsidP="00255E40">
      <w:pPr>
        <w:pStyle w:val="aa"/>
      </w:pPr>
      <w:r w:rsidRPr="00B5768D">
        <w:t xml:space="preserve">Для аэрозолей рассматривается </w:t>
      </w:r>
      <w:proofErr w:type="spellStart"/>
      <w:r w:rsidRPr="00B5768D">
        <w:t>диффузиофорез</w:t>
      </w:r>
      <w:proofErr w:type="spellEnd"/>
      <w:r w:rsidRPr="00B5768D">
        <w:t>.</w:t>
      </w:r>
    </w:p>
    <w:p w:rsidR="00255E40" w:rsidRPr="00B5768D" w:rsidRDefault="00255E40" w:rsidP="00255E40">
      <w:pPr>
        <w:pStyle w:val="aa"/>
      </w:pPr>
      <w:proofErr w:type="spellStart"/>
      <w:proofErr w:type="gramStart"/>
      <w:r w:rsidRPr="00B5768D">
        <w:t>Диффузиофорез</w:t>
      </w:r>
      <w:proofErr w:type="spellEnd"/>
      <w:r w:rsidRPr="00B5768D">
        <w:t xml:space="preserve"> </w:t>
      </w:r>
      <w:r>
        <w:t>—</w:t>
      </w:r>
      <w:r w:rsidRPr="00B5768D">
        <w:t xml:space="preserve"> механизм осаждения на стенках, определяемый потоком на конденсацию пара и увлекаемым им потоком неконденсируемого газа (поток Стефана), идущими из атмосферы, содержащей аэрозоли, по направлению к окружающей ее поверхности стенки.</w:t>
      </w:r>
      <w:proofErr w:type="gramEnd"/>
      <w:r w:rsidRPr="00B5768D">
        <w:t xml:space="preserve"> Соответствующая скорость выведения дается выражением:</w:t>
      </w:r>
    </w:p>
    <w:p w:rsidR="00255E40" w:rsidRPr="00B5768D" w:rsidRDefault="00255E40" w:rsidP="00255E40">
      <w:pPr>
        <w:ind w:firstLine="709"/>
        <w:jc w:val="left"/>
      </w:pPr>
      <w:r w:rsidRPr="00B5768D">
        <w:t>R</w:t>
      </w:r>
      <w:r w:rsidRPr="00B5768D">
        <w:rPr>
          <w:vertAlign w:val="subscript"/>
        </w:rPr>
        <w:t>D</w:t>
      </w:r>
      <w:r w:rsidRPr="00B5768D">
        <w:t xml:space="preserve"> =</w:t>
      </w:r>
      <w:r w:rsidRPr="00B5768D">
        <w:rPr>
          <w:position w:val="-30"/>
        </w:rPr>
        <w:object w:dxaOrig="960" w:dyaOrig="700">
          <v:shape id="_x0000_i1038" type="#_x0000_t75" style="width:47.25pt;height:34.5pt" o:ole="">
            <v:imagedata r:id="rId26" o:title=""/>
          </v:shape>
          <o:OLEObject Type="Embed" ProgID="Equation.3" ShapeID="_x0000_i1038" DrawAspect="Content" ObjectID="_1538921689" r:id="rId27"/>
        </w:object>
      </w:r>
      <w:r w:rsidRPr="00B5768D">
        <w:t>с</w:t>
      </w:r>
      <w:r>
        <w:rPr>
          <w:vertAlign w:val="superscript"/>
        </w:rPr>
        <w:t>–</w:t>
      </w:r>
      <w:r w:rsidRPr="00B5768D">
        <w:rPr>
          <w:vertAlign w:val="superscript"/>
        </w:rPr>
        <w:t>1</w:t>
      </w:r>
      <w:r w:rsidRPr="00B5768D">
        <w:tab/>
      </w:r>
      <w:r w:rsidRPr="00B5768D">
        <w:tab/>
        <w:t>(</w:t>
      </w:r>
      <w:r>
        <w:t>8.2</w:t>
      </w:r>
      <w:r w:rsidRPr="0003522D">
        <w:t>5</w:t>
      </w:r>
      <w:r w:rsidRPr="00B5768D">
        <w:t>)</w:t>
      </w:r>
    </w:p>
    <w:p w:rsidR="00255E40" w:rsidRPr="00B5768D" w:rsidRDefault="00255E40" w:rsidP="00255E40">
      <w:r w:rsidRPr="00B5768D">
        <w:t>с поправочным коэффициентом:</w:t>
      </w:r>
    </w:p>
    <w:p w:rsidR="00255E40" w:rsidRPr="00B5768D" w:rsidRDefault="00255E40" w:rsidP="00255E40">
      <w:r>
        <w:tab/>
      </w:r>
      <w:r w:rsidRPr="00B5768D">
        <w:t xml:space="preserve">F = </w:t>
      </w:r>
      <w:r w:rsidRPr="00B5768D">
        <w:rPr>
          <w:position w:val="-50"/>
        </w:rPr>
        <w:object w:dxaOrig="1120" w:dyaOrig="980">
          <v:shape id="_x0000_i1039" type="#_x0000_t75" style="width:54.75pt;height:48.75pt" o:ole="">
            <v:imagedata r:id="rId28" o:title=""/>
          </v:shape>
          <o:OLEObject Type="Embed" ProgID="Equation.3" ShapeID="_x0000_i1039" DrawAspect="Content" ObjectID="_1538921690" r:id="rId29"/>
        </w:object>
      </w:r>
      <w:r>
        <w:t>.</w:t>
      </w:r>
    </w:p>
    <w:p w:rsidR="00255E40" w:rsidRPr="00B5768D" w:rsidRDefault="00255E40" w:rsidP="00255E40">
      <w:r w:rsidRPr="00657DCB">
        <w:t>Где: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43"/>
        <w:gridCol w:w="5044"/>
        <w:gridCol w:w="807"/>
      </w:tblGrid>
      <w:tr w:rsidR="00255E40" w:rsidRPr="00B5768D" w:rsidTr="001D165E">
        <w:tc>
          <w:tcPr>
            <w:tcW w:w="0" w:type="auto"/>
          </w:tcPr>
          <w:p w:rsidR="00255E40" w:rsidRPr="00B5768D" w:rsidRDefault="00255E40" w:rsidP="001D165E">
            <w:pPr>
              <w:rPr>
                <w:i/>
              </w:rPr>
            </w:pPr>
            <w:proofErr w:type="spellStart"/>
            <w:r w:rsidRPr="00B5768D">
              <w:t>P</w:t>
            </w:r>
            <w:r w:rsidRPr="00B5768D">
              <w:rPr>
                <w:vertAlign w:val="subscript"/>
              </w:rPr>
              <w:t>s</w:t>
            </w:r>
            <w:proofErr w:type="spellEnd"/>
          </w:p>
        </w:tc>
        <w:tc>
          <w:tcPr>
            <w:tcW w:w="0" w:type="auto"/>
          </w:tcPr>
          <w:p w:rsidR="00255E40" w:rsidRPr="00B5768D" w:rsidRDefault="00255E40" w:rsidP="001D165E">
            <w:proofErr w:type="gramStart"/>
            <w:r w:rsidRPr="00B5768D">
              <w:t>парциальное</w:t>
            </w:r>
            <w:proofErr w:type="gramEnd"/>
            <w:r w:rsidRPr="00B5768D">
              <w:t xml:space="preserve"> давление пара</w:t>
            </w:r>
          </w:p>
        </w:tc>
        <w:tc>
          <w:tcPr>
            <w:tcW w:w="0" w:type="auto"/>
          </w:tcPr>
          <w:p w:rsidR="00255E40" w:rsidRPr="00B5768D" w:rsidRDefault="00255E40" w:rsidP="001D165E">
            <w:r w:rsidRPr="00B5768D">
              <w:t>бар</w:t>
            </w:r>
          </w:p>
        </w:tc>
      </w:tr>
      <w:tr w:rsidR="00255E40" w:rsidRPr="00B5768D" w:rsidTr="001D165E">
        <w:tc>
          <w:tcPr>
            <w:tcW w:w="0" w:type="auto"/>
          </w:tcPr>
          <w:p w:rsidR="00255E40" w:rsidRPr="00B5768D" w:rsidRDefault="00255E40" w:rsidP="001D165E">
            <w:pPr>
              <w:rPr>
                <w:i/>
              </w:rPr>
            </w:pPr>
            <w:r w:rsidRPr="00B5768D">
              <w:t>P</w:t>
            </w:r>
          </w:p>
        </w:tc>
        <w:tc>
          <w:tcPr>
            <w:tcW w:w="0" w:type="auto"/>
          </w:tcPr>
          <w:p w:rsidR="00255E40" w:rsidRPr="00B5768D" w:rsidRDefault="00255E40" w:rsidP="001D165E">
            <w:r w:rsidRPr="00B5768D">
              <w:t>давление газа</w:t>
            </w:r>
          </w:p>
        </w:tc>
        <w:tc>
          <w:tcPr>
            <w:tcW w:w="0" w:type="auto"/>
          </w:tcPr>
          <w:p w:rsidR="00255E40" w:rsidRPr="00B5768D" w:rsidRDefault="00255E40" w:rsidP="001D165E">
            <w:r w:rsidRPr="00B5768D">
              <w:t>бар</w:t>
            </w:r>
          </w:p>
        </w:tc>
      </w:tr>
      <w:tr w:rsidR="00255E40" w:rsidRPr="00B5768D" w:rsidTr="001D165E">
        <w:tc>
          <w:tcPr>
            <w:tcW w:w="0" w:type="auto"/>
          </w:tcPr>
          <w:p w:rsidR="00255E40" w:rsidRPr="00B5768D" w:rsidRDefault="00255E40" w:rsidP="001D165E">
            <w:pPr>
              <w:rPr>
                <w:i/>
              </w:rPr>
            </w:pPr>
            <w:proofErr w:type="spellStart"/>
            <w:r w:rsidRPr="00B5768D">
              <w:t>m</w:t>
            </w:r>
            <w:r w:rsidRPr="00B5768D">
              <w:rPr>
                <w:vertAlign w:val="subscript"/>
              </w:rPr>
              <w:t>s</w:t>
            </w:r>
            <w:proofErr w:type="spellEnd"/>
          </w:p>
        </w:tc>
        <w:tc>
          <w:tcPr>
            <w:tcW w:w="0" w:type="auto"/>
          </w:tcPr>
          <w:p w:rsidR="00255E40" w:rsidRPr="00B5768D" w:rsidRDefault="00255E40" w:rsidP="001D165E">
            <w:r w:rsidRPr="00B5768D">
              <w:t>масса пара в объеме</w:t>
            </w:r>
          </w:p>
        </w:tc>
        <w:tc>
          <w:tcPr>
            <w:tcW w:w="0" w:type="auto"/>
          </w:tcPr>
          <w:p w:rsidR="00255E40" w:rsidRPr="00B5768D" w:rsidRDefault="00255E40" w:rsidP="001D165E">
            <w:r w:rsidRPr="00B5768D">
              <w:t>г</w:t>
            </w:r>
          </w:p>
        </w:tc>
      </w:tr>
      <w:tr w:rsidR="00255E40" w:rsidRPr="00B5768D" w:rsidTr="001D165E">
        <w:tc>
          <w:tcPr>
            <w:tcW w:w="0" w:type="auto"/>
          </w:tcPr>
          <w:p w:rsidR="00255E40" w:rsidRPr="00B5768D" w:rsidRDefault="00255E40" w:rsidP="001D165E">
            <w:pPr>
              <w:rPr>
                <w:i/>
              </w:rPr>
            </w:pPr>
            <w:r w:rsidRPr="00B5768D">
              <w:t>W</w:t>
            </w:r>
          </w:p>
        </w:tc>
        <w:tc>
          <w:tcPr>
            <w:tcW w:w="0" w:type="auto"/>
          </w:tcPr>
          <w:p w:rsidR="00255E40" w:rsidRPr="00B5768D" w:rsidRDefault="00255E40" w:rsidP="001D165E">
            <w:r w:rsidRPr="00B5768D">
              <w:t>массовая скорость потока пара на конденсацию</w:t>
            </w:r>
          </w:p>
        </w:tc>
        <w:tc>
          <w:tcPr>
            <w:tcW w:w="0" w:type="auto"/>
          </w:tcPr>
          <w:p w:rsidR="00255E40" w:rsidRPr="00B5768D" w:rsidRDefault="00255E40" w:rsidP="001D165E">
            <w:r w:rsidRPr="00B5768D">
              <w:t>кг/</w:t>
            </w:r>
            <w:proofErr w:type="gramStart"/>
            <w:r w:rsidRPr="00B5768D">
              <w:t>с</w:t>
            </w:r>
            <w:proofErr w:type="gramEnd"/>
          </w:p>
        </w:tc>
      </w:tr>
      <w:tr w:rsidR="00255E40" w:rsidRPr="00B5768D" w:rsidTr="001D165E">
        <w:tc>
          <w:tcPr>
            <w:tcW w:w="0" w:type="auto"/>
          </w:tcPr>
          <w:p w:rsidR="00255E40" w:rsidRPr="00B5768D" w:rsidRDefault="00255E40" w:rsidP="001D165E">
            <w:pPr>
              <w:rPr>
                <w:i/>
              </w:rPr>
            </w:pPr>
            <w:r w:rsidRPr="00B5768D">
              <w:t>M</w:t>
            </w:r>
            <w:r w:rsidRPr="00B5768D">
              <w:rPr>
                <w:vertAlign w:val="subscript"/>
              </w:rPr>
              <w:t>S</w:t>
            </w:r>
          </w:p>
        </w:tc>
        <w:tc>
          <w:tcPr>
            <w:tcW w:w="0" w:type="auto"/>
          </w:tcPr>
          <w:p w:rsidR="00255E40" w:rsidRPr="00B5768D" w:rsidRDefault="00255E40" w:rsidP="001D165E">
            <w:r w:rsidRPr="00B5768D">
              <w:t>молекулярная масса пара</w:t>
            </w:r>
          </w:p>
        </w:tc>
        <w:tc>
          <w:tcPr>
            <w:tcW w:w="0" w:type="auto"/>
          </w:tcPr>
          <w:p w:rsidR="00255E40" w:rsidRPr="00B5768D" w:rsidRDefault="00255E40" w:rsidP="001D165E">
            <w:proofErr w:type="gramStart"/>
            <w:r w:rsidRPr="00B5768D">
              <w:t>г</w:t>
            </w:r>
            <w:proofErr w:type="gramEnd"/>
            <w:r w:rsidRPr="00B5768D">
              <w:t>/моль</w:t>
            </w:r>
          </w:p>
        </w:tc>
      </w:tr>
      <w:tr w:rsidR="00255E40" w:rsidRPr="00B5768D" w:rsidTr="001D165E">
        <w:tc>
          <w:tcPr>
            <w:tcW w:w="0" w:type="auto"/>
          </w:tcPr>
          <w:p w:rsidR="00255E40" w:rsidRPr="00B5768D" w:rsidRDefault="00255E40" w:rsidP="001D165E">
            <w:pPr>
              <w:rPr>
                <w:i/>
              </w:rPr>
            </w:pPr>
            <w:proofErr w:type="spellStart"/>
            <w:r w:rsidRPr="00B5768D">
              <w:t>M</w:t>
            </w:r>
            <w:r w:rsidRPr="00B5768D">
              <w:rPr>
                <w:vertAlign w:val="subscript"/>
              </w:rPr>
              <w:t>i</w:t>
            </w:r>
            <w:proofErr w:type="spellEnd"/>
          </w:p>
        </w:tc>
        <w:tc>
          <w:tcPr>
            <w:tcW w:w="0" w:type="auto"/>
          </w:tcPr>
          <w:p w:rsidR="00255E40" w:rsidRPr="00B5768D" w:rsidRDefault="00255E40" w:rsidP="001D165E">
            <w:r w:rsidRPr="00B5768D">
              <w:t xml:space="preserve">молекулярная масса компонента </w:t>
            </w:r>
            <w:proofErr w:type="spellStart"/>
            <w:r w:rsidRPr="00B5768D">
              <w:t>i</w:t>
            </w:r>
            <w:proofErr w:type="spellEnd"/>
          </w:p>
        </w:tc>
        <w:tc>
          <w:tcPr>
            <w:tcW w:w="0" w:type="auto"/>
          </w:tcPr>
          <w:p w:rsidR="00255E40" w:rsidRPr="00B5768D" w:rsidRDefault="00255E40" w:rsidP="001D165E">
            <w:proofErr w:type="gramStart"/>
            <w:r w:rsidRPr="00B5768D">
              <w:t>г</w:t>
            </w:r>
            <w:proofErr w:type="gramEnd"/>
            <w:r w:rsidRPr="00B5768D">
              <w:t>/моль</w:t>
            </w:r>
          </w:p>
        </w:tc>
      </w:tr>
      <w:tr w:rsidR="00255E40" w:rsidRPr="00B5768D" w:rsidTr="001D165E">
        <w:tc>
          <w:tcPr>
            <w:tcW w:w="0" w:type="auto"/>
          </w:tcPr>
          <w:p w:rsidR="00255E40" w:rsidRPr="00B5768D" w:rsidRDefault="00255E40" w:rsidP="001D165E">
            <w:pPr>
              <w:rPr>
                <w:i/>
              </w:rPr>
            </w:pPr>
            <w:proofErr w:type="spellStart"/>
            <w:r w:rsidRPr="00B5768D">
              <w:t>X</w:t>
            </w:r>
            <w:r w:rsidRPr="00B5768D">
              <w:rPr>
                <w:vertAlign w:val="subscript"/>
              </w:rPr>
              <w:t>i</w:t>
            </w:r>
            <w:proofErr w:type="spellEnd"/>
          </w:p>
        </w:tc>
        <w:tc>
          <w:tcPr>
            <w:tcW w:w="0" w:type="auto"/>
          </w:tcPr>
          <w:p w:rsidR="00255E40" w:rsidRPr="00B5768D" w:rsidRDefault="00255E40" w:rsidP="001D165E">
            <w:r w:rsidRPr="00B5768D">
              <w:t>молярные доли неконденсируемых газов и пара</w:t>
            </w:r>
          </w:p>
        </w:tc>
        <w:tc>
          <w:tcPr>
            <w:tcW w:w="0" w:type="auto"/>
          </w:tcPr>
          <w:p w:rsidR="00255E40" w:rsidRPr="00B5768D" w:rsidRDefault="00255E40" w:rsidP="001D165E">
            <w:r w:rsidRPr="00B5768D">
              <w:t>-</w:t>
            </w:r>
          </w:p>
        </w:tc>
      </w:tr>
    </w:tbl>
    <w:p w:rsidR="00255E40" w:rsidRPr="00B5768D" w:rsidRDefault="00255E40" w:rsidP="00255E40">
      <w:pPr>
        <w:pStyle w:val="59"/>
      </w:pPr>
      <w:r w:rsidRPr="00B5768D">
        <w:t>Замечание: В этой формулировке считается, что конденсация пара происходит на всех стенках объема.</w:t>
      </w:r>
    </w:p>
    <w:p w:rsidR="00255E40" w:rsidRPr="00B5768D" w:rsidRDefault="00255E40" w:rsidP="00255E40">
      <w:pPr>
        <w:pStyle w:val="420"/>
      </w:pPr>
      <w:r w:rsidRPr="00B5768D">
        <w:rPr>
          <w:lang w:val="fr-FR"/>
        </w:rPr>
        <w:t>F</w:t>
      </w:r>
      <w:r w:rsidRPr="00B5768D">
        <w:rPr>
          <w:vertAlign w:val="subscript"/>
        </w:rPr>
        <w:t>3</w:t>
      </w:r>
      <w:r w:rsidRPr="00B5768D">
        <w:t>(</w:t>
      </w:r>
      <w:r w:rsidRPr="00B5768D">
        <w:rPr>
          <w:lang w:val="fr-FR"/>
        </w:rPr>
        <w:t>G</w:t>
      </w:r>
      <w:r w:rsidRPr="00B5768D">
        <w:t>,</w:t>
      </w:r>
      <w:r w:rsidRPr="00B5768D">
        <w:rPr>
          <w:lang w:val="fr-FR"/>
        </w:rPr>
        <w:t>W</w:t>
      </w:r>
      <w:r w:rsidRPr="00B5768D">
        <w:t>) = R</w:t>
      </w:r>
      <w:r w:rsidRPr="00B5768D">
        <w:rPr>
          <w:vertAlign w:val="subscript"/>
        </w:rPr>
        <w:t>D</w:t>
      </w:r>
      <w:r w:rsidRPr="00A7424C">
        <w:t>.</w:t>
      </w:r>
      <w:r>
        <w:tab/>
      </w:r>
      <w:r>
        <w:tab/>
      </w:r>
      <w:r>
        <w:tab/>
      </w:r>
      <w:r>
        <w:tab/>
      </w:r>
      <w:r>
        <w:tab/>
      </w:r>
      <w:r w:rsidRPr="00B5768D">
        <w:tab/>
      </w:r>
      <w:r w:rsidRPr="00B5768D">
        <w:tab/>
      </w:r>
      <w:r w:rsidRPr="00B5768D">
        <w:tab/>
      </w:r>
      <w:r w:rsidRPr="006A2492">
        <w:tab/>
      </w:r>
      <w:r w:rsidRPr="00B5768D">
        <w:t>(</w:t>
      </w:r>
      <w:r>
        <w:t>8.2</w:t>
      </w:r>
      <w:r w:rsidRPr="0003522D">
        <w:t>6</w:t>
      </w:r>
      <w:r w:rsidRPr="00B5768D">
        <w:t>)</w:t>
      </w:r>
    </w:p>
    <w:p w:rsidR="00255E40" w:rsidRPr="001B2385" w:rsidRDefault="00255E40" w:rsidP="00255E40">
      <w:pPr>
        <w:pStyle w:val="4"/>
      </w:pPr>
      <w:bookmarkStart w:id="57" w:name="_Toc492362802"/>
      <w:bookmarkStart w:id="58" w:name="_Toc240641769"/>
      <w:bookmarkStart w:id="59" w:name="_Toc247379779"/>
      <w:bookmarkStart w:id="60" w:name="_Toc247525466"/>
      <w:r w:rsidRPr="001B2385">
        <w:t xml:space="preserve">Переход радионуклидов различных групп из газовой </w:t>
      </w:r>
      <w:proofErr w:type="spellStart"/>
      <w:proofErr w:type="gramStart"/>
      <w:r w:rsidRPr="001B2385">
        <w:t>c</w:t>
      </w:r>
      <w:proofErr w:type="gramEnd"/>
      <w:r w:rsidRPr="001B2385">
        <w:t>реды</w:t>
      </w:r>
      <w:proofErr w:type="spellEnd"/>
      <w:r w:rsidRPr="001B2385">
        <w:t xml:space="preserve"> на поверхности (</w:t>
      </w:r>
      <w:proofErr w:type="spellStart"/>
      <w:r w:rsidRPr="001B2385">
        <w:t>F</w:t>
      </w:r>
      <w:r w:rsidRPr="001B2385">
        <w:rPr>
          <w:vertAlign w:val="subscript"/>
        </w:rPr>
        <w:t>i</w:t>
      </w:r>
      <w:proofErr w:type="spellEnd"/>
      <w:r w:rsidRPr="001B2385">
        <w:rPr>
          <w:vertAlign w:val="subscript"/>
        </w:rPr>
        <w:t xml:space="preserve"> </w:t>
      </w:r>
      <w:r w:rsidRPr="001B2385">
        <w:t>(G,S))</w:t>
      </w:r>
      <w:bookmarkEnd w:id="57"/>
      <w:bookmarkEnd w:id="58"/>
      <w:bookmarkEnd w:id="59"/>
      <w:bookmarkEnd w:id="60"/>
    </w:p>
    <w:p w:rsidR="00255E40" w:rsidRPr="0098133B" w:rsidRDefault="00255E40" w:rsidP="00255E40">
      <w:pPr>
        <w:pStyle w:val="aa"/>
      </w:pPr>
      <w:r w:rsidRPr="0098133B">
        <w:t xml:space="preserve">Как следует из таблицы </w:t>
      </w:r>
      <w:r>
        <w:t>8.</w:t>
      </w:r>
      <w:r w:rsidRPr="0098133B">
        <w:t xml:space="preserve">1, скорость осаждения радионуклидов первой группы (РБГ и органические соединения йода) из газовой </w:t>
      </w:r>
      <w:proofErr w:type="spellStart"/>
      <w:proofErr w:type="gramStart"/>
      <w:r w:rsidRPr="0098133B">
        <w:t>c</w:t>
      </w:r>
      <w:proofErr w:type="gramEnd"/>
      <w:r w:rsidRPr="0098133B">
        <w:t>реды</w:t>
      </w:r>
      <w:proofErr w:type="spellEnd"/>
      <w:r w:rsidRPr="0098133B">
        <w:t xml:space="preserve"> на поверхности считается незначительной, т.е. </w:t>
      </w:r>
      <w:proofErr w:type="spellStart"/>
      <w:r w:rsidRPr="0098133B">
        <w:t>F</w:t>
      </w:r>
      <w:r w:rsidRPr="0098133B">
        <w:rPr>
          <w:vertAlign w:val="subscript"/>
        </w:rPr>
        <w:t>i</w:t>
      </w:r>
      <w:proofErr w:type="spellEnd"/>
      <w:r w:rsidRPr="0098133B">
        <w:rPr>
          <w:vertAlign w:val="subscript"/>
        </w:rPr>
        <w:t xml:space="preserve"> </w:t>
      </w:r>
      <w:r w:rsidRPr="0098133B">
        <w:t>(G,S)</w:t>
      </w:r>
      <w:r>
        <w:t xml:space="preserve"> </w:t>
      </w:r>
      <w:r w:rsidRPr="0098133B">
        <w:t>=</w:t>
      </w:r>
      <w:r>
        <w:t xml:space="preserve"> </w:t>
      </w:r>
      <w:r w:rsidRPr="0098133B">
        <w:t>0.</w:t>
      </w:r>
    </w:p>
    <w:p w:rsidR="00255E40" w:rsidRPr="001B2385" w:rsidRDefault="00255E40" w:rsidP="00255E40">
      <w:pPr>
        <w:pStyle w:val="aa"/>
      </w:pPr>
      <w:r w:rsidRPr="001B2385">
        <w:t xml:space="preserve">Скорость осаждения радионуклидов второй </w:t>
      </w:r>
      <w:r>
        <w:t>группы вычисляется по формуле [</w:t>
      </w:r>
      <w:r>
        <w:fldChar w:fldCharType="begin"/>
      </w:r>
      <w:r>
        <w:instrText xml:space="preserve"> REF _Ref368586917 \r \h </w:instrText>
      </w:r>
      <w:r>
        <w:fldChar w:fldCharType="separate"/>
      </w:r>
      <w:r>
        <w:t>63</w:t>
      </w:r>
      <w:r>
        <w:fldChar w:fldCharType="end"/>
      </w:r>
      <w:r w:rsidRPr="001B2385">
        <w:t>]:</w:t>
      </w:r>
    </w:p>
    <w:p w:rsidR="00255E40" w:rsidRPr="0098133B" w:rsidRDefault="00255E40" w:rsidP="00255E40">
      <w:pPr>
        <w:pStyle w:val="420"/>
      </w:pPr>
      <w:proofErr w:type="gramStart"/>
      <w:r w:rsidRPr="0098133B">
        <w:rPr>
          <w:lang w:val="en-US"/>
        </w:rPr>
        <w:t>F</w:t>
      </w:r>
      <w:r w:rsidRPr="0098133B">
        <w:rPr>
          <w:vertAlign w:val="subscript"/>
        </w:rPr>
        <w:t>2</w:t>
      </w:r>
      <w:r w:rsidRPr="0098133B">
        <w:t>(</w:t>
      </w:r>
      <w:proofErr w:type="gramEnd"/>
      <w:r w:rsidRPr="0098133B">
        <w:rPr>
          <w:lang w:val="en-US"/>
        </w:rPr>
        <w:t>G</w:t>
      </w:r>
      <w:r w:rsidRPr="0098133B">
        <w:t>,</w:t>
      </w:r>
      <w:r w:rsidRPr="0098133B">
        <w:rPr>
          <w:lang w:val="en-US"/>
        </w:rPr>
        <w:t>S</w:t>
      </w:r>
      <w:r w:rsidRPr="0098133B">
        <w:t>)</w:t>
      </w:r>
      <w:r>
        <w:t xml:space="preserve"> </w:t>
      </w:r>
      <w:r w:rsidRPr="0098133B">
        <w:t>=</w:t>
      </w:r>
      <w:r>
        <w:t xml:space="preserve"> </w:t>
      </w:r>
      <w:r w:rsidRPr="0098133B">
        <w:t>10</w:t>
      </w:r>
      <w:r w:rsidRPr="0098133B">
        <w:rPr>
          <w:vertAlign w:val="superscript"/>
        </w:rPr>
        <w:sym w:font="Symbol" w:char="F02D"/>
      </w:r>
      <w:r w:rsidRPr="0098133B">
        <w:rPr>
          <w:vertAlign w:val="superscript"/>
        </w:rPr>
        <w:t xml:space="preserve">2 </w:t>
      </w:r>
      <w:r w:rsidRPr="0098133B">
        <w:t xml:space="preserve"> </w:t>
      </w:r>
      <w:r w:rsidRPr="0098133B">
        <w:rPr>
          <w:lang w:val="en-US"/>
        </w:rPr>
        <w:t>S</w:t>
      </w:r>
      <w:r w:rsidRPr="0098133B">
        <w:t>/</w:t>
      </w:r>
      <w:r w:rsidRPr="003315F3">
        <w:rPr>
          <w:vertAlign w:val="subscript"/>
        </w:rPr>
        <w:t xml:space="preserve"> </w:t>
      </w:r>
      <w:r w:rsidRPr="0098133B">
        <w:rPr>
          <w:lang w:val="en-US"/>
        </w:rPr>
        <w:t>V</w:t>
      </w:r>
      <w:r w:rsidRPr="00C7615F">
        <w:rPr>
          <w:vertAlign w:val="subscript"/>
        </w:rPr>
        <w:t xml:space="preserve"> </w:t>
      </w:r>
      <w:r>
        <w:t xml:space="preserve">; </w:t>
      </w:r>
      <w:r>
        <w:tab/>
      </w:r>
      <w:r>
        <w:tab/>
      </w:r>
      <w:r>
        <w:tab/>
      </w:r>
      <w:r>
        <w:tab/>
      </w:r>
      <w:r>
        <w:tab/>
      </w:r>
      <w:r>
        <w:tab/>
      </w:r>
      <w:r w:rsidRPr="0098133B">
        <w:tab/>
      </w:r>
      <w:r w:rsidRPr="0098133B">
        <w:tab/>
        <w:t>(</w:t>
      </w:r>
      <w:r>
        <w:t>8.27</w:t>
      </w:r>
      <w:r w:rsidRPr="0098133B">
        <w:t>)</w:t>
      </w:r>
    </w:p>
    <w:p w:rsidR="00255E40" w:rsidRDefault="00255E40" w:rsidP="00255E40">
      <w:r>
        <w:t>где:</w:t>
      </w:r>
    </w:p>
    <w:p w:rsidR="00255E40" w:rsidRPr="0098133B" w:rsidRDefault="00255E40" w:rsidP="00255E40">
      <w:r w:rsidRPr="0098133B">
        <w:t xml:space="preserve">S </w:t>
      </w:r>
      <w:r>
        <w:t>—</w:t>
      </w:r>
      <w:r w:rsidRPr="0098133B">
        <w:t xml:space="preserve"> площадь внутренних </w:t>
      </w:r>
      <w:r w:rsidRPr="00503BBE">
        <w:t>поверхностей в м</w:t>
      </w:r>
      <w:proofErr w:type="gramStart"/>
      <w:r w:rsidRPr="00503BBE">
        <w:rPr>
          <w:vertAlign w:val="superscript"/>
        </w:rPr>
        <w:t>2</w:t>
      </w:r>
      <w:proofErr w:type="gramEnd"/>
      <w:r w:rsidRPr="00503BBE">
        <w:t>;</w:t>
      </w:r>
    </w:p>
    <w:p w:rsidR="00255E40" w:rsidRPr="0098133B" w:rsidRDefault="00255E40" w:rsidP="00255E40">
      <w:r w:rsidRPr="0098133B">
        <w:t xml:space="preserve">V </w:t>
      </w:r>
      <w:r>
        <w:t>—</w:t>
      </w:r>
      <w:r w:rsidRPr="0098133B">
        <w:t xml:space="preserve"> </w:t>
      </w:r>
      <w:r w:rsidRPr="00503BBE">
        <w:t>объем помещения в м</w:t>
      </w:r>
      <w:r w:rsidRPr="00503BBE">
        <w:rPr>
          <w:vertAlign w:val="superscript"/>
        </w:rPr>
        <w:t>3</w:t>
      </w:r>
      <w:r w:rsidRPr="00503BBE">
        <w:t>;</w:t>
      </w:r>
    </w:p>
    <w:p w:rsidR="00255E40" w:rsidRPr="0098133B" w:rsidRDefault="00255E40" w:rsidP="00255E40">
      <w:r w:rsidRPr="0098133B">
        <w:t>10</w:t>
      </w:r>
      <w:r w:rsidRPr="0098133B">
        <w:rPr>
          <w:vertAlign w:val="superscript"/>
        </w:rPr>
        <w:sym w:font="Symbol" w:char="F02D"/>
      </w:r>
      <w:r w:rsidRPr="0098133B">
        <w:rPr>
          <w:vertAlign w:val="superscript"/>
        </w:rPr>
        <w:t>2</w:t>
      </w:r>
      <w:r w:rsidRPr="0098133B">
        <w:t xml:space="preserve"> </w:t>
      </w:r>
      <w:r>
        <w:t>—</w:t>
      </w:r>
      <w:r w:rsidRPr="0098133B">
        <w:t xml:space="preserve"> коэффициент в м</w:t>
      </w:r>
      <w:proofErr w:type="gramStart"/>
      <w:r w:rsidRPr="0098133B">
        <w:rPr>
          <w:vertAlign w:val="superscript"/>
        </w:rPr>
        <w:t>2</w:t>
      </w:r>
      <w:proofErr w:type="gramEnd"/>
      <w:r w:rsidRPr="0098133B">
        <w:t>/с.</w:t>
      </w:r>
    </w:p>
    <w:p w:rsidR="00255E40" w:rsidRPr="0098133B" w:rsidRDefault="00255E40" w:rsidP="00255E40">
      <w:pPr>
        <w:pStyle w:val="aa"/>
      </w:pPr>
      <w:r w:rsidRPr="0098133B">
        <w:t>Выведение радионуклидов третьей группы из объема на поверхности может осуществляться за счет различных процессов. В частности, в условиях перемешивания, модель выведе</w:t>
      </w:r>
      <w:r>
        <w:t>ния аэрозолей хорошо известна [</w:t>
      </w:r>
      <w:r>
        <w:fldChar w:fldCharType="begin"/>
      </w:r>
      <w:r>
        <w:instrText xml:space="preserve"> REF _Ref368587663 \r \h </w:instrText>
      </w:r>
      <w:r>
        <w:fldChar w:fldCharType="separate"/>
      </w:r>
      <w:r>
        <w:t>64</w:t>
      </w:r>
      <w:r>
        <w:fldChar w:fldCharType="end"/>
      </w:r>
      <w:r w:rsidRPr="0098133B">
        <w:t>]. Изменение счетной концентрац</w:t>
      </w:r>
      <w:proofErr w:type="gramStart"/>
      <w:r w:rsidRPr="0098133B">
        <w:t>ии аэ</w:t>
      </w:r>
      <w:proofErr w:type="gramEnd"/>
      <w:r w:rsidRPr="0098133B">
        <w:t xml:space="preserve">розолей </w:t>
      </w:r>
      <w:proofErr w:type="spellStart"/>
      <w:r w:rsidRPr="0098133B">
        <w:t>dN</w:t>
      </w:r>
      <w:proofErr w:type="spellEnd"/>
      <w:r w:rsidRPr="0098133B">
        <w:t>(</w:t>
      </w:r>
      <w:proofErr w:type="spellStart"/>
      <w:r w:rsidRPr="0098133B">
        <w:t>r</w:t>
      </w:r>
      <w:proofErr w:type="spellEnd"/>
      <w:r w:rsidRPr="0098133B">
        <w:t xml:space="preserve">) за время </w:t>
      </w:r>
      <w:proofErr w:type="spellStart"/>
      <w:r w:rsidRPr="00E55265">
        <w:t>dt</w:t>
      </w:r>
      <w:proofErr w:type="spellEnd"/>
      <w:r w:rsidRPr="0098133B">
        <w:t xml:space="preserve"> за счет осаждения на поверхности:</w:t>
      </w:r>
    </w:p>
    <w:p w:rsidR="00255E40" w:rsidRPr="00C46937" w:rsidRDefault="00255E40" w:rsidP="00255E40">
      <w:pPr>
        <w:pStyle w:val="420"/>
        <w:rPr>
          <w:lang w:val="pt-BR"/>
        </w:rPr>
      </w:pPr>
      <w:r w:rsidRPr="00C46937">
        <w:rPr>
          <w:lang w:val="pt-BR"/>
        </w:rPr>
        <w:t>dN(r)/dt</w:t>
      </w:r>
      <w:r>
        <w:rPr>
          <w:lang w:val="pt-BR"/>
        </w:rPr>
        <w:t xml:space="preserve"> </w:t>
      </w:r>
      <w:r w:rsidRPr="00C46937">
        <w:rPr>
          <w:lang w:val="pt-BR"/>
        </w:rPr>
        <w:t xml:space="preserve">= </w:t>
      </w:r>
      <w:r w:rsidRPr="001D6FC9">
        <w:rPr>
          <w:lang w:val="en-US"/>
        </w:rPr>
        <w:t>–</w:t>
      </w:r>
      <w:r w:rsidRPr="00B24B50">
        <w:rPr>
          <w:lang w:val="en-US"/>
        </w:rPr>
        <w:t xml:space="preserve"> </w:t>
      </w:r>
      <w:r w:rsidRPr="00C46937">
        <w:rPr>
          <w:lang w:val="pt-BR"/>
        </w:rPr>
        <w:t>N(r) u(r) S/</w:t>
      </w:r>
      <w:r w:rsidRPr="00313EC6">
        <w:rPr>
          <w:vertAlign w:val="subscript"/>
          <w:lang w:val="pt-BR"/>
        </w:rPr>
        <w:t xml:space="preserve"> </w:t>
      </w:r>
      <w:r w:rsidRPr="00C46937">
        <w:rPr>
          <w:lang w:val="pt-BR"/>
        </w:rPr>
        <w:t>V</w:t>
      </w:r>
      <w:r w:rsidRPr="00FC7079">
        <w:rPr>
          <w:vertAlign w:val="subscript"/>
          <w:lang w:val="pt-BR"/>
        </w:rPr>
        <w:t xml:space="preserve"> </w:t>
      </w:r>
      <w:r w:rsidRPr="00C46937">
        <w:rPr>
          <w:lang w:val="pt-BR"/>
        </w:rPr>
        <w:t>;</w:t>
      </w:r>
      <w:r w:rsidRPr="00C46937">
        <w:rPr>
          <w:lang w:val="pt-BR"/>
        </w:rPr>
        <w:tab/>
      </w:r>
      <w:r w:rsidRPr="00C46937">
        <w:rPr>
          <w:lang w:val="pt-BR"/>
        </w:rPr>
        <w:tab/>
      </w:r>
      <w:r w:rsidRPr="00C46937">
        <w:rPr>
          <w:lang w:val="pt-BR"/>
        </w:rPr>
        <w:tab/>
      </w:r>
      <w:r w:rsidRPr="00C46937">
        <w:rPr>
          <w:lang w:val="pt-BR"/>
        </w:rPr>
        <w:tab/>
      </w:r>
      <w:r w:rsidRPr="00C46937">
        <w:rPr>
          <w:lang w:val="pt-BR"/>
        </w:rPr>
        <w:tab/>
      </w:r>
      <w:r w:rsidRPr="00C46937">
        <w:rPr>
          <w:lang w:val="pt-BR"/>
        </w:rPr>
        <w:tab/>
      </w:r>
      <w:r w:rsidRPr="00C46937">
        <w:rPr>
          <w:lang w:val="pt-BR"/>
        </w:rPr>
        <w:tab/>
      </w:r>
      <w:r w:rsidRPr="00C46937">
        <w:rPr>
          <w:lang w:val="pt-BR"/>
        </w:rPr>
        <w:tab/>
        <w:t>(</w:t>
      </w:r>
      <w:r>
        <w:rPr>
          <w:lang w:val="pt-BR"/>
        </w:rPr>
        <w:t>8.28</w:t>
      </w:r>
      <w:r w:rsidRPr="00C46937">
        <w:rPr>
          <w:lang w:val="pt-BR"/>
        </w:rPr>
        <w:t>)</w:t>
      </w:r>
    </w:p>
    <w:p w:rsidR="00255E40" w:rsidRPr="00C46937" w:rsidRDefault="00255E40" w:rsidP="00255E40">
      <w:r w:rsidRPr="00C46937">
        <w:t xml:space="preserve">где V </w:t>
      </w:r>
      <w:r>
        <w:t>—</w:t>
      </w:r>
      <w:r w:rsidRPr="00C46937">
        <w:t xml:space="preserve"> объем, в котором содержатся аэрозоли;</w:t>
      </w:r>
    </w:p>
    <w:p w:rsidR="00255E40" w:rsidRPr="00C46937" w:rsidRDefault="00255E40" w:rsidP="00255E40">
      <w:r w:rsidRPr="00C46937">
        <w:t xml:space="preserve">S </w:t>
      </w:r>
      <w:r>
        <w:t>—</w:t>
      </w:r>
      <w:r w:rsidRPr="00C46937">
        <w:t xml:space="preserve"> связанная с процессом площадь, на которую имеет место осаждение частиц;</w:t>
      </w:r>
    </w:p>
    <w:p w:rsidR="00255E40" w:rsidRPr="00C46937" w:rsidRDefault="00255E40" w:rsidP="00255E40">
      <w:proofErr w:type="spellStart"/>
      <w:r w:rsidRPr="00C46937">
        <w:t>u</w:t>
      </w:r>
      <w:proofErr w:type="spellEnd"/>
      <w:r w:rsidRPr="00C46937">
        <w:t>(</w:t>
      </w:r>
      <w:proofErr w:type="spellStart"/>
      <w:r w:rsidRPr="00C46937">
        <w:t>r</w:t>
      </w:r>
      <w:proofErr w:type="spellEnd"/>
      <w:r w:rsidRPr="00C46937">
        <w:t xml:space="preserve">) </w:t>
      </w:r>
      <w:r>
        <w:t>—</w:t>
      </w:r>
      <w:r w:rsidRPr="00C46937">
        <w:t xml:space="preserve"> скорость осаждения;</w:t>
      </w:r>
    </w:p>
    <w:p w:rsidR="00255E40" w:rsidRPr="00C46937" w:rsidRDefault="00255E40" w:rsidP="00255E40">
      <w:pPr>
        <w:pStyle w:val="420"/>
      </w:pPr>
      <w:proofErr w:type="gramStart"/>
      <w:r w:rsidRPr="00C46937">
        <w:rPr>
          <w:lang w:val="en-US"/>
        </w:rPr>
        <w:t>u</w:t>
      </w:r>
      <w:r w:rsidRPr="00C46937">
        <w:t>(</w:t>
      </w:r>
      <w:proofErr w:type="gramEnd"/>
      <w:r w:rsidRPr="00C46937">
        <w:rPr>
          <w:lang w:val="en-US"/>
        </w:rPr>
        <w:t>r</w:t>
      </w:r>
      <w:r w:rsidRPr="00C46937">
        <w:t>)</w:t>
      </w:r>
      <w:r>
        <w:t xml:space="preserve"> </w:t>
      </w:r>
      <w:r w:rsidRPr="00C46937">
        <w:t>=</w:t>
      </w:r>
      <w:r w:rsidRPr="006D641C">
        <w:t xml:space="preserve"> </w:t>
      </w:r>
      <w:r w:rsidRPr="00C46937">
        <w:rPr>
          <w:lang w:val="en-US"/>
        </w:rPr>
        <w:t>F</w:t>
      </w:r>
      <w:r w:rsidRPr="00C46937">
        <w:t xml:space="preserve"> </w:t>
      </w:r>
      <w:r w:rsidRPr="00C46937">
        <w:rPr>
          <w:lang w:val="en-US"/>
        </w:rPr>
        <w:t>B</w:t>
      </w:r>
      <w:r w:rsidRPr="00C46937">
        <w:t>(</w:t>
      </w:r>
      <w:r w:rsidRPr="00C46937">
        <w:rPr>
          <w:lang w:val="en-US"/>
        </w:rPr>
        <w:t>r</w:t>
      </w:r>
      <w:r w:rsidRPr="00C46937">
        <w:t>);</w:t>
      </w:r>
      <w:r w:rsidRPr="00C46937">
        <w:tab/>
      </w:r>
      <w:r w:rsidRPr="00C46937">
        <w:tab/>
      </w:r>
      <w:r w:rsidRPr="00C46937">
        <w:tab/>
      </w:r>
      <w:r>
        <w:tab/>
      </w:r>
      <w:r>
        <w:tab/>
      </w:r>
      <w:r>
        <w:tab/>
      </w:r>
      <w:r>
        <w:tab/>
      </w:r>
      <w:r w:rsidRPr="00C46937">
        <w:tab/>
      </w:r>
      <w:r>
        <w:tab/>
      </w:r>
      <w:r w:rsidRPr="00C46937">
        <w:tab/>
        <w:t>(</w:t>
      </w:r>
      <w:r>
        <w:t>8.29</w:t>
      </w:r>
      <w:r w:rsidRPr="00C46937">
        <w:t>)</w:t>
      </w:r>
    </w:p>
    <w:p w:rsidR="00255E40" w:rsidRPr="00A7424C" w:rsidRDefault="00255E40" w:rsidP="00255E40">
      <w:r w:rsidRPr="008A4122">
        <w:t>кот</w:t>
      </w:r>
      <w:r w:rsidRPr="00A7424C">
        <w:t xml:space="preserve">орой обладает частица радиуса </w:t>
      </w:r>
      <w:proofErr w:type="spellStart"/>
      <w:r w:rsidRPr="00A7424C">
        <w:t>r</w:t>
      </w:r>
      <w:proofErr w:type="spellEnd"/>
      <w:r w:rsidRPr="00A7424C">
        <w:t xml:space="preserve"> и подвижности B(</w:t>
      </w:r>
      <w:proofErr w:type="spellStart"/>
      <w:r w:rsidRPr="00A7424C">
        <w:t>r</w:t>
      </w:r>
      <w:proofErr w:type="spellEnd"/>
      <w:r w:rsidRPr="00A7424C">
        <w:t>) под воздействием действующей силы F. Для сферической частицы подвижность B(</w:t>
      </w:r>
      <w:proofErr w:type="spellStart"/>
      <w:r w:rsidRPr="00A7424C">
        <w:t>r</w:t>
      </w:r>
      <w:proofErr w:type="spellEnd"/>
      <w:r w:rsidRPr="00A7424C">
        <w:t>) дается законом Стокса:</w:t>
      </w:r>
    </w:p>
    <w:p w:rsidR="00255E40" w:rsidRPr="008A4122" w:rsidRDefault="00255E40" w:rsidP="00255E40">
      <w:pPr>
        <w:pStyle w:val="420"/>
      </w:pPr>
      <w:r w:rsidRPr="008A4122">
        <w:rPr>
          <w:lang w:val="en-US"/>
        </w:rPr>
        <w:t>B</w:t>
      </w:r>
      <w:r w:rsidRPr="008A4122">
        <w:t>(</w:t>
      </w:r>
      <w:r w:rsidRPr="008A4122">
        <w:rPr>
          <w:lang w:val="en-US"/>
        </w:rPr>
        <w:t>r</w:t>
      </w:r>
      <w:r w:rsidRPr="008A4122">
        <w:t>)</w:t>
      </w:r>
      <w:r>
        <w:t xml:space="preserve"> </w:t>
      </w:r>
      <w:r w:rsidRPr="008A4122">
        <w:t>=</w:t>
      </w:r>
      <w:r>
        <w:t xml:space="preserve"> </w:t>
      </w:r>
      <w:r w:rsidRPr="008A4122">
        <w:rPr>
          <w:lang w:val="en-US"/>
        </w:rPr>
        <w:t>C</w:t>
      </w:r>
      <w:r w:rsidRPr="008A4122">
        <w:t>(</w:t>
      </w:r>
      <w:r w:rsidRPr="008A4122">
        <w:rPr>
          <w:lang w:val="en-US"/>
        </w:rPr>
        <w:t>r</w:t>
      </w:r>
      <w:r w:rsidRPr="008A4122">
        <w:t>)</w:t>
      </w:r>
      <w:proofErr w:type="gramStart"/>
      <w:r w:rsidRPr="008A4122">
        <w:t>/(</w:t>
      </w:r>
      <w:proofErr w:type="gramEnd"/>
      <w:r w:rsidRPr="008A4122">
        <w:t>6</w:t>
      </w:r>
      <w:r w:rsidRPr="008A4122">
        <w:sym w:font="Symbol" w:char="F070"/>
      </w:r>
      <w:r w:rsidRPr="008A4122">
        <w:sym w:font="Symbol" w:char="F06E"/>
      </w:r>
      <w:r w:rsidRPr="008A4122">
        <w:rPr>
          <w:lang w:val="en-US"/>
        </w:rPr>
        <w:t>r</w:t>
      </w:r>
      <w:r>
        <w:t>)</w:t>
      </w:r>
      <w:r w:rsidRPr="008A4122">
        <w:t>;</w:t>
      </w:r>
      <w:r w:rsidRPr="008A4122">
        <w:tab/>
      </w:r>
      <w:r w:rsidRPr="008A4122">
        <w:tab/>
      </w:r>
      <w:r w:rsidRPr="008A4122">
        <w:tab/>
      </w:r>
      <w:r>
        <w:tab/>
      </w:r>
      <w:r>
        <w:tab/>
      </w:r>
      <w:r>
        <w:tab/>
      </w:r>
      <w:r w:rsidRPr="008A4122">
        <w:tab/>
      </w:r>
      <w:r w:rsidRPr="008A4122">
        <w:tab/>
      </w:r>
      <w:r w:rsidRPr="008A4122">
        <w:tab/>
        <w:t>(</w:t>
      </w:r>
      <w:r>
        <w:t>8.30</w:t>
      </w:r>
      <w:r w:rsidRPr="008A4122">
        <w:t>)</w:t>
      </w:r>
    </w:p>
    <w:p w:rsidR="00255E40" w:rsidRDefault="00255E40" w:rsidP="00255E40">
      <w:r>
        <w:t>где:</w:t>
      </w:r>
    </w:p>
    <w:p w:rsidR="00255E40" w:rsidRPr="008A4122" w:rsidRDefault="00255E40" w:rsidP="00255E40">
      <w:r w:rsidRPr="008A4122">
        <w:sym w:font="Symbol" w:char="F06E"/>
      </w:r>
      <w:r w:rsidRPr="008A4122">
        <w:t xml:space="preserve"> </w:t>
      </w:r>
      <w:r>
        <w:t>—</w:t>
      </w:r>
      <w:r w:rsidRPr="008A4122">
        <w:t xml:space="preserve"> вязкость газа-носителя,</w:t>
      </w:r>
    </w:p>
    <w:p w:rsidR="00255E40" w:rsidRPr="008A4122" w:rsidRDefault="00255E40" w:rsidP="00255E40">
      <w:r w:rsidRPr="008A4122">
        <w:t>С(</w:t>
      </w:r>
      <w:proofErr w:type="spellStart"/>
      <w:r w:rsidRPr="008A4122">
        <w:t>r</w:t>
      </w:r>
      <w:proofErr w:type="spellEnd"/>
      <w:r w:rsidRPr="008A4122">
        <w:t xml:space="preserve">) </w:t>
      </w:r>
      <w:r>
        <w:t>—</w:t>
      </w:r>
      <w:r w:rsidRPr="008A4122">
        <w:t xml:space="preserve"> эмпирический </w:t>
      </w:r>
      <w:r>
        <w:t xml:space="preserve">поправочный </w:t>
      </w:r>
      <w:r w:rsidRPr="00476C00">
        <w:t xml:space="preserve">коэффициент </w:t>
      </w:r>
      <w:proofErr w:type="spellStart"/>
      <w:r w:rsidRPr="00476C00">
        <w:t>Каннинг</w:t>
      </w:r>
      <w:r>
        <w:t>е</w:t>
      </w:r>
      <w:r w:rsidRPr="00476C00">
        <w:t>ма</w:t>
      </w:r>
      <w:proofErr w:type="spellEnd"/>
    </w:p>
    <w:p w:rsidR="00255E40" w:rsidRPr="008A4122" w:rsidRDefault="00255E40" w:rsidP="00255E40">
      <w:pPr>
        <w:pStyle w:val="420"/>
      </w:pPr>
      <w:r w:rsidRPr="008A4122">
        <w:t>С(</w:t>
      </w:r>
      <w:r w:rsidRPr="008A4122">
        <w:rPr>
          <w:lang w:val="en-US"/>
        </w:rPr>
        <w:t>r</w:t>
      </w:r>
      <w:r w:rsidRPr="008A4122">
        <w:t>)</w:t>
      </w:r>
      <w:r w:rsidRPr="00972C26">
        <w:t xml:space="preserve"> </w:t>
      </w:r>
      <w:r w:rsidRPr="008A4122">
        <w:t>=</w:t>
      </w:r>
      <w:r w:rsidRPr="00972C26">
        <w:t xml:space="preserve"> </w:t>
      </w:r>
      <w:r w:rsidRPr="008A4122">
        <w:t>1</w:t>
      </w:r>
      <w:r w:rsidRPr="00972C26">
        <w:t xml:space="preserve"> </w:t>
      </w:r>
      <w:r w:rsidRPr="008A4122">
        <w:t>+</w:t>
      </w:r>
      <w:r>
        <w:t xml:space="preserve"> 1,</w:t>
      </w:r>
      <w:r w:rsidRPr="008A4122">
        <w:t xml:space="preserve">246 </w:t>
      </w:r>
      <w:proofErr w:type="spellStart"/>
      <w:r w:rsidRPr="008A4122">
        <w:rPr>
          <w:lang w:val="en-US"/>
        </w:rPr>
        <w:t>Kn</w:t>
      </w:r>
      <w:proofErr w:type="spellEnd"/>
      <w:r w:rsidRPr="008A4122">
        <w:t xml:space="preserve"> </w:t>
      </w:r>
      <w:r w:rsidRPr="008A4122">
        <w:rPr>
          <w:lang w:val="en-US"/>
        </w:rPr>
        <w:t>exp</w:t>
      </w:r>
      <w:r w:rsidRPr="008A4122">
        <w:t>(</w:t>
      </w:r>
      <w:r>
        <w:t>–</w:t>
      </w:r>
      <w:r w:rsidRPr="00972C26">
        <w:t xml:space="preserve"> </w:t>
      </w:r>
      <w:r>
        <w:t>0,</w:t>
      </w:r>
      <w:r w:rsidRPr="008A4122">
        <w:t>87/</w:t>
      </w:r>
      <w:proofErr w:type="spellStart"/>
      <w:r w:rsidRPr="008A4122">
        <w:rPr>
          <w:lang w:val="en-US"/>
        </w:rPr>
        <w:t>Kn</w:t>
      </w:r>
      <w:proofErr w:type="spellEnd"/>
      <w:r w:rsidRPr="008A4122">
        <w:t>)</w:t>
      </w:r>
      <w:r w:rsidRPr="008A4122">
        <w:tab/>
      </w:r>
      <w:r w:rsidRPr="008A4122">
        <w:tab/>
      </w:r>
      <w:r>
        <w:tab/>
      </w:r>
      <w:r>
        <w:tab/>
      </w:r>
      <w:r>
        <w:tab/>
      </w:r>
      <w:r w:rsidRPr="008A4122">
        <w:tab/>
        <w:t>(</w:t>
      </w:r>
      <w:r>
        <w:t>8.31</w:t>
      </w:r>
      <w:r w:rsidRPr="008A4122">
        <w:t>)</w:t>
      </w:r>
    </w:p>
    <w:p w:rsidR="00255E40" w:rsidRPr="00972C26" w:rsidRDefault="00255E40" w:rsidP="00255E40">
      <w:pPr>
        <w:pStyle w:val="aa"/>
      </w:pPr>
      <w:r w:rsidRPr="008A4122">
        <w:t>(</w:t>
      </w:r>
      <w:proofErr w:type="spellStart"/>
      <w:r w:rsidRPr="008A4122">
        <w:t>Kn</w:t>
      </w:r>
      <w:proofErr w:type="spellEnd"/>
      <w:r>
        <w:tab/>
        <w:t xml:space="preserve">— число </w:t>
      </w:r>
      <w:proofErr w:type="spellStart"/>
      <w:r>
        <w:t>К</w:t>
      </w:r>
      <w:r w:rsidRPr="008A4122">
        <w:t>н</w:t>
      </w:r>
      <w:r>
        <w:t>у</w:t>
      </w:r>
      <w:r w:rsidRPr="008A4122">
        <w:t>дсена</w:t>
      </w:r>
      <w:proofErr w:type="spellEnd"/>
      <w:r w:rsidRPr="008A4122">
        <w:t>)</w:t>
      </w:r>
      <w:r w:rsidRPr="00972C26">
        <w:t>.</w:t>
      </w:r>
    </w:p>
    <w:p w:rsidR="00255E40" w:rsidRPr="008A4122" w:rsidRDefault="00255E40" w:rsidP="00255E40">
      <w:pPr>
        <w:pStyle w:val="aa"/>
      </w:pPr>
      <w:r w:rsidRPr="008A4122">
        <w:t xml:space="preserve">Параметр размера </w:t>
      </w:r>
      <w:proofErr w:type="spellStart"/>
      <w:r w:rsidRPr="008A4122">
        <w:rPr>
          <w:b/>
        </w:rPr>
        <w:t>r</w:t>
      </w:r>
      <w:proofErr w:type="spellEnd"/>
      <w:r w:rsidRPr="008A4122">
        <w:t xml:space="preserve"> является эквивалентным радиусом объема, который в обычных применениях равен </w:t>
      </w:r>
      <w:r>
        <w:t>радиусу Стокса (см. Приложение</w:t>
      </w:r>
      <w:proofErr w:type="gramStart"/>
      <w:r>
        <w:t xml:space="preserve"> А</w:t>
      </w:r>
      <w:proofErr w:type="gramEnd"/>
      <w:r w:rsidRPr="008A4122">
        <w:t xml:space="preserve"> для детальной информации</w:t>
      </w:r>
      <w:r>
        <w:t>)</w:t>
      </w:r>
      <w:r w:rsidRPr="008A4122">
        <w:t>.</w:t>
      </w:r>
    </w:p>
    <w:p w:rsidR="00255E40" w:rsidRPr="008A4122" w:rsidRDefault="00255E40" w:rsidP="00255E40">
      <w:pPr>
        <w:pStyle w:val="aa"/>
      </w:pPr>
      <w:r w:rsidRPr="008A4122">
        <w:t>Для гравитационного осаждения скорость осаждения в стационарном состоянии получается подстановкой силы тяжести F в уравнение (</w:t>
      </w:r>
      <w:r>
        <w:t>8.28)</w:t>
      </w:r>
    </w:p>
    <w:p w:rsidR="00255E40" w:rsidRPr="008A4122" w:rsidRDefault="00255E40" w:rsidP="00255E40">
      <w:pPr>
        <w:pStyle w:val="420"/>
        <w:rPr>
          <w:lang w:val="pt-BR"/>
        </w:rPr>
      </w:pPr>
      <w:r w:rsidRPr="008A4122">
        <w:rPr>
          <w:lang w:val="pt-BR"/>
        </w:rPr>
        <w:t>u</w:t>
      </w:r>
      <w:r w:rsidRPr="008A4122">
        <w:rPr>
          <w:vertAlign w:val="subscript"/>
          <w:lang w:val="pt-BR"/>
        </w:rPr>
        <w:t>S</w:t>
      </w:r>
      <w:r w:rsidRPr="008A4122">
        <w:rPr>
          <w:lang w:val="pt-BR"/>
        </w:rPr>
        <w:t>(r)</w:t>
      </w:r>
      <w:r w:rsidRPr="00180EEB">
        <w:rPr>
          <w:lang w:val="en-US"/>
        </w:rPr>
        <w:t xml:space="preserve"> </w:t>
      </w:r>
      <w:r w:rsidRPr="008A4122">
        <w:rPr>
          <w:lang w:val="pt-BR"/>
        </w:rPr>
        <w:t>=</w:t>
      </w:r>
      <w:r w:rsidRPr="00180EEB">
        <w:rPr>
          <w:lang w:val="en-US"/>
        </w:rPr>
        <w:t xml:space="preserve"> </w:t>
      </w:r>
      <w:r w:rsidRPr="008A4122">
        <w:rPr>
          <w:lang w:val="pt-BR"/>
        </w:rPr>
        <w:t xml:space="preserve">2 </w:t>
      </w:r>
      <w:r w:rsidRPr="008A4122">
        <w:sym w:font="Symbol" w:char="F072"/>
      </w:r>
      <w:r w:rsidRPr="008A4122">
        <w:rPr>
          <w:vertAlign w:val="subscript"/>
          <w:lang w:val="pt-BR"/>
        </w:rPr>
        <w:t>eff</w:t>
      </w:r>
      <w:r w:rsidRPr="008A4122">
        <w:rPr>
          <w:lang w:val="pt-BR"/>
        </w:rPr>
        <w:t xml:space="preserve"> g/(9 </w:t>
      </w:r>
      <w:r w:rsidRPr="008A4122">
        <w:sym w:font="Symbol" w:char="F06E"/>
      </w:r>
      <w:r w:rsidRPr="008A4122">
        <w:rPr>
          <w:lang w:val="pt-BR"/>
        </w:rPr>
        <w:t>) r</w:t>
      </w:r>
      <w:r w:rsidRPr="008A4122">
        <w:rPr>
          <w:vertAlign w:val="superscript"/>
          <w:lang w:val="pt-BR"/>
        </w:rPr>
        <w:t>2</w:t>
      </w:r>
      <w:r w:rsidRPr="008A4122">
        <w:rPr>
          <w:lang w:val="pt-BR"/>
        </w:rPr>
        <w:t xml:space="preserve"> C (r)</w:t>
      </w:r>
      <w:r w:rsidRPr="00E45668">
        <w:rPr>
          <w:lang w:val="en-US"/>
        </w:rPr>
        <w:t>,</w:t>
      </w:r>
      <w:r w:rsidRPr="008A4122">
        <w:rPr>
          <w:lang w:val="pt-BR"/>
        </w:rPr>
        <w:tab/>
      </w:r>
      <w:r>
        <w:rPr>
          <w:lang w:val="pt-BR"/>
        </w:rPr>
        <w:tab/>
      </w:r>
      <w:r w:rsidRPr="008A4122">
        <w:rPr>
          <w:lang w:val="pt-BR"/>
        </w:rPr>
        <w:tab/>
      </w:r>
      <w:r w:rsidRPr="008A4122">
        <w:rPr>
          <w:lang w:val="pt-BR"/>
        </w:rPr>
        <w:tab/>
      </w:r>
      <w:r w:rsidRPr="008A4122">
        <w:rPr>
          <w:lang w:val="pt-BR"/>
        </w:rPr>
        <w:tab/>
      </w:r>
      <w:r w:rsidRPr="008A4122">
        <w:rPr>
          <w:lang w:val="pt-BR"/>
        </w:rPr>
        <w:tab/>
      </w:r>
      <w:r w:rsidRPr="008A4122">
        <w:rPr>
          <w:lang w:val="pt-BR"/>
        </w:rPr>
        <w:tab/>
        <w:t>(</w:t>
      </w:r>
      <w:r>
        <w:rPr>
          <w:lang w:val="pt-BR"/>
        </w:rPr>
        <w:t>8.32</w:t>
      </w:r>
      <w:r w:rsidRPr="008A4122">
        <w:rPr>
          <w:lang w:val="pt-BR"/>
        </w:rPr>
        <w:t>)</w:t>
      </w:r>
    </w:p>
    <w:p w:rsidR="00255E40" w:rsidRPr="008A4122" w:rsidRDefault="00255E40" w:rsidP="00255E40">
      <w:r w:rsidRPr="008A4122">
        <w:t>где</w:t>
      </w:r>
    </w:p>
    <w:p w:rsidR="00255E40" w:rsidRPr="008A4122" w:rsidRDefault="00255E40" w:rsidP="00255E40">
      <w:proofErr w:type="spellStart"/>
      <w:r w:rsidRPr="008A4122">
        <w:t>g</w:t>
      </w:r>
      <w:proofErr w:type="spellEnd"/>
      <w:r w:rsidRPr="008A4122">
        <w:t xml:space="preserve"> </w:t>
      </w:r>
      <w:r>
        <w:t>—</w:t>
      </w:r>
      <w:r w:rsidRPr="008A4122">
        <w:t xml:space="preserve"> гравитационная постоянная;</w:t>
      </w:r>
    </w:p>
    <w:p w:rsidR="00255E40" w:rsidRPr="008A4122" w:rsidRDefault="00255E40" w:rsidP="00255E40">
      <w:r w:rsidRPr="008A4122">
        <w:sym w:font="Symbol" w:char="F072"/>
      </w:r>
      <w:proofErr w:type="spellStart"/>
      <w:r w:rsidRPr="008A4122">
        <w:rPr>
          <w:vertAlign w:val="subscript"/>
        </w:rPr>
        <w:t>eff</w:t>
      </w:r>
      <w:proofErr w:type="spellEnd"/>
      <w:r w:rsidRPr="008A4122">
        <w:t xml:space="preserve"> </w:t>
      </w:r>
      <w:r>
        <w:t>—</w:t>
      </w:r>
      <w:r w:rsidRPr="008A4122">
        <w:t xml:space="preserve"> эффективная плотность (сферической) частицы.</w:t>
      </w:r>
    </w:p>
    <w:p w:rsidR="00255E40" w:rsidRPr="008A4122" w:rsidRDefault="00255E40" w:rsidP="00255E40">
      <w:pPr>
        <w:pStyle w:val="aa"/>
      </w:pPr>
      <w:r w:rsidRPr="008A4122">
        <w:t>Для гравитационного осаждения площадь поверхности</w:t>
      </w:r>
      <w:proofErr w:type="gramStart"/>
      <w:r w:rsidRPr="008A4122">
        <w:t xml:space="preserve"> А</w:t>
      </w:r>
      <w:proofErr w:type="gramEnd"/>
      <w:r w:rsidRPr="008A4122">
        <w:t xml:space="preserve"> в уравнении (1) нужно брать в виде суммы всех направленных вверх проекци</w:t>
      </w:r>
      <w:r>
        <w:t xml:space="preserve">й поверхностей в объеме V. Для </w:t>
      </w:r>
      <w:r w:rsidRPr="008A4122">
        <w:t>всех других процессов ориентация поверхностей не важна.</w:t>
      </w:r>
    </w:p>
    <w:p w:rsidR="00255E40" w:rsidRPr="008A4122" w:rsidRDefault="00255E40" w:rsidP="00255E40">
      <w:pPr>
        <w:pStyle w:val="aa"/>
      </w:pPr>
      <w:r w:rsidRPr="008A4122">
        <w:t>Для диффузионного осаждения используется уравнение:</w:t>
      </w:r>
    </w:p>
    <w:p w:rsidR="00255E40" w:rsidRPr="00EA2D9B" w:rsidRDefault="00255E40" w:rsidP="00255E40">
      <w:pPr>
        <w:pStyle w:val="420"/>
        <w:rPr>
          <w:lang w:val="pt-BR"/>
        </w:rPr>
      </w:pPr>
      <w:r w:rsidRPr="00EA2D9B">
        <w:rPr>
          <w:lang w:val="pt-BR"/>
        </w:rPr>
        <w:t>u</w:t>
      </w:r>
      <w:r w:rsidRPr="00EA2D9B">
        <w:rPr>
          <w:vertAlign w:val="subscript"/>
          <w:lang w:val="pt-BR"/>
        </w:rPr>
        <w:t xml:space="preserve">S </w:t>
      </w:r>
      <w:r w:rsidRPr="00EA2D9B">
        <w:rPr>
          <w:lang w:val="pt-BR"/>
        </w:rPr>
        <w:t>(r)</w:t>
      </w:r>
      <w:r>
        <w:t xml:space="preserve"> </w:t>
      </w:r>
      <w:r w:rsidRPr="00EA2D9B">
        <w:rPr>
          <w:lang w:val="pt-BR"/>
        </w:rPr>
        <w:t>=</w:t>
      </w:r>
      <w:r>
        <w:t xml:space="preserve"> </w:t>
      </w:r>
      <w:r w:rsidRPr="00EA2D9B">
        <w:rPr>
          <w:lang w:val="pt-BR"/>
        </w:rPr>
        <w:t>D(r)/</w:t>
      </w:r>
      <w:r w:rsidRPr="008A4122">
        <w:sym w:font="Symbol" w:char="F064"/>
      </w:r>
      <w:r>
        <w:rPr>
          <w:lang w:val="pt-BR"/>
        </w:rPr>
        <w:t>D</w:t>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sidRPr="00EA2D9B">
        <w:rPr>
          <w:lang w:val="pt-BR"/>
        </w:rPr>
        <w:t>(</w:t>
      </w:r>
      <w:r>
        <w:rPr>
          <w:lang w:val="pt-BR"/>
        </w:rPr>
        <w:t>8.33</w:t>
      </w:r>
      <w:r w:rsidRPr="00EA2D9B">
        <w:rPr>
          <w:lang w:val="pt-BR"/>
        </w:rPr>
        <w:t>)</w:t>
      </w:r>
    </w:p>
    <w:p w:rsidR="00255E40" w:rsidRPr="00EA2D9B" w:rsidRDefault="00255E40" w:rsidP="00255E40">
      <w:pPr>
        <w:rPr>
          <w:lang w:val="pt-BR"/>
        </w:rPr>
      </w:pPr>
      <w:r w:rsidRPr="00EA2D9B">
        <w:rPr>
          <w:lang w:val="pt-BR"/>
        </w:rPr>
        <w:t xml:space="preserve">D(r) </w:t>
      </w:r>
      <w:r>
        <w:t>—</w:t>
      </w:r>
      <w:r w:rsidRPr="00EA2D9B">
        <w:rPr>
          <w:lang w:val="pt-BR"/>
        </w:rPr>
        <w:t xml:space="preserve"> </w:t>
      </w:r>
      <w:r w:rsidRPr="008A4122">
        <w:t>коэффициент</w:t>
      </w:r>
      <w:r w:rsidRPr="00EA2D9B">
        <w:rPr>
          <w:lang w:val="pt-BR"/>
        </w:rPr>
        <w:t xml:space="preserve"> </w:t>
      </w:r>
      <w:r w:rsidRPr="008A4122">
        <w:t>диффузии</w:t>
      </w:r>
      <w:r w:rsidRPr="00EA2D9B">
        <w:rPr>
          <w:lang w:val="pt-BR"/>
        </w:rPr>
        <w:t>;</w:t>
      </w:r>
    </w:p>
    <w:p w:rsidR="00255E40" w:rsidRPr="00202D85" w:rsidRDefault="00255E40" w:rsidP="00255E40">
      <w:pPr>
        <w:pStyle w:val="420"/>
      </w:pPr>
      <w:r w:rsidRPr="008A4122">
        <w:rPr>
          <w:lang w:val="en-US"/>
        </w:rPr>
        <w:t>D</w:t>
      </w:r>
      <w:r w:rsidRPr="00202D85">
        <w:t>(</w:t>
      </w:r>
      <w:r w:rsidRPr="008A4122">
        <w:rPr>
          <w:lang w:val="en-US"/>
        </w:rPr>
        <w:t>r</w:t>
      </w:r>
      <w:r w:rsidRPr="00202D85">
        <w:t>)</w:t>
      </w:r>
      <w:r>
        <w:t xml:space="preserve"> </w:t>
      </w:r>
      <w:r w:rsidRPr="00202D85">
        <w:t>=</w:t>
      </w:r>
      <w:r>
        <w:t xml:space="preserve"> </w:t>
      </w:r>
      <w:r w:rsidRPr="00697259">
        <w:rPr>
          <w:lang w:val="en-US"/>
        </w:rPr>
        <w:t>k</w:t>
      </w:r>
      <w:r w:rsidRPr="00697259">
        <w:t xml:space="preserve"> </w:t>
      </w:r>
      <w:r w:rsidRPr="00697259">
        <w:rPr>
          <w:lang w:val="en-US"/>
        </w:rPr>
        <w:t>T</w:t>
      </w:r>
      <w:r w:rsidRPr="00697259">
        <w:t xml:space="preserve"> </w:t>
      </w:r>
      <w:r w:rsidRPr="00697259">
        <w:rPr>
          <w:lang w:val="en-US"/>
        </w:rPr>
        <w:t>B</w:t>
      </w:r>
      <w:r w:rsidRPr="00697259">
        <w:t>(</w:t>
      </w:r>
      <w:r w:rsidRPr="00697259">
        <w:rPr>
          <w:lang w:val="en-US"/>
        </w:rPr>
        <w:t>r</w:t>
      </w:r>
      <w:r w:rsidRPr="00697259">
        <w:t>),</w:t>
      </w:r>
      <w:r w:rsidRPr="00202D85">
        <w:tab/>
      </w:r>
      <w:r w:rsidRPr="00202D85">
        <w:tab/>
      </w:r>
      <w:r>
        <w:tab/>
      </w:r>
      <w:r>
        <w:tab/>
      </w:r>
      <w:r w:rsidRPr="00202D85">
        <w:tab/>
      </w:r>
      <w:r>
        <w:tab/>
      </w:r>
      <w:r>
        <w:tab/>
      </w:r>
      <w:r>
        <w:tab/>
      </w:r>
      <w:r w:rsidRPr="00202D85">
        <w:tab/>
        <w:t>(</w:t>
      </w:r>
      <w:r>
        <w:t>8.34</w:t>
      </w:r>
      <w:r w:rsidRPr="00202D85">
        <w:t>)</w:t>
      </w:r>
    </w:p>
    <w:p w:rsidR="00255E40" w:rsidRPr="008A4122" w:rsidRDefault="00255E40" w:rsidP="00255E40">
      <w:r w:rsidRPr="008A4122">
        <w:t xml:space="preserve">где </w:t>
      </w:r>
      <w:proofErr w:type="spellStart"/>
      <w:r w:rsidRPr="008A4122">
        <w:t>k</w:t>
      </w:r>
      <w:proofErr w:type="spellEnd"/>
      <w:r w:rsidRPr="008A4122">
        <w:t xml:space="preserve"> </w:t>
      </w:r>
      <w:r>
        <w:t>—</w:t>
      </w:r>
      <w:r w:rsidRPr="008A4122">
        <w:t xml:space="preserve"> </w:t>
      </w:r>
      <w:proofErr w:type="gramStart"/>
      <w:r w:rsidRPr="008A4122">
        <w:t>постоянная</w:t>
      </w:r>
      <w:proofErr w:type="gramEnd"/>
      <w:r w:rsidRPr="008A4122">
        <w:t xml:space="preserve"> Больцмана;</w:t>
      </w:r>
    </w:p>
    <w:p w:rsidR="00255E40" w:rsidRPr="008A4122" w:rsidRDefault="00255E40" w:rsidP="00255E40">
      <w:r w:rsidRPr="008A4122">
        <w:t xml:space="preserve">Т </w:t>
      </w:r>
      <w:r>
        <w:t>—</w:t>
      </w:r>
      <w:r w:rsidRPr="008A4122">
        <w:t xml:space="preserve"> абсолютная температура;</w:t>
      </w:r>
    </w:p>
    <w:p w:rsidR="00255E40" w:rsidRPr="008A4122" w:rsidRDefault="00255E40" w:rsidP="00255E40">
      <w:r w:rsidRPr="008A4122">
        <w:sym w:font="Symbol" w:char="F064"/>
      </w:r>
      <w:r w:rsidRPr="008A4122">
        <w:t xml:space="preserve">D </w:t>
      </w:r>
      <w:r>
        <w:t>—</w:t>
      </w:r>
      <w:r w:rsidRPr="008A4122">
        <w:t xml:space="preserve"> толщина диффузионного пограничного слоя, в котором концентрация частиц спадает до нуля с постоянным градиентом. В большинстве случаев принимаемая величина </w:t>
      </w:r>
      <w:r w:rsidRPr="008A4122">
        <w:sym w:font="Symbol" w:char="F064"/>
      </w:r>
      <w:r>
        <w:t>D=0,01 </w:t>
      </w:r>
      <w:r w:rsidRPr="008A4122">
        <w:t>см.</w:t>
      </w:r>
    </w:p>
    <w:p w:rsidR="00255E40" w:rsidRPr="008A4122" w:rsidRDefault="00255E40" w:rsidP="00255E40">
      <w:pPr>
        <w:pStyle w:val="aa"/>
      </w:pPr>
      <w:r w:rsidRPr="00A7424C">
        <w:rPr>
          <w:rStyle w:val="ab"/>
        </w:rPr>
        <w:t>Для рассматриваемых случаев выражение для F</w:t>
      </w:r>
      <w:r w:rsidRPr="00A7424C">
        <w:rPr>
          <w:rStyle w:val="ab"/>
          <w:vertAlign w:val="subscript"/>
        </w:rPr>
        <w:t>3</w:t>
      </w:r>
      <w:r w:rsidRPr="00A7424C">
        <w:rPr>
          <w:rStyle w:val="ab"/>
        </w:rPr>
        <w:t>(G,S) будет иметь вид</w:t>
      </w:r>
      <w:r w:rsidRPr="008A4122">
        <w:t>:</w:t>
      </w:r>
    </w:p>
    <w:p w:rsidR="00255E40" w:rsidRPr="00EA2D9B" w:rsidRDefault="00255E40" w:rsidP="00255E40">
      <w:pPr>
        <w:pStyle w:val="420"/>
      </w:pPr>
      <w:proofErr w:type="gramStart"/>
      <w:r w:rsidRPr="008A4122">
        <w:rPr>
          <w:lang w:val="en-US"/>
        </w:rPr>
        <w:t>F</w:t>
      </w:r>
      <w:r w:rsidRPr="00EA2D9B">
        <w:rPr>
          <w:vertAlign w:val="subscript"/>
        </w:rPr>
        <w:t>3</w:t>
      </w:r>
      <w:r w:rsidRPr="00EA2D9B">
        <w:t>(</w:t>
      </w:r>
      <w:proofErr w:type="gramEnd"/>
      <w:r w:rsidRPr="008A4122">
        <w:rPr>
          <w:lang w:val="en-US"/>
        </w:rPr>
        <w:t>G</w:t>
      </w:r>
      <w:r w:rsidRPr="00EA2D9B">
        <w:t>,</w:t>
      </w:r>
      <w:r w:rsidRPr="008A4122">
        <w:rPr>
          <w:lang w:val="en-US"/>
        </w:rPr>
        <w:t>S</w:t>
      </w:r>
      <w:r w:rsidRPr="00EA2D9B">
        <w:t>)</w:t>
      </w:r>
      <w:r>
        <w:t xml:space="preserve"> </w:t>
      </w:r>
      <w:r w:rsidRPr="00EA2D9B">
        <w:t>=</w:t>
      </w:r>
      <w:r>
        <w:t xml:space="preserve"> </w:t>
      </w:r>
      <w:r w:rsidRPr="008A4122">
        <w:rPr>
          <w:b/>
        </w:rPr>
        <w:sym w:font="Symbol" w:char="F0E5"/>
      </w:r>
      <w:r w:rsidRPr="00BA3DE5">
        <w:rPr>
          <w:vertAlign w:val="subscript"/>
        </w:rPr>
        <w:t xml:space="preserve"> </w:t>
      </w:r>
      <w:r w:rsidRPr="008A4122">
        <w:rPr>
          <w:lang w:val="en-US"/>
        </w:rPr>
        <w:t>u</w:t>
      </w:r>
      <w:r w:rsidRPr="00EA2D9B">
        <w:rPr>
          <w:vertAlign w:val="subscript"/>
        </w:rPr>
        <w:t xml:space="preserve"> </w:t>
      </w:r>
      <w:proofErr w:type="spellStart"/>
      <w:r w:rsidRPr="008A4122">
        <w:rPr>
          <w:vertAlign w:val="subscript"/>
          <w:lang w:val="en-US"/>
        </w:rPr>
        <w:t>i</w:t>
      </w:r>
      <w:proofErr w:type="spellEnd"/>
      <w:r w:rsidRPr="00EA2D9B">
        <w:t>(</w:t>
      </w:r>
      <w:r w:rsidRPr="008A4122">
        <w:rPr>
          <w:lang w:val="en-US"/>
        </w:rPr>
        <w:t>r</w:t>
      </w:r>
      <w:r w:rsidRPr="00EA2D9B">
        <w:t xml:space="preserve">) </w:t>
      </w:r>
      <w:r w:rsidRPr="008A4122">
        <w:rPr>
          <w:lang w:val="en-US"/>
        </w:rPr>
        <w:t>S</w:t>
      </w:r>
      <w:r w:rsidRPr="00EA2D9B">
        <w:rPr>
          <w:vertAlign w:val="subscript"/>
        </w:rPr>
        <w:t xml:space="preserve"> </w:t>
      </w:r>
      <w:proofErr w:type="spellStart"/>
      <w:r w:rsidRPr="008A4122">
        <w:rPr>
          <w:vertAlign w:val="subscript"/>
          <w:lang w:val="en-US"/>
        </w:rPr>
        <w:t>i</w:t>
      </w:r>
      <w:proofErr w:type="spellEnd"/>
      <w:r w:rsidRPr="00EA2D9B">
        <w:rPr>
          <w:vertAlign w:val="subscript"/>
        </w:rPr>
        <w:t xml:space="preserve"> </w:t>
      </w:r>
      <w:r w:rsidRPr="00EA2D9B">
        <w:t>/</w:t>
      </w:r>
      <w:r w:rsidRPr="00DC5370">
        <w:rPr>
          <w:vertAlign w:val="subscript"/>
        </w:rPr>
        <w:t xml:space="preserve"> </w:t>
      </w:r>
      <w:r w:rsidRPr="008A4122">
        <w:rPr>
          <w:lang w:val="en-US"/>
        </w:rPr>
        <w:t>V</w:t>
      </w:r>
      <w:r>
        <w:t>,</w:t>
      </w:r>
      <w:r w:rsidRPr="00EA2D9B">
        <w:tab/>
      </w:r>
      <w:r w:rsidRPr="00EA2D9B">
        <w:tab/>
      </w:r>
      <w:r w:rsidRPr="00EA2D9B">
        <w:tab/>
      </w:r>
      <w:r w:rsidRPr="00EA2D9B">
        <w:tab/>
      </w:r>
      <w:r w:rsidRPr="00EA2D9B">
        <w:tab/>
      </w:r>
      <w:r>
        <w:tab/>
      </w:r>
      <w:r>
        <w:tab/>
      </w:r>
      <w:r w:rsidRPr="00EA2D9B">
        <w:tab/>
        <w:t>(</w:t>
      </w:r>
      <w:r>
        <w:t>8.35</w:t>
      </w:r>
      <w:r w:rsidRPr="00EA2D9B">
        <w:t>)</w:t>
      </w:r>
    </w:p>
    <w:p w:rsidR="00255E40" w:rsidRPr="008A4122" w:rsidRDefault="00255E40" w:rsidP="00255E40">
      <w:r w:rsidRPr="008A4122">
        <w:t xml:space="preserve">а значение </w:t>
      </w:r>
      <w:proofErr w:type="spellStart"/>
      <w:r w:rsidRPr="008A4122">
        <w:t>u</w:t>
      </w:r>
      <w:r w:rsidRPr="008A4122">
        <w:rPr>
          <w:vertAlign w:val="subscript"/>
          <w:lang w:val="en-US"/>
        </w:rPr>
        <w:t>i</w:t>
      </w:r>
      <w:proofErr w:type="spellEnd"/>
      <w:r w:rsidRPr="008A4122">
        <w:t>(</w:t>
      </w:r>
      <w:proofErr w:type="spellStart"/>
      <w:r w:rsidRPr="008A4122">
        <w:t>r</w:t>
      </w:r>
      <w:proofErr w:type="spellEnd"/>
      <w:r w:rsidRPr="008A4122">
        <w:t>) выбирается в зависимости от описываемого процесса.</w:t>
      </w:r>
    </w:p>
    <w:p w:rsidR="00255E40" w:rsidRPr="008A4122" w:rsidRDefault="00255E40" w:rsidP="00255E40">
      <w:pPr>
        <w:pStyle w:val="aa"/>
      </w:pPr>
      <w:r w:rsidRPr="008A4122">
        <w:t xml:space="preserve">Для оценки скорости осаждения, когда трудно оценить влияние тех или иных процессов, часто используются эмпирические соотношения, полученные экспериментально в условиях, приближенных </w:t>
      </w:r>
      <w:proofErr w:type="gramStart"/>
      <w:r w:rsidRPr="008A4122">
        <w:t>к</w:t>
      </w:r>
      <w:proofErr w:type="gramEnd"/>
      <w:r w:rsidRPr="008A4122">
        <w:t xml:space="preserve"> проектной аварии. В качестве такого эмпирического соотношения используется выражение для постоянной скорости осаждения следующего вида [</w:t>
      </w:r>
      <w:r>
        <w:fldChar w:fldCharType="begin"/>
      </w:r>
      <w:r>
        <w:instrText xml:space="preserve"> REF _Ref368586946 \r \h </w:instrText>
      </w:r>
      <w:r>
        <w:fldChar w:fldCharType="separate"/>
      </w:r>
      <w:r>
        <w:t>65</w:t>
      </w:r>
      <w:r>
        <w:fldChar w:fldCharType="end"/>
      </w:r>
      <w:r w:rsidRPr="008A4122">
        <w:t>]:</w:t>
      </w:r>
    </w:p>
    <w:p w:rsidR="00255E40" w:rsidRPr="008A4122" w:rsidRDefault="00255E40" w:rsidP="00255E40">
      <w:pPr>
        <w:pStyle w:val="550"/>
      </w:pPr>
      <w:proofErr w:type="gramStart"/>
      <w:r w:rsidRPr="008A4122">
        <w:rPr>
          <w:lang w:val="en-US"/>
        </w:rPr>
        <w:t>F</w:t>
      </w:r>
      <w:r w:rsidRPr="008A4122">
        <w:rPr>
          <w:vertAlign w:val="subscript"/>
        </w:rPr>
        <w:t>3</w:t>
      </w:r>
      <w:r w:rsidRPr="008A4122">
        <w:t>(</w:t>
      </w:r>
      <w:proofErr w:type="gramEnd"/>
      <w:r w:rsidRPr="008A4122">
        <w:rPr>
          <w:lang w:val="en-US"/>
        </w:rPr>
        <w:t>G</w:t>
      </w:r>
      <w:r w:rsidRPr="008A4122">
        <w:t>,</w:t>
      </w:r>
      <w:r w:rsidRPr="008A4122">
        <w:rPr>
          <w:lang w:val="en-US"/>
        </w:rPr>
        <w:t>S</w:t>
      </w:r>
      <w:r w:rsidRPr="008A4122">
        <w:t>)</w:t>
      </w:r>
      <w:r>
        <w:t xml:space="preserve"> </w:t>
      </w:r>
      <w:r w:rsidRPr="008A4122">
        <w:t>=</w:t>
      </w:r>
      <w:r>
        <w:t xml:space="preserve"> </w:t>
      </w:r>
      <w:r w:rsidRPr="008A4122">
        <w:t>5 10</w:t>
      </w:r>
      <w:r w:rsidRPr="008A4122">
        <w:rPr>
          <w:vertAlign w:val="superscript"/>
        </w:rPr>
        <w:sym w:font="Symbol" w:char="F02D"/>
      </w:r>
      <w:r w:rsidRPr="008A4122">
        <w:rPr>
          <w:vertAlign w:val="superscript"/>
        </w:rPr>
        <w:t xml:space="preserve">2 </w:t>
      </w:r>
      <w:r w:rsidRPr="008A4122">
        <w:t xml:space="preserve"> </w:t>
      </w:r>
      <w:r w:rsidRPr="008A4122">
        <w:rPr>
          <w:lang w:val="en-US"/>
        </w:rPr>
        <w:t>S</w:t>
      </w:r>
      <w:r>
        <w:t>/</w:t>
      </w:r>
      <w:r w:rsidRPr="008A4122">
        <w:rPr>
          <w:lang w:val="en-US"/>
        </w:rPr>
        <w:t>V</w:t>
      </w:r>
      <w:r>
        <w:t>.</w:t>
      </w:r>
      <w:r w:rsidRPr="008A4122">
        <w:tab/>
      </w:r>
      <w:r w:rsidRPr="008A4122">
        <w:tab/>
      </w:r>
      <w:r w:rsidRPr="008A4122">
        <w:tab/>
      </w:r>
      <w:r w:rsidRPr="008A4122">
        <w:tab/>
      </w:r>
      <w:r>
        <w:tab/>
      </w:r>
      <w:r>
        <w:tab/>
      </w:r>
      <w:r>
        <w:tab/>
      </w:r>
      <w:r w:rsidRPr="008A4122">
        <w:tab/>
        <w:t>(</w:t>
      </w:r>
      <w:r>
        <w:t>8.36</w:t>
      </w:r>
      <w:r w:rsidRPr="008A4122">
        <w:t>)</w:t>
      </w:r>
    </w:p>
    <w:p w:rsidR="00255E40" w:rsidRPr="001B2385" w:rsidRDefault="00255E40" w:rsidP="00255E40">
      <w:pPr>
        <w:pStyle w:val="4"/>
      </w:pPr>
      <w:bookmarkStart w:id="61" w:name="_Toc492362803"/>
      <w:bookmarkStart w:id="62" w:name="_Toc240641770"/>
      <w:bookmarkStart w:id="63" w:name="_Toc247379780"/>
      <w:bookmarkStart w:id="64" w:name="_Toc247525467"/>
      <w:r w:rsidRPr="001B2385">
        <w:t>Переход радионуклидов из группы в группу (F</w:t>
      </w:r>
      <w:r w:rsidRPr="001B2385">
        <w:rPr>
          <w:vertAlign w:val="subscript"/>
        </w:rPr>
        <w:t>G,W,S</w:t>
      </w:r>
      <w:r>
        <w:t>(I,</w:t>
      </w:r>
      <w:r w:rsidRPr="001B2385">
        <w:t>L))</w:t>
      </w:r>
      <w:bookmarkEnd w:id="61"/>
      <w:bookmarkEnd w:id="62"/>
      <w:bookmarkEnd w:id="63"/>
      <w:bookmarkEnd w:id="64"/>
    </w:p>
    <w:p w:rsidR="00255E40" w:rsidRPr="001B2385" w:rsidRDefault="00255E40" w:rsidP="00255E40">
      <w:pPr>
        <w:pStyle w:val="aa"/>
      </w:pPr>
      <w:r w:rsidRPr="006B2C66">
        <w:t xml:space="preserve">Из-за разнообразия механизмов, обуславливающих переход радионуклидов из одной группы в другую, описать этот процесс наиболее трудно. Переход может осуществляться как за счет механизмов физической природы (распад продуктов деления, испарение и т.д.), так и </w:t>
      </w:r>
      <w:r w:rsidRPr="00312102">
        <w:t>за счет химических реакций. Так, в результате распада некоторых радионуклидов инертных радиоактивных газов (первая группа) могут образовываться радионуклиды цезия или рубидия, аэрозоли которых входят в третью группу. Взаимодействие неорганических соединений йода (вторая группа) с органическими примесями в атмосфере может привести к</w:t>
      </w:r>
      <w:r w:rsidRPr="001B2385">
        <w:t xml:space="preserve"> образованию органических соединений (первая группа). В </w:t>
      </w:r>
      <w:r>
        <w:t>дальнейшем</w:t>
      </w:r>
      <w:r w:rsidRPr="001B2385">
        <w:t xml:space="preserve"> принимается, что:</w:t>
      </w:r>
    </w:p>
    <w:p w:rsidR="00255E40" w:rsidRPr="00BA6497" w:rsidRDefault="00255E40" w:rsidP="00747A91">
      <w:pPr>
        <w:numPr>
          <w:ilvl w:val="0"/>
          <w:numId w:val="17"/>
        </w:numPr>
      </w:pPr>
      <w:r w:rsidRPr="00BA6497">
        <w:t xml:space="preserve">переход радионуклидов из одной группы в другую за счет радиоактивного распада незначителен и им можно </w:t>
      </w:r>
      <w:proofErr w:type="gramStart"/>
      <w:r w:rsidRPr="00BA6497">
        <w:t>пренебречь</w:t>
      </w:r>
      <w:proofErr w:type="gramEnd"/>
      <w:r w:rsidRPr="00BA6497">
        <w:t>;</w:t>
      </w:r>
    </w:p>
    <w:p w:rsidR="00255E40" w:rsidRPr="00BA6497" w:rsidRDefault="00255E40" w:rsidP="00747A91">
      <w:pPr>
        <w:numPr>
          <w:ilvl w:val="0"/>
          <w:numId w:val="17"/>
        </w:numPr>
      </w:pPr>
      <w:r w:rsidRPr="00BA6497">
        <w:t>переход радионуклидов инертных радиоактивных газов в другие группы не происходит (F</w:t>
      </w:r>
      <w:r>
        <w:rPr>
          <w:vertAlign w:val="subscript"/>
        </w:rPr>
        <w:t>G,W,</w:t>
      </w:r>
      <w:r w:rsidRPr="00BA6497">
        <w:rPr>
          <w:vertAlign w:val="subscript"/>
        </w:rPr>
        <w:t>S</w:t>
      </w:r>
      <w:r w:rsidRPr="00BA6497">
        <w:t>(1,L))</w:t>
      </w:r>
      <w:r>
        <w:t xml:space="preserve"> </w:t>
      </w:r>
      <w:r w:rsidRPr="00BA6497">
        <w:t>=</w:t>
      </w:r>
      <w:r>
        <w:t xml:space="preserve"> </w:t>
      </w:r>
      <w:r w:rsidRPr="00BA6497">
        <w:t>0;</w:t>
      </w:r>
    </w:p>
    <w:p w:rsidR="00255E40" w:rsidRDefault="00255E40" w:rsidP="00747A91">
      <w:pPr>
        <w:numPr>
          <w:ilvl w:val="0"/>
          <w:numId w:val="17"/>
        </w:numPr>
      </w:pPr>
      <w:r w:rsidRPr="00BA6497">
        <w:t>возможное образование органических соединений йода (первая группа) в результате химических реакций в газовой среде соединений йода первой и второй группы учитывается с помощью введения доли йодистого метила (первая группа).</w:t>
      </w:r>
    </w:p>
    <w:p w:rsidR="00255E40" w:rsidRPr="00BA6497" w:rsidRDefault="00255E40" w:rsidP="00255E40">
      <w:pPr>
        <w:ind w:left="1134"/>
      </w:pPr>
    </w:p>
    <w:p w:rsidR="00255E40" w:rsidRPr="00EA2D9B" w:rsidRDefault="00255E40" w:rsidP="00255E40">
      <w:pPr>
        <w:pStyle w:val="5"/>
      </w:pPr>
      <w:bookmarkStart w:id="65" w:name="_Toc492362804"/>
      <w:bookmarkStart w:id="66" w:name="_Toc240641771"/>
      <w:r w:rsidRPr="00EA2D9B">
        <w:t>Газовая среда</w:t>
      </w:r>
      <w:bookmarkEnd w:id="65"/>
      <w:bookmarkEnd w:id="66"/>
    </w:p>
    <w:p w:rsidR="00255E40" w:rsidRPr="00BA6497" w:rsidRDefault="00255E40" w:rsidP="00255E40">
      <w:pPr>
        <w:pStyle w:val="aa"/>
      </w:pPr>
      <w:r w:rsidRPr="00BA6497">
        <w:t xml:space="preserve">Как следует из таблицы </w:t>
      </w:r>
      <w:r>
        <w:t>8.</w:t>
      </w:r>
      <w:r w:rsidRPr="00BA6497">
        <w:t>1 скорость перехода радионуклидов в газовой среде (F</w:t>
      </w:r>
      <w:r w:rsidRPr="00BA6497">
        <w:rPr>
          <w:vertAlign w:val="subscript"/>
        </w:rPr>
        <w:t>G</w:t>
      </w:r>
      <w:r w:rsidRPr="00BA6497">
        <w:t>(I,L)) из одной гру</w:t>
      </w:r>
      <w:r>
        <w:t xml:space="preserve">ппы в другую не </w:t>
      </w:r>
      <w:r w:rsidRPr="00AC2025">
        <w:t>учитывается, т.е. принимается</w:t>
      </w:r>
      <w:r w:rsidRPr="00BA6497">
        <w:t xml:space="preserve"> равной нулю. Таким образом, в расчетах последствий проектных аварий считается, что в газовой среде не происходит никаких физико-химических реакций приводящих к изменению свойств веществ.</w:t>
      </w:r>
    </w:p>
    <w:p w:rsidR="00255E40" w:rsidRPr="00EA2D9B" w:rsidRDefault="00255E40" w:rsidP="00255E40">
      <w:pPr>
        <w:pStyle w:val="5"/>
      </w:pPr>
      <w:bookmarkStart w:id="67" w:name="_Toc492362805"/>
      <w:bookmarkStart w:id="68" w:name="_Toc240641772"/>
      <w:r w:rsidRPr="00EA2D9B">
        <w:t>Жидкая среда</w:t>
      </w:r>
      <w:bookmarkEnd w:id="67"/>
      <w:bookmarkEnd w:id="68"/>
    </w:p>
    <w:p w:rsidR="00255E40" w:rsidRPr="00BA6497" w:rsidRDefault="00255E40" w:rsidP="00255E40">
      <w:pPr>
        <w:pStyle w:val="aa"/>
      </w:pPr>
      <w:r w:rsidRPr="00BA6497">
        <w:t>Переход радионуклидов органических соединений йода (1-я группа) в группу неорганических соединений (2-я группа) осуществляется за счет реакций гидролиза и других реакций с химическими добавками в воде. В этом случае, F</w:t>
      </w:r>
      <w:r w:rsidRPr="00BA6497">
        <w:rPr>
          <w:vertAlign w:val="subscript"/>
        </w:rPr>
        <w:t>W</w:t>
      </w:r>
      <w:r>
        <w:t xml:space="preserve">(1,2) </w:t>
      </w:r>
      <w:r w:rsidRPr="00BA6497">
        <w:t xml:space="preserve">равно сумме констант скоростей реакций первого и </w:t>
      </w:r>
      <w:proofErr w:type="spellStart"/>
      <w:r w:rsidRPr="00BA6497">
        <w:t>псевдопервого</w:t>
      </w:r>
      <w:proofErr w:type="spellEnd"/>
      <w:r w:rsidRPr="00BA6497">
        <w:t xml:space="preserve"> порядка.</w:t>
      </w:r>
    </w:p>
    <w:p w:rsidR="00255E40" w:rsidRPr="001B2385" w:rsidRDefault="00255E40" w:rsidP="00255E40">
      <w:pPr>
        <w:pStyle w:val="aa"/>
      </w:pPr>
      <w:r w:rsidRPr="001B2385">
        <w:t xml:space="preserve">Значения некоторых констант скоростей для различных </w:t>
      </w:r>
      <w:r>
        <w:t>условий приведены в Приложении В</w:t>
      </w:r>
      <w:r w:rsidRPr="001B2385">
        <w:t>.</w:t>
      </w:r>
    </w:p>
    <w:p w:rsidR="00255E40" w:rsidRPr="001B2385" w:rsidRDefault="00255E40" w:rsidP="00255E40">
      <w:pPr>
        <w:pStyle w:val="aa"/>
      </w:pPr>
      <w:r w:rsidRPr="001B2385">
        <w:t xml:space="preserve">Образование нерастворимых и нелетучих соединений йода (3-я группа) за счет химических реакций с соответствующими добавками как органических, так и неорганических соединений можно учесть с помощью констант скоростей реакций первого и </w:t>
      </w:r>
      <w:proofErr w:type="spellStart"/>
      <w:r w:rsidRPr="001B2385">
        <w:t>псевдопервого</w:t>
      </w:r>
      <w:proofErr w:type="spellEnd"/>
      <w:r w:rsidRPr="001B2385">
        <w:t xml:space="preserve"> порядка. Следовательно,</w:t>
      </w:r>
    </w:p>
    <w:p w:rsidR="00255E40" w:rsidRPr="00BA6497" w:rsidRDefault="00255E40" w:rsidP="00255E40">
      <w:pPr>
        <w:pStyle w:val="aa"/>
      </w:pPr>
      <w:r w:rsidRPr="00BA6497">
        <w:t>F</w:t>
      </w:r>
      <w:r w:rsidRPr="00BA6497">
        <w:rPr>
          <w:vertAlign w:val="subscript"/>
        </w:rPr>
        <w:t>W</w:t>
      </w:r>
      <w:r w:rsidRPr="00BA6497">
        <w:t xml:space="preserve">(1,3) равно сумме констант скоростей реакций </w:t>
      </w:r>
      <w:r>
        <w:t xml:space="preserve">первого и </w:t>
      </w:r>
      <w:proofErr w:type="spellStart"/>
      <w:r>
        <w:t>псевдопервого</w:t>
      </w:r>
      <w:proofErr w:type="spellEnd"/>
      <w:r>
        <w:t xml:space="preserve"> порядка,</w:t>
      </w:r>
    </w:p>
    <w:p w:rsidR="00255E40" w:rsidRPr="00BA6497" w:rsidRDefault="00255E40" w:rsidP="00255E40">
      <w:pPr>
        <w:pStyle w:val="aa"/>
      </w:pPr>
      <w:r w:rsidRPr="00BA6497">
        <w:t>F</w:t>
      </w:r>
      <w:r w:rsidRPr="00BA6497">
        <w:rPr>
          <w:vertAlign w:val="subscript"/>
        </w:rPr>
        <w:t>W</w:t>
      </w:r>
      <w:r w:rsidRPr="00BA6497">
        <w:t xml:space="preserve">(2,3) равно сумме констант скоростей реакций первого и </w:t>
      </w:r>
      <w:proofErr w:type="spellStart"/>
      <w:r w:rsidRPr="00BA6497">
        <w:t>псевдопервого</w:t>
      </w:r>
      <w:proofErr w:type="spellEnd"/>
      <w:r w:rsidRPr="00BA6497">
        <w:t xml:space="preserve"> порядка.</w:t>
      </w:r>
    </w:p>
    <w:p w:rsidR="00255E40" w:rsidRPr="00BA6497" w:rsidRDefault="00255E40" w:rsidP="00255E40">
      <w:pPr>
        <w:pStyle w:val="aa"/>
      </w:pPr>
      <w:r w:rsidRPr="00BA6497">
        <w:t>В настоящее время нет достаточно надежных сведений</w:t>
      </w:r>
      <w:r w:rsidRPr="00FA4041">
        <w:t xml:space="preserve"> </w:t>
      </w:r>
      <w:r w:rsidRPr="00BA6497">
        <w:t xml:space="preserve">по химическим реакциям неорганических </w:t>
      </w:r>
      <w:r w:rsidRPr="00FA4041">
        <w:t>соединений йода (2-я группа)</w:t>
      </w:r>
      <w:r>
        <w:t>,</w:t>
      </w:r>
      <w:r w:rsidRPr="00FA4041">
        <w:t xml:space="preserve"> осевшего</w:t>
      </w:r>
      <w:r w:rsidRPr="00BA6497">
        <w:t xml:space="preserve"> на аэрозольных частицах, с образованием органических соединений, которые могли бы быть использованы для </w:t>
      </w:r>
      <w:r>
        <w:t>проектных расчетов</w:t>
      </w:r>
      <w:r w:rsidRPr="00BA6497">
        <w:t>. Есть лишь косвенные сведения, что такие реакции возможны. Поэтому, в дальнейшем этот переход не учитывается, а значения F</w:t>
      </w:r>
      <w:r w:rsidRPr="00BA6497">
        <w:rPr>
          <w:vertAlign w:val="subscript"/>
        </w:rPr>
        <w:t>W</w:t>
      </w:r>
      <w:r w:rsidRPr="00BA6497">
        <w:t>(2,1) и F</w:t>
      </w:r>
      <w:r w:rsidRPr="00BA6497">
        <w:rPr>
          <w:vertAlign w:val="subscript"/>
        </w:rPr>
        <w:t>W</w:t>
      </w:r>
      <w:r w:rsidRPr="00BA6497">
        <w:t xml:space="preserve">(3,1) принимаются </w:t>
      </w:r>
      <w:proofErr w:type="gramStart"/>
      <w:r w:rsidRPr="00BA6497">
        <w:t>равными</w:t>
      </w:r>
      <w:proofErr w:type="gramEnd"/>
      <w:r w:rsidRPr="00BA6497">
        <w:t xml:space="preserve"> нулю. (F</w:t>
      </w:r>
      <w:r w:rsidRPr="00BA6497">
        <w:rPr>
          <w:vertAlign w:val="subscript"/>
        </w:rPr>
        <w:t>W</w:t>
      </w:r>
      <w:r w:rsidRPr="00BA6497">
        <w:t>(2,1)</w:t>
      </w:r>
      <w:r>
        <w:t> </w:t>
      </w:r>
      <w:r w:rsidRPr="00BA6497">
        <w:t>=</w:t>
      </w:r>
      <w:r>
        <w:t> </w:t>
      </w:r>
      <w:r w:rsidRPr="00BA6497">
        <w:t>F</w:t>
      </w:r>
      <w:r w:rsidRPr="00BA6497">
        <w:rPr>
          <w:vertAlign w:val="subscript"/>
        </w:rPr>
        <w:t>W</w:t>
      </w:r>
      <w:r w:rsidRPr="00BA6497">
        <w:t>(3,1)</w:t>
      </w:r>
      <w:r>
        <w:t> </w:t>
      </w:r>
      <w:r w:rsidRPr="00BA6497">
        <w:t>=</w:t>
      </w:r>
      <w:r>
        <w:t> </w:t>
      </w:r>
      <w:r w:rsidRPr="00BA6497">
        <w:t>0).</w:t>
      </w:r>
      <w:r>
        <w:t xml:space="preserve"> </w:t>
      </w:r>
      <w:r w:rsidRPr="00BA6497">
        <w:t>Аналогично принимается, что и F</w:t>
      </w:r>
      <w:r w:rsidRPr="00BA6497">
        <w:rPr>
          <w:vertAlign w:val="subscript"/>
        </w:rPr>
        <w:t>W</w:t>
      </w:r>
      <w:r w:rsidRPr="00BA6497">
        <w:t>(1,3)</w:t>
      </w:r>
      <w:r>
        <w:t> </w:t>
      </w:r>
      <w:r w:rsidRPr="00BA6497">
        <w:t>=</w:t>
      </w:r>
      <w:r>
        <w:t> </w:t>
      </w:r>
      <w:r w:rsidRPr="00BA6497">
        <w:t>F</w:t>
      </w:r>
      <w:r w:rsidRPr="00BA6497">
        <w:rPr>
          <w:vertAlign w:val="subscript"/>
        </w:rPr>
        <w:t>W</w:t>
      </w:r>
      <w:r w:rsidRPr="00BA6497">
        <w:t>(2,3)</w:t>
      </w:r>
      <w:r>
        <w:t> </w:t>
      </w:r>
      <w:r w:rsidRPr="00BA6497">
        <w:t>=</w:t>
      </w:r>
      <w:r>
        <w:t> </w:t>
      </w:r>
      <w:r w:rsidRPr="00BA6497">
        <w:t>F</w:t>
      </w:r>
      <w:r w:rsidRPr="00BA6497">
        <w:rPr>
          <w:vertAlign w:val="subscript"/>
        </w:rPr>
        <w:t>W</w:t>
      </w:r>
      <w:r w:rsidRPr="00BA6497">
        <w:t>(3,2)</w:t>
      </w:r>
      <w:r>
        <w:t> </w:t>
      </w:r>
      <w:r w:rsidRPr="00BA6497">
        <w:t>=</w:t>
      </w:r>
      <w:r>
        <w:t> </w:t>
      </w:r>
      <w:r w:rsidRPr="00BA6497">
        <w:t>0.</w:t>
      </w:r>
    </w:p>
    <w:p w:rsidR="00255E40" w:rsidRPr="00EA2D9B" w:rsidRDefault="00255E40" w:rsidP="00255E40">
      <w:pPr>
        <w:pStyle w:val="5"/>
        <w:keepNext/>
      </w:pPr>
      <w:bookmarkStart w:id="69" w:name="_Toc492362806"/>
      <w:bookmarkStart w:id="70" w:name="_Toc240641773"/>
      <w:r w:rsidRPr="00EA2D9B">
        <w:t>Поверхности</w:t>
      </w:r>
      <w:bookmarkEnd w:id="69"/>
      <w:bookmarkEnd w:id="70"/>
    </w:p>
    <w:p w:rsidR="00255E40" w:rsidRPr="00292CCD" w:rsidRDefault="00255E40" w:rsidP="00255E40">
      <w:pPr>
        <w:pStyle w:val="aa"/>
      </w:pPr>
      <w:r w:rsidRPr="00292CCD">
        <w:t>Принято, что радионуклиды первой группы не осаждаются на поверхности. Отсюда, F</w:t>
      </w:r>
      <w:r w:rsidRPr="00292CCD">
        <w:rPr>
          <w:vertAlign w:val="subscript"/>
        </w:rPr>
        <w:t>S</w:t>
      </w:r>
      <w:r w:rsidRPr="00292CCD">
        <w:t>(1,2)</w:t>
      </w:r>
      <w:r>
        <w:t> </w:t>
      </w:r>
      <w:r w:rsidRPr="00292CCD">
        <w:t>=</w:t>
      </w:r>
      <w:r>
        <w:t> </w:t>
      </w:r>
      <w:r w:rsidRPr="00292CCD">
        <w:t>F</w:t>
      </w:r>
      <w:r w:rsidRPr="00292CCD">
        <w:rPr>
          <w:vertAlign w:val="subscript"/>
        </w:rPr>
        <w:t>S</w:t>
      </w:r>
      <w:r w:rsidRPr="00292CCD">
        <w:t>(1,3)</w:t>
      </w:r>
      <w:r>
        <w:t> </w:t>
      </w:r>
      <w:r w:rsidRPr="00292CCD">
        <w:t>=</w:t>
      </w:r>
      <w:r>
        <w:t> </w:t>
      </w:r>
      <w:r w:rsidRPr="00292CCD">
        <w:t>0.</w:t>
      </w:r>
    </w:p>
    <w:p w:rsidR="00255E40" w:rsidRPr="00292CCD" w:rsidRDefault="00255E40" w:rsidP="00255E40">
      <w:pPr>
        <w:pStyle w:val="aa"/>
      </w:pPr>
      <w:r w:rsidRPr="00292CCD">
        <w:t>При взаимодействии соединений второй группы с химическими соединениями на поверхностях могут образовываться органические соединения (1-я группа). Аналогичные реакции могут иметь место для радионуклидов 3-ей гр</w:t>
      </w:r>
      <w:r>
        <w:t>уппы. Эксперименты показывают [</w:t>
      </w:r>
      <w:r>
        <w:fldChar w:fldCharType="begin"/>
      </w:r>
      <w:r>
        <w:instrText xml:space="preserve"> REF _Ref368586992 \r \h </w:instrText>
      </w:r>
      <w:r>
        <w:fldChar w:fldCharType="separate"/>
      </w:r>
      <w:r>
        <w:t>66</w:t>
      </w:r>
      <w:r>
        <w:fldChar w:fldCharType="end"/>
      </w:r>
      <w:r w:rsidRPr="00292CCD">
        <w:t>], что при десорбции йода с поверхностей часть его соединений находится в «летучей», скорее всего в органической форме (1-я группа), а часть в виде хорошо улавливаемых соединений (скорее всего, неорганических, т.е. 2-й группы). Поскольку эти процессы в достаточной степени не изучены, то учет перехода радионуклидов 2-й и 3-й группы в 1-ую и 2-ую группу учитывается с помощью коэффициентов при функционале перехода с поверхности в газовую среду, полученных экспериментально</w:t>
      </w:r>
      <w:r>
        <w:t>.</w:t>
      </w:r>
    </w:p>
    <w:p w:rsidR="00255E40" w:rsidRPr="00845031" w:rsidRDefault="00255E40" w:rsidP="00255E40">
      <w:pPr>
        <w:pStyle w:val="4"/>
      </w:pPr>
      <w:bookmarkStart w:id="71" w:name="_Toc492362807"/>
      <w:bookmarkStart w:id="72" w:name="_Toc240641774"/>
      <w:bookmarkStart w:id="73" w:name="_Toc247379781"/>
      <w:bookmarkStart w:id="74" w:name="_Toc247525468"/>
      <w:r w:rsidRPr="001B2385">
        <w:t xml:space="preserve">Переход радионуклидов различных групп из жидкой среды в </w:t>
      </w:r>
      <w:proofErr w:type="gramStart"/>
      <w:r w:rsidRPr="001B2385">
        <w:t>газовую</w:t>
      </w:r>
      <w:proofErr w:type="gramEnd"/>
      <w:r w:rsidRPr="001B2385">
        <w:t xml:space="preserve"> </w:t>
      </w:r>
      <w:r w:rsidRPr="00845031">
        <w:t>(</w:t>
      </w:r>
      <w:proofErr w:type="spellStart"/>
      <w:r w:rsidRPr="001B2385">
        <w:rPr>
          <w:lang w:val="en-US"/>
        </w:rPr>
        <w:t>F</w:t>
      </w:r>
      <w:r w:rsidRPr="001B2385">
        <w:rPr>
          <w:vertAlign w:val="subscript"/>
          <w:lang w:val="en-US"/>
        </w:rPr>
        <w:t>k</w:t>
      </w:r>
      <w:proofErr w:type="spellEnd"/>
      <w:r>
        <w:rPr>
          <w:vertAlign w:val="subscript"/>
        </w:rPr>
        <w:t> </w:t>
      </w:r>
      <w:r w:rsidRPr="00845031">
        <w:t>(</w:t>
      </w:r>
      <w:r w:rsidRPr="001B2385">
        <w:rPr>
          <w:lang w:val="en-US"/>
        </w:rPr>
        <w:t>W</w:t>
      </w:r>
      <w:r w:rsidRPr="00845031">
        <w:t>,</w:t>
      </w:r>
      <w:r w:rsidRPr="001B2385">
        <w:rPr>
          <w:lang w:val="en-US"/>
        </w:rPr>
        <w:t>G</w:t>
      </w:r>
      <w:r w:rsidRPr="00845031">
        <w:t>))</w:t>
      </w:r>
      <w:bookmarkEnd w:id="71"/>
      <w:bookmarkEnd w:id="72"/>
      <w:bookmarkEnd w:id="73"/>
      <w:bookmarkEnd w:id="74"/>
    </w:p>
    <w:p w:rsidR="00255E40" w:rsidRPr="001B2385" w:rsidRDefault="00255E40" w:rsidP="00255E40">
      <w:pPr>
        <w:pStyle w:val="5"/>
      </w:pPr>
      <w:bookmarkStart w:id="75" w:name="_Toc492362808"/>
      <w:bookmarkStart w:id="76" w:name="_Toc240641775"/>
      <w:bookmarkStart w:id="77" w:name="_Toc247379782"/>
      <w:bookmarkStart w:id="78" w:name="_Toc247525469"/>
      <w:r w:rsidRPr="001B2385">
        <w:t>Соединения первой и второй группы</w:t>
      </w:r>
      <w:bookmarkEnd w:id="75"/>
      <w:bookmarkEnd w:id="76"/>
      <w:bookmarkEnd w:id="77"/>
      <w:bookmarkEnd w:id="78"/>
    </w:p>
    <w:p w:rsidR="00255E40" w:rsidRPr="00FC5C45" w:rsidRDefault="00255E40" w:rsidP="00255E40">
      <w:pPr>
        <w:pStyle w:val="aa"/>
      </w:pPr>
      <w:r w:rsidRPr="00FC5C45">
        <w:t>При описании процессов перехода соединений первой и второй группы из жидкой среды в газовую среду, предполагается, что процесс растворения газов и газообразных веществ является обрат</w:t>
      </w:r>
      <w:r>
        <w:t>имы</w:t>
      </w:r>
      <w:r w:rsidRPr="00FC5C45">
        <w:t>м. Поэтому, при превышении отношения концентрации химических веществ в жидкости к соответствующей концентрации в газе некоторого предела (NW</w:t>
      </w:r>
      <w:r w:rsidRPr="00FC5C45">
        <w:rPr>
          <w:vertAlign w:val="subscript"/>
        </w:rPr>
        <w:t>K</w:t>
      </w:r>
      <w:r w:rsidRPr="00FC5C45">
        <w:t>(</w:t>
      </w:r>
      <w:proofErr w:type="spellStart"/>
      <w:r w:rsidRPr="00FC5C45">
        <w:t>t</w:t>
      </w:r>
      <w:proofErr w:type="spellEnd"/>
      <w:r w:rsidRPr="00FC5C45">
        <w:t>)/NG</w:t>
      </w:r>
      <w:r w:rsidRPr="00FC5C45">
        <w:rPr>
          <w:vertAlign w:val="subscript"/>
        </w:rPr>
        <w:t>K</w:t>
      </w:r>
      <w:r w:rsidRPr="00FC5C45">
        <w:t>(</w:t>
      </w:r>
      <w:proofErr w:type="spellStart"/>
      <w:r w:rsidRPr="00FC5C45">
        <w:t>t</w:t>
      </w:r>
      <w:proofErr w:type="spellEnd"/>
      <w:r w:rsidRPr="00FC5C45">
        <w:t>)</w:t>
      </w:r>
      <w:r>
        <w:t> </w:t>
      </w:r>
      <w:r w:rsidRPr="00FC5C45">
        <w:t>=</w:t>
      </w:r>
      <w:r>
        <w:t> </w:t>
      </w:r>
      <w:r w:rsidRPr="00FC5C45">
        <w:t>H</w:t>
      </w:r>
      <w:r w:rsidRPr="00FC5C45">
        <w:rPr>
          <w:vertAlign w:val="subscript"/>
        </w:rPr>
        <w:t>K</w:t>
      </w:r>
      <w:r w:rsidRPr="00FC5C45">
        <w:t>(</w:t>
      </w:r>
      <w:proofErr w:type="spellStart"/>
      <w:r w:rsidRPr="00FC5C45">
        <w:t>t</w:t>
      </w:r>
      <w:proofErr w:type="spellEnd"/>
      <w:r w:rsidRPr="00FC5C45">
        <w:t xml:space="preserve">)) происходит обратное поступление соединений из жидкой среды в </w:t>
      </w:r>
      <w:proofErr w:type="gramStart"/>
      <w:r w:rsidRPr="00FC5C45">
        <w:t>газовую</w:t>
      </w:r>
      <w:proofErr w:type="gramEnd"/>
      <w:r w:rsidRPr="00FC5C45">
        <w:t>. Например, при работе спринклерной системы раствор, поступающий в газовую среду помещения в виде капель, имеет некоторую начальную концентрацию (</w:t>
      </w:r>
      <w:r w:rsidRPr="00FC5C45">
        <w:rPr>
          <w:lang w:val="en-US"/>
        </w:rPr>
        <w:t>NW</w:t>
      </w:r>
      <w:r w:rsidRPr="00FC5C45">
        <w:rPr>
          <w:vertAlign w:val="subscript"/>
          <w:lang w:val="en-US"/>
        </w:rPr>
        <w:t>K</w:t>
      </w:r>
      <w:proofErr w:type="gramStart"/>
      <w:r w:rsidRPr="00FC5C45">
        <w:rPr>
          <w:vertAlign w:val="subscript"/>
        </w:rPr>
        <w:t>о</w:t>
      </w:r>
      <w:proofErr w:type="gramEnd"/>
      <w:r w:rsidRPr="00FC5C45">
        <w:t>(</w:t>
      </w:r>
      <w:r w:rsidRPr="00FC5C45">
        <w:rPr>
          <w:lang w:val="en-US"/>
        </w:rPr>
        <w:t>t</w:t>
      </w:r>
      <w:r>
        <w:t>)/</w:t>
      </w:r>
      <w:r w:rsidRPr="00FC5C45">
        <w:rPr>
          <w:lang w:val="en-US"/>
        </w:rPr>
        <w:t>V</w:t>
      </w:r>
      <w:r w:rsidRPr="00FC5C45">
        <w:t>(</w:t>
      </w:r>
      <w:r w:rsidRPr="00FC5C45">
        <w:rPr>
          <w:lang w:val="en-US"/>
        </w:rPr>
        <w:t>W</w:t>
      </w:r>
      <w:r>
        <w:t>) </w:t>
      </w:r>
      <w:r w:rsidRPr="00FC5C45">
        <w:t>=</w:t>
      </w:r>
      <w:r>
        <w:t> </w:t>
      </w:r>
      <w:r w:rsidRPr="00FC5C45">
        <w:rPr>
          <w:lang w:val="en-US"/>
        </w:rPr>
        <w:t>A</w:t>
      </w:r>
      <w:r w:rsidRPr="00FC5C45">
        <w:rPr>
          <w:vertAlign w:val="subscript"/>
        </w:rPr>
        <w:t>0</w:t>
      </w:r>
      <w:r w:rsidRPr="00FC5C45">
        <w:t xml:space="preserve">). В процессе падения капля раствора поглощает (или отдает) некоторое количество соединений </w:t>
      </w:r>
      <w:r w:rsidRPr="00CA58C6">
        <w:t>k</w:t>
      </w:r>
      <w:r w:rsidRPr="00437CAD">
        <w:rPr>
          <w:b/>
        </w:rPr>
        <w:t>-</w:t>
      </w:r>
      <w:r w:rsidRPr="00FC5C45">
        <w:t xml:space="preserve">ой группы и средняя концентрация в капле становится равной </w:t>
      </w:r>
      <w:proofErr w:type="spellStart"/>
      <w:r w:rsidRPr="00FC5C45">
        <w:t>А</w:t>
      </w:r>
      <w:proofErr w:type="gramStart"/>
      <w:r w:rsidRPr="00FC5C45">
        <w:rPr>
          <w:vertAlign w:val="subscript"/>
        </w:rPr>
        <w:t>m</w:t>
      </w:r>
      <w:proofErr w:type="spellEnd"/>
      <w:proofErr w:type="gramEnd"/>
      <w:r w:rsidRPr="00FC5C45">
        <w:t>. Если обозначить равновесную концентрацию (когда NW</w:t>
      </w:r>
      <w:r w:rsidRPr="00FC5C45">
        <w:rPr>
          <w:vertAlign w:val="subscript"/>
        </w:rPr>
        <w:t>K</w:t>
      </w:r>
      <w:r w:rsidRPr="00FC5C45">
        <w:t>(</w:t>
      </w:r>
      <w:proofErr w:type="spellStart"/>
      <w:r w:rsidRPr="00FC5C45">
        <w:t>t</w:t>
      </w:r>
      <w:proofErr w:type="spellEnd"/>
      <w:r w:rsidRPr="00FC5C45">
        <w:t>)/NG</w:t>
      </w:r>
      <w:r w:rsidRPr="00FC5C45">
        <w:rPr>
          <w:vertAlign w:val="subscript"/>
        </w:rPr>
        <w:t>K</w:t>
      </w:r>
      <w:r w:rsidRPr="00FC5C45">
        <w:t>(</w:t>
      </w:r>
      <w:proofErr w:type="spellStart"/>
      <w:r w:rsidRPr="00FC5C45">
        <w:t>t</w:t>
      </w:r>
      <w:proofErr w:type="spellEnd"/>
      <w:r w:rsidRPr="00FC5C45">
        <w:t>)</w:t>
      </w:r>
      <w:r>
        <w:t> </w:t>
      </w:r>
      <w:r w:rsidRPr="00FC5C45">
        <w:t>=</w:t>
      </w:r>
      <w:r>
        <w:t> </w:t>
      </w:r>
      <w:r w:rsidRPr="00FC5C45">
        <w:t>H</w:t>
      </w:r>
      <w:r w:rsidRPr="00FC5C45">
        <w:rPr>
          <w:vertAlign w:val="subscript"/>
        </w:rPr>
        <w:t>K</w:t>
      </w:r>
      <w:r w:rsidRPr="00FC5C45">
        <w:t>(</w:t>
      </w:r>
      <w:proofErr w:type="spellStart"/>
      <w:r w:rsidRPr="00FC5C45">
        <w:t>t</w:t>
      </w:r>
      <w:proofErr w:type="spellEnd"/>
      <w:r w:rsidRPr="00FC5C45">
        <w:t xml:space="preserve">)) через </w:t>
      </w:r>
      <w:proofErr w:type="spellStart"/>
      <w:r w:rsidRPr="00FC5C45">
        <w:t>А</w:t>
      </w:r>
      <w:r w:rsidRPr="00FC5C45">
        <w:rPr>
          <w:vertAlign w:val="subscript"/>
        </w:rPr>
        <w:t>е</w:t>
      </w:r>
      <w:proofErr w:type="gramStart"/>
      <w:r w:rsidRPr="00FC5C45">
        <w:rPr>
          <w:vertAlign w:val="subscript"/>
        </w:rPr>
        <w:t>q</w:t>
      </w:r>
      <w:proofErr w:type="spellEnd"/>
      <w:proofErr w:type="gramEnd"/>
      <w:r w:rsidRPr="00FC5C45">
        <w:t xml:space="preserve">, то соотношение, </w:t>
      </w:r>
      <w:r>
        <w:t xml:space="preserve"> </w:t>
      </w:r>
      <w:r w:rsidRPr="00FC5C45">
        <w:t xml:space="preserve">определяющее </w:t>
      </w:r>
      <w:r>
        <w:t xml:space="preserve"> </w:t>
      </w:r>
      <w:r w:rsidRPr="00FC5C45">
        <w:t xml:space="preserve">направление </w:t>
      </w:r>
      <w:r>
        <w:t xml:space="preserve"> </w:t>
      </w:r>
      <w:r w:rsidRPr="00FC5C45">
        <w:t xml:space="preserve">процесса </w:t>
      </w:r>
      <w:r>
        <w:t xml:space="preserve"> массопереноса  будет иметь вид:  </w:t>
      </w:r>
      <w:r w:rsidRPr="00BD36B8">
        <w:t>(</w:t>
      </w:r>
      <w:proofErr w:type="spellStart"/>
      <w:r w:rsidRPr="00BD36B8">
        <w:t>А</w:t>
      </w:r>
      <w:r w:rsidRPr="00BD36B8">
        <w:rPr>
          <w:vertAlign w:val="subscript"/>
        </w:rPr>
        <w:t>m</w:t>
      </w:r>
      <w:proofErr w:type="spellEnd"/>
      <w:r w:rsidRPr="00BD36B8">
        <w:t> – А</w:t>
      </w:r>
      <w:proofErr w:type="gramStart"/>
      <w:r w:rsidRPr="00BD36B8">
        <w:rPr>
          <w:vertAlign w:val="subscript"/>
        </w:rPr>
        <w:t>0</w:t>
      </w:r>
      <w:proofErr w:type="gramEnd"/>
      <w:r w:rsidRPr="00BD36B8">
        <w:t>)/(</w:t>
      </w:r>
      <w:proofErr w:type="spellStart"/>
      <w:r w:rsidRPr="00BD36B8">
        <w:t>А</w:t>
      </w:r>
      <w:r w:rsidRPr="00BD36B8">
        <w:rPr>
          <w:vertAlign w:val="subscript"/>
        </w:rPr>
        <w:t>еq</w:t>
      </w:r>
      <w:proofErr w:type="spellEnd"/>
      <w:r w:rsidRPr="00BD36B8">
        <w:t> – А</w:t>
      </w:r>
      <w:r w:rsidRPr="00BD36B8">
        <w:rPr>
          <w:vertAlign w:val="subscript"/>
        </w:rPr>
        <w:t>0</w:t>
      </w:r>
      <w:r w:rsidRPr="00BD36B8">
        <w:t>).</w:t>
      </w:r>
      <w:r w:rsidRPr="00FC5C45">
        <w:t xml:space="preserve"> Из соотношения видно, что если начальная концентрация в растворе меньше произведения концентрации в газовой среде на коэффициент распределения (NG</w:t>
      </w:r>
      <w:r w:rsidRPr="00FC5C45">
        <w:rPr>
          <w:vertAlign w:val="subscript"/>
        </w:rPr>
        <w:t>K</w:t>
      </w:r>
      <w:r w:rsidRPr="00FC5C45">
        <w:t>(</w:t>
      </w:r>
      <w:proofErr w:type="spellStart"/>
      <w:r w:rsidRPr="00FC5C45">
        <w:t>t</w:t>
      </w:r>
      <w:proofErr w:type="spellEnd"/>
      <w:r w:rsidRPr="00FC5C45">
        <w:t>)</w:t>
      </w:r>
      <w:r>
        <w:t> </w:t>
      </w:r>
      <w:r w:rsidRPr="00FC5C45">
        <w:t>H</w:t>
      </w:r>
      <w:r w:rsidRPr="00FC5C45">
        <w:rPr>
          <w:vertAlign w:val="subscript"/>
        </w:rPr>
        <w:t>K</w:t>
      </w:r>
      <w:r w:rsidRPr="00FC5C45">
        <w:t>(</w:t>
      </w:r>
      <w:proofErr w:type="spellStart"/>
      <w:r w:rsidRPr="00FC5C45">
        <w:t>t</w:t>
      </w:r>
      <w:proofErr w:type="spellEnd"/>
      <w:r w:rsidRPr="00FC5C45">
        <w:t xml:space="preserve">)), то </w:t>
      </w:r>
      <w:proofErr w:type="spellStart"/>
      <w:r w:rsidRPr="00FC5C45">
        <w:t>массопередача</w:t>
      </w:r>
      <w:proofErr w:type="spellEnd"/>
      <w:r w:rsidRPr="00FC5C45">
        <w:t xml:space="preserve"> направлена внутрь капли; если они р</w:t>
      </w:r>
      <w:r>
        <w:t xml:space="preserve">авны, то массоперенос </w:t>
      </w:r>
      <w:r w:rsidRPr="00FC5C45">
        <w:t xml:space="preserve">не происходит; если больше, то идет массоперенос из капли, т.е. из жидкой среды в </w:t>
      </w:r>
      <w:proofErr w:type="gramStart"/>
      <w:r w:rsidRPr="00FC5C45">
        <w:t>газовую</w:t>
      </w:r>
      <w:proofErr w:type="gramEnd"/>
      <w:r w:rsidRPr="00FC5C45">
        <w:t>.</w:t>
      </w:r>
    </w:p>
    <w:p w:rsidR="00255E40" w:rsidRPr="00FC5C45" w:rsidRDefault="00255E40" w:rsidP="00255E40">
      <w:pPr>
        <w:pStyle w:val="aa"/>
      </w:pPr>
      <w:r>
        <w:t>П</w:t>
      </w:r>
      <w:r w:rsidRPr="00FC5C45">
        <w:t>ринимается, что массоперенос симметричен, т.е. скорость массопереноса одинакова вне зависимости от направления переноса. С учетом этого предположения функционал, описывающий перенос радионуклидов первой и второй группы, будет иметь следующий вид:</w:t>
      </w:r>
    </w:p>
    <w:p w:rsidR="00255E40" w:rsidRPr="00FC5C45" w:rsidRDefault="00255E40" w:rsidP="00255E40">
      <w:pPr>
        <w:pStyle w:val="aa"/>
      </w:pPr>
      <w:r>
        <w:t>—</w:t>
      </w:r>
      <w:r w:rsidRPr="00FC5C45">
        <w:t xml:space="preserve"> для спринклерной системы и </w:t>
      </w:r>
      <w:proofErr w:type="spellStart"/>
      <w:r w:rsidRPr="00FC5C45">
        <w:t>водоэжекционных</w:t>
      </w:r>
      <w:proofErr w:type="spellEnd"/>
      <w:r w:rsidRPr="00FC5C45">
        <w:t xml:space="preserve"> охладителей значение </w:t>
      </w:r>
      <w:proofErr w:type="spellStart"/>
      <w:r w:rsidRPr="00FC5C45">
        <w:t>F</w:t>
      </w:r>
      <w:r w:rsidRPr="00FC5C45">
        <w:rPr>
          <w:vertAlign w:val="subscript"/>
        </w:rPr>
        <w:t>i</w:t>
      </w:r>
      <w:proofErr w:type="spellEnd"/>
      <w:r w:rsidRPr="00FC5C45">
        <w:t>(G,W) может быть рассчитано по формуле (1);</w:t>
      </w:r>
    </w:p>
    <w:p w:rsidR="00255E40" w:rsidRPr="00FC5C45" w:rsidRDefault="00255E40" w:rsidP="00255E40">
      <w:pPr>
        <w:pStyle w:val="aa"/>
      </w:pPr>
      <w:r>
        <w:t>—</w:t>
      </w:r>
      <w:r w:rsidRPr="00FC5C45">
        <w:t xml:space="preserve"> для барботажа, значение </w:t>
      </w:r>
      <w:proofErr w:type="spellStart"/>
      <w:r w:rsidRPr="00FC5C45">
        <w:t>F</w:t>
      </w:r>
      <w:r w:rsidRPr="00FC5C45">
        <w:rPr>
          <w:vertAlign w:val="subscript"/>
        </w:rPr>
        <w:t>i</w:t>
      </w:r>
      <w:proofErr w:type="spellEnd"/>
      <w:r w:rsidRPr="00FC5C45">
        <w:t>(G,W) может быть рассчитано по формуле (</w:t>
      </w:r>
      <w:r>
        <w:t>8.5</w:t>
      </w:r>
      <w:r w:rsidRPr="00FC5C45">
        <w:t>)</w:t>
      </w:r>
      <w:r>
        <w:t>.</w:t>
      </w:r>
    </w:p>
    <w:p w:rsidR="00255E40" w:rsidRPr="00FC5C45" w:rsidRDefault="00255E40" w:rsidP="00255E40">
      <w:pPr>
        <w:pStyle w:val="aa"/>
      </w:pPr>
      <w:r w:rsidRPr="00FC5C45">
        <w:t xml:space="preserve">Значения параметров </w:t>
      </w:r>
      <w:proofErr w:type="spellStart"/>
      <w:r w:rsidRPr="00FC5C45">
        <w:t>F</w:t>
      </w:r>
      <w:r w:rsidRPr="00FC5C45">
        <w:rPr>
          <w:vertAlign w:val="subscript"/>
        </w:rPr>
        <w:t>i</w:t>
      </w:r>
      <w:proofErr w:type="spellEnd"/>
      <w:r w:rsidRPr="00FC5C45">
        <w:t>(</w:t>
      </w:r>
      <w:proofErr w:type="spellStart"/>
      <w:r w:rsidRPr="00FC5C45">
        <w:t>t</w:t>
      </w:r>
      <w:proofErr w:type="spellEnd"/>
      <w:r w:rsidRPr="00FC5C45">
        <w:t xml:space="preserve">) и </w:t>
      </w:r>
      <w:proofErr w:type="spellStart"/>
      <w:r w:rsidRPr="00FC5C45">
        <w:t>Н</w:t>
      </w:r>
      <w:r w:rsidRPr="00FC5C45">
        <w:rPr>
          <w:vertAlign w:val="subscript"/>
        </w:rPr>
        <w:t>i</w:t>
      </w:r>
      <w:proofErr w:type="spellEnd"/>
      <w:r w:rsidRPr="00FC5C45">
        <w:t>(</w:t>
      </w:r>
      <w:proofErr w:type="spellStart"/>
      <w:r w:rsidRPr="00FC5C45">
        <w:t>t</w:t>
      </w:r>
      <w:proofErr w:type="spellEnd"/>
      <w:r w:rsidRPr="00FC5C45">
        <w:t>) могут быть рассчитаны по соотношен</w:t>
      </w:r>
      <w:r>
        <w:t>иям, приведенным в приложениях</w:t>
      </w:r>
      <w:proofErr w:type="gramStart"/>
      <w:r>
        <w:t xml:space="preserve"> А</w:t>
      </w:r>
      <w:proofErr w:type="gramEnd"/>
      <w:r w:rsidRPr="00FC5C45">
        <w:t xml:space="preserve"> и</w:t>
      </w:r>
      <w:r>
        <w:t xml:space="preserve"> Б</w:t>
      </w:r>
      <w:r w:rsidRPr="00FC5C45">
        <w:t xml:space="preserve"> в соответствующих разделах.</w:t>
      </w:r>
    </w:p>
    <w:p w:rsidR="00255E40" w:rsidRPr="00EA2D9B" w:rsidRDefault="00255E40" w:rsidP="00255E40">
      <w:pPr>
        <w:pStyle w:val="5"/>
      </w:pPr>
      <w:bookmarkStart w:id="79" w:name="_Toc492362809"/>
      <w:bookmarkStart w:id="80" w:name="_Toc240641776"/>
      <w:r w:rsidRPr="00EA2D9B">
        <w:t>Третья группа</w:t>
      </w:r>
      <w:bookmarkEnd w:id="79"/>
      <w:bookmarkEnd w:id="80"/>
    </w:p>
    <w:p w:rsidR="00255E40" w:rsidRPr="001B2385" w:rsidRDefault="00255E40" w:rsidP="00255E40">
      <w:pPr>
        <w:pStyle w:val="aa"/>
      </w:pPr>
      <w:r w:rsidRPr="001B2385">
        <w:t xml:space="preserve">При проектных авариях выход аэрозолей из жидкой среды в основном определяется образованием мелкодисперсной влаги при работе водоразбрызгивающих систем (спринклерной системы и </w:t>
      </w:r>
      <w:proofErr w:type="spellStart"/>
      <w:r w:rsidRPr="001B2385">
        <w:t>водоэжекционных</w:t>
      </w:r>
      <w:proofErr w:type="spellEnd"/>
      <w:r w:rsidRPr="001B2385">
        <w:t xml:space="preserve"> охладителей). Все используемые для водоразбрызгивающих систем форсунки имеют определенное распределение капель по размерам. Тогда левый край этого распределения может быть использован для оценки количества мелкодисперсной влаги, образующейся при работе систем. В качестве минимального размера выбирается минимальный размер капель для используемой форсунки. В качестве правой границы распределения мелкодисперсных капель может быть выбран размер, при котором капля может находиться в стабильной </w:t>
      </w:r>
      <w:proofErr w:type="spellStart"/>
      <w:proofErr w:type="gramStart"/>
      <w:r w:rsidRPr="001B2385">
        <w:t>паро-воздушной</w:t>
      </w:r>
      <w:proofErr w:type="spellEnd"/>
      <w:proofErr w:type="gramEnd"/>
      <w:r w:rsidRPr="001B2385">
        <w:t xml:space="preserve"> среде заданное время, например, 30 мин. По известным границам и форме распределения может быть легко найдено количество мелкодисперсной влаги, образующейся при работе системы. Практически все форсунки для водоразбрызгивающих систем имеют логнормальное распределение капель по размерам.</w:t>
      </w:r>
    </w:p>
    <w:p w:rsidR="00255E40" w:rsidRPr="001B2385" w:rsidRDefault="00255E40" w:rsidP="00255E40">
      <w:pPr>
        <w:pStyle w:val="4"/>
      </w:pPr>
      <w:bookmarkStart w:id="81" w:name="_Toc492362810"/>
      <w:bookmarkStart w:id="82" w:name="_Toc240641777"/>
      <w:bookmarkStart w:id="83" w:name="_Toc247379783"/>
      <w:bookmarkStart w:id="84" w:name="_Toc247525470"/>
      <w:r w:rsidRPr="001B2385">
        <w:t>Переход радионуклидов различных групп из жидкой среды на поверхности (</w:t>
      </w:r>
      <w:proofErr w:type="spellStart"/>
      <w:r w:rsidRPr="001B2385">
        <w:t>F</w:t>
      </w:r>
      <w:r w:rsidRPr="001B2385">
        <w:rPr>
          <w:vertAlign w:val="subscript"/>
        </w:rPr>
        <w:t>i</w:t>
      </w:r>
      <w:proofErr w:type="spellEnd"/>
      <w:r w:rsidRPr="001B2385">
        <w:t>(W,S)) и с поверхностей в жидкую среду (</w:t>
      </w:r>
      <w:proofErr w:type="spellStart"/>
      <w:r w:rsidRPr="001B2385">
        <w:t>F</w:t>
      </w:r>
      <w:r w:rsidRPr="001B2385">
        <w:rPr>
          <w:vertAlign w:val="subscript"/>
        </w:rPr>
        <w:t>i</w:t>
      </w:r>
      <w:proofErr w:type="spellEnd"/>
      <w:r w:rsidRPr="001B2385">
        <w:t>(S,W))</w:t>
      </w:r>
      <w:bookmarkEnd w:id="81"/>
      <w:bookmarkEnd w:id="82"/>
      <w:bookmarkEnd w:id="83"/>
      <w:bookmarkEnd w:id="84"/>
    </w:p>
    <w:p w:rsidR="00255E40" w:rsidRPr="00693D7D" w:rsidRDefault="00255E40" w:rsidP="00255E40">
      <w:pPr>
        <w:pStyle w:val="aa"/>
        <w:rPr>
          <w:b/>
        </w:rPr>
      </w:pPr>
      <w:r w:rsidRPr="00693D7D">
        <w:t xml:space="preserve">В настоящее время нет достаточно надежных экспериментальных данных о процессах осаждения различных групп соединений на поверхности из водного раствора, поведения этих соединений на поверхностях и выхода с поверхностей в жидкую среду. Поэтому эти процессы не учитываются, т.е. принимается, что </w:t>
      </w:r>
      <w:proofErr w:type="spellStart"/>
      <w:r w:rsidRPr="00693D7D">
        <w:t>F</w:t>
      </w:r>
      <w:r w:rsidRPr="00693D7D">
        <w:rPr>
          <w:vertAlign w:val="subscript"/>
        </w:rPr>
        <w:t>i</w:t>
      </w:r>
      <w:proofErr w:type="spellEnd"/>
      <w:r w:rsidRPr="00693D7D">
        <w:t>(W,S)</w:t>
      </w:r>
      <w:r>
        <w:t> </w:t>
      </w:r>
      <w:r w:rsidRPr="00693D7D">
        <w:t>=</w:t>
      </w:r>
      <w:r>
        <w:t> </w:t>
      </w:r>
      <w:proofErr w:type="spellStart"/>
      <w:r w:rsidRPr="00693D7D">
        <w:t>F</w:t>
      </w:r>
      <w:r w:rsidRPr="00693D7D">
        <w:rPr>
          <w:vertAlign w:val="subscript"/>
        </w:rPr>
        <w:t>i</w:t>
      </w:r>
      <w:proofErr w:type="spellEnd"/>
      <w:r w:rsidRPr="00693D7D">
        <w:t>(S,W)</w:t>
      </w:r>
      <w:r>
        <w:t> </w:t>
      </w:r>
      <w:r w:rsidRPr="00693D7D">
        <w:t>=</w:t>
      </w:r>
      <w:r>
        <w:t> </w:t>
      </w:r>
      <w:r w:rsidRPr="00693D7D">
        <w:t>0.</w:t>
      </w:r>
    </w:p>
    <w:p w:rsidR="00255E40" w:rsidRPr="001B2385" w:rsidRDefault="00255E40" w:rsidP="00255E40">
      <w:pPr>
        <w:pStyle w:val="4"/>
      </w:pPr>
      <w:bookmarkStart w:id="85" w:name="_Toc492362811"/>
      <w:bookmarkStart w:id="86" w:name="_Toc240641778"/>
      <w:bookmarkStart w:id="87" w:name="_Toc247379784"/>
      <w:bookmarkStart w:id="88" w:name="_Toc247525471"/>
      <w:r w:rsidRPr="001B2385">
        <w:t>Переход радионуклидов различных групп с поверхностей в газовую среду (</w:t>
      </w:r>
      <w:proofErr w:type="spellStart"/>
      <w:r w:rsidRPr="001B2385">
        <w:t>F</w:t>
      </w:r>
      <w:r w:rsidRPr="001B2385">
        <w:rPr>
          <w:vertAlign w:val="subscript"/>
        </w:rPr>
        <w:t>i</w:t>
      </w:r>
      <w:proofErr w:type="spellEnd"/>
      <w:r>
        <w:t>(S,</w:t>
      </w:r>
      <w:r w:rsidRPr="001B2385">
        <w:t>G))</w:t>
      </w:r>
      <w:bookmarkEnd w:id="85"/>
      <w:bookmarkEnd w:id="86"/>
      <w:bookmarkEnd w:id="87"/>
      <w:bookmarkEnd w:id="88"/>
    </w:p>
    <w:p w:rsidR="00255E40" w:rsidRPr="008B0A08" w:rsidRDefault="00255E40" w:rsidP="00255E40">
      <w:pPr>
        <w:pStyle w:val="aa"/>
      </w:pPr>
      <w:r w:rsidRPr="008B0A08">
        <w:t>Процесс десорбции с поверхностей является сложным, меняющимся во в</w:t>
      </w:r>
      <w:r>
        <w:t>ремени процессом. В Приложении Г</w:t>
      </w:r>
      <w:r w:rsidRPr="008B0A08">
        <w:t xml:space="preserve"> </w:t>
      </w:r>
      <w:proofErr w:type="gramStart"/>
      <w:r w:rsidRPr="008B0A08">
        <w:t>дан</w:t>
      </w:r>
      <w:proofErr w:type="gramEnd"/>
      <w:r w:rsidRPr="008B0A08">
        <w:t xml:space="preserve"> краткий анализ некоторых экспериментальных исследований по десорбции и обоснование предлагаемого способа математического моделирования этого процесса</w:t>
      </w:r>
      <w:r w:rsidRPr="00496FEB">
        <w:t xml:space="preserve">. </w:t>
      </w:r>
      <w:r>
        <w:t>П</w:t>
      </w:r>
      <w:r w:rsidRPr="00496FEB">
        <w:t>ереход</w:t>
      </w:r>
      <w:r w:rsidRPr="008B0A08">
        <w:t xml:space="preserve"> радионуклидов йода с поверхностей в газовую среду предлагается учитывать с помощью постоянного коэффициента, который </w:t>
      </w:r>
      <w:proofErr w:type="spellStart"/>
      <w:r w:rsidRPr="008B0A08">
        <w:t>независит</w:t>
      </w:r>
      <w:proofErr w:type="spellEnd"/>
      <w:r w:rsidRPr="008B0A08">
        <w:t xml:space="preserve"> от времени, температуры и концентрации на поверхности, и равен 10</w:t>
      </w:r>
      <w:r>
        <w:rPr>
          <w:vertAlign w:val="superscript"/>
        </w:rPr>
        <w:t>–</w:t>
      </w:r>
      <w:r w:rsidRPr="008B0A08">
        <w:rPr>
          <w:vertAlign w:val="superscript"/>
        </w:rPr>
        <w:t>7</w:t>
      </w:r>
      <w:r w:rsidRPr="008B0A08">
        <w:t xml:space="preserve"> 1/</w:t>
      </w:r>
      <w:proofErr w:type="gramStart"/>
      <w:r w:rsidRPr="008B0A08">
        <w:t>с</w:t>
      </w:r>
      <w:proofErr w:type="gramEnd"/>
      <w:r w:rsidRPr="008B0A08">
        <w:t>.</w:t>
      </w:r>
    </w:p>
    <w:p w:rsidR="00255E40" w:rsidRPr="008B0A08" w:rsidRDefault="00255E40" w:rsidP="00255E40">
      <w:pPr>
        <w:pStyle w:val="aa"/>
      </w:pPr>
      <w:r w:rsidRPr="008B0A08">
        <w:t>При этом считается</w:t>
      </w:r>
      <w:r w:rsidRPr="00852D47">
        <w:t xml:space="preserve">, что </w:t>
      </w:r>
      <w:r>
        <w:t xml:space="preserve">половина </w:t>
      </w:r>
      <w:proofErr w:type="spellStart"/>
      <w:r>
        <w:t>де</w:t>
      </w:r>
      <w:r w:rsidRPr="00852D47">
        <w:t>сорбированного</w:t>
      </w:r>
      <w:proofErr w:type="spellEnd"/>
      <w:r w:rsidRPr="00852D47">
        <w:t xml:space="preserve"> йода</w:t>
      </w:r>
      <w:r w:rsidRPr="008B0A08">
        <w:t xml:space="preserve"> находится в молекулярной форме (вторая группа), а половина в органической форме (первая группа). Таким образом: F</w:t>
      </w:r>
      <w:r w:rsidRPr="008B0A08">
        <w:rPr>
          <w:vertAlign w:val="subscript"/>
        </w:rPr>
        <w:t>1</w:t>
      </w:r>
      <w:r w:rsidRPr="008B0A08">
        <w:t>(S</w:t>
      </w:r>
      <w:r w:rsidRPr="00852D47">
        <w:t>,G) = 10</w:t>
      </w:r>
      <w:r w:rsidRPr="00852D47">
        <w:rPr>
          <w:vertAlign w:val="superscript"/>
        </w:rPr>
        <w:t>–8</w:t>
      </w:r>
      <w:r w:rsidRPr="00852D47">
        <w:t>, 1/</w:t>
      </w:r>
      <w:proofErr w:type="spellStart"/>
      <w:r w:rsidRPr="00852D47">
        <w:t>c</w:t>
      </w:r>
      <w:proofErr w:type="spellEnd"/>
      <w:r w:rsidRPr="00852D47">
        <w:t>, а F</w:t>
      </w:r>
      <w:r w:rsidRPr="00852D47">
        <w:rPr>
          <w:vertAlign w:val="subscript"/>
        </w:rPr>
        <w:t>2</w:t>
      </w:r>
      <w:r w:rsidRPr="00852D47">
        <w:t>(S,G) = 10</w:t>
      </w:r>
      <w:r w:rsidRPr="00852D47">
        <w:rPr>
          <w:vertAlign w:val="superscript"/>
        </w:rPr>
        <w:t>–8</w:t>
      </w:r>
      <w:r w:rsidRPr="00852D47">
        <w:t>, 1/</w:t>
      </w:r>
      <w:proofErr w:type="spellStart"/>
      <w:r w:rsidRPr="00852D47">
        <w:t>c</w:t>
      </w:r>
      <w:proofErr w:type="spellEnd"/>
      <w:r w:rsidRPr="00852D47">
        <w:t>.</w:t>
      </w:r>
    </w:p>
    <w:p w:rsidR="00255E40" w:rsidRPr="008B0A08" w:rsidRDefault="00255E40" w:rsidP="00255E40">
      <w:pPr>
        <w:pStyle w:val="aa"/>
      </w:pPr>
      <w:r w:rsidRPr="008B0A08">
        <w:t>Описанные выше функционалы используются для составления системы дифференциальных уравнений переноса, решив которую, можно определить концентрации продуктов деления в средах для каждой группы, а также утечку продуктов деления в окружающую среду.</w:t>
      </w:r>
    </w:p>
    <w:p w:rsidR="00255E40" w:rsidRPr="00DF7062" w:rsidRDefault="00255E40" w:rsidP="00255E40">
      <w:pPr>
        <w:pStyle w:val="aa"/>
      </w:pPr>
      <w:r w:rsidRPr="00DF7062">
        <w:t xml:space="preserve">Для решения задачи (8.1), для кода СОКРАТ/В3 был разработан модуль </w:t>
      </w:r>
      <w:r w:rsidRPr="00DF7062">
        <w:rPr>
          <w:lang w:val="en-US"/>
        </w:rPr>
        <w:t>CONTFP</w:t>
      </w:r>
      <w:r w:rsidRPr="00DF7062">
        <w:rPr>
          <w:b/>
        </w:rPr>
        <w:t>.</w:t>
      </w:r>
      <w:r w:rsidRPr="00DF7062">
        <w:t xml:space="preserve"> Этот модуль позволяет рассчитывать величины, необходимые для оценки радиационных последствий проектных аварий с выходом продуктов деления, а именно: содержание радионуклидов в различных формах в объемах системы локализации аварий, выброс радионуклидов в окружающую среду и дозы для наихудших условий выброса на заданном расстоянии от аварийного блока.</w:t>
      </w:r>
    </w:p>
    <w:p w:rsidR="00255E40" w:rsidRDefault="00255E40" w:rsidP="00255E40">
      <w:pPr>
        <w:pStyle w:val="4"/>
      </w:pPr>
      <w:r>
        <w:t>Модели осаждения аэрозолей в ЗО за счет термофореза, гравитации и броуновской диффузии</w:t>
      </w:r>
    </w:p>
    <w:p w:rsidR="00255E40" w:rsidRPr="001B2385" w:rsidRDefault="00255E40" w:rsidP="00255E40">
      <w:pPr>
        <w:pStyle w:val="5"/>
      </w:pPr>
      <w:r w:rsidRPr="00F26F9F">
        <w:t>Уравнение</w:t>
      </w:r>
      <w:r>
        <w:t xml:space="preserve"> движения аэрозольных частиц</w:t>
      </w:r>
    </w:p>
    <w:p w:rsidR="00255E40" w:rsidRDefault="00255E40" w:rsidP="00255E40">
      <w:pPr>
        <w:pStyle w:val="aa"/>
      </w:pPr>
      <w:r>
        <w:t>Уравнение движения твердой или жидкой аэрозольной частицы представляется в виде</w:t>
      </w:r>
    </w:p>
    <w:tbl>
      <w:tblPr>
        <w:tblW w:w="9752" w:type="dxa"/>
        <w:jc w:val="center"/>
        <w:tblLook w:val="04A0"/>
      </w:tblPr>
      <w:tblGrid>
        <w:gridCol w:w="8812"/>
        <w:gridCol w:w="940"/>
      </w:tblGrid>
      <w:tr w:rsidR="00255E40" w:rsidTr="001D165E">
        <w:trPr>
          <w:jc w:val="center"/>
        </w:trPr>
        <w:tc>
          <w:tcPr>
            <w:tcW w:w="8812" w:type="dxa"/>
            <w:vAlign w:val="center"/>
          </w:tcPr>
          <w:p w:rsidR="00255E40" w:rsidRDefault="00255E40" w:rsidP="001D165E">
            <w:pPr>
              <w:pStyle w:val="affffffff1"/>
              <w:ind w:firstLine="0"/>
            </w:pPr>
            <w:r w:rsidRPr="00E20D20">
              <w:rPr>
                <w:position w:val="-34"/>
                <w:szCs w:val="24"/>
              </w:rPr>
              <w:object w:dxaOrig="4560" w:dyaOrig="760">
                <v:shape id="_x0000_i1040" type="#_x0000_t75" style="width:227.25pt;height:39pt" o:ole="">
                  <v:imagedata r:id="rId30" o:title=""/>
                </v:shape>
                <o:OLEObject Type="Embed" ProgID="Equation.DSMT4" ShapeID="_x0000_i1040" DrawAspect="Content" ObjectID="_1538921691" r:id="rId31"/>
              </w:object>
            </w:r>
            <w:r>
              <w:rPr>
                <w:szCs w:val="24"/>
              </w:rPr>
              <w:t>,</w:t>
            </w:r>
          </w:p>
        </w:tc>
        <w:tc>
          <w:tcPr>
            <w:tcW w:w="940" w:type="dxa"/>
            <w:noWrap/>
            <w:vAlign w:val="center"/>
          </w:tcPr>
          <w:p w:rsidR="00255E40" w:rsidRDefault="00255E40" w:rsidP="001D165E">
            <w:pPr>
              <w:pStyle w:val="affffffff1"/>
              <w:ind w:firstLine="0"/>
              <w:jc w:val="right"/>
            </w:pPr>
            <w:r>
              <w:t>(8.37)</w:t>
            </w:r>
          </w:p>
        </w:tc>
      </w:tr>
      <w:tr w:rsidR="00255E40" w:rsidTr="001D165E">
        <w:trPr>
          <w:jc w:val="center"/>
        </w:trPr>
        <w:tc>
          <w:tcPr>
            <w:tcW w:w="8812" w:type="dxa"/>
            <w:vAlign w:val="center"/>
          </w:tcPr>
          <w:p w:rsidR="00255E40" w:rsidRDefault="00255E40" w:rsidP="001D165E">
            <w:pPr>
              <w:pStyle w:val="affffffff1"/>
              <w:ind w:firstLine="0"/>
            </w:pPr>
            <w:r w:rsidRPr="00365852">
              <w:rPr>
                <w:position w:val="-34"/>
                <w:szCs w:val="24"/>
              </w:rPr>
              <w:object w:dxaOrig="1540" w:dyaOrig="760">
                <v:shape id="_x0000_i1041" type="#_x0000_t75" style="width:75.75pt;height:39pt" o:ole="">
                  <v:imagedata r:id="rId32" o:title=""/>
                </v:shape>
                <o:OLEObject Type="Embed" ProgID="Equation.DSMT4" ShapeID="_x0000_i1041" DrawAspect="Content" ObjectID="_1538921692" r:id="rId33"/>
              </w:object>
            </w:r>
            <w:r>
              <w:rPr>
                <w:szCs w:val="24"/>
              </w:rPr>
              <w:t>.</w:t>
            </w:r>
          </w:p>
        </w:tc>
        <w:tc>
          <w:tcPr>
            <w:tcW w:w="940" w:type="dxa"/>
            <w:noWrap/>
            <w:vAlign w:val="center"/>
          </w:tcPr>
          <w:p w:rsidR="00255E40" w:rsidRDefault="00255E40" w:rsidP="001D165E">
            <w:pPr>
              <w:pStyle w:val="affffffff1"/>
              <w:ind w:firstLine="0"/>
              <w:jc w:val="right"/>
            </w:pPr>
            <w:r>
              <w:t>(8.38)</w:t>
            </w:r>
          </w:p>
        </w:tc>
      </w:tr>
    </w:tbl>
    <w:p w:rsidR="00255E40" w:rsidRDefault="00255E40" w:rsidP="00255E40">
      <w:r>
        <w:t>Здесь:</w:t>
      </w:r>
    </w:p>
    <w:p w:rsidR="00255E40" w:rsidRDefault="00255E40" w:rsidP="00255E40">
      <w:r w:rsidRPr="00365852">
        <w:rPr>
          <w:position w:val="-6"/>
        </w:rPr>
        <w:object w:dxaOrig="200" w:dyaOrig="240">
          <v:shape id="_x0000_i1042" type="#_x0000_t75" style="width:11.25pt;height:11.25pt" o:ole="">
            <v:imagedata r:id="rId34" o:title=""/>
          </v:shape>
          <o:OLEObject Type="Embed" ProgID="Equation.DSMT4" ShapeID="_x0000_i1042" DrawAspect="Content" ObjectID="_1538921693" r:id="rId35"/>
        </w:object>
      </w:r>
      <w:r>
        <w:t xml:space="preserve"> — время, </w:t>
      </w:r>
      <w:proofErr w:type="gramStart"/>
      <w:r>
        <w:t>с</w:t>
      </w:r>
      <w:proofErr w:type="gramEnd"/>
      <w:r>
        <w:t>,</w:t>
      </w:r>
    </w:p>
    <w:p w:rsidR="00255E40" w:rsidRDefault="00255E40" w:rsidP="00255E40">
      <w:r w:rsidRPr="00365852">
        <w:rPr>
          <w:position w:val="-14"/>
        </w:rPr>
        <w:object w:dxaOrig="279" w:dyaOrig="380">
          <v:shape id="_x0000_i1043" type="#_x0000_t75" style="width:14.25pt;height:18.75pt" o:ole="">
            <v:imagedata r:id="rId36" o:title=""/>
          </v:shape>
          <o:OLEObject Type="Embed" ProgID="Equation.DSMT4" ShapeID="_x0000_i1043" DrawAspect="Content" ObjectID="_1538921694" r:id="rId37"/>
        </w:object>
      </w:r>
      <w:r>
        <w:t xml:space="preserve"> — скорость частицы, м/</w:t>
      </w:r>
      <w:proofErr w:type="gramStart"/>
      <w:r>
        <w:t>с</w:t>
      </w:r>
      <w:proofErr w:type="gramEnd"/>
      <w:r>
        <w:t>,</w:t>
      </w:r>
    </w:p>
    <w:p w:rsidR="00255E40" w:rsidRDefault="00255E40" w:rsidP="00255E40">
      <w:r w:rsidRPr="00365852">
        <w:rPr>
          <w:position w:val="-6"/>
        </w:rPr>
        <w:object w:dxaOrig="200" w:dyaOrig="220">
          <v:shape id="_x0000_i1044" type="#_x0000_t75" style="width:11.25pt;height:11.25pt" o:ole="">
            <v:imagedata r:id="rId38" o:title=""/>
          </v:shape>
          <o:OLEObject Type="Embed" ProgID="Equation.DSMT4" ShapeID="_x0000_i1044" DrawAspect="Content" ObjectID="_1538921695" r:id="rId39"/>
        </w:object>
      </w:r>
      <w:r>
        <w:t xml:space="preserve"> — скорость несущей парогазовой среды, м/</w:t>
      </w:r>
      <w:proofErr w:type="gramStart"/>
      <w:r>
        <w:t>с</w:t>
      </w:r>
      <w:proofErr w:type="gramEnd"/>
      <w:r>
        <w:t>,</w:t>
      </w:r>
    </w:p>
    <w:p w:rsidR="00255E40" w:rsidRDefault="00255E40" w:rsidP="00255E40">
      <w:r w:rsidRPr="00365852">
        <w:rPr>
          <w:position w:val="-14"/>
        </w:rPr>
        <w:object w:dxaOrig="279" w:dyaOrig="380">
          <v:shape id="_x0000_i1045" type="#_x0000_t75" style="width:14.25pt;height:18.75pt" o:ole="">
            <v:imagedata r:id="rId40" o:title=""/>
          </v:shape>
          <o:OLEObject Type="Embed" ProgID="Equation.DSMT4" ShapeID="_x0000_i1045" DrawAspect="Content" ObjectID="_1538921696" r:id="rId41"/>
        </w:object>
      </w:r>
      <w:r>
        <w:t xml:space="preserve"> — время динамической релаксации частицы, </w:t>
      </w:r>
      <w:proofErr w:type="gramStart"/>
      <w:r>
        <w:t>с</w:t>
      </w:r>
      <w:proofErr w:type="gramEnd"/>
      <w:r>
        <w:t>,</w:t>
      </w:r>
    </w:p>
    <w:p w:rsidR="00255E40" w:rsidRPr="00292F43" w:rsidRDefault="00255E40" w:rsidP="00255E40">
      <w:r w:rsidRPr="00365852">
        <w:rPr>
          <w:position w:val="-10"/>
        </w:rPr>
        <w:object w:dxaOrig="200" w:dyaOrig="260">
          <v:shape id="_x0000_i1046" type="#_x0000_t75" style="width:11.25pt;height:12.75pt" o:ole="">
            <v:imagedata r:id="rId42" o:title=""/>
          </v:shape>
          <o:OLEObject Type="Embed" ProgID="Equation.DSMT4" ShapeID="_x0000_i1046" DrawAspect="Content" ObjectID="_1538921697" r:id="rId43"/>
        </w:object>
      </w:r>
      <w:r>
        <w:t xml:space="preserve"> — ускорение силы тяжести, </w:t>
      </w:r>
      <w:r w:rsidRPr="00365852">
        <w:rPr>
          <w:position w:val="-10"/>
        </w:rPr>
        <w:object w:dxaOrig="200" w:dyaOrig="260">
          <v:shape id="_x0000_i1047" type="#_x0000_t75" style="width:11.25pt;height:12.75pt" o:ole="">
            <v:imagedata r:id="rId42" o:title=""/>
          </v:shape>
          <o:OLEObject Type="Embed" ProgID="Equation.DSMT4" ShapeID="_x0000_i1047" DrawAspect="Content" ObjectID="_1538921698" r:id="rId44"/>
        </w:object>
      </w:r>
      <w:r>
        <w:t xml:space="preserve">= 9,8 </w:t>
      </w:r>
      <w:r w:rsidRPr="0070635F">
        <w:t>м/с</w:t>
      </w:r>
      <w:proofErr w:type="gramStart"/>
      <w:r w:rsidRPr="0070635F">
        <w:rPr>
          <w:vertAlign w:val="superscript"/>
        </w:rPr>
        <w:t>2</w:t>
      </w:r>
      <w:proofErr w:type="gramEnd"/>
      <w:r>
        <w:t>,</w:t>
      </w:r>
    </w:p>
    <w:p w:rsidR="00255E40" w:rsidRDefault="00255E40" w:rsidP="00255E40">
      <w:r w:rsidRPr="00365852">
        <w:rPr>
          <w:position w:val="-14"/>
        </w:rPr>
        <w:object w:dxaOrig="320" w:dyaOrig="380">
          <v:shape id="_x0000_i1048" type="#_x0000_t75" style="width:15.75pt;height:18.75pt" o:ole="">
            <v:imagedata r:id="rId45" o:title=""/>
          </v:shape>
          <o:OLEObject Type="Embed" ProgID="Equation.DSMT4" ShapeID="_x0000_i1048" DrawAspect="Content" ObjectID="_1538921699" r:id="rId46"/>
        </w:object>
      </w:r>
      <w:r>
        <w:t xml:space="preserve"> и </w:t>
      </w:r>
      <w:r w:rsidRPr="00365852">
        <w:rPr>
          <w:position w:val="-14"/>
        </w:rPr>
        <w:object w:dxaOrig="340" w:dyaOrig="380">
          <v:shape id="_x0000_i1049" type="#_x0000_t75" style="width:17.25pt;height:18.75pt" o:ole="">
            <v:imagedata r:id="rId47" o:title=""/>
          </v:shape>
          <o:OLEObject Type="Embed" ProgID="Equation.DSMT4" ShapeID="_x0000_i1049" DrawAspect="Content" ObjectID="_1538921700" r:id="rId48"/>
        </w:object>
      </w:r>
      <w:r>
        <w:t xml:space="preserve"> — плотности материала частиц и несущей среды, </w:t>
      </w:r>
      <w:proofErr w:type="gramStart"/>
      <w:r>
        <w:t>кг</w:t>
      </w:r>
      <w:proofErr w:type="gramEnd"/>
      <w:r>
        <w:t>/м</w:t>
      </w:r>
      <w:r w:rsidRPr="00292F43">
        <w:rPr>
          <w:vertAlign w:val="superscript"/>
        </w:rPr>
        <w:t>3</w:t>
      </w:r>
      <w:r>
        <w:t xml:space="preserve">. </w:t>
      </w:r>
    </w:p>
    <w:p w:rsidR="00255E40" w:rsidRDefault="00255E40" w:rsidP="00255E40">
      <w:r>
        <w:t xml:space="preserve">Параметр </w:t>
      </w:r>
      <w:r w:rsidRPr="00365852">
        <w:rPr>
          <w:position w:val="-4"/>
        </w:rPr>
        <w:object w:dxaOrig="240" w:dyaOrig="260">
          <v:shape id="_x0000_i1050" type="#_x0000_t75" style="width:11.25pt;height:12.75pt" o:ole="">
            <v:imagedata r:id="rId49" o:title=""/>
          </v:shape>
          <o:OLEObject Type="Embed" ProgID="Equation.DSMT4" ShapeID="_x0000_i1050" DrawAspect="Content" ObjectID="_1538921701" r:id="rId50"/>
        </w:object>
      </w:r>
      <w:r>
        <w:t xml:space="preserve"> характеризует отношение плотностей материала частиц и несущей среды,</w:t>
      </w:r>
    </w:p>
    <w:p w:rsidR="00255E40" w:rsidRDefault="00255E40" w:rsidP="00255E40">
      <w:r w:rsidRPr="00365852">
        <w:rPr>
          <w:position w:val="-12"/>
        </w:rPr>
        <w:object w:dxaOrig="320" w:dyaOrig="360">
          <v:shape id="_x0000_i1051" type="#_x0000_t75" style="width:15.75pt;height:18.75pt" o:ole="">
            <v:imagedata r:id="rId51" o:title=""/>
          </v:shape>
          <o:OLEObject Type="Embed" ProgID="Equation.DSMT4" ShapeID="_x0000_i1051" DrawAspect="Content" ObjectID="_1538921702" r:id="rId52"/>
        </w:object>
      </w:r>
      <w:r>
        <w:t xml:space="preserve"> — коэффициент присоединенной массы.</w:t>
      </w:r>
    </w:p>
    <w:p w:rsidR="00255E40" w:rsidRDefault="00255E40" w:rsidP="00255E40">
      <w:r w:rsidRPr="00355BA5">
        <w:t xml:space="preserve">Символ </w:t>
      </w:r>
      <w:r w:rsidRPr="00355BA5">
        <w:rPr>
          <w:position w:val="-6"/>
        </w:rPr>
        <w:object w:dxaOrig="700" w:dyaOrig="279">
          <v:shape id="_x0000_i1052" type="#_x0000_t75" style="width:34.5pt;height:14.25pt" o:ole="">
            <v:imagedata r:id="rId53" o:title=""/>
          </v:shape>
          <o:OLEObject Type="Embed" ProgID="Equation.DSMT4" ShapeID="_x0000_i1052" DrawAspect="Content" ObjectID="_1538921703" r:id="rId54"/>
        </w:object>
      </w:r>
      <w:r w:rsidRPr="00355BA5">
        <w:t xml:space="preserve"> обозначает субстанциональную</w:t>
      </w:r>
      <w:r>
        <w:t xml:space="preserve"> производную, т.е.</w:t>
      </w:r>
    </w:p>
    <w:tbl>
      <w:tblPr>
        <w:tblW w:w="9752" w:type="dxa"/>
        <w:jc w:val="center"/>
        <w:tblLook w:val="04A0"/>
      </w:tblPr>
      <w:tblGrid>
        <w:gridCol w:w="8316"/>
        <w:gridCol w:w="1436"/>
      </w:tblGrid>
      <w:tr w:rsidR="00255E40" w:rsidTr="001D165E">
        <w:trPr>
          <w:jc w:val="center"/>
        </w:trPr>
        <w:tc>
          <w:tcPr>
            <w:tcW w:w="4928" w:type="dxa"/>
            <w:vAlign w:val="center"/>
          </w:tcPr>
          <w:p w:rsidR="00255E40" w:rsidRDefault="00255E40" w:rsidP="001D165E">
            <w:pPr>
              <w:pStyle w:val="affffffff1"/>
              <w:ind w:firstLine="0"/>
            </w:pPr>
            <w:r w:rsidRPr="00365852">
              <w:rPr>
                <w:position w:val="-30"/>
                <w:szCs w:val="24"/>
              </w:rPr>
              <w:object w:dxaOrig="1860" w:dyaOrig="680">
                <v:shape id="_x0000_i1053" type="#_x0000_t75" style="width:93.75pt;height:33pt" o:ole="">
                  <v:imagedata r:id="rId55" o:title=""/>
                </v:shape>
                <o:OLEObject Type="Embed" ProgID="Equation.DSMT4" ShapeID="_x0000_i1053" DrawAspect="Content" ObjectID="_1538921704" r:id="rId56"/>
              </w:object>
            </w:r>
            <w:r>
              <w:rPr>
                <w:szCs w:val="24"/>
              </w:rPr>
              <w:t>.</w:t>
            </w:r>
          </w:p>
        </w:tc>
        <w:tc>
          <w:tcPr>
            <w:tcW w:w="851" w:type="dxa"/>
            <w:vAlign w:val="center"/>
          </w:tcPr>
          <w:p w:rsidR="00255E40" w:rsidRDefault="00255E40" w:rsidP="001D165E">
            <w:pPr>
              <w:pStyle w:val="affffffff1"/>
              <w:ind w:firstLine="0"/>
              <w:jc w:val="right"/>
            </w:pPr>
          </w:p>
        </w:tc>
      </w:tr>
    </w:tbl>
    <w:p w:rsidR="00255E40" w:rsidRDefault="00255E40" w:rsidP="00255E40">
      <w:pPr>
        <w:pStyle w:val="aa"/>
      </w:pPr>
      <w:r>
        <w:t xml:space="preserve">Первый член в правой части уравнения (8.37) описывает силу гидродинамического сопротивления. Второй член учитывает силу тяжести. </w:t>
      </w:r>
      <w:proofErr w:type="gramStart"/>
      <w:r>
        <w:t>Третий член обусловлен эффектами вытесненной и присоединенной масс и проявляется благодаря конвекции несущего потока.</w:t>
      </w:r>
      <w:proofErr w:type="gramEnd"/>
      <w:r>
        <w:t xml:space="preserve"> Четвертый член </w:t>
      </w:r>
      <w:r w:rsidRPr="00365852">
        <w:rPr>
          <w:position w:val="-12"/>
        </w:rPr>
        <w:object w:dxaOrig="240" w:dyaOrig="360">
          <v:shape id="_x0000_i1054" type="#_x0000_t75" style="width:11.25pt;height:18.75pt" o:ole="">
            <v:imagedata r:id="rId57" o:title=""/>
          </v:shape>
          <o:OLEObject Type="Embed" ProgID="Equation.DSMT4" ShapeID="_x0000_i1054" DrawAspect="Content" ObjectID="_1538921705" r:id="rId58"/>
        </w:object>
      </w:r>
      <w:r>
        <w:t xml:space="preserve"> обозначает так называемую подъемную силу, индуцированную градиентом скорости несущего потока. Пятый член обозначает силу термофореза </w:t>
      </w:r>
      <w:r w:rsidRPr="00365852">
        <w:rPr>
          <w:position w:val="-12"/>
        </w:rPr>
        <w:object w:dxaOrig="380" w:dyaOrig="360">
          <v:shape id="_x0000_i1055" type="#_x0000_t75" style="width:18.75pt;height:18.75pt" o:ole="">
            <v:imagedata r:id="rId59" o:title=""/>
          </v:shape>
          <o:OLEObject Type="Embed" ProgID="Equation.DSMT4" ShapeID="_x0000_i1055" DrawAspect="Content" ObjectID="_1538921706" r:id="rId60"/>
        </w:object>
      </w:r>
      <w:r>
        <w:t xml:space="preserve">, возникающую при движении частицы в неизотермической среде. Последний член определяет случайную броуновскую силу </w:t>
      </w:r>
      <w:r w:rsidRPr="00365852">
        <w:rPr>
          <w:position w:val="-12"/>
        </w:rPr>
        <w:object w:dxaOrig="260" w:dyaOrig="360">
          <v:shape id="_x0000_i1056" type="#_x0000_t75" style="width:12.75pt;height:18.75pt" o:ole="">
            <v:imagedata r:id="rId61" o:title=""/>
          </v:shape>
          <o:OLEObject Type="Embed" ProgID="Equation.DSMT4" ShapeID="_x0000_i1056" DrawAspect="Content" ObjectID="_1538921707" r:id="rId62"/>
        </w:object>
      </w:r>
      <w:r>
        <w:t>.</w:t>
      </w:r>
    </w:p>
    <w:p w:rsidR="00255E40" w:rsidRDefault="00255E40" w:rsidP="00255E40">
      <w:pPr>
        <w:pStyle w:val="aa"/>
      </w:pPr>
      <w:r>
        <w:t>Следует отметить, что плотность аэрозольных частиц, как правило, намного больше плотности окружающей парогазовой среды (</w:t>
      </w:r>
      <w:r>
        <w:sym w:font="Symbol" w:char="F072"/>
      </w:r>
      <w:r w:rsidRPr="000F611D">
        <w:rPr>
          <w:vertAlign w:val="subscript"/>
          <w:lang w:val="en-US"/>
        </w:rPr>
        <w:t>p</w:t>
      </w:r>
      <w:r w:rsidRPr="000F611D">
        <w:t xml:space="preserve"> &gt;&gt; </w:t>
      </w:r>
      <w:r>
        <w:sym w:font="Symbol" w:char="F072"/>
      </w:r>
      <w:r w:rsidRPr="000F611D">
        <w:rPr>
          <w:vertAlign w:val="subscript"/>
          <w:lang w:val="en-US"/>
        </w:rPr>
        <w:t>f</w:t>
      </w:r>
      <w:r>
        <w:t xml:space="preserve">, </w:t>
      </w:r>
      <w:r w:rsidRPr="00CA3D1D">
        <w:rPr>
          <w:position w:val="-6"/>
        </w:rPr>
        <w:object w:dxaOrig="660" w:dyaOrig="279">
          <v:shape id="_x0000_i1057" type="#_x0000_t75" style="width:33pt;height:14.25pt" o:ole="">
            <v:imagedata r:id="rId63" o:title=""/>
          </v:shape>
          <o:OLEObject Type="Embed" ProgID="Equation.DSMT4" ShapeID="_x0000_i1057" DrawAspect="Content" ObjectID="_1538921708" r:id="rId64"/>
        </w:object>
      </w:r>
      <w:r>
        <w:t>). В этом случае эффекты, обусловленные вытесненной массой (силой Архимеда), присоединенной массой и «памятью» (</w:t>
      </w:r>
      <w:r>
        <w:rPr>
          <w:iCs/>
        </w:rPr>
        <w:t xml:space="preserve">силой </w:t>
      </w:r>
      <w:proofErr w:type="spellStart"/>
      <w:r>
        <w:rPr>
          <w:iCs/>
        </w:rPr>
        <w:t>Бассэ</w:t>
      </w:r>
      <w:proofErr w:type="spellEnd"/>
      <w:r>
        <w:t xml:space="preserve">) не играют существенной роли. Поэтому уравнение (8.37) записано без учета силы </w:t>
      </w:r>
      <w:proofErr w:type="spellStart"/>
      <w:r>
        <w:t>Бассэ</w:t>
      </w:r>
      <w:proofErr w:type="spellEnd"/>
      <w:r>
        <w:t xml:space="preserve">, однако эффекты вытесненной и присоединенной масс учитываются, поскольку их введение не усложняет </w:t>
      </w:r>
      <w:proofErr w:type="gramStart"/>
      <w:r>
        <w:t>проводимый</w:t>
      </w:r>
      <w:proofErr w:type="gramEnd"/>
      <w:r>
        <w:t xml:space="preserve"> ниже анализ. При рассмотрении движения частиц в турбулентной среде также предполагается, что их размер не превышает пространственный </w:t>
      </w:r>
      <w:proofErr w:type="spellStart"/>
      <w:r>
        <w:t>колмогоровский</w:t>
      </w:r>
      <w:proofErr w:type="spellEnd"/>
      <w:r>
        <w:t xml:space="preserve"> </w:t>
      </w:r>
      <w:proofErr w:type="spellStart"/>
      <w:r>
        <w:t>микромасштаб</w:t>
      </w:r>
      <w:proofErr w:type="spellEnd"/>
      <w:r>
        <w:t>. Это условие необходимо, чтобы уравнение движения для частиц могло быть представлено в приближении точечных сил, приложенных к их центрам масс. Эффекты, связанные с вращением частиц и существенные при анализе движения относительно крупных частиц могут не учитываться.</w:t>
      </w:r>
    </w:p>
    <w:p w:rsidR="00255E40" w:rsidRPr="00DF340C" w:rsidRDefault="00255E40" w:rsidP="00255E40">
      <w:pPr>
        <w:pStyle w:val="aa"/>
      </w:pPr>
      <w:r>
        <w:t xml:space="preserve">Для описания осаждения аэрозолей часто пользуются не только понятием скорости осаждения частиц, </w:t>
      </w:r>
      <w:proofErr w:type="spellStart"/>
      <w:r w:rsidRPr="00CF0991">
        <w:rPr>
          <w:i/>
          <w:lang w:val="en-US"/>
        </w:rPr>
        <w:t>V</w:t>
      </w:r>
      <w:r w:rsidRPr="00CF0991">
        <w:rPr>
          <w:vertAlign w:val="subscript"/>
          <w:lang w:val="en-US"/>
        </w:rPr>
        <w:t>p</w:t>
      </w:r>
      <w:proofErr w:type="spellEnd"/>
      <w:r>
        <w:t xml:space="preserve"> (м/с), но и константой осаждения частиц, </w:t>
      </w:r>
      <w:r>
        <w:rPr>
          <w:lang w:val="en-US"/>
        </w:rPr>
        <w:t>R</w:t>
      </w:r>
      <w:r w:rsidRPr="00DF340C">
        <w:rPr>
          <w:vertAlign w:val="subscript"/>
          <w:lang w:val="en-US"/>
        </w:rPr>
        <w:sym w:font="Symbol" w:char="F074"/>
      </w:r>
      <w:r>
        <w:t xml:space="preserve"> (1/с), которая характеризует относительное изменение концентрации аэрозолей за единицу времени</w:t>
      </w:r>
      <w:proofErr w:type="gramStart"/>
      <w:r>
        <w:t>:</w:t>
      </w:r>
      <w:proofErr w:type="gramEnd"/>
    </w:p>
    <w:tbl>
      <w:tblPr>
        <w:tblW w:w="9752" w:type="dxa"/>
        <w:jc w:val="center"/>
        <w:tblLook w:val="04A0"/>
      </w:tblPr>
      <w:tblGrid>
        <w:gridCol w:w="8812"/>
        <w:gridCol w:w="940"/>
      </w:tblGrid>
      <w:tr w:rsidR="00255E40" w:rsidTr="001D165E">
        <w:trPr>
          <w:jc w:val="center"/>
        </w:trPr>
        <w:tc>
          <w:tcPr>
            <w:tcW w:w="8812" w:type="dxa"/>
            <w:vAlign w:val="center"/>
          </w:tcPr>
          <w:p w:rsidR="00255E40" w:rsidRDefault="00255E40" w:rsidP="001D165E">
            <w:pPr>
              <w:pStyle w:val="affffffff1"/>
              <w:ind w:firstLine="0"/>
            </w:pPr>
            <w:r w:rsidRPr="004F1CBC">
              <w:rPr>
                <w:position w:val="-24"/>
              </w:rPr>
              <w:object w:dxaOrig="1240" w:dyaOrig="639">
                <v:shape id="_x0000_i1058" type="#_x0000_t75" style="width:61.5pt;height:32.25pt" o:ole="">
                  <v:imagedata r:id="rId65" o:title=""/>
                </v:shape>
                <o:OLEObject Type="Embed" ProgID="Equation.DSMT4" ShapeID="_x0000_i1058" DrawAspect="Content" ObjectID="_1538921709" r:id="rId66"/>
              </w:object>
            </w:r>
            <w:r>
              <w:t>,</w:t>
            </w:r>
          </w:p>
        </w:tc>
        <w:tc>
          <w:tcPr>
            <w:tcW w:w="940" w:type="dxa"/>
            <w:noWrap/>
            <w:vAlign w:val="center"/>
          </w:tcPr>
          <w:p w:rsidR="00255E40" w:rsidRDefault="00255E40" w:rsidP="001D165E">
            <w:pPr>
              <w:pStyle w:val="affffffff1"/>
              <w:ind w:firstLine="0"/>
              <w:jc w:val="right"/>
            </w:pPr>
          </w:p>
        </w:tc>
      </w:tr>
    </w:tbl>
    <w:p w:rsidR="00255E40" w:rsidRDefault="00255E40" w:rsidP="00255E40">
      <w:r>
        <w:t xml:space="preserve">где </w:t>
      </w:r>
      <w:r>
        <w:rPr>
          <w:i/>
          <w:lang w:val="en-US"/>
        </w:rPr>
        <w:t>A</w:t>
      </w:r>
      <w:r w:rsidRPr="0095506C">
        <w:rPr>
          <w:vertAlign w:val="subscript"/>
          <w:lang w:val="en-US"/>
        </w:rPr>
        <w:t>S</w:t>
      </w:r>
      <w:r w:rsidRPr="00292F43">
        <w:rPr>
          <w:i/>
        </w:rPr>
        <w:t xml:space="preserve"> </w:t>
      </w:r>
      <w:r>
        <w:t>— площадь поверхности осаждения, м</w:t>
      </w:r>
      <w:proofErr w:type="gramStart"/>
      <w:r w:rsidRPr="00292F43">
        <w:rPr>
          <w:vertAlign w:val="superscript"/>
        </w:rPr>
        <w:t>2</w:t>
      </w:r>
      <w:proofErr w:type="gramEnd"/>
      <w:r>
        <w:t>,</w:t>
      </w:r>
    </w:p>
    <w:p w:rsidR="00255E40" w:rsidRDefault="00255E40" w:rsidP="00255E40">
      <w:r>
        <w:sym w:font="Symbol" w:char="F057"/>
      </w:r>
      <w:r>
        <w:t xml:space="preserve"> — объем помещения, м</w:t>
      </w:r>
      <w:r w:rsidRPr="00292F43">
        <w:rPr>
          <w:vertAlign w:val="superscript"/>
        </w:rPr>
        <w:t>3</w:t>
      </w:r>
      <w:r>
        <w:t>.</w:t>
      </w:r>
    </w:p>
    <w:p w:rsidR="00255E40" w:rsidRDefault="00255E40" w:rsidP="00255E40">
      <w:pPr>
        <w:pStyle w:val="aa"/>
      </w:pPr>
      <w:r>
        <w:t>Заметим, что если единица измерения не приведена, то по умолчанию используется система единиц СИ.</w:t>
      </w:r>
    </w:p>
    <w:p w:rsidR="00255E40" w:rsidRPr="001B2385" w:rsidRDefault="00255E40" w:rsidP="00255E40">
      <w:pPr>
        <w:pStyle w:val="5"/>
      </w:pPr>
      <w:r>
        <w:t xml:space="preserve">Время </w:t>
      </w:r>
      <w:r w:rsidRPr="00F26F9F">
        <w:t>релаксац</w:t>
      </w:r>
      <w:proofErr w:type="gramStart"/>
      <w:r w:rsidRPr="00F26F9F">
        <w:t>ии</w:t>
      </w:r>
      <w:r>
        <w:t xml:space="preserve"> аэ</w:t>
      </w:r>
      <w:proofErr w:type="gramEnd"/>
      <w:r>
        <w:t>розольной частицы</w:t>
      </w:r>
    </w:p>
    <w:p w:rsidR="00255E40" w:rsidRDefault="00255E40" w:rsidP="00255E40">
      <w:pPr>
        <w:pStyle w:val="aa"/>
      </w:pPr>
      <w:r>
        <w:t>Время динамической релаксации небольшой аэрозольной частицы определяется соотношением</w:t>
      </w:r>
    </w:p>
    <w:tbl>
      <w:tblPr>
        <w:tblW w:w="9752" w:type="dxa"/>
        <w:jc w:val="center"/>
        <w:tblLook w:val="04A0"/>
      </w:tblPr>
      <w:tblGrid>
        <w:gridCol w:w="8812"/>
        <w:gridCol w:w="940"/>
      </w:tblGrid>
      <w:tr w:rsidR="00255E40" w:rsidTr="001D165E">
        <w:trPr>
          <w:jc w:val="center"/>
        </w:trPr>
        <w:tc>
          <w:tcPr>
            <w:tcW w:w="8505" w:type="dxa"/>
            <w:vAlign w:val="center"/>
          </w:tcPr>
          <w:p w:rsidR="00255E40" w:rsidRDefault="00255E40" w:rsidP="001D165E">
            <w:pPr>
              <w:pStyle w:val="affffffff1"/>
              <w:ind w:firstLine="0"/>
            </w:pPr>
            <w:r w:rsidRPr="00365852">
              <w:rPr>
                <w:position w:val="-34"/>
                <w:szCs w:val="24"/>
              </w:rPr>
              <w:object w:dxaOrig="2980" w:dyaOrig="760">
                <v:shape id="_x0000_i1059" type="#_x0000_t75" style="width:147.75pt;height:39pt" o:ole="">
                  <v:imagedata r:id="rId67" o:title=""/>
                </v:shape>
                <o:OLEObject Type="Embed" ProgID="Equation.DSMT4" ShapeID="_x0000_i1059" DrawAspect="Content" ObjectID="_1538921710" r:id="rId68"/>
              </w:object>
            </w:r>
            <w:r>
              <w:rPr>
                <w:szCs w:val="24"/>
              </w:rPr>
              <w:t xml:space="preserve">, </w:t>
            </w:r>
            <w:r w:rsidRPr="00365852">
              <w:rPr>
                <w:position w:val="-34"/>
                <w:szCs w:val="24"/>
              </w:rPr>
              <w:object w:dxaOrig="1380" w:dyaOrig="800">
                <v:shape id="_x0000_i1060" type="#_x0000_t75" style="width:69pt;height:39.75pt" o:ole="">
                  <v:imagedata r:id="rId69" o:title=""/>
                </v:shape>
                <o:OLEObject Type="Embed" ProgID="Equation.DSMT4" ShapeID="_x0000_i1060" DrawAspect="Content" ObjectID="_1538921711" r:id="rId70"/>
              </w:object>
            </w:r>
            <w:r>
              <w:rPr>
                <w:szCs w:val="24"/>
              </w:rPr>
              <w:t>,</w:t>
            </w:r>
          </w:p>
        </w:tc>
        <w:tc>
          <w:tcPr>
            <w:tcW w:w="907" w:type="dxa"/>
            <w:noWrap/>
            <w:vAlign w:val="center"/>
          </w:tcPr>
          <w:p w:rsidR="00255E40" w:rsidRDefault="00255E40" w:rsidP="001D165E">
            <w:pPr>
              <w:pStyle w:val="affffffff1"/>
              <w:ind w:firstLine="0"/>
              <w:jc w:val="right"/>
            </w:pPr>
            <w:r>
              <w:t>(8.39)</w:t>
            </w:r>
          </w:p>
        </w:tc>
      </w:tr>
    </w:tbl>
    <w:p w:rsidR="00255E40" w:rsidRDefault="00255E40" w:rsidP="00255E40">
      <w:r>
        <w:t>где:</w:t>
      </w:r>
    </w:p>
    <w:p w:rsidR="00255E40" w:rsidRDefault="00255E40" w:rsidP="00255E40">
      <w:r w:rsidRPr="00365852">
        <w:rPr>
          <w:position w:val="-14"/>
        </w:rPr>
        <w:object w:dxaOrig="360" w:dyaOrig="380">
          <v:shape id="_x0000_i1061" type="#_x0000_t75" style="width:18.75pt;height:18.75pt" o:ole="">
            <v:imagedata r:id="rId71" o:title=""/>
          </v:shape>
          <o:OLEObject Type="Embed" ProgID="Equation.DSMT4" ShapeID="_x0000_i1061" DrawAspect="Content" ObjectID="_1538921712" r:id="rId72"/>
        </w:object>
      </w:r>
      <w:r>
        <w:t xml:space="preserve"> — время релаксации при стоксовом обтекании частицы (</w:t>
      </w:r>
      <w:r w:rsidRPr="001F4DC2">
        <w:rPr>
          <w:position w:val="-14"/>
        </w:rPr>
        <w:object w:dxaOrig="880" w:dyaOrig="380">
          <v:shape id="_x0000_i1062" type="#_x0000_t75" style="width:44.25pt;height:18.75pt" o:ole="">
            <v:imagedata r:id="rId73" o:title=""/>
          </v:shape>
          <o:OLEObject Type="Embed" ProgID="Equation.DSMT4" ShapeID="_x0000_i1062" DrawAspect="Content" ObjectID="_1538921713" r:id="rId74"/>
        </w:object>
      </w:r>
      <w:r>
        <w:t xml:space="preserve">), </w:t>
      </w:r>
      <w:proofErr w:type="gramStart"/>
      <w:r>
        <w:t>с</w:t>
      </w:r>
      <w:proofErr w:type="gramEnd"/>
      <w:r>
        <w:t>,</w:t>
      </w:r>
    </w:p>
    <w:p w:rsidR="00255E40" w:rsidRDefault="00255E40" w:rsidP="00255E40">
      <w:r w:rsidRPr="00365852">
        <w:rPr>
          <w:position w:val="-14"/>
        </w:rPr>
        <w:object w:dxaOrig="300" w:dyaOrig="380">
          <v:shape id="_x0000_i1063" type="#_x0000_t75" style="width:15.75pt;height:18.75pt" o:ole="">
            <v:imagedata r:id="rId75" o:title=""/>
          </v:shape>
          <o:OLEObject Type="Embed" ProgID="Equation.DSMT4" ShapeID="_x0000_i1063" DrawAspect="Content" ObjectID="_1538921714" r:id="rId76"/>
        </w:object>
      </w:r>
      <w:r>
        <w:t xml:space="preserve"> — диаметр частицы, </w:t>
      </w:r>
      <w:proofErr w:type="gramStart"/>
      <w:r>
        <w:t>м</w:t>
      </w:r>
      <w:proofErr w:type="gramEnd"/>
      <w:r>
        <w:t>,</w:t>
      </w:r>
    </w:p>
    <w:p w:rsidR="00255E40" w:rsidRDefault="00255E40" w:rsidP="00255E40">
      <w:r w:rsidRPr="00365852">
        <w:rPr>
          <w:position w:val="-14"/>
        </w:rPr>
        <w:object w:dxaOrig="300" w:dyaOrig="380">
          <v:shape id="_x0000_i1064" type="#_x0000_t75" style="width:15.75pt;height:18.75pt" o:ole="">
            <v:imagedata r:id="rId77" o:title=""/>
          </v:shape>
          <o:OLEObject Type="Embed" ProgID="Equation.DSMT4" ShapeID="_x0000_i1064" DrawAspect="Content" ObjectID="_1538921715" r:id="rId78"/>
        </w:object>
      </w:r>
      <w:r>
        <w:t xml:space="preserve"> — коэффициент кинематической вязкости несущей парогазовой среды, м</w:t>
      </w:r>
      <w:proofErr w:type="gramStart"/>
      <w:r w:rsidRPr="00292F43">
        <w:rPr>
          <w:vertAlign w:val="superscript"/>
        </w:rPr>
        <w:t>2</w:t>
      </w:r>
      <w:proofErr w:type="gramEnd"/>
      <w:r>
        <w:t>/с,</w:t>
      </w:r>
    </w:p>
    <w:p w:rsidR="00255E40" w:rsidRDefault="00255E40" w:rsidP="00255E40">
      <w:r w:rsidRPr="00365852">
        <w:rPr>
          <w:position w:val="-14"/>
        </w:rPr>
        <w:object w:dxaOrig="1180" w:dyaOrig="380">
          <v:shape id="_x0000_i1065" type="#_x0000_t75" style="width:59.25pt;height:18.75pt" o:ole="">
            <v:imagedata r:id="rId79" o:title=""/>
          </v:shape>
          <o:OLEObject Type="Embed" ProgID="Equation.DSMT4" ShapeID="_x0000_i1065" DrawAspect="Content" ObjectID="_1538921716" r:id="rId80"/>
        </w:object>
      </w:r>
      <w:r>
        <w:t xml:space="preserve"> — число </w:t>
      </w:r>
      <w:proofErr w:type="spellStart"/>
      <w:r>
        <w:t>Кнудсена</w:t>
      </w:r>
      <w:proofErr w:type="spellEnd"/>
      <w:r>
        <w:t>,</w:t>
      </w:r>
    </w:p>
    <w:p w:rsidR="00255E40" w:rsidRDefault="00255E40" w:rsidP="00255E40">
      <w:r w:rsidRPr="00365852">
        <w:rPr>
          <w:position w:val="-6"/>
        </w:rPr>
        <w:object w:dxaOrig="139" w:dyaOrig="279">
          <v:shape id="_x0000_i1066" type="#_x0000_t75" style="width:7.5pt;height:14.25pt" o:ole="">
            <v:imagedata r:id="rId81" o:title=""/>
          </v:shape>
          <o:OLEObject Type="Embed" ProgID="Equation.DSMT4" ShapeID="_x0000_i1066" DrawAspect="Content" ObjectID="_1538921717" r:id="rId82"/>
        </w:object>
      </w:r>
      <w:r>
        <w:t xml:space="preserve"> — длина свободного пробега молекул в окружающей парогазовой среде,</w:t>
      </w:r>
    </w:p>
    <w:p w:rsidR="00255E40" w:rsidRDefault="00255E40" w:rsidP="00255E40">
      <w:r w:rsidRPr="00365852">
        <w:rPr>
          <w:position w:val="-14"/>
        </w:rPr>
        <w:object w:dxaOrig="2100" w:dyaOrig="380">
          <v:shape id="_x0000_i1067" type="#_x0000_t75" style="width:104.25pt;height:18.75pt" o:ole="">
            <v:imagedata r:id="rId83" o:title=""/>
          </v:shape>
          <o:OLEObject Type="Embed" ProgID="Equation.DSMT4" ShapeID="_x0000_i1067" DrawAspect="Content" ObjectID="_1538921718" r:id="rId84"/>
        </w:object>
      </w:r>
      <w:r>
        <w:t xml:space="preserve"> — число Рейнольдса обтекания частицы. </w:t>
      </w:r>
    </w:p>
    <w:p w:rsidR="00255E40" w:rsidRDefault="00255E40" w:rsidP="00255E40">
      <w:pPr>
        <w:pStyle w:val="aa"/>
      </w:pPr>
      <w:r>
        <w:t xml:space="preserve">Поправка </w:t>
      </w:r>
      <w:r w:rsidRPr="00365852">
        <w:rPr>
          <w:position w:val="-14"/>
        </w:rPr>
        <w:object w:dxaOrig="1480" w:dyaOrig="380">
          <v:shape id="_x0000_i1068" type="#_x0000_t75" style="width:75pt;height:18.75pt" o:ole="">
            <v:imagedata r:id="rId85" o:title=""/>
          </v:shape>
          <o:OLEObject Type="Embed" ProgID="Equation.DSMT4" ShapeID="_x0000_i1068" DrawAspect="Content" ObjectID="_1538921719" r:id="rId86"/>
        </w:object>
      </w:r>
      <w:r>
        <w:t xml:space="preserve"> учитывает эффект присоединенной массы. Коэффициент присоединенной массы </w:t>
      </w:r>
      <w:r w:rsidRPr="00365852">
        <w:rPr>
          <w:position w:val="-12"/>
        </w:rPr>
        <w:object w:dxaOrig="320" w:dyaOrig="360">
          <v:shape id="_x0000_i1069" type="#_x0000_t75" style="width:15.75pt;height:18.75pt" o:ole="">
            <v:imagedata r:id="rId51" o:title=""/>
          </v:shape>
          <o:OLEObject Type="Embed" ProgID="Equation.DSMT4" ShapeID="_x0000_i1069" DrawAspect="Content" ObjectID="_1538921720" r:id="rId87"/>
        </w:object>
      </w:r>
      <w:r>
        <w:t xml:space="preserve"> для сферических частиц равняется 0,5.</w:t>
      </w:r>
    </w:p>
    <w:p w:rsidR="00255E40" w:rsidRDefault="00255E40" w:rsidP="00255E40">
      <w:pPr>
        <w:pStyle w:val="aa"/>
      </w:pPr>
      <w:r>
        <w:t xml:space="preserve">Зависимость </w:t>
      </w:r>
      <w:r w:rsidRPr="00365852">
        <w:rPr>
          <w:position w:val="-12"/>
        </w:rPr>
        <w:object w:dxaOrig="760" w:dyaOrig="360">
          <v:shape id="_x0000_i1070" type="#_x0000_t75" style="width:39pt;height:18.75pt" o:ole="">
            <v:imagedata r:id="rId88" o:title=""/>
          </v:shape>
          <o:OLEObject Type="Embed" ProgID="Equation.DSMT4" ShapeID="_x0000_i1070" DrawAspect="Content" ObjectID="_1538921721" r:id="rId89"/>
        </w:object>
      </w:r>
      <w:r>
        <w:t xml:space="preserve">, называемая </w:t>
      </w:r>
      <w:r w:rsidRPr="00852D47">
        <w:t xml:space="preserve">поправкой </w:t>
      </w:r>
      <w:proofErr w:type="spellStart"/>
      <w:r w:rsidRPr="00852D47">
        <w:t>Канни</w:t>
      </w:r>
      <w:r w:rsidRPr="00EF4643">
        <w:t>нгема</w:t>
      </w:r>
      <w:proofErr w:type="spellEnd"/>
      <w:r w:rsidRPr="00852D47">
        <w:sym w:font="Symbol" w:char="F02D"/>
      </w:r>
      <w:proofErr w:type="spellStart"/>
      <w:r>
        <w:t>Милликена</w:t>
      </w:r>
      <w:proofErr w:type="spellEnd"/>
      <w:r>
        <w:t>, описывает влияние разреженности окружающей частицу среды на силу гидродинамического сопротивления и представляется в виде</w:t>
      </w:r>
    </w:p>
    <w:tbl>
      <w:tblPr>
        <w:tblW w:w="9752" w:type="dxa"/>
        <w:jc w:val="center"/>
        <w:tblLook w:val="04A0"/>
      </w:tblPr>
      <w:tblGrid>
        <w:gridCol w:w="8812"/>
        <w:gridCol w:w="940"/>
      </w:tblGrid>
      <w:tr w:rsidR="00255E40" w:rsidTr="001D165E">
        <w:trPr>
          <w:jc w:val="center"/>
        </w:trPr>
        <w:tc>
          <w:tcPr>
            <w:tcW w:w="8505" w:type="dxa"/>
            <w:vAlign w:val="center"/>
          </w:tcPr>
          <w:p w:rsidR="00255E40" w:rsidRDefault="00255E40" w:rsidP="001D165E">
            <w:pPr>
              <w:pStyle w:val="affffffff1"/>
              <w:ind w:firstLine="0"/>
            </w:pPr>
            <w:r w:rsidRPr="00365852">
              <w:rPr>
                <w:position w:val="-30"/>
                <w:szCs w:val="24"/>
              </w:rPr>
              <w:object w:dxaOrig="3660" w:dyaOrig="720">
                <v:shape id="_x0000_i1071" type="#_x0000_t75" style="width:183pt;height:36pt" o:ole="">
                  <v:imagedata r:id="rId90" o:title=""/>
                </v:shape>
                <o:OLEObject Type="Embed" ProgID="Equation.DSMT4" ShapeID="_x0000_i1071" DrawAspect="Content" ObjectID="_1538921722" r:id="rId91"/>
              </w:object>
            </w:r>
            <w:r>
              <w:rPr>
                <w:szCs w:val="24"/>
              </w:rPr>
              <w:t>.</w:t>
            </w:r>
          </w:p>
        </w:tc>
        <w:tc>
          <w:tcPr>
            <w:tcW w:w="907" w:type="dxa"/>
            <w:noWrap/>
            <w:vAlign w:val="center"/>
          </w:tcPr>
          <w:p w:rsidR="00255E40" w:rsidRDefault="00255E40" w:rsidP="001D165E">
            <w:pPr>
              <w:pStyle w:val="affffffff1"/>
              <w:ind w:firstLine="0"/>
              <w:jc w:val="right"/>
            </w:pPr>
            <w:r>
              <w:t>(8.40)</w:t>
            </w:r>
          </w:p>
        </w:tc>
      </w:tr>
    </w:tbl>
    <w:p w:rsidR="00255E40" w:rsidRDefault="00255E40" w:rsidP="00255E40">
      <w:pPr>
        <w:pStyle w:val="references"/>
        <w:tabs>
          <w:tab w:val="clear" w:pos="397"/>
          <w:tab w:val="left" w:pos="240"/>
          <w:tab w:val="left" w:pos="340"/>
          <w:tab w:val="left" w:pos="1128"/>
          <w:tab w:val="center" w:pos="4675"/>
        </w:tabs>
        <w:rPr>
          <w:szCs w:val="24"/>
          <w:lang w:val="ru-RU"/>
        </w:rPr>
      </w:pPr>
      <w:r>
        <w:rPr>
          <w:szCs w:val="24"/>
          <w:lang w:val="ru-RU"/>
        </w:rPr>
        <w:t>В литературе известны различные варианты для констант в (8.40). Наиболее часто используются следующие значения</w:t>
      </w:r>
      <w:proofErr w:type="gramStart"/>
      <w:r>
        <w:rPr>
          <w:szCs w:val="24"/>
          <w:lang w:val="ru-RU"/>
        </w:rPr>
        <w:t xml:space="preserve">: </w:t>
      </w:r>
      <w:r w:rsidRPr="00365852">
        <w:rPr>
          <w:position w:val="-12"/>
          <w:szCs w:val="24"/>
          <w:lang w:val="ru-RU"/>
        </w:rPr>
        <w:object w:dxaOrig="1060" w:dyaOrig="360">
          <v:shape id="_x0000_i1072" type="#_x0000_t75" style="width:53.25pt;height:18.75pt" o:ole="">
            <v:imagedata r:id="rId92" o:title=""/>
          </v:shape>
          <o:OLEObject Type="Embed" ProgID="Equation.DSMT4" ShapeID="_x0000_i1072" DrawAspect="Content" ObjectID="_1538921723" r:id="rId93"/>
        </w:object>
      </w:r>
      <w:r w:rsidRPr="00201D79">
        <w:rPr>
          <w:szCs w:val="24"/>
          <w:lang w:val="ru-RU"/>
        </w:rPr>
        <w:t>;</w:t>
      </w:r>
      <w:r>
        <w:rPr>
          <w:szCs w:val="24"/>
          <w:lang w:val="ru-RU"/>
        </w:rPr>
        <w:t xml:space="preserve"> </w:t>
      </w:r>
      <w:r w:rsidRPr="00365852">
        <w:rPr>
          <w:position w:val="-12"/>
          <w:szCs w:val="24"/>
          <w:lang w:val="ru-RU"/>
        </w:rPr>
        <w:object w:dxaOrig="999" w:dyaOrig="360">
          <v:shape id="_x0000_i1073" type="#_x0000_t75" style="width:49.5pt;height:18.75pt" o:ole="">
            <v:imagedata r:id="rId94" o:title=""/>
          </v:shape>
          <o:OLEObject Type="Embed" ProgID="Equation.DSMT4" ShapeID="_x0000_i1073" DrawAspect="Content" ObjectID="_1538921724" r:id="rId95"/>
        </w:object>
      </w:r>
      <w:r w:rsidRPr="00201D79">
        <w:rPr>
          <w:szCs w:val="24"/>
          <w:lang w:val="ru-RU"/>
        </w:rPr>
        <w:t>;</w:t>
      </w:r>
      <w:r>
        <w:rPr>
          <w:szCs w:val="24"/>
          <w:lang w:val="ru-RU"/>
        </w:rPr>
        <w:t xml:space="preserve"> </w:t>
      </w:r>
      <w:r w:rsidRPr="00365852">
        <w:rPr>
          <w:position w:val="-12"/>
          <w:szCs w:val="24"/>
          <w:lang w:val="ru-RU"/>
        </w:rPr>
        <w:object w:dxaOrig="800" w:dyaOrig="360">
          <v:shape id="_x0000_i1074" type="#_x0000_t75" style="width:39.75pt;height:18.75pt" o:ole="">
            <v:imagedata r:id="rId96" o:title=""/>
          </v:shape>
          <o:OLEObject Type="Embed" ProgID="Equation.DSMT4" ShapeID="_x0000_i1074" DrawAspect="Content" ObjectID="_1538921725" r:id="rId97"/>
        </w:object>
      </w:r>
      <w:r>
        <w:rPr>
          <w:szCs w:val="24"/>
          <w:lang w:val="ru-RU"/>
        </w:rPr>
        <w:t xml:space="preserve"> </w:t>
      </w:r>
      <w:proofErr w:type="gramEnd"/>
      <w:r>
        <w:rPr>
          <w:szCs w:val="24"/>
          <w:lang w:val="ru-RU"/>
        </w:rPr>
        <w:t xml:space="preserve">и </w:t>
      </w:r>
      <w:r w:rsidRPr="00365852">
        <w:rPr>
          <w:position w:val="-12"/>
          <w:szCs w:val="24"/>
          <w:lang w:val="ru-RU"/>
        </w:rPr>
        <w:object w:dxaOrig="940" w:dyaOrig="360">
          <v:shape id="_x0000_i1075" type="#_x0000_t75" style="width:47.25pt;height:18.75pt" o:ole="">
            <v:imagedata r:id="rId98" o:title=""/>
          </v:shape>
          <o:OLEObject Type="Embed" ProgID="Equation.DSMT4" ShapeID="_x0000_i1075" DrawAspect="Content" ObjectID="_1538921726" r:id="rId99"/>
        </w:object>
      </w:r>
      <w:r w:rsidRPr="00201D79">
        <w:rPr>
          <w:szCs w:val="24"/>
          <w:lang w:val="ru-RU"/>
        </w:rPr>
        <w:t>;</w:t>
      </w:r>
      <w:r>
        <w:rPr>
          <w:szCs w:val="24"/>
          <w:lang w:val="ru-RU"/>
        </w:rPr>
        <w:t xml:space="preserve"> </w:t>
      </w:r>
      <w:r w:rsidRPr="00365852">
        <w:rPr>
          <w:position w:val="-12"/>
          <w:szCs w:val="24"/>
          <w:lang w:val="ru-RU"/>
        </w:rPr>
        <w:object w:dxaOrig="980" w:dyaOrig="360">
          <v:shape id="_x0000_i1076" type="#_x0000_t75" style="width:48pt;height:18.75pt" o:ole="">
            <v:imagedata r:id="rId100" o:title=""/>
          </v:shape>
          <o:OLEObject Type="Embed" ProgID="Equation.DSMT4" ShapeID="_x0000_i1076" DrawAspect="Content" ObjectID="_1538921727" r:id="rId101"/>
        </w:object>
      </w:r>
      <w:r w:rsidRPr="00201D79">
        <w:rPr>
          <w:szCs w:val="24"/>
          <w:lang w:val="ru-RU"/>
        </w:rPr>
        <w:t>;</w:t>
      </w:r>
      <w:r>
        <w:rPr>
          <w:szCs w:val="24"/>
          <w:lang w:val="ru-RU"/>
        </w:rPr>
        <w:t xml:space="preserve"> </w:t>
      </w:r>
      <w:r w:rsidRPr="00365852">
        <w:rPr>
          <w:position w:val="-12"/>
          <w:szCs w:val="24"/>
          <w:lang w:val="ru-RU"/>
        </w:rPr>
        <w:object w:dxaOrig="980" w:dyaOrig="360">
          <v:shape id="_x0000_i1077" type="#_x0000_t75" style="width:48pt;height:18.75pt" o:ole="">
            <v:imagedata r:id="rId102" o:title=""/>
          </v:shape>
          <o:OLEObject Type="Embed" ProgID="Equation.DSMT4" ShapeID="_x0000_i1077" DrawAspect="Content" ObjectID="_1538921728" r:id="rId103"/>
        </w:object>
      </w:r>
      <w:r>
        <w:rPr>
          <w:szCs w:val="24"/>
          <w:lang w:val="ru-RU"/>
        </w:rPr>
        <w:t xml:space="preserve">. Отметим, что поправка </w:t>
      </w:r>
      <w:proofErr w:type="spellStart"/>
      <w:r>
        <w:rPr>
          <w:szCs w:val="24"/>
          <w:lang w:val="ru-RU"/>
        </w:rPr>
        <w:t>Каннингема</w:t>
      </w:r>
      <w:proofErr w:type="spellEnd"/>
      <w:r>
        <w:rPr>
          <w:szCs w:val="24"/>
          <w:lang w:val="ru-RU"/>
        </w:rPr>
        <w:sym w:font="Symbol" w:char="F02D"/>
      </w:r>
      <w:proofErr w:type="spellStart"/>
      <w:r>
        <w:rPr>
          <w:szCs w:val="24"/>
          <w:lang w:val="ru-RU"/>
        </w:rPr>
        <w:t>Милликена</w:t>
      </w:r>
      <w:proofErr w:type="spellEnd"/>
      <w:r>
        <w:rPr>
          <w:szCs w:val="24"/>
          <w:lang w:val="ru-RU"/>
        </w:rPr>
        <w:t xml:space="preserve"> является весьма существенной не только для субмикронных, но и для микронных аэрозолей. Так для </w:t>
      </w:r>
      <w:r w:rsidRPr="00365852">
        <w:rPr>
          <w:position w:val="-14"/>
          <w:szCs w:val="24"/>
          <w:lang w:val="ru-RU"/>
        </w:rPr>
        <w:object w:dxaOrig="300" w:dyaOrig="380">
          <v:shape id="_x0000_i1078" type="#_x0000_t75" style="width:15.75pt;height:18.75pt" o:ole="">
            <v:imagedata r:id="rId104" o:title=""/>
          </v:shape>
          <o:OLEObject Type="Embed" ProgID="Equation.DSMT4" ShapeID="_x0000_i1078" DrawAspect="Content" ObjectID="_1538921729" r:id="rId105"/>
        </w:object>
      </w:r>
      <w:r>
        <w:rPr>
          <w:szCs w:val="24"/>
          <w:lang w:val="ru-RU"/>
        </w:rPr>
        <w:t xml:space="preserve">=1 </w:t>
      </w:r>
      <w:r>
        <w:rPr>
          <w:i/>
          <w:szCs w:val="24"/>
          <w:lang w:val="ru-RU"/>
        </w:rPr>
        <w:t>мкм</w:t>
      </w:r>
      <w:r>
        <w:rPr>
          <w:szCs w:val="24"/>
          <w:lang w:val="ru-RU"/>
        </w:rPr>
        <w:t xml:space="preserve"> в воздухе при нормальных условиях, когда длина свободного пробега молекул равняется 0,07 </w:t>
      </w:r>
      <w:r>
        <w:rPr>
          <w:i/>
          <w:szCs w:val="24"/>
          <w:lang w:val="ru-RU"/>
        </w:rPr>
        <w:t>мкм</w:t>
      </w:r>
      <w:r>
        <w:rPr>
          <w:szCs w:val="24"/>
          <w:lang w:val="ru-RU"/>
        </w:rPr>
        <w:t xml:space="preserve">, </w:t>
      </w:r>
      <w:proofErr w:type="spellStart"/>
      <w:r>
        <w:rPr>
          <w:szCs w:val="24"/>
        </w:rPr>
        <w:t>Kn</w:t>
      </w:r>
      <w:proofErr w:type="spellEnd"/>
      <w:r>
        <w:rPr>
          <w:szCs w:val="24"/>
          <w:lang w:val="ru-RU"/>
        </w:rPr>
        <w:t xml:space="preserve">=0,14 и первый и второй наборы констант в </w:t>
      </w:r>
      <w:r w:rsidRPr="00D90B38">
        <w:rPr>
          <w:szCs w:val="24"/>
          <w:lang w:val="ru-RU"/>
        </w:rPr>
        <w:t>(</w:t>
      </w:r>
      <w:r w:rsidRPr="00DA7663">
        <w:rPr>
          <w:szCs w:val="24"/>
          <w:lang w:val="ru-RU"/>
        </w:rPr>
        <w:t>8.40</w:t>
      </w:r>
      <w:r w:rsidRPr="00D90B38">
        <w:rPr>
          <w:szCs w:val="24"/>
          <w:lang w:val="ru-RU"/>
        </w:rPr>
        <w:t>)</w:t>
      </w:r>
      <w:r>
        <w:rPr>
          <w:szCs w:val="24"/>
          <w:lang w:val="ru-RU"/>
        </w:rPr>
        <w:t xml:space="preserve"> дают </w:t>
      </w:r>
      <w:r w:rsidRPr="00365852">
        <w:rPr>
          <w:position w:val="-12"/>
          <w:szCs w:val="24"/>
          <w:lang w:val="ru-RU"/>
        </w:rPr>
        <w:object w:dxaOrig="260" w:dyaOrig="360">
          <v:shape id="_x0000_i1079" type="#_x0000_t75" style="width:12.75pt;height:18.75pt" o:ole="">
            <v:imagedata r:id="rId106" o:title=""/>
          </v:shape>
          <o:OLEObject Type="Embed" ProgID="Equation.DSMT4" ShapeID="_x0000_i1079" DrawAspect="Content" ObjectID="_1538921730" r:id="rId107"/>
        </w:object>
      </w:r>
      <w:r>
        <w:rPr>
          <w:szCs w:val="24"/>
          <w:lang w:val="ru-RU"/>
        </w:rPr>
        <w:t xml:space="preserve">=1,176 и </w:t>
      </w:r>
      <w:r w:rsidRPr="00365852">
        <w:rPr>
          <w:position w:val="-12"/>
          <w:szCs w:val="24"/>
          <w:lang w:val="ru-RU"/>
        </w:rPr>
        <w:object w:dxaOrig="260" w:dyaOrig="360">
          <v:shape id="_x0000_i1080" type="#_x0000_t75" style="width:12.75pt;height:18.75pt" o:ole="">
            <v:imagedata r:id="rId106" o:title=""/>
          </v:shape>
          <o:OLEObject Type="Embed" ProgID="Equation.DSMT4" ShapeID="_x0000_i1080" DrawAspect="Content" ObjectID="_1538921731" r:id="rId108"/>
        </w:object>
      </w:r>
      <w:r>
        <w:rPr>
          <w:szCs w:val="24"/>
          <w:lang w:val="ru-RU"/>
        </w:rPr>
        <w:t xml:space="preserve">=1,168, соответственно. Влияние </w:t>
      </w:r>
      <w:r w:rsidRPr="00D90B38">
        <w:rPr>
          <w:szCs w:val="24"/>
          <w:lang w:val="ru-RU"/>
        </w:rPr>
        <w:t xml:space="preserve">поправки </w:t>
      </w:r>
      <w:r w:rsidRPr="000665E4">
        <w:rPr>
          <w:szCs w:val="24"/>
          <w:lang w:val="ru-RU"/>
        </w:rPr>
        <w:t>(8.40)</w:t>
      </w:r>
      <w:r>
        <w:rPr>
          <w:szCs w:val="24"/>
          <w:lang w:val="ru-RU"/>
        </w:rPr>
        <w:t xml:space="preserve"> становится малозаметным только на верхней границе размеров рассматриваемых аэрозольных частиц, когда для </w:t>
      </w:r>
      <w:r w:rsidRPr="00365852">
        <w:rPr>
          <w:position w:val="-14"/>
          <w:szCs w:val="24"/>
          <w:lang w:val="ru-RU"/>
        </w:rPr>
        <w:object w:dxaOrig="300" w:dyaOrig="380">
          <v:shape id="_x0000_i1081" type="#_x0000_t75" style="width:15.75pt;height:18.75pt" o:ole="">
            <v:imagedata r:id="rId104" o:title=""/>
          </v:shape>
          <o:OLEObject Type="Embed" ProgID="Equation.DSMT4" ShapeID="_x0000_i1081" DrawAspect="Content" ObjectID="_1538921732" r:id="rId109"/>
        </w:object>
      </w:r>
      <w:r>
        <w:rPr>
          <w:szCs w:val="24"/>
          <w:lang w:val="ru-RU"/>
        </w:rPr>
        <w:t xml:space="preserve">=20 </w:t>
      </w:r>
      <w:r>
        <w:rPr>
          <w:i/>
          <w:szCs w:val="24"/>
          <w:lang w:val="ru-RU"/>
        </w:rPr>
        <w:t>мкм</w:t>
      </w:r>
      <w:r>
        <w:rPr>
          <w:szCs w:val="24"/>
          <w:lang w:val="ru-RU"/>
        </w:rPr>
        <w:t xml:space="preserve"> (</w:t>
      </w:r>
      <w:r w:rsidRPr="00365852">
        <w:rPr>
          <w:position w:val="-4"/>
          <w:szCs w:val="24"/>
          <w:lang w:val="ru-RU"/>
        </w:rPr>
        <w:object w:dxaOrig="380" w:dyaOrig="260">
          <v:shape id="_x0000_i1082" type="#_x0000_t75" style="width:18.75pt;height:12.75pt" o:ole="">
            <v:imagedata r:id="rId110" o:title=""/>
          </v:shape>
          <o:OLEObject Type="Embed" ProgID="Equation.DSMT4" ShapeID="_x0000_i1082" DrawAspect="Content" ObjectID="_1538921733" r:id="rId111"/>
        </w:object>
      </w:r>
      <w:r>
        <w:rPr>
          <w:szCs w:val="24"/>
          <w:lang w:val="ru-RU"/>
        </w:rPr>
        <w:t xml:space="preserve">=0,007) и влияние </w:t>
      </w:r>
      <w:r w:rsidRPr="00D90B38">
        <w:rPr>
          <w:szCs w:val="24"/>
          <w:lang w:val="ru-RU"/>
        </w:rPr>
        <w:t xml:space="preserve">поправки </w:t>
      </w:r>
      <w:r w:rsidRPr="00262D27">
        <w:rPr>
          <w:szCs w:val="24"/>
          <w:lang w:val="ru-RU"/>
        </w:rPr>
        <w:t>(8.40)</w:t>
      </w:r>
      <w:r>
        <w:rPr>
          <w:szCs w:val="24"/>
          <w:lang w:val="ru-RU"/>
        </w:rPr>
        <w:t xml:space="preserve"> составляет меньше одного процента. Таким образом, поправку </w:t>
      </w:r>
      <w:r w:rsidRPr="00365852">
        <w:rPr>
          <w:position w:val="-12"/>
          <w:szCs w:val="24"/>
          <w:lang w:val="ru-RU"/>
        </w:rPr>
        <w:object w:dxaOrig="760" w:dyaOrig="360">
          <v:shape id="_x0000_i1083" type="#_x0000_t75" style="width:39pt;height:18.75pt" o:ole="">
            <v:imagedata r:id="rId112" o:title=""/>
          </v:shape>
          <o:OLEObject Type="Embed" ProgID="Equation.DSMT4" ShapeID="_x0000_i1083" DrawAspect="Content" ObjectID="_1538921734" r:id="rId113"/>
        </w:object>
      </w:r>
      <w:r>
        <w:rPr>
          <w:szCs w:val="24"/>
          <w:lang w:val="ru-RU"/>
        </w:rPr>
        <w:t xml:space="preserve"> </w:t>
      </w:r>
      <w:r w:rsidRPr="007239EF">
        <w:rPr>
          <w:szCs w:val="24"/>
          <w:lang w:val="ru-RU"/>
        </w:rPr>
        <w:t xml:space="preserve">в </w:t>
      </w:r>
      <w:r>
        <w:rPr>
          <w:szCs w:val="24"/>
          <w:lang w:val="ru-RU"/>
        </w:rPr>
        <w:t>(</w:t>
      </w:r>
      <w:r w:rsidRPr="007239EF">
        <w:rPr>
          <w:szCs w:val="24"/>
          <w:lang w:val="ru-RU"/>
        </w:rPr>
        <w:t>8.39)</w:t>
      </w:r>
      <w:r>
        <w:rPr>
          <w:szCs w:val="24"/>
          <w:lang w:val="ru-RU"/>
        </w:rPr>
        <w:t xml:space="preserve"> следует учитывать практически во всем диапазоне изменения размеров рассматриваемых в отчете аэрозолей. </w:t>
      </w:r>
    </w:p>
    <w:p w:rsidR="00255E40" w:rsidRDefault="00255E40" w:rsidP="00255E40">
      <w:pPr>
        <w:pStyle w:val="aa"/>
      </w:pPr>
      <w:r>
        <w:t>Для мелкодисперсных аэрозолей (</w:t>
      </w:r>
      <w:r w:rsidRPr="0017393B">
        <w:rPr>
          <w:position w:val="-4"/>
        </w:rPr>
        <w:object w:dxaOrig="740" w:dyaOrig="260">
          <v:shape id="_x0000_i1084" type="#_x0000_t75" style="width:36.75pt;height:12.75pt" o:ole="">
            <v:imagedata r:id="rId114" o:title=""/>
          </v:shape>
          <o:OLEObject Type="Embed" ProgID="Equation.DSMT4" ShapeID="_x0000_i1084" DrawAspect="Content" ObjectID="_1538921735" r:id="rId115"/>
        </w:object>
      </w:r>
      <w:r>
        <w:t>), обтекание которых происходит в свободномолекулярном режиме, выражение (</w:t>
      </w:r>
      <w:r w:rsidRPr="00DF7118">
        <w:t>8.40</w:t>
      </w:r>
      <w:r w:rsidRPr="00D90B38">
        <w:t>) переходит</w:t>
      </w:r>
      <w:r>
        <w:t xml:space="preserve"> </w:t>
      </w:r>
      <w:proofErr w:type="gramStart"/>
      <w:r>
        <w:t>в</w:t>
      </w:r>
      <w:proofErr w:type="gramEnd"/>
    </w:p>
    <w:tbl>
      <w:tblPr>
        <w:tblW w:w="9752" w:type="dxa"/>
        <w:jc w:val="center"/>
        <w:tblLook w:val="04A0"/>
      </w:tblPr>
      <w:tblGrid>
        <w:gridCol w:w="8812"/>
        <w:gridCol w:w="940"/>
      </w:tblGrid>
      <w:tr w:rsidR="00255E40" w:rsidTr="001D165E">
        <w:trPr>
          <w:jc w:val="center"/>
        </w:trPr>
        <w:tc>
          <w:tcPr>
            <w:tcW w:w="8505" w:type="dxa"/>
            <w:vAlign w:val="center"/>
          </w:tcPr>
          <w:p w:rsidR="00255E40" w:rsidRDefault="00255E40" w:rsidP="001D165E">
            <w:pPr>
              <w:pStyle w:val="affffffff1"/>
              <w:ind w:firstLine="0"/>
            </w:pPr>
            <w:r w:rsidRPr="00365852">
              <w:rPr>
                <w:position w:val="-12"/>
                <w:szCs w:val="24"/>
              </w:rPr>
              <w:object w:dxaOrig="2140" w:dyaOrig="360">
                <v:shape id="_x0000_i1085" type="#_x0000_t75" style="width:106.5pt;height:18.75pt" o:ole="">
                  <v:imagedata r:id="rId116" o:title=""/>
                </v:shape>
                <o:OLEObject Type="Embed" ProgID="Equation.DSMT4" ShapeID="_x0000_i1085" DrawAspect="Content" ObjectID="_1538921736" r:id="rId117"/>
              </w:object>
            </w:r>
            <w:r>
              <w:rPr>
                <w:szCs w:val="24"/>
              </w:rPr>
              <w:t>.</w:t>
            </w:r>
          </w:p>
        </w:tc>
        <w:tc>
          <w:tcPr>
            <w:tcW w:w="907" w:type="dxa"/>
            <w:noWrap/>
            <w:vAlign w:val="center"/>
          </w:tcPr>
          <w:p w:rsidR="00255E40" w:rsidRDefault="00255E40" w:rsidP="001D165E">
            <w:pPr>
              <w:pStyle w:val="affffffff1"/>
              <w:ind w:firstLine="0"/>
              <w:jc w:val="right"/>
            </w:pPr>
            <w:r>
              <w:t>(8.41)</w:t>
            </w:r>
          </w:p>
        </w:tc>
      </w:tr>
    </w:tbl>
    <w:p w:rsidR="00255E40" w:rsidRDefault="00255E40" w:rsidP="00255E40">
      <w:pPr>
        <w:pStyle w:val="420"/>
      </w:pPr>
      <w:r>
        <w:t>Из (</w:t>
      </w:r>
      <w:r w:rsidRPr="008D49BA">
        <w:t>8.39)</w:t>
      </w:r>
      <w:r>
        <w:t xml:space="preserve"> с учетом (8.41) следует, что время релаксации аэрозолей </w:t>
      </w:r>
      <w:proofErr w:type="gramStart"/>
      <w:r>
        <w:t>при</w:t>
      </w:r>
      <w:proofErr w:type="gramEnd"/>
      <w:r>
        <w:t xml:space="preserve"> </w:t>
      </w:r>
      <w:r w:rsidRPr="0017393B">
        <w:rPr>
          <w:position w:val="-4"/>
        </w:rPr>
        <w:object w:dxaOrig="620" w:dyaOrig="260">
          <v:shape id="_x0000_i1086" type="#_x0000_t75" style="width:30.75pt;height:12.75pt" o:ole="">
            <v:imagedata r:id="rId118" o:title=""/>
          </v:shape>
          <o:OLEObject Type="Embed" ProgID="Equation.DSMT4" ShapeID="_x0000_i1086" DrawAspect="Content" ObjectID="_1538921737" r:id="rId119"/>
        </w:object>
      </w:r>
      <w:r>
        <w:t xml:space="preserve"> равно</w:t>
      </w:r>
    </w:p>
    <w:tbl>
      <w:tblPr>
        <w:tblW w:w="9752" w:type="dxa"/>
        <w:jc w:val="center"/>
        <w:tblLook w:val="04A0"/>
      </w:tblPr>
      <w:tblGrid>
        <w:gridCol w:w="8812"/>
        <w:gridCol w:w="940"/>
      </w:tblGrid>
      <w:tr w:rsidR="00255E40" w:rsidTr="001D165E">
        <w:trPr>
          <w:jc w:val="center"/>
        </w:trPr>
        <w:tc>
          <w:tcPr>
            <w:tcW w:w="8812" w:type="dxa"/>
            <w:vAlign w:val="center"/>
          </w:tcPr>
          <w:p w:rsidR="00255E40" w:rsidRDefault="00255E40" w:rsidP="001D165E">
            <w:pPr>
              <w:pStyle w:val="affffffff1"/>
              <w:ind w:firstLine="0"/>
            </w:pPr>
            <w:r w:rsidRPr="00365852">
              <w:rPr>
                <w:position w:val="-34"/>
                <w:szCs w:val="24"/>
              </w:rPr>
              <w:object w:dxaOrig="2940" w:dyaOrig="760">
                <v:shape id="_x0000_i1087" type="#_x0000_t75" style="width:147pt;height:39pt" o:ole="">
                  <v:imagedata r:id="rId120" o:title=""/>
                </v:shape>
                <o:OLEObject Type="Embed" ProgID="Equation.DSMT4" ShapeID="_x0000_i1087" DrawAspect="Content" ObjectID="_1538921738" r:id="rId121"/>
              </w:object>
            </w:r>
            <w:r>
              <w:rPr>
                <w:szCs w:val="24"/>
              </w:rPr>
              <w:t>.</w:t>
            </w:r>
          </w:p>
        </w:tc>
        <w:tc>
          <w:tcPr>
            <w:tcW w:w="940" w:type="dxa"/>
            <w:noWrap/>
            <w:vAlign w:val="center"/>
          </w:tcPr>
          <w:p w:rsidR="00255E40" w:rsidRDefault="00255E40" w:rsidP="001D165E">
            <w:pPr>
              <w:pStyle w:val="affffffff1"/>
              <w:ind w:firstLine="0"/>
              <w:jc w:val="right"/>
            </w:pPr>
            <w:r>
              <w:t>(8.42)</w:t>
            </w:r>
          </w:p>
        </w:tc>
      </w:tr>
    </w:tbl>
    <w:p w:rsidR="00255E40" w:rsidRDefault="00255E40" w:rsidP="00255E40">
      <w:pPr>
        <w:pStyle w:val="aa"/>
      </w:pPr>
      <w:r>
        <w:t>Как видно из (8.42), время релаксации мелкодисперсных аэрозольных частиц пропорционально их размеру, в отличие от относительно крупных частиц, обтекание которых происходит в континуальном стоксовом режиме, а время релаксации пропорционально диаметру частицы.</w:t>
      </w:r>
    </w:p>
    <w:p w:rsidR="00255E40" w:rsidRDefault="00255E40" w:rsidP="00255E40">
      <w:pPr>
        <w:pStyle w:val="affffffff1"/>
      </w:pPr>
      <w:r>
        <w:t xml:space="preserve">Зависимость </w:t>
      </w:r>
      <w:r w:rsidRPr="00365852">
        <w:rPr>
          <w:position w:val="-14"/>
        </w:rPr>
        <w:object w:dxaOrig="859" w:dyaOrig="380">
          <v:shape id="_x0000_i1088" type="#_x0000_t75" style="width:43.5pt;height:18.75pt" o:ole="">
            <v:imagedata r:id="rId122" o:title=""/>
          </v:shape>
          <o:OLEObject Type="Embed" ProgID="Equation.DSMT4" ShapeID="_x0000_i1088" DrawAspect="Content" ObjectID="_1538921739" r:id="rId123"/>
        </w:object>
      </w:r>
      <w:r>
        <w:t xml:space="preserve"> </w:t>
      </w:r>
      <w:r w:rsidRPr="001E35F4">
        <w:t>в (8.39)</w:t>
      </w:r>
      <w:r>
        <w:t xml:space="preserve"> характеризует влияние сил инерции на гидродинамическое сопротивление частицы. Для определения этой зависимости в литературе предложено большое количество формул, аппроксимирующих стандартную кривую сопротивления для сферической частицы. Наибольшее распространение получила аппроксимация Шиллера</w:t>
      </w:r>
      <w:r>
        <w:sym w:font="Symbol" w:char="F02D"/>
      </w:r>
      <w:r>
        <w:t>Неймана:</w:t>
      </w:r>
    </w:p>
    <w:tbl>
      <w:tblPr>
        <w:tblW w:w="9752" w:type="dxa"/>
        <w:jc w:val="center"/>
        <w:tblLook w:val="04A0"/>
      </w:tblPr>
      <w:tblGrid>
        <w:gridCol w:w="8812"/>
        <w:gridCol w:w="940"/>
      </w:tblGrid>
      <w:tr w:rsidR="00255E40" w:rsidTr="001D165E">
        <w:trPr>
          <w:jc w:val="center"/>
        </w:trPr>
        <w:tc>
          <w:tcPr>
            <w:tcW w:w="8505" w:type="dxa"/>
            <w:vAlign w:val="center"/>
          </w:tcPr>
          <w:p w:rsidR="00255E40" w:rsidRDefault="00255E40" w:rsidP="001D165E">
            <w:pPr>
              <w:pStyle w:val="affffffff1"/>
              <w:ind w:firstLine="0"/>
            </w:pPr>
            <w:r w:rsidRPr="005004DA">
              <w:rPr>
                <w:position w:val="-38"/>
                <w:szCs w:val="24"/>
              </w:rPr>
              <w:object w:dxaOrig="4180" w:dyaOrig="880">
                <v:shape id="_x0000_i1089" type="#_x0000_t75" style="width:210.75pt;height:44.25pt" o:ole="">
                  <v:imagedata r:id="rId124" o:title=""/>
                </v:shape>
                <o:OLEObject Type="Embed" ProgID="Equation.DSMT4" ShapeID="_x0000_i1089" DrawAspect="Content" ObjectID="_1538921740" r:id="rId125"/>
              </w:object>
            </w:r>
          </w:p>
        </w:tc>
        <w:tc>
          <w:tcPr>
            <w:tcW w:w="907" w:type="dxa"/>
            <w:noWrap/>
            <w:vAlign w:val="center"/>
          </w:tcPr>
          <w:p w:rsidR="00255E40" w:rsidRDefault="00255E40" w:rsidP="001D165E">
            <w:pPr>
              <w:pStyle w:val="affffffff1"/>
              <w:ind w:firstLine="0"/>
              <w:jc w:val="right"/>
            </w:pPr>
            <w:r>
              <w:t>(8.43)</w:t>
            </w:r>
          </w:p>
        </w:tc>
      </w:tr>
    </w:tbl>
    <w:p w:rsidR="00255E40" w:rsidRDefault="00255E40" w:rsidP="00255E40">
      <w:pPr>
        <w:pStyle w:val="affffffff1"/>
      </w:pPr>
      <w:r>
        <w:t xml:space="preserve">Однако легко показать, что даже на верней границе размеров рассматриваемых аэрозольных частиц, влияние поправки (8.43) не существенно. Для оценки </w:t>
      </w:r>
      <w:r w:rsidRPr="00365852">
        <w:rPr>
          <w:position w:val="-14"/>
        </w:rPr>
        <w:object w:dxaOrig="440" w:dyaOrig="380">
          <v:shape id="_x0000_i1090" type="#_x0000_t75" style="width:22.5pt;height:18.75pt" o:ole="">
            <v:imagedata r:id="rId126" o:title=""/>
          </v:shape>
          <o:OLEObject Type="Embed" ProgID="Equation.DSMT4" ShapeID="_x0000_i1090" DrawAspect="Content" ObjectID="_1538921741" r:id="rId127"/>
        </w:object>
      </w:r>
      <w:r>
        <w:t xml:space="preserve"> в (8.43) относительную скорость между частицей и несущей средой положим равной скорости седиментации за счет силы тяжести при стоксовом обтекании </w:t>
      </w:r>
      <w:r w:rsidRPr="001F4DC2">
        <w:rPr>
          <w:position w:val="-14"/>
        </w:rPr>
        <w:object w:dxaOrig="820" w:dyaOrig="380">
          <v:shape id="_x0000_i1091" type="#_x0000_t75" style="width:41.25pt;height:18.75pt" o:ole="">
            <v:imagedata r:id="rId128" o:title=""/>
          </v:shape>
          <o:OLEObject Type="Embed" ProgID="Equation.DSMT4" ShapeID="_x0000_i1091" DrawAspect="Content" ObjectID="_1538921742" r:id="rId129"/>
        </w:object>
      </w:r>
      <w:r>
        <w:sym w:font="Symbol" w:char="F0BB"/>
      </w:r>
      <w:r w:rsidRPr="001F4DC2">
        <w:rPr>
          <w:position w:val="-14"/>
        </w:rPr>
        <w:object w:dxaOrig="520" w:dyaOrig="380">
          <v:shape id="_x0000_i1092" type="#_x0000_t75" style="width:27.75pt;height:18.75pt" o:ole="">
            <v:imagedata r:id="rId130" o:title=""/>
          </v:shape>
          <o:OLEObject Type="Embed" ProgID="Equation.DSMT4" ShapeID="_x0000_i1092" DrawAspect="Content" ObjectID="_1538921743" r:id="rId131"/>
        </w:object>
      </w:r>
      <w:r>
        <w:t xml:space="preserve">, где </w:t>
      </w:r>
      <w:r w:rsidRPr="00365852">
        <w:rPr>
          <w:position w:val="-10"/>
        </w:rPr>
        <w:object w:dxaOrig="220" w:dyaOrig="260">
          <v:shape id="_x0000_i1093" type="#_x0000_t75" style="width:11.25pt;height:12.75pt" o:ole="">
            <v:imagedata r:id="rId132" o:title=""/>
          </v:shape>
          <o:OLEObject Type="Embed" ProgID="Equation.DSMT4" ShapeID="_x0000_i1093" DrawAspect="Content" ObjectID="_1538921744" r:id="rId133"/>
        </w:object>
      </w:r>
      <w:r>
        <w:t xml:space="preserve">= 9,8 </w:t>
      </w:r>
      <w:r>
        <w:rPr>
          <w:i/>
        </w:rPr>
        <w:t>м/с</w:t>
      </w:r>
      <w:proofErr w:type="gramStart"/>
      <w:r>
        <w:rPr>
          <w:vertAlign w:val="superscript"/>
        </w:rPr>
        <w:t>2</w:t>
      </w:r>
      <w:proofErr w:type="gramEnd"/>
      <w:r>
        <w:t>. Тогда</w:t>
      </w:r>
      <w:r w:rsidRPr="0017393B">
        <w:t xml:space="preserve"> </w:t>
      </w:r>
      <w:r w:rsidRPr="001F4DC2">
        <w:rPr>
          <w:position w:val="-14"/>
        </w:rPr>
        <w:object w:dxaOrig="440" w:dyaOrig="380">
          <v:shape id="_x0000_i1094" type="#_x0000_t75" style="width:22.5pt;height:18.75pt" o:ole="">
            <v:imagedata r:id="rId134" o:title=""/>
          </v:shape>
          <o:OLEObject Type="Embed" ProgID="Equation.DSMT4" ShapeID="_x0000_i1094" DrawAspect="Content" ObjectID="_1538921745" r:id="rId135"/>
        </w:object>
      </w:r>
      <w:r>
        <w:sym w:font="Symbol" w:char="F0BB"/>
      </w:r>
      <w:r w:rsidRPr="001F4DC2">
        <w:rPr>
          <w:position w:val="-14"/>
        </w:rPr>
        <w:object w:dxaOrig="1560" w:dyaOrig="400">
          <v:shape id="_x0000_i1095" type="#_x0000_t75" style="width:79.5pt;height:21pt" o:ole="">
            <v:imagedata r:id="rId136" o:title=""/>
          </v:shape>
          <o:OLEObject Type="Embed" ProgID="Equation.DSMT4" ShapeID="_x0000_i1095" DrawAspect="Content" ObjectID="_1538921746" r:id="rId137"/>
        </w:object>
      </w:r>
      <w:r>
        <w:t xml:space="preserve">, и при нормальных условиях в воздухе для </w:t>
      </w:r>
      <w:r w:rsidRPr="00365852">
        <w:rPr>
          <w:position w:val="-14"/>
        </w:rPr>
        <w:object w:dxaOrig="740" w:dyaOrig="380">
          <v:shape id="_x0000_i1096" type="#_x0000_t75" style="width:36.75pt;height:18.75pt" o:ole="">
            <v:imagedata r:id="rId138" o:title=""/>
          </v:shape>
          <o:OLEObject Type="Embed" ProgID="Equation.DSMT4" ShapeID="_x0000_i1096" DrawAspect="Content" ObjectID="_1538921747" r:id="rId139"/>
        </w:object>
      </w:r>
      <w:r>
        <w:t> = 10</w:t>
      </w:r>
      <w:r>
        <w:rPr>
          <w:vertAlign w:val="superscript"/>
        </w:rPr>
        <w:t>3</w:t>
      </w:r>
      <w:r>
        <w:t xml:space="preserve"> и </w:t>
      </w:r>
      <w:r w:rsidRPr="00365852">
        <w:rPr>
          <w:position w:val="-14"/>
        </w:rPr>
        <w:object w:dxaOrig="300" w:dyaOrig="380">
          <v:shape id="_x0000_i1097" type="#_x0000_t75" style="width:15.75pt;height:18.75pt" o:ole="">
            <v:imagedata r:id="rId104" o:title=""/>
          </v:shape>
          <o:OLEObject Type="Embed" ProgID="Equation.DSMT4" ShapeID="_x0000_i1097" DrawAspect="Content" ObjectID="_1538921748" r:id="rId140"/>
        </w:object>
      </w:r>
      <w:r>
        <w:t> = 20 </w:t>
      </w:r>
      <w:r>
        <w:rPr>
          <w:i/>
        </w:rPr>
        <w:t xml:space="preserve">мкм </w:t>
      </w:r>
      <w:r>
        <w:t xml:space="preserve">получаем </w:t>
      </w:r>
      <w:r w:rsidRPr="001F4DC2">
        <w:rPr>
          <w:position w:val="-14"/>
        </w:rPr>
        <w:object w:dxaOrig="440" w:dyaOrig="380">
          <v:shape id="_x0000_i1098" type="#_x0000_t75" style="width:22.5pt;height:18.75pt" o:ole="">
            <v:imagedata r:id="rId141" o:title=""/>
          </v:shape>
          <o:OLEObject Type="Embed" ProgID="Equation.DSMT4" ShapeID="_x0000_i1098" DrawAspect="Content" ObjectID="_1538921749" r:id="rId142"/>
        </w:object>
      </w:r>
      <w:r>
        <w:sym w:font="Symbol" w:char="F0BB"/>
      </w:r>
      <w:r>
        <w:t> 0</w:t>
      </w:r>
      <w:r w:rsidRPr="00DA6966">
        <w:t>,</w:t>
      </w:r>
      <w:r>
        <w:t xml:space="preserve">02 и </w:t>
      </w:r>
      <w:r w:rsidRPr="00365852">
        <w:rPr>
          <w:position w:val="-12"/>
        </w:rPr>
        <w:object w:dxaOrig="279" w:dyaOrig="360">
          <v:shape id="_x0000_i1099" type="#_x0000_t75" style="width:14.25pt;height:18.75pt" o:ole="">
            <v:imagedata r:id="rId143" o:title=""/>
          </v:shape>
          <o:OLEObject Type="Embed" ProgID="Equation.DSMT4" ShapeID="_x0000_i1099" DrawAspect="Content" ObjectID="_1538921750" r:id="rId144"/>
        </w:object>
      </w:r>
      <w:r>
        <w:t xml:space="preserve"> = 1,01. Таким образом, поправка </w:t>
      </w:r>
      <w:r w:rsidRPr="006B0272">
        <w:rPr>
          <w:position w:val="-14"/>
        </w:rPr>
        <w:object w:dxaOrig="859" w:dyaOrig="380">
          <v:shape id="_x0000_i1100" type="#_x0000_t75" style="width:43.5pt;height:18.75pt" o:ole="">
            <v:imagedata r:id="rId145" o:title=""/>
          </v:shape>
          <o:OLEObject Type="Embed" ProgID="Equation.DSMT4" ShapeID="_x0000_i1100" DrawAspect="Content" ObjectID="_1538921751" r:id="rId146"/>
        </w:object>
      </w:r>
      <w:r w:rsidRPr="006B0272">
        <w:t xml:space="preserve"> в (8.39)</w:t>
      </w:r>
      <w:r>
        <w:t xml:space="preserve"> даже для наиболее крупных аэрозольных частиц не превышает одного процента и, следовательно, в отличие от поправки </w:t>
      </w:r>
      <w:r w:rsidRPr="00365852">
        <w:rPr>
          <w:position w:val="-12"/>
        </w:rPr>
        <w:object w:dxaOrig="760" w:dyaOrig="360">
          <v:shape id="_x0000_i1101" type="#_x0000_t75" style="width:39pt;height:18.75pt" o:ole="">
            <v:imagedata r:id="rId147" o:title=""/>
          </v:shape>
          <o:OLEObject Type="Embed" ProgID="Equation.DSMT4" ShapeID="_x0000_i1101" DrawAspect="Content" ObjectID="_1538921752" r:id="rId148"/>
        </w:object>
      </w:r>
      <w:r>
        <w:t xml:space="preserve"> может не приниматься во внимание во всем интересующем нас диапазоне изменения размеров аэрозолей. Отметим, что </w:t>
      </w:r>
      <w:proofErr w:type="spellStart"/>
      <w:r>
        <w:t>неучет</w:t>
      </w:r>
      <w:proofErr w:type="spellEnd"/>
      <w:r>
        <w:t xml:space="preserve"> поправки </w:t>
      </w:r>
      <w:r w:rsidRPr="00365852">
        <w:rPr>
          <w:position w:val="-14"/>
        </w:rPr>
        <w:object w:dxaOrig="859" w:dyaOrig="380">
          <v:shape id="_x0000_i1102" type="#_x0000_t75" style="width:43.5pt;height:18.75pt" o:ole="">
            <v:imagedata r:id="rId145" o:title=""/>
          </v:shape>
          <o:OLEObject Type="Embed" ProgID="Equation.DSMT4" ShapeID="_x0000_i1102" DrawAspect="Content" ObjectID="_1538921753" r:id="rId149"/>
        </w:object>
      </w:r>
      <w:r>
        <w:t xml:space="preserve"> облегчает проведение расчетов, т.к. позволяет избежать итерационной процедуры при определении времени релаксации </w:t>
      </w:r>
      <w:r w:rsidRPr="00365852">
        <w:rPr>
          <w:position w:val="-14"/>
        </w:rPr>
        <w:object w:dxaOrig="279" w:dyaOrig="380">
          <v:shape id="_x0000_i1103" type="#_x0000_t75" style="width:14.25pt;height:18.75pt" o:ole="">
            <v:imagedata r:id="rId150" o:title=""/>
          </v:shape>
          <o:OLEObject Type="Embed" ProgID="Equation.DSMT4" ShapeID="_x0000_i1103" DrawAspect="Content" ObjectID="_1538921754" r:id="rId151"/>
        </w:object>
      </w:r>
      <w:r>
        <w:t>.</w:t>
      </w:r>
    </w:p>
    <w:p w:rsidR="00255E40" w:rsidRPr="001B2385" w:rsidRDefault="00255E40" w:rsidP="00255E40">
      <w:pPr>
        <w:pStyle w:val="5"/>
      </w:pPr>
      <w:r>
        <w:t>Броуновское движение</w:t>
      </w:r>
    </w:p>
    <w:p w:rsidR="00255E40" w:rsidRDefault="00255E40" w:rsidP="00255E40">
      <w:pPr>
        <w:pStyle w:val="aa"/>
      </w:pPr>
      <w:r>
        <w:t xml:space="preserve">Броуновская случайная сила может моделироваться </w:t>
      </w:r>
      <w:r w:rsidRPr="00365852">
        <w:rPr>
          <w:position w:val="-6"/>
        </w:rPr>
        <w:object w:dxaOrig="220" w:dyaOrig="279">
          <v:shape id="_x0000_i1104" type="#_x0000_t75" style="width:11.25pt;height:14.25pt" o:ole="">
            <v:imagedata r:id="rId152" o:title=""/>
          </v:shape>
          <o:OLEObject Type="Embed" ProgID="Equation.DSMT4" ShapeID="_x0000_i1104" DrawAspect="Content" ObjectID="_1538921755" r:id="rId153"/>
        </w:object>
      </w:r>
      <w:r>
        <w:t>-</w:t>
      </w:r>
      <w:r>
        <w:t>коррелированным во времени гауссовым процессом, т.е. представляться в виде так называемого белого шума. Первый и второй корреляционный моменты броуновской случайной силы удовлетворяют соотношениям</w:t>
      </w:r>
    </w:p>
    <w:tbl>
      <w:tblPr>
        <w:tblW w:w="9752" w:type="dxa"/>
        <w:jc w:val="center"/>
        <w:tblLook w:val="04A0"/>
      </w:tblPr>
      <w:tblGrid>
        <w:gridCol w:w="8812"/>
        <w:gridCol w:w="940"/>
      </w:tblGrid>
      <w:tr w:rsidR="00255E40" w:rsidTr="001D165E">
        <w:trPr>
          <w:jc w:val="center"/>
        </w:trPr>
        <w:tc>
          <w:tcPr>
            <w:tcW w:w="8812" w:type="dxa"/>
            <w:vAlign w:val="center"/>
          </w:tcPr>
          <w:p w:rsidR="00255E40" w:rsidRDefault="00255E40" w:rsidP="001D165E">
            <w:pPr>
              <w:pStyle w:val="affffffff1"/>
              <w:ind w:firstLine="0"/>
              <w:rPr>
                <w:szCs w:val="24"/>
              </w:rPr>
            </w:pPr>
            <w:r w:rsidRPr="00365852">
              <w:rPr>
                <w:position w:val="-12"/>
                <w:szCs w:val="24"/>
              </w:rPr>
              <w:object w:dxaOrig="880" w:dyaOrig="360">
                <v:shape id="_x0000_i1105" type="#_x0000_t75" style="width:44.25pt;height:18.75pt" o:ole="">
                  <v:imagedata r:id="rId154" o:title=""/>
                </v:shape>
                <o:OLEObject Type="Embed" ProgID="Equation.DSMT4" ShapeID="_x0000_i1105" DrawAspect="Content" ObjectID="_1538921756" r:id="rId155"/>
              </w:object>
            </w:r>
            <w:r>
              <w:rPr>
                <w:szCs w:val="24"/>
              </w:rPr>
              <w:t>,</w:t>
            </w:r>
          </w:p>
          <w:p w:rsidR="00255E40" w:rsidRDefault="00255E40" w:rsidP="001D165E">
            <w:pPr>
              <w:pStyle w:val="affffffff1"/>
              <w:ind w:firstLine="0"/>
            </w:pPr>
            <w:r w:rsidRPr="00365852">
              <w:rPr>
                <w:position w:val="-34"/>
                <w:szCs w:val="24"/>
              </w:rPr>
              <w:object w:dxaOrig="3220" w:dyaOrig="720">
                <v:shape id="_x0000_i1106" type="#_x0000_t75" style="width:162pt;height:36pt" o:ole="">
                  <v:imagedata r:id="rId156" o:title=""/>
                </v:shape>
                <o:OLEObject Type="Embed" ProgID="Equation.DSMT4" ShapeID="_x0000_i1106" DrawAspect="Content" ObjectID="_1538921757" r:id="rId157"/>
              </w:object>
            </w:r>
            <w:r>
              <w:rPr>
                <w:szCs w:val="24"/>
              </w:rPr>
              <w:t>.</w:t>
            </w:r>
          </w:p>
        </w:tc>
        <w:tc>
          <w:tcPr>
            <w:tcW w:w="940" w:type="dxa"/>
            <w:noWrap/>
            <w:vAlign w:val="center"/>
          </w:tcPr>
          <w:p w:rsidR="00255E40" w:rsidRDefault="00255E40" w:rsidP="001D165E">
            <w:pPr>
              <w:pStyle w:val="affffffff1"/>
              <w:ind w:firstLine="0"/>
              <w:jc w:val="right"/>
            </w:pPr>
            <w:r>
              <w:t>(8.44)</w:t>
            </w:r>
          </w:p>
        </w:tc>
      </w:tr>
    </w:tbl>
    <w:p w:rsidR="00255E40" w:rsidRDefault="00255E40" w:rsidP="00255E40">
      <w:pPr>
        <w:pStyle w:val="550"/>
      </w:pPr>
      <w:r>
        <w:t xml:space="preserve">Первое соотношение в (8.44) выражает тот факт, что осредненная броуновская сила равна нулю. Второе соотношение определяет корреляционный момент броуновской силы через коэффициент броуновской диффузии </w:t>
      </w:r>
      <w:r w:rsidRPr="00365852">
        <w:rPr>
          <w:position w:val="-12"/>
        </w:rPr>
        <w:object w:dxaOrig="340" w:dyaOrig="360">
          <v:shape id="_x0000_i1107" type="#_x0000_t75" style="width:17.25pt;height:18.75pt" o:ole="">
            <v:imagedata r:id="rId158" o:title=""/>
          </v:shape>
          <o:OLEObject Type="Embed" ProgID="Equation.DSMT4" ShapeID="_x0000_i1107" DrawAspect="Content" ObjectID="_1538921758" r:id="rId159"/>
        </w:object>
      </w:r>
      <w:r>
        <w:t xml:space="preserve"> и, кроме того, указывает, что броуновская сила является изотропной. Коэффициент броуновской диффузии равен</w:t>
      </w:r>
    </w:p>
    <w:tbl>
      <w:tblPr>
        <w:tblW w:w="9752" w:type="dxa"/>
        <w:jc w:val="center"/>
        <w:tblLook w:val="04A0"/>
      </w:tblPr>
      <w:tblGrid>
        <w:gridCol w:w="8812"/>
        <w:gridCol w:w="940"/>
      </w:tblGrid>
      <w:tr w:rsidR="00255E40" w:rsidTr="001D165E">
        <w:trPr>
          <w:jc w:val="center"/>
        </w:trPr>
        <w:tc>
          <w:tcPr>
            <w:tcW w:w="8812" w:type="dxa"/>
            <w:vAlign w:val="center"/>
          </w:tcPr>
          <w:p w:rsidR="00255E40" w:rsidRDefault="00255E40" w:rsidP="001D165E">
            <w:pPr>
              <w:pStyle w:val="affffffff1"/>
              <w:ind w:firstLine="0"/>
            </w:pPr>
            <w:r w:rsidRPr="00365852">
              <w:rPr>
                <w:position w:val="-34"/>
                <w:szCs w:val="24"/>
              </w:rPr>
              <w:object w:dxaOrig="3480" w:dyaOrig="760">
                <v:shape id="_x0000_i1108" type="#_x0000_t75" style="width:172.5pt;height:39pt" o:ole="">
                  <v:imagedata r:id="rId160" o:title=""/>
                </v:shape>
                <o:OLEObject Type="Embed" ProgID="Equation.DSMT4" ShapeID="_x0000_i1108" DrawAspect="Content" ObjectID="_1538921759" r:id="rId161"/>
              </w:object>
            </w:r>
          </w:p>
        </w:tc>
        <w:tc>
          <w:tcPr>
            <w:tcW w:w="940" w:type="dxa"/>
            <w:noWrap/>
            <w:vAlign w:val="center"/>
          </w:tcPr>
          <w:p w:rsidR="00255E40" w:rsidRDefault="00255E40" w:rsidP="001D165E">
            <w:pPr>
              <w:pStyle w:val="affffffff1"/>
              <w:ind w:firstLine="0"/>
              <w:jc w:val="right"/>
            </w:pPr>
            <w:r>
              <w:t>(8.45)</w:t>
            </w:r>
          </w:p>
        </w:tc>
      </w:tr>
    </w:tbl>
    <w:p w:rsidR="00255E40" w:rsidRDefault="00255E40" w:rsidP="00255E40">
      <w:r>
        <w:t>где</w:t>
      </w:r>
    </w:p>
    <w:p w:rsidR="00255E40" w:rsidRPr="004D552D" w:rsidRDefault="00255E40" w:rsidP="00255E40">
      <w:r w:rsidRPr="00365852">
        <w:rPr>
          <w:position w:val="-12"/>
        </w:rPr>
        <w:object w:dxaOrig="279" w:dyaOrig="360">
          <v:shape id="_x0000_i1109" type="#_x0000_t75" style="width:14.25pt;height:18.75pt" o:ole="">
            <v:imagedata r:id="rId162" o:title=""/>
          </v:shape>
          <o:OLEObject Type="Embed" ProgID="Equation.DSMT4" ShapeID="_x0000_i1109" DrawAspect="Content" ObjectID="_1538921760" r:id="rId163"/>
        </w:object>
      </w:r>
      <w:r>
        <w:t xml:space="preserve"> — </w:t>
      </w:r>
      <w:proofErr w:type="gramStart"/>
      <w:r>
        <w:t>постоянная</w:t>
      </w:r>
      <w:proofErr w:type="gramEnd"/>
      <w:r>
        <w:t xml:space="preserve"> Больцмана, </w:t>
      </w:r>
      <w:proofErr w:type="spellStart"/>
      <w:r w:rsidRPr="004D552D">
        <w:rPr>
          <w:i/>
          <w:lang w:val="en-US"/>
        </w:rPr>
        <w:t>k</w:t>
      </w:r>
      <w:r w:rsidRPr="004D552D">
        <w:rPr>
          <w:i/>
          <w:vertAlign w:val="subscript"/>
          <w:lang w:val="en-US"/>
        </w:rPr>
        <w:t>B</w:t>
      </w:r>
      <w:proofErr w:type="spellEnd"/>
      <w:r w:rsidRPr="004D552D">
        <w:t xml:space="preserve"> = </w:t>
      </w:r>
      <w:r>
        <w:t>1,3805∙10</w:t>
      </w:r>
      <w:r>
        <w:rPr>
          <w:vertAlign w:val="superscript"/>
        </w:rPr>
        <w:t>–</w:t>
      </w:r>
      <w:r w:rsidRPr="004D552D">
        <w:rPr>
          <w:vertAlign w:val="superscript"/>
        </w:rPr>
        <w:t>23</w:t>
      </w:r>
      <w:r>
        <w:t xml:space="preserve"> Дж/град,</w:t>
      </w:r>
    </w:p>
    <w:p w:rsidR="00255E40" w:rsidRDefault="00255E40" w:rsidP="00255E40">
      <w:r w:rsidRPr="00365852">
        <w:rPr>
          <w:position w:val="-14"/>
        </w:rPr>
        <w:object w:dxaOrig="360" w:dyaOrig="380">
          <v:shape id="_x0000_i1110" type="#_x0000_t75" style="width:18.75pt;height:18.75pt" o:ole="">
            <v:imagedata r:id="rId164" o:title=""/>
          </v:shape>
          <o:OLEObject Type="Embed" ProgID="Equation.DSMT4" ShapeID="_x0000_i1110" DrawAspect="Content" ObjectID="_1538921761" r:id="rId165"/>
        </w:object>
      </w:r>
      <w:r>
        <w:t xml:space="preserve"> — объем частицы, м</w:t>
      </w:r>
      <w:r w:rsidRPr="00292F43">
        <w:rPr>
          <w:vertAlign w:val="superscript"/>
        </w:rPr>
        <w:t>3</w:t>
      </w:r>
      <w:r>
        <w:t>,</w:t>
      </w:r>
    </w:p>
    <w:p w:rsidR="00255E40" w:rsidRDefault="00255E40" w:rsidP="00255E40">
      <w:r w:rsidRPr="00365852">
        <w:rPr>
          <w:position w:val="-4"/>
        </w:rPr>
        <w:object w:dxaOrig="220" w:dyaOrig="260">
          <v:shape id="_x0000_i1111" type="#_x0000_t75" style="width:11.25pt;height:12.75pt" o:ole="">
            <v:imagedata r:id="rId166" o:title=""/>
          </v:shape>
          <o:OLEObject Type="Embed" ProgID="Equation.DSMT4" ShapeID="_x0000_i1111" DrawAspect="Content" ObjectID="_1538921762" r:id="rId167"/>
        </w:object>
      </w:r>
      <w:r>
        <w:t xml:space="preserve"> — </w:t>
      </w:r>
      <w:proofErr w:type="gramStart"/>
      <w:r>
        <w:t>осредненная</w:t>
      </w:r>
      <w:proofErr w:type="gramEnd"/>
      <w:r>
        <w:t xml:space="preserve"> температура окружающей среды, К,</w:t>
      </w:r>
    </w:p>
    <w:p w:rsidR="00255E40" w:rsidRDefault="00255E40" w:rsidP="00255E40">
      <w:r w:rsidRPr="00FE501B">
        <w:rPr>
          <w:position w:val="-14"/>
        </w:rPr>
        <w:object w:dxaOrig="1060" w:dyaOrig="380">
          <v:shape id="_x0000_i1112" type="#_x0000_t75" style="width:53.25pt;height:18.75pt" o:ole="">
            <v:imagedata r:id="rId168" o:title=""/>
          </v:shape>
          <o:OLEObject Type="Embed" ProgID="Equation.DSMT4" ShapeID="_x0000_i1112" DrawAspect="Content" ObjectID="_1538921763" r:id="rId169"/>
        </w:object>
      </w:r>
      <w:r>
        <w:t xml:space="preserve"> — коэффициент динамической вязкости несущей парогазовой среды, </w:t>
      </w:r>
      <w:proofErr w:type="gramStart"/>
      <w:r>
        <w:t>кг</w:t>
      </w:r>
      <w:proofErr w:type="gramEnd"/>
      <w:r>
        <w:t>/</w:t>
      </w:r>
      <w:r w:rsidRPr="00F87CC6">
        <w:t>(</w:t>
      </w:r>
      <w:r>
        <w:t>м∙с</w:t>
      </w:r>
      <w:r w:rsidRPr="00F87CC6">
        <w:t>)</w:t>
      </w:r>
      <w:r>
        <w:t>.</w:t>
      </w:r>
    </w:p>
    <w:p w:rsidR="00255E40" w:rsidRPr="00784C42" w:rsidRDefault="00255E40" w:rsidP="00255E40">
      <w:pPr>
        <w:pStyle w:val="aa"/>
      </w:pPr>
      <w:r>
        <w:t xml:space="preserve">Отметим, что вследствие разных масштабов турбулентного и броуновского движений эти процессы можно считать статистически </w:t>
      </w:r>
      <w:proofErr w:type="gramStart"/>
      <w:r>
        <w:t>независимыми</w:t>
      </w:r>
      <w:proofErr w:type="gramEnd"/>
      <w:r>
        <w:t>; поэтому при турбулентном движении среды в (8.45) входит осредненная температура потока.</w:t>
      </w:r>
    </w:p>
    <w:p w:rsidR="00255E40" w:rsidRPr="00784C42" w:rsidRDefault="00255E40" w:rsidP="00255E40">
      <w:pPr>
        <w:pStyle w:val="aa"/>
      </w:pPr>
      <w:r>
        <w:t xml:space="preserve">Как видно из (8.45) с </w:t>
      </w:r>
      <w:r w:rsidRPr="0030449F">
        <w:t>учетом (</w:t>
      </w:r>
      <w:r>
        <w:t>8.40</w:t>
      </w:r>
      <w:r w:rsidRPr="0030449F">
        <w:t>),</w:t>
      </w:r>
      <w:r>
        <w:t xml:space="preserve"> коэффициент броуновской диффузии уменьшается с ростом размера частиц, причем </w:t>
      </w:r>
      <w:r w:rsidRPr="00365852">
        <w:rPr>
          <w:position w:val="-14"/>
        </w:rPr>
        <w:object w:dxaOrig="940" w:dyaOrig="400">
          <v:shape id="_x0000_i1113" type="#_x0000_t75" style="width:47.25pt;height:21pt" o:ole="">
            <v:imagedata r:id="rId170" o:title=""/>
          </v:shape>
          <o:OLEObject Type="Embed" ProgID="Equation.DSMT4" ShapeID="_x0000_i1113" DrawAspect="Content" ObjectID="_1538921764" r:id="rId171"/>
        </w:object>
      </w:r>
      <w:r>
        <w:t xml:space="preserve"> при свободномолекулярном режиме</w:t>
      </w:r>
      <w:proofErr w:type="gramStart"/>
      <w:r>
        <w:t xml:space="preserve"> (</w:t>
      </w:r>
      <w:r w:rsidRPr="00F87CC6">
        <w:rPr>
          <w:position w:val="-4"/>
        </w:rPr>
        <w:object w:dxaOrig="620" w:dyaOrig="260">
          <v:shape id="_x0000_i1114" type="#_x0000_t75" style="width:30.75pt;height:12.75pt" o:ole="">
            <v:imagedata r:id="rId172" o:title=""/>
          </v:shape>
          <o:OLEObject Type="Embed" ProgID="Equation.DSMT4" ShapeID="_x0000_i1114" DrawAspect="Content" ObjectID="_1538921765" r:id="rId173"/>
        </w:object>
      </w:r>
      <w:r>
        <w:t xml:space="preserve">) </w:t>
      </w:r>
      <w:proofErr w:type="gramEnd"/>
      <w:r>
        <w:t xml:space="preserve">и </w:t>
      </w:r>
      <w:r w:rsidRPr="00365852">
        <w:rPr>
          <w:position w:val="-14"/>
        </w:rPr>
        <w:object w:dxaOrig="940" w:dyaOrig="400">
          <v:shape id="_x0000_i1115" type="#_x0000_t75" style="width:47.25pt;height:21pt" o:ole="">
            <v:imagedata r:id="rId174" o:title=""/>
          </v:shape>
          <o:OLEObject Type="Embed" ProgID="Equation.DSMT4" ShapeID="_x0000_i1115" DrawAspect="Content" ObjectID="_1538921766" r:id="rId175"/>
        </w:object>
      </w:r>
      <w:r>
        <w:t xml:space="preserve"> при континуальном стоксовом режиме обтекания (</w:t>
      </w:r>
      <w:r w:rsidRPr="00F87CC6">
        <w:rPr>
          <w:position w:val="-4"/>
        </w:rPr>
        <w:object w:dxaOrig="620" w:dyaOrig="260">
          <v:shape id="_x0000_i1116" type="#_x0000_t75" style="width:30.75pt;height:12.75pt" o:ole="">
            <v:imagedata r:id="rId176" o:title=""/>
          </v:shape>
          <o:OLEObject Type="Embed" ProgID="Equation.DSMT4" ShapeID="_x0000_i1116" DrawAspect="Content" ObjectID="_1538921767" r:id="rId177"/>
        </w:object>
      </w:r>
      <w:r>
        <w:t>).</w:t>
      </w:r>
    </w:p>
    <w:p w:rsidR="00255E40" w:rsidRPr="001B2385" w:rsidRDefault="00255E40" w:rsidP="00255E40">
      <w:pPr>
        <w:pStyle w:val="5"/>
      </w:pPr>
      <w:r>
        <w:t>Гравитационное осаждение аэрозолей (с</w:t>
      </w:r>
      <w:r w:rsidRPr="00D45F1E">
        <w:t>едиментация</w:t>
      </w:r>
      <w:r>
        <w:t>)</w:t>
      </w:r>
    </w:p>
    <w:p w:rsidR="00255E40" w:rsidRDefault="00255E40" w:rsidP="00255E40">
      <w:pPr>
        <w:pStyle w:val="550"/>
      </w:pPr>
      <w:r w:rsidRPr="00256EAF">
        <w:t>Наиболее известным явлением выведения аэрозолей</w:t>
      </w:r>
      <w:r>
        <w:t xml:space="preserve"> из атмосферы канала или помещения</w:t>
      </w:r>
      <w:r w:rsidRPr="00256EAF">
        <w:t xml:space="preserve"> является</w:t>
      </w:r>
      <w:r>
        <w:t xml:space="preserve"> седиментация —</w:t>
      </w:r>
      <w:r w:rsidRPr="00256EAF">
        <w:t xml:space="preserve"> осаждение</w:t>
      </w:r>
      <w:r>
        <w:t xml:space="preserve"> аэрозолей</w:t>
      </w:r>
      <w:r w:rsidRPr="00256EAF">
        <w:t xml:space="preserve"> за счет сил тяжести. Скорость </w:t>
      </w:r>
      <w:r w:rsidRPr="00DB18AF">
        <w:t>гравитационного</w:t>
      </w:r>
      <w:r>
        <w:t xml:space="preserve"> осаждения, </w:t>
      </w:r>
      <w:r w:rsidRPr="00B24983">
        <w:rPr>
          <w:i/>
          <w:lang w:val="en-US"/>
        </w:rPr>
        <w:t>V</w:t>
      </w:r>
      <w:r w:rsidRPr="00B24983">
        <w:rPr>
          <w:vertAlign w:val="subscript"/>
          <w:lang w:val="en-US"/>
        </w:rPr>
        <w:t>G</w:t>
      </w:r>
      <w:r>
        <w:t xml:space="preserve"> </w:t>
      </w:r>
      <w:r w:rsidRPr="00256EAF">
        <w:t>зависит главным образом от сил</w:t>
      </w:r>
      <w:r>
        <w:t>ы</w:t>
      </w:r>
      <w:r w:rsidRPr="00256EAF">
        <w:t xml:space="preserve"> сопротивления </w:t>
      </w:r>
      <w:r>
        <w:t>движению аэрозольной частицы и определяется выражением</w:t>
      </w:r>
    </w:p>
    <w:tbl>
      <w:tblPr>
        <w:tblW w:w="9752" w:type="dxa"/>
        <w:jc w:val="center"/>
        <w:tblLook w:val="04A0"/>
      </w:tblPr>
      <w:tblGrid>
        <w:gridCol w:w="8812"/>
        <w:gridCol w:w="940"/>
      </w:tblGrid>
      <w:tr w:rsidR="00255E40" w:rsidTr="001D165E">
        <w:trPr>
          <w:jc w:val="center"/>
        </w:trPr>
        <w:tc>
          <w:tcPr>
            <w:tcW w:w="8505" w:type="dxa"/>
            <w:vAlign w:val="center"/>
          </w:tcPr>
          <w:p w:rsidR="00255E40" w:rsidRDefault="00255E40" w:rsidP="001D165E">
            <w:pPr>
              <w:pStyle w:val="affffffff1"/>
              <w:ind w:firstLine="0"/>
            </w:pPr>
            <w:r w:rsidRPr="00DB18AF">
              <w:rPr>
                <w:position w:val="-14"/>
              </w:rPr>
              <w:object w:dxaOrig="2220" w:dyaOrig="380">
                <v:shape id="_x0000_i1117" type="#_x0000_t75" style="width:111pt;height:18.75pt" o:ole="">
                  <v:imagedata r:id="rId178" o:title=""/>
                </v:shape>
                <o:OLEObject Type="Embed" ProgID="Equation.DSMT4" ShapeID="_x0000_i1117" DrawAspect="Content" ObjectID="_1538921768" r:id="rId179"/>
              </w:object>
            </w:r>
            <w:r>
              <w:t>,</w:t>
            </w:r>
          </w:p>
        </w:tc>
        <w:tc>
          <w:tcPr>
            <w:tcW w:w="907" w:type="dxa"/>
            <w:noWrap/>
            <w:vAlign w:val="center"/>
          </w:tcPr>
          <w:p w:rsidR="00255E40" w:rsidRDefault="00255E40" w:rsidP="001D165E">
            <w:pPr>
              <w:pStyle w:val="affffffff1"/>
              <w:ind w:firstLine="0"/>
              <w:jc w:val="right"/>
            </w:pPr>
            <w:r>
              <w:t>(8.46)</w:t>
            </w:r>
          </w:p>
        </w:tc>
      </w:tr>
    </w:tbl>
    <w:p w:rsidR="00255E40" w:rsidRDefault="00255E40" w:rsidP="00255E40">
      <w:r>
        <w:t>где</w:t>
      </w:r>
    </w:p>
    <w:p w:rsidR="00255E40" w:rsidRPr="00256EAF" w:rsidRDefault="00255E40" w:rsidP="00255E40">
      <w:pPr>
        <w:rPr>
          <w:vertAlign w:val="superscript"/>
        </w:rPr>
      </w:pPr>
      <w:proofErr w:type="gramStart"/>
      <w:r w:rsidRPr="005E0CDC">
        <w:rPr>
          <w:i/>
          <w:lang w:val="en-US"/>
        </w:rPr>
        <w:t>g</w:t>
      </w:r>
      <w:proofErr w:type="gramEnd"/>
      <w:r w:rsidRPr="005E0CDC">
        <w:t xml:space="preserve"> </w:t>
      </w:r>
      <w:r>
        <w:t>— ускорение силы тяжести,</w:t>
      </w:r>
    </w:p>
    <w:p w:rsidR="00255E40" w:rsidRDefault="00255E40" w:rsidP="00255E40">
      <w:r w:rsidRPr="007E2D34">
        <w:rPr>
          <w:i/>
        </w:rPr>
        <w:t>κ</w:t>
      </w:r>
      <w:r>
        <w:t xml:space="preserve"> — коэффициент захвата частиц поверхностью, равный отношению потока осевших на поверхность частиц к полному потоку осаждения (предполагается, что </w:t>
      </w:r>
      <w:r w:rsidRPr="007E2D34">
        <w:rPr>
          <w:i/>
        </w:rPr>
        <w:t>κ</w:t>
      </w:r>
      <w:r w:rsidRPr="004E5115">
        <w:t xml:space="preserve"> </w:t>
      </w:r>
      <w:r>
        <w:t>= 1),</w:t>
      </w:r>
    </w:p>
    <w:p w:rsidR="00255E40" w:rsidRPr="00E922A8" w:rsidRDefault="00255E40" w:rsidP="00255E40">
      <w:pPr>
        <w:rPr>
          <w:highlight w:val="red"/>
        </w:rPr>
      </w:pPr>
      <w:r w:rsidRPr="007E2D34">
        <w:rPr>
          <w:i/>
        </w:rPr>
        <w:t>φ</w:t>
      </w:r>
      <w:r>
        <w:t xml:space="preserve"> — </w:t>
      </w:r>
      <w:r w:rsidRPr="00DB18AF">
        <w:t xml:space="preserve">угол между направлением </w:t>
      </w:r>
      <w:r w:rsidRPr="00D90B38">
        <w:t>силы тяжести и нормалью к поверхности,</w:t>
      </w:r>
    </w:p>
    <w:p w:rsidR="00255E40" w:rsidRDefault="00255E40" w:rsidP="00255E40">
      <w:r w:rsidRPr="00E10533">
        <w:t>выражение для величины</w:t>
      </w:r>
      <w:proofErr w:type="gramStart"/>
      <w:r w:rsidRPr="00E10533">
        <w:t xml:space="preserve"> А</w:t>
      </w:r>
      <w:proofErr w:type="gramEnd"/>
      <w:r w:rsidRPr="00E10533">
        <w:t xml:space="preserve"> приведено в (</w:t>
      </w:r>
      <w:r>
        <w:t>8.38</w:t>
      </w:r>
      <w:r w:rsidRPr="00E10533">
        <w:t>).</w:t>
      </w:r>
    </w:p>
    <w:p w:rsidR="00255E40" w:rsidRPr="00B24983" w:rsidRDefault="00255E40" w:rsidP="00255E40">
      <w:pPr>
        <w:pStyle w:val="aa"/>
      </w:pPr>
      <w:r>
        <w:t xml:space="preserve">Скорость гравитационного осаждения, </w:t>
      </w:r>
      <w:r>
        <w:rPr>
          <w:lang w:val="en-US"/>
        </w:rPr>
        <w:t>V</w:t>
      </w:r>
      <w:r w:rsidRPr="00A60A5D">
        <w:rPr>
          <w:vertAlign w:val="subscript"/>
          <w:lang w:val="en-US"/>
        </w:rPr>
        <w:t>G</w:t>
      </w:r>
      <w:r w:rsidRPr="00A60A5D">
        <w:t xml:space="preserve"> (</w:t>
      </w:r>
      <w:r>
        <w:t>м/с), записывается через скорость Стокса следующим образом:</w:t>
      </w:r>
    </w:p>
    <w:p w:rsidR="00255E40" w:rsidRPr="00103EBB" w:rsidRDefault="00255E40" w:rsidP="00255E40">
      <w:pPr>
        <w:jc w:val="center"/>
      </w:pPr>
      <w:r w:rsidRPr="008E2E4F">
        <w:rPr>
          <w:position w:val="-12"/>
        </w:rPr>
        <w:object w:dxaOrig="1700" w:dyaOrig="360">
          <v:shape id="_x0000_i1118" type="#_x0000_t75" style="width:84.75pt;height:18.75pt" o:ole="">
            <v:imagedata r:id="rId180" o:title=""/>
          </v:shape>
          <o:OLEObject Type="Embed" ProgID="Equation.DSMT4" ShapeID="_x0000_i1118" DrawAspect="Content" ObjectID="_1538921769" r:id="rId181"/>
        </w:object>
      </w:r>
      <w:r w:rsidRPr="00103EBB">
        <w:t>,</w:t>
      </w:r>
    </w:p>
    <w:p w:rsidR="00255E40" w:rsidRPr="00103EBB" w:rsidRDefault="00255E40" w:rsidP="00255E40">
      <w:r w:rsidRPr="008727E7">
        <w:rPr>
          <w:position w:val="-12"/>
          <w:lang w:val="en-GB"/>
        </w:rPr>
        <w:object w:dxaOrig="340" w:dyaOrig="360">
          <v:shape id="_x0000_i1119" type="#_x0000_t75" style="width:17.25pt;height:18.75pt" o:ole="" fillcolor="window">
            <v:imagedata r:id="rId182" o:title=""/>
          </v:shape>
          <o:OLEObject Type="Embed" ProgID="Equation.DSMT4" ShapeID="_x0000_i1119" DrawAspect="Content" ObjectID="_1538921770" r:id="rId183"/>
        </w:object>
      </w:r>
      <w:r>
        <w:t>—</w:t>
      </w:r>
      <w:r w:rsidRPr="00103EBB">
        <w:t xml:space="preserve"> </w:t>
      </w:r>
      <w:r>
        <w:t>скорость</w:t>
      </w:r>
      <w:r w:rsidRPr="00103EBB">
        <w:t xml:space="preserve"> </w:t>
      </w:r>
      <w:r>
        <w:t>Стокса</w:t>
      </w:r>
      <w:r w:rsidRPr="00103EBB">
        <w:t>,</w:t>
      </w:r>
    </w:p>
    <w:p w:rsidR="00255E40" w:rsidRPr="00103EBB" w:rsidRDefault="00255E40" w:rsidP="00255E40">
      <w:r w:rsidRPr="00365852">
        <w:rPr>
          <w:position w:val="-10"/>
          <w:lang w:val="en-GB"/>
        </w:rPr>
        <w:object w:dxaOrig="279" w:dyaOrig="320">
          <v:shape id="_x0000_i1120" type="#_x0000_t75" style="width:14.25pt;height:15.75pt" o:ole="" fillcolor="window">
            <v:imagedata r:id="rId184" o:title=""/>
          </v:shape>
          <o:OLEObject Type="Embed" ProgID="Equation.3" ShapeID="_x0000_i1120" DrawAspect="Content" ObjectID="_1538921771" r:id="rId185"/>
        </w:object>
      </w:r>
      <w:r w:rsidRPr="00103EBB">
        <w:t xml:space="preserve"> </w:t>
      </w:r>
      <w:r>
        <w:t>—</w:t>
      </w:r>
      <w:r w:rsidRPr="00103EBB">
        <w:t xml:space="preserve"> </w:t>
      </w:r>
      <w:r>
        <w:t>поправочный</w:t>
      </w:r>
      <w:r w:rsidRPr="00103EBB">
        <w:t xml:space="preserve"> </w:t>
      </w:r>
      <w:r>
        <w:t>коэффициент</w:t>
      </w:r>
      <w:r w:rsidRPr="00103EBB">
        <w:t>,</w:t>
      </w:r>
    </w:p>
    <w:p w:rsidR="00255E40" w:rsidRPr="00866AB7" w:rsidRDefault="00255E40" w:rsidP="00255E40">
      <w:proofErr w:type="spellStart"/>
      <w:proofErr w:type="gramStart"/>
      <w:r w:rsidRPr="008E1ECA">
        <w:rPr>
          <w:b/>
          <w:i/>
          <w:lang w:val="en-GB"/>
        </w:rPr>
        <w:t>Cn</w:t>
      </w:r>
      <w:proofErr w:type="spellEnd"/>
      <w:r w:rsidRPr="00866AB7">
        <w:t xml:space="preserve"> </w:t>
      </w:r>
      <w:r>
        <w:t xml:space="preserve">— параметр </w:t>
      </w:r>
      <w:proofErr w:type="spellStart"/>
      <w:r>
        <w:t>Каннингема</w:t>
      </w:r>
      <w:proofErr w:type="spellEnd"/>
      <w:r>
        <w:t xml:space="preserve"> </w:t>
      </w:r>
      <w:r w:rsidRPr="00EF4643">
        <w:t>для аэрозоля.</w:t>
      </w:r>
      <w:proofErr w:type="gramEnd"/>
    </w:p>
    <w:tbl>
      <w:tblPr>
        <w:tblW w:w="9752" w:type="dxa"/>
        <w:jc w:val="center"/>
        <w:tblLook w:val="04A0"/>
      </w:tblPr>
      <w:tblGrid>
        <w:gridCol w:w="8812"/>
        <w:gridCol w:w="940"/>
      </w:tblGrid>
      <w:tr w:rsidR="00255E40" w:rsidTr="001D165E">
        <w:trPr>
          <w:jc w:val="center"/>
        </w:trPr>
        <w:tc>
          <w:tcPr>
            <w:tcW w:w="8812" w:type="dxa"/>
            <w:vAlign w:val="center"/>
          </w:tcPr>
          <w:p w:rsidR="00255E40" w:rsidRDefault="00255E40" w:rsidP="001D165E">
            <w:pPr>
              <w:pStyle w:val="affffffff1"/>
              <w:ind w:firstLine="0"/>
            </w:pPr>
            <w:r w:rsidRPr="00866AB7">
              <w:rPr>
                <w:position w:val="-32"/>
              </w:rPr>
              <w:object w:dxaOrig="1840" w:dyaOrig="780">
                <v:shape id="_x0000_i1121" type="#_x0000_t75" style="width:92.25pt;height:39pt" o:ole="">
                  <v:imagedata r:id="rId186" o:title=""/>
                </v:shape>
                <o:OLEObject Type="Embed" ProgID="Equation.DSMT4" ShapeID="_x0000_i1121" DrawAspect="Content" ObjectID="_1538921772" r:id="rId187"/>
              </w:object>
            </w:r>
            <w:r>
              <w:t>,</w:t>
            </w:r>
          </w:p>
        </w:tc>
        <w:tc>
          <w:tcPr>
            <w:tcW w:w="940" w:type="dxa"/>
            <w:noWrap/>
            <w:vAlign w:val="center"/>
          </w:tcPr>
          <w:p w:rsidR="00255E40" w:rsidRDefault="00255E40" w:rsidP="001D165E">
            <w:pPr>
              <w:pStyle w:val="affffffff1"/>
              <w:ind w:firstLine="0"/>
              <w:jc w:val="right"/>
            </w:pPr>
            <w:r>
              <w:t>(8.47)</w:t>
            </w:r>
          </w:p>
        </w:tc>
      </w:tr>
    </w:tbl>
    <w:p w:rsidR="00255E40" w:rsidRDefault="00255E40" w:rsidP="00255E40">
      <w:r>
        <w:t>где</w:t>
      </w:r>
    </w:p>
    <w:p w:rsidR="00255E40" w:rsidRDefault="00255E40" w:rsidP="00255E40">
      <w:proofErr w:type="spellStart"/>
      <w:proofErr w:type="gramStart"/>
      <w:r w:rsidRPr="00866AB7">
        <w:rPr>
          <w:i/>
          <w:lang w:val="en-US"/>
        </w:rPr>
        <w:t>r</w:t>
      </w:r>
      <w:r w:rsidRPr="00866AB7">
        <w:rPr>
          <w:i/>
          <w:vertAlign w:val="subscript"/>
          <w:lang w:val="en-US"/>
        </w:rPr>
        <w:t>p</w:t>
      </w:r>
      <w:proofErr w:type="spellEnd"/>
      <w:proofErr w:type="gramEnd"/>
      <w:r>
        <w:rPr>
          <w:lang w:val="en-US"/>
        </w:rPr>
        <w:t xml:space="preserve"> </w:t>
      </w:r>
      <w:r>
        <w:t>—</w:t>
      </w:r>
      <w:r>
        <w:rPr>
          <w:lang w:val="en-US"/>
        </w:rPr>
        <w:t xml:space="preserve"> </w:t>
      </w:r>
      <w:r>
        <w:t>радиус частицы, м,</w:t>
      </w:r>
    </w:p>
    <w:p w:rsidR="00255E40" w:rsidRDefault="00255E40" w:rsidP="00255E40">
      <w:r>
        <w:rPr>
          <w:lang w:val="en-US"/>
        </w:rPr>
        <w:sym w:font="Symbol" w:char="F063"/>
      </w:r>
      <w:r w:rsidRPr="00866AB7">
        <w:t xml:space="preserve"> </w:t>
      </w:r>
      <w:r>
        <w:t>—</w:t>
      </w:r>
      <w:r w:rsidRPr="00866AB7">
        <w:t xml:space="preserve"> </w:t>
      </w:r>
      <w:r>
        <w:t>поправочный коэффициент на форму аэрозоля, в нашем случае (шар) равен 1.</w:t>
      </w:r>
    </w:p>
    <w:p w:rsidR="00255E40" w:rsidRDefault="00255E40" w:rsidP="00255E40">
      <w:pPr>
        <w:pStyle w:val="550"/>
      </w:pPr>
      <w:r>
        <w:t xml:space="preserve">Параметр </w:t>
      </w:r>
      <w:proofErr w:type="spellStart"/>
      <w:r>
        <w:t>Каннингема</w:t>
      </w:r>
      <w:proofErr w:type="spellEnd"/>
      <w:r>
        <w:t xml:space="preserve"> для аэрозоля запишем в виде:</w:t>
      </w:r>
    </w:p>
    <w:tbl>
      <w:tblPr>
        <w:tblW w:w="9752" w:type="dxa"/>
        <w:jc w:val="center"/>
        <w:tblLook w:val="04A0"/>
      </w:tblPr>
      <w:tblGrid>
        <w:gridCol w:w="8812"/>
        <w:gridCol w:w="940"/>
      </w:tblGrid>
      <w:tr w:rsidR="00255E40" w:rsidTr="001D165E">
        <w:trPr>
          <w:jc w:val="center"/>
        </w:trPr>
        <w:tc>
          <w:tcPr>
            <w:tcW w:w="8812" w:type="dxa"/>
            <w:vAlign w:val="center"/>
          </w:tcPr>
          <w:p w:rsidR="00255E40" w:rsidRDefault="00255E40" w:rsidP="001D165E">
            <w:pPr>
              <w:pStyle w:val="affffffff1"/>
              <w:ind w:firstLine="0"/>
            </w:pPr>
            <w:r w:rsidRPr="00866AB7">
              <w:rPr>
                <w:position w:val="-32"/>
              </w:rPr>
              <w:object w:dxaOrig="3140" w:dyaOrig="760">
                <v:shape id="_x0000_i1122" type="#_x0000_t75" style="width:156.75pt;height:39pt" o:ole="">
                  <v:imagedata r:id="rId188" o:title=""/>
                </v:shape>
                <o:OLEObject Type="Embed" ProgID="Equation.DSMT4" ShapeID="_x0000_i1122" DrawAspect="Content" ObjectID="_1538921773" r:id="rId189"/>
              </w:object>
            </w:r>
            <w:r>
              <w:t>.</w:t>
            </w:r>
          </w:p>
        </w:tc>
        <w:tc>
          <w:tcPr>
            <w:tcW w:w="940" w:type="dxa"/>
            <w:noWrap/>
            <w:vAlign w:val="center"/>
          </w:tcPr>
          <w:p w:rsidR="00255E40" w:rsidRDefault="00255E40" w:rsidP="001D165E">
            <w:pPr>
              <w:pStyle w:val="affffffff1"/>
              <w:ind w:firstLine="0"/>
              <w:jc w:val="right"/>
            </w:pPr>
            <w:r>
              <w:t>(8.48)</w:t>
            </w:r>
          </w:p>
        </w:tc>
      </w:tr>
    </w:tbl>
    <w:p w:rsidR="00255E40" w:rsidRDefault="00255E40" w:rsidP="00255E40">
      <w:pPr>
        <w:pStyle w:val="550"/>
      </w:pPr>
      <w:r>
        <w:t xml:space="preserve">Число </w:t>
      </w:r>
      <w:proofErr w:type="spellStart"/>
      <w:r>
        <w:t>Кнудсена</w:t>
      </w:r>
      <w:proofErr w:type="spellEnd"/>
      <w:r>
        <w:t xml:space="preserve"> равно:</w:t>
      </w:r>
    </w:p>
    <w:tbl>
      <w:tblPr>
        <w:tblW w:w="9752" w:type="dxa"/>
        <w:jc w:val="center"/>
        <w:tblLook w:val="04A0"/>
      </w:tblPr>
      <w:tblGrid>
        <w:gridCol w:w="8812"/>
        <w:gridCol w:w="940"/>
      </w:tblGrid>
      <w:tr w:rsidR="00255E40" w:rsidTr="001D165E">
        <w:trPr>
          <w:jc w:val="center"/>
        </w:trPr>
        <w:tc>
          <w:tcPr>
            <w:tcW w:w="8812" w:type="dxa"/>
            <w:vAlign w:val="center"/>
          </w:tcPr>
          <w:p w:rsidR="00255E40" w:rsidRPr="00866AB7" w:rsidRDefault="00255E40" w:rsidP="001D165E">
            <w:pPr>
              <w:pStyle w:val="affffffff1"/>
              <w:ind w:firstLine="0"/>
              <w:rPr>
                <w:lang w:val="en-US"/>
              </w:rPr>
            </w:pPr>
            <w:r w:rsidRPr="00866AB7">
              <w:rPr>
                <w:position w:val="-32"/>
              </w:rPr>
              <w:object w:dxaOrig="940" w:dyaOrig="740">
                <v:shape id="_x0000_i1123" type="#_x0000_t75" style="width:47.25pt;height:36.75pt" o:ole="">
                  <v:imagedata r:id="rId190" o:title=""/>
                </v:shape>
                <o:OLEObject Type="Embed" ProgID="Equation.DSMT4" ShapeID="_x0000_i1123" DrawAspect="Content" ObjectID="_1538921774" r:id="rId191"/>
              </w:object>
            </w:r>
            <w:r>
              <w:rPr>
                <w:lang w:val="en-US"/>
              </w:rPr>
              <w:t>,</w:t>
            </w:r>
          </w:p>
        </w:tc>
        <w:tc>
          <w:tcPr>
            <w:tcW w:w="940" w:type="dxa"/>
            <w:noWrap/>
            <w:vAlign w:val="center"/>
          </w:tcPr>
          <w:p w:rsidR="00255E40" w:rsidRDefault="00255E40" w:rsidP="001D165E">
            <w:pPr>
              <w:pStyle w:val="affffffff1"/>
              <w:ind w:firstLine="0"/>
              <w:jc w:val="right"/>
            </w:pPr>
            <w:r>
              <w:t>(8.49)</w:t>
            </w:r>
          </w:p>
        </w:tc>
      </w:tr>
    </w:tbl>
    <w:p w:rsidR="00255E40" w:rsidRDefault="00255E40" w:rsidP="00255E40">
      <w:r>
        <w:sym w:font="Symbol" w:char="F06C"/>
      </w:r>
      <w:proofErr w:type="spellStart"/>
      <w:r w:rsidRPr="00866AB7">
        <w:rPr>
          <w:vertAlign w:val="subscript"/>
        </w:rPr>
        <w:t>f</w:t>
      </w:r>
      <w:proofErr w:type="spellEnd"/>
      <w:r>
        <w:t xml:space="preserve"> — длина свободного пробега в среде, вычисляется по формуле:</w:t>
      </w:r>
    </w:p>
    <w:tbl>
      <w:tblPr>
        <w:tblW w:w="9752" w:type="dxa"/>
        <w:jc w:val="center"/>
        <w:tblLook w:val="04A0"/>
      </w:tblPr>
      <w:tblGrid>
        <w:gridCol w:w="8812"/>
        <w:gridCol w:w="940"/>
      </w:tblGrid>
      <w:tr w:rsidR="00255E40" w:rsidTr="001D165E">
        <w:trPr>
          <w:jc w:val="center"/>
        </w:trPr>
        <w:tc>
          <w:tcPr>
            <w:tcW w:w="8812" w:type="dxa"/>
            <w:vAlign w:val="center"/>
          </w:tcPr>
          <w:p w:rsidR="00255E40" w:rsidRPr="007F1775" w:rsidRDefault="00255E40" w:rsidP="001D165E">
            <w:pPr>
              <w:pStyle w:val="affffffff1"/>
              <w:ind w:firstLine="0"/>
            </w:pPr>
            <w:r w:rsidRPr="007F1775">
              <w:rPr>
                <w:position w:val="-34"/>
              </w:rPr>
              <w:object w:dxaOrig="2299" w:dyaOrig="980">
                <v:shape id="_x0000_i1124" type="#_x0000_t75" style="width:115.5pt;height:48.75pt" o:ole="">
                  <v:imagedata r:id="rId192" o:title=""/>
                </v:shape>
                <o:OLEObject Type="Embed" ProgID="Equation.DSMT4" ShapeID="_x0000_i1124" DrawAspect="Content" ObjectID="_1538921775" r:id="rId193"/>
              </w:object>
            </w:r>
            <w:r>
              <w:t>,</w:t>
            </w:r>
          </w:p>
        </w:tc>
        <w:tc>
          <w:tcPr>
            <w:tcW w:w="940" w:type="dxa"/>
            <w:noWrap/>
            <w:vAlign w:val="center"/>
          </w:tcPr>
          <w:p w:rsidR="00255E40" w:rsidRDefault="00255E40" w:rsidP="001D165E">
            <w:pPr>
              <w:pStyle w:val="affffffff1"/>
              <w:ind w:firstLine="0"/>
              <w:jc w:val="right"/>
            </w:pPr>
            <w:r>
              <w:t>(8.50)</w:t>
            </w:r>
          </w:p>
        </w:tc>
      </w:tr>
    </w:tbl>
    <w:p w:rsidR="00255E40" w:rsidRDefault="00255E40" w:rsidP="00255E40">
      <w:pPr>
        <w:pStyle w:val="affffffffff3"/>
        <w:rPr>
          <w:lang w:val="en-US"/>
        </w:rPr>
      </w:pPr>
      <w:r>
        <w:t>где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0"/>
        <w:gridCol w:w="3932"/>
        <w:gridCol w:w="5066"/>
      </w:tblGrid>
      <w:tr w:rsidR="00255E40" w:rsidRPr="00A13733" w:rsidTr="001D165E">
        <w:tc>
          <w:tcPr>
            <w:tcW w:w="851" w:type="dxa"/>
          </w:tcPr>
          <w:p w:rsidR="00255E40" w:rsidRPr="00A13733" w:rsidRDefault="00255E40" w:rsidP="001D165E">
            <w:pPr>
              <w:tabs>
                <w:tab w:val="clear" w:pos="851"/>
              </w:tabs>
            </w:pPr>
            <w:proofErr w:type="spellStart"/>
            <w:r w:rsidRPr="00A13733">
              <w:rPr>
                <w:i/>
                <w:lang w:val="en-US"/>
              </w:rPr>
              <w:t>T</w:t>
            </w:r>
            <w:r w:rsidRPr="00A13733">
              <w:rPr>
                <w:vertAlign w:val="subscript"/>
                <w:lang w:val="en-US"/>
              </w:rPr>
              <w:t>f</w:t>
            </w:r>
            <w:proofErr w:type="spellEnd"/>
            <w:r w:rsidRPr="00A13733">
              <w:t xml:space="preserve"> </w:t>
            </w:r>
          </w:p>
        </w:tc>
        <w:tc>
          <w:tcPr>
            <w:tcW w:w="3934" w:type="dxa"/>
          </w:tcPr>
          <w:p w:rsidR="00255E40" w:rsidRPr="00A13733" w:rsidRDefault="00255E40" w:rsidP="001D165E">
            <w:pPr>
              <w:tabs>
                <w:tab w:val="clear" w:pos="851"/>
              </w:tabs>
            </w:pPr>
            <w:r>
              <w:t xml:space="preserve"> температура среды</w:t>
            </w:r>
          </w:p>
        </w:tc>
        <w:tc>
          <w:tcPr>
            <w:tcW w:w="5070" w:type="dxa"/>
          </w:tcPr>
          <w:p w:rsidR="00255E40" w:rsidRPr="00A13733" w:rsidRDefault="00255E40" w:rsidP="001D165E">
            <w:pPr>
              <w:tabs>
                <w:tab w:val="clear" w:pos="851"/>
              </w:tabs>
            </w:pPr>
            <w:r w:rsidRPr="00A13733">
              <w:t>К</w:t>
            </w:r>
          </w:p>
        </w:tc>
      </w:tr>
      <w:tr w:rsidR="00255E40" w:rsidRPr="00A13733" w:rsidTr="001D165E">
        <w:tc>
          <w:tcPr>
            <w:tcW w:w="851" w:type="dxa"/>
          </w:tcPr>
          <w:p w:rsidR="00255E40" w:rsidRPr="00A13733" w:rsidRDefault="00255E40" w:rsidP="001D165E">
            <w:pPr>
              <w:tabs>
                <w:tab w:val="clear" w:pos="851"/>
              </w:tabs>
            </w:pPr>
            <w:r w:rsidRPr="00A13733">
              <w:rPr>
                <w:i/>
                <w:lang w:val="en-US"/>
              </w:rPr>
              <w:t>R</w:t>
            </w:r>
          </w:p>
        </w:tc>
        <w:tc>
          <w:tcPr>
            <w:tcW w:w="3934" w:type="dxa"/>
          </w:tcPr>
          <w:p w:rsidR="00255E40" w:rsidRPr="00A13733" w:rsidRDefault="00255E40" w:rsidP="001D165E">
            <w:pPr>
              <w:tabs>
                <w:tab w:val="clear" w:pos="851"/>
              </w:tabs>
            </w:pPr>
            <w:r w:rsidRPr="00A13733">
              <w:t>универсальная газовая постоянная</w:t>
            </w:r>
          </w:p>
        </w:tc>
        <w:tc>
          <w:tcPr>
            <w:tcW w:w="5070" w:type="dxa"/>
          </w:tcPr>
          <w:p w:rsidR="00255E40" w:rsidRPr="00A13733" w:rsidRDefault="00255E40" w:rsidP="001D165E">
            <w:pPr>
              <w:tabs>
                <w:tab w:val="clear" w:pos="851"/>
              </w:tabs>
            </w:pPr>
            <w:r w:rsidRPr="00A13733">
              <w:rPr>
                <w:i/>
                <w:lang w:val="en-US"/>
              </w:rPr>
              <w:t>R</w:t>
            </w:r>
            <w:r w:rsidRPr="00A13733">
              <w:t xml:space="preserve"> = </w:t>
            </w:r>
            <w:r>
              <w:t>8,</w:t>
            </w:r>
            <w:r w:rsidRPr="00A13733">
              <w:t>3145 Дж/моль/К</w:t>
            </w:r>
          </w:p>
        </w:tc>
      </w:tr>
      <w:tr w:rsidR="00255E40" w:rsidRPr="00A13733" w:rsidTr="001D165E">
        <w:tc>
          <w:tcPr>
            <w:tcW w:w="851" w:type="dxa"/>
          </w:tcPr>
          <w:p w:rsidR="00255E40" w:rsidRPr="00A13733" w:rsidRDefault="00255E40" w:rsidP="001D165E">
            <w:pPr>
              <w:tabs>
                <w:tab w:val="clear" w:pos="851"/>
              </w:tabs>
              <w:rPr>
                <w:vertAlign w:val="subscript"/>
              </w:rPr>
            </w:pPr>
            <w:r w:rsidRPr="00A13733">
              <w:rPr>
                <w:i/>
                <w:lang w:val="en-US"/>
              </w:rPr>
              <w:t>M</w:t>
            </w:r>
            <w:r w:rsidRPr="00A13733">
              <w:rPr>
                <w:vertAlign w:val="subscript"/>
                <w:lang w:val="en-US"/>
              </w:rPr>
              <w:t>i</w:t>
            </w:r>
          </w:p>
        </w:tc>
        <w:tc>
          <w:tcPr>
            <w:tcW w:w="3934" w:type="dxa"/>
          </w:tcPr>
          <w:p w:rsidR="00255E40" w:rsidRPr="00A13733" w:rsidRDefault="00255E40" w:rsidP="001D165E">
            <w:pPr>
              <w:tabs>
                <w:tab w:val="clear" w:pos="851"/>
              </w:tabs>
            </w:pPr>
            <w:r w:rsidRPr="00A13733">
              <w:t xml:space="preserve">молярная масса </w:t>
            </w:r>
            <w:proofErr w:type="spellStart"/>
            <w:r w:rsidRPr="00A13733">
              <w:rPr>
                <w:lang w:val="en-US"/>
              </w:rPr>
              <w:t>i</w:t>
            </w:r>
            <w:proofErr w:type="spellEnd"/>
            <w:r w:rsidRPr="00A13733">
              <w:t>-го газа</w:t>
            </w:r>
          </w:p>
        </w:tc>
        <w:tc>
          <w:tcPr>
            <w:tcW w:w="5070" w:type="dxa"/>
          </w:tcPr>
          <w:p w:rsidR="00255E40" w:rsidRPr="00A13733" w:rsidRDefault="00255E40" w:rsidP="001D165E">
            <w:pPr>
              <w:tabs>
                <w:tab w:val="clear" w:pos="851"/>
              </w:tabs>
            </w:pPr>
            <w:proofErr w:type="gramStart"/>
            <w:r w:rsidRPr="00A13733">
              <w:t>кг</w:t>
            </w:r>
            <w:proofErr w:type="gramEnd"/>
            <w:r w:rsidRPr="00A13733">
              <w:t>/моль</w:t>
            </w:r>
          </w:p>
        </w:tc>
      </w:tr>
      <w:tr w:rsidR="00255E40" w:rsidRPr="00A13733" w:rsidTr="001D165E">
        <w:tc>
          <w:tcPr>
            <w:tcW w:w="851" w:type="dxa"/>
          </w:tcPr>
          <w:p w:rsidR="00255E40" w:rsidRPr="00A13733" w:rsidRDefault="00255E40" w:rsidP="001D165E">
            <w:pPr>
              <w:tabs>
                <w:tab w:val="clear" w:pos="851"/>
              </w:tabs>
            </w:pPr>
            <w:r w:rsidRPr="00A13733">
              <w:rPr>
                <w:i/>
                <w:lang w:val="en-US"/>
              </w:rPr>
              <w:t>x</w:t>
            </w:r>
            <w:r w:rsidRPr="00A13733">
              <w:rPr>
                <w:vertAlign w:val="subscript"/>
                <w:lang w:val="en-US"/>
              </w:rPr>
              <w:t>i</w:t>
            </w:r>
          </w:p>
        </w:tc>
        <w:tc>
          <w:tcPr>
            <w:tcW w:w="3934" w:type="dxa"/>
          </w:tcPr>
          <w:p w:rsidR="00255E40" w:rsidRPr="00A13733" w:rsidRDefault="00255E40" w:rsidP="001D165E">
            <w:pPr>
              <w:tabs>
                <w:tab w:val="clear" w:pos="851"/>
              </w:tabs>
            </w:pPr>
            <w:r w:rsidRPr="00A13733">
              <w:t xml:space="preserve">молярная концентрация </w:t>
            </w:r>
            <w:proofErr w:type="spellStart"/>
            <w:r w:rsidRPr="00A13733">
              <w:rPr>
                <w:lang w:val="en-US"/>
              </w:rPr>
              <w:t>i</w:t>
            </w:r>
            <w:proofErr w:type="spellEnd"/>
            <w:r w:rsidRPr="00A13733">
              <w:t>-го газа</w:t>
            </w:r>
          </w:p>
        </w:tc>
        <w:tc>
          <w:tcPr>
            <w:tcW w:w="5070" w:type="dxa"/>
          </w:tcPr>
          <w:p w:rsidR="00255E40" w:rsidRPr="00A13733" w:rsidRDefault="00255E40" w:rsidP="001D165E">
            <w:pPr>
              <w:tabs>
                <w:tab w:val="clear" w:pos="851"/>
              </w:tabs>
            </w:pPr>
            <w:r w:rsidRPr="00A13733">
              <w:t>-</w:t>
            </w:r>
          </w:p>
        </w:tc>
      </w:tr>
    </w:tbl>
    <w:p w:rsidR="00255E40" w:rsidRPr="0049546C" w:rsidRDefault="00255E40" w:rsidP="00255E40">
      <w:pPr>
        <w:pStyle w:val="420"/>
      </w:pPr>
      <w:r>
        <w:t xml:space="preserve">Для поправочного </w:t>
      </w:r>
      <w:r w:rsidRPr="00086202">
        <w:t xml:space="preserve">коэффициента </w:t>
      </w:r>
      <w:proofErr w:type="spellStart"/>
      <w:r w:rsidRPr="00086202">
        <w:rPr>
          <w:i/>
          <w:lang w:val="en-US"/>
        </w:rPr>
        <w:t>f</w:t>
      </w:r>
      <w:r w:rsidRPr="00086202">
        <w:rPr>
          <w:vertAlign w:val="subscript"/>
          <w:lang w:val="en-US"/>
        </w:rPr>
        <w:t>St</w:t>
      </w:r>
      <w:proofErr w:type="spellEnd"/>
      <w:r w:rsidRPr="00086202">
        <w:t xml:space="preserve"> используется</w:t>
      </w:r>
      <w:r>
        <w:t xml:space="preserve"> формула:</w:t>
      </w:r>
    </w:p>
    <w:tbl>
      <w:tblPr>
        <w:tblW w:w="9752" w:type="dxa"/>
        <w:jc w:val="center"/>
        <w:tblLook w:val="04A0"/>
      </w:tblPr>
      <w:tblGrid>
        <w:gridCol w:w="8812"/>
        <w:gridCol w:w="940"/>
      </w:tblGrid>
      <w:tr w:rsidR="00255E40" w:rsidTr="001D165E">
        <w:trPr>
          <w:jc w:val="center"/>
        </w:trPr>
        <w:tc>
          <w:tcPr>
            <w:tcW w:w="8505" w:type="dxa"/>
            <w:vAlign w:val="center"/>
          </w:tcPr>
          <w:p w:rsidR="00255E40" w:rsidRDefault="00255E40" w:rsidP="001D165E">
            <w:pPr>
              <w:pStyle w:val="affffffff1"/>
              <w:ind w:firstLine="0"/>
            </w:pPr>
            <w:r w:rsidRPr="003A4110">
              <w:rPr>
                <w:position w:val="-56"/>
              </w:rPr>
              <w:object w:dxaOrig="4400" w:dyaOrig="1240">
                <v:shape id="_x0000_i1125" type="#_x0000_t75" style="width:219.75pt;height:63pt" o:ole="">
                  <v:imagedata r:id="rId194" o:title=""/>
                </v:shape>
                <o:OLEObject Type="Embed" ProgID="Equation.DSMT4" ShapeID="_x0000_i1125" DrawAspect="Content" ObjectID="_1538921776" r:id="rId195"/>
              </w:object>
            </w:r>
            <w:r>
              <w:t>.</w:t>
            </w:r>
          </w:p>
        </w:tc>
        <w:tc>
          <w:tcPr>
            <w:tcW w:w="907" w:type="dxa"/>
            <w:noWrap/>
            <w:vAlign w:val="center"/>
          </w:tcPr>
          <w:p w:rsidR="00255E40" w:rsidRDefault="00255E40" w:rsidP="001D165E">
            <w:pPr>
              <w:pStyle w:val="affffffff1"/>
              <w:ind w:firstLine="0"/>
              <w:jc w:val="right"/>
            </w:pPr>
            <w:r>
              <w:t>(8.51)</w:t>
            </w:r>
          </w:p>
        </w:tc>
      </w:tr>
    </w:tbl>
    <w:p w:rsidR="00255E40" w:rsidRPr="001C2AA2" w:rsidRDefault="00255E40" w:rsidP="00255E40">
      <w:pPr>
        <w:pStyle w:val="59"/>
      </w:pPr>
      <w:r>
        <w:t xml:space="preserve">Значения </w:t>
      </w:r>
      <w:proofErr w:type="spellStart"/>
      <w:r w:rsidRPr="001C2AA2">
        <w:rPr>
          <w:i/>
          <w:lang w:val="en-US"/>
        </w:rPr>
        <w:t>f</w:t>
      </w:r>
      <w:r w:rsidRPr="001C2AA2">
        <w:rPr>
          <w:vertAlign w:val="subscript"/>
          <w:lang w:val="en-US"/>
        </w:rPr>
        <w:t>St</w:t>
      </w:r>
      <w:proofErr w:type="spellEnd"/>
      <w:r w:rsidRPr="001C2AA2">
        <w:t xml:space="preserve"> </w:t>
      </w:r>
      <w:r>
        <w:t>в промежутке между 0,01 и 29500 вычисляются через  двойную логарифмическую</w:t>
      </w:r>
      <w:r w:rsidRPr="001C2AA2">
        <w:t xml:space="preserve"> </w:t>
      </w:r>
      <w:r>
        <w:t>интерполяцию.</w:t>
      </w:r>
    </w:p>
    <w:p w:rsidR="00255E40" w:rsidRDefault="00255E40" w:rsidP="00255E40">
      <w:pPr>
        <w:pStyle w:val="550"/>
      </w:pPr>
      <w:r>
        <w:t xml:space="preserve">Число </w:t>
      </w:r>
      <w:proofErr w:type="spellStart"/>
      <w:r>
        <w:t>Рейнольса</w:t>
      </w:r>
      <w:proofErr w:type="spellEnd"/>
      <w:r>
        <w:t xml:space="preserve"> для аэрозоля вычисляется по формуле:</w:t>
      </w:r>
    </w:p>
    <w:tbl>
      <w:tblPr>
        <w:tblW w:w="9752" w:type="dxa"/>
        <w:jc w:val="center"/>
        <w:tblLook w:val="04A0"/>
      </w:tblPr>
      <w:tblGrid>
        <w:gridCol w:w="8812"/>
        <w:gridCol w:w="940"/>
      </w:tblGrid>
      <w:tr w:rsidR="00255E40" w:rsidTr="001D165E">
        <w:trPr>
          <w:jc w:val="center"/>
        </w:trPr>
        <w:tc>
          <w:tcPr>
            <w:tcW w:w="8812" w:type="dxa"/>
            <w:vAlign w:val="center"/>
          </w:tcPr>
          <w:p w:rsidR="00255E40" w:rsidRPr="001C2AA2" w:rsidRDefault="00255E40" w:rsidP="001D165E">
            <w:pPr>
              <w:pStyle w:val="affffffff1"/>
              <w:ind w:firstLine="0"/>
            </w:pPr>
            <w:r w:rsidRPr="001C2AA2">
              <w:rPr>
                <w:position w:val="-32"/>
              </w:rPr>
              <w:object w:dxaOrig="3920" w:dyaOrig="780">
                <v:shape id="_x0000_i1126" type="#_x0000_t75" style="width:195.75pt;height:39pt" o:ole="">
                  <v:imagedata r:id="rId196" o:title=""/>
                </v:shape>
                <o:OLEObject Type="Embed" ProgID="Equation.DSMT4" ShapeID="_x0000_i1126" DrawAspect="Content" ObjectID="_1538921777" r:id="rId197"/>
              </w:object>
            </w:r>
            <w:r>
              <w:t>,</w:t>
            </w:r>
          </w:p>
        </w:tc>
        <w:tc>
          <w:tcPr>
            <w:tcW w:w="940" w:type="dxa"/>
            <w:noWrap/>
            <w:vAlign w:val="center"/>
          </w:tcPr>
          <w:p w:rsidR="00255E40" w:rsidRDefault="00255E40" w:rsidP="001D165E">
            <w:pPr>
              <w:pStyle w:val="affffffff1"/>
              <w:ind w:firstLine="0"/>
              <w:jc w:val="right"/>
            </w:pPr>
            <w:r>
              <w:t>(8.52)</w:t>
            </w:r>
          </w:p>
        </w:tc>
      </w:tr>
    </w:tbl>
    <w:p w:rsidR="00255E40" w:rsidRDefault="00255E40" w:rsidP="00255E40">
      <w:r>
        <w:t>где</w:t>
      </w:r>
    </w:p>
    <w:p w:rsidR="00255E40" w:rsidRDefault="00255E40" w:rsidP="00255E40">
      <w:r>
        <w:rPr>
          <w:lang w:val="en-US"/>
        </w:rPr>
        <w:sym w:font="Symbol" w:char="F067"/>
      </w:r>
      <w:r w:rsidRPr="007F47B1">
        <w:t xml:space="preserve"> </w:t>
      </w:r>
      <w:r>
        <w:t>—</w:t>
      </w:r>
      <w:r w:rsidRPr="007F47B1">
        <w:t xml:space="preserve"> </w:t>
      </w:r>
      <w:r>
        <w:t xml:space="preserve">поправочный коэффициент на форму частицы, учитываемый при коагуляции, в нашем случае, для шара, </w:t>
      </w:r>
      <w:r>
        <w:rPr>
          <w:lang w:val="en-US"/>
        </w:rPr>
        <w:sym w:font="Symbol" w:char="F067"/>
      </w:r>
      <w:r w:rsidRPr="007F47B1">
        <w:t xml:space="preserve"> = 1</w:t>
      </w:r>
      <w:r>
        <w:t>.</w:t>
      </w:r>
    </w:p>
    <w:p w:rsidR="00255E40" w:rsidRPr="001B2385" w:rsidRDefault="00255E40" w:rsidP="00255E40">
      <w:pPr>
        <w:pStyle w:val="5"/>
      </w:pPr>
      <w:r>
        <w:t>Осаждение аэрозолей за счет термофореза</w:t>
      </w:r>
    </w:p>
    <w:p w:rsidR="00255E40" w:rsidRDefault="00255E40" w:rsidP="00255E40">
      <w:pPr>
        <w:pStyle w:val="aa"/>
      </w:pPr>
      <w:r>
        <w:t xml:space="preserve">Для вычисления скорости осаждения аэрозолей за счет термодиффузии, </w:t>
      </w:r>
      <w:r>
        <w:rPr>
          <w:lang w:val="en-US"/>
        </w:rPr>
        <w:t>V</w:t>
      </w:r>
      <w:r w:rsidRPr="00A60A5D">
        <w:rPr>
          <w:vertAlign w:val="subscript"/>
          <w:lang w:val="en-US"/>
        </w:rPr>
        <w:t>TH</w:t>
      </w:r>
      <w:r w:rsidRPr="00A60A5D">
        <w:t xml:space="preserve"> (</w:t>
      </w:r>
      <w:r>
        <w:t xml:space="preserve">м/с), используется формула </w:t>
      </w:r>
      <w:proofErr w:type="spellStart"/>
      <w:r>
        <w:t>Тэлбота</w:t>
      </w:r>
      <w:proofErr w:type="spellEnd"/>
      <w:r>
        <w:t>.</w:t>
      </w:r>
    </w:p>
    <w:tbl>
      <w:tblPr>
        <w:tblW w:w="9752" w:type="dxa"/>
        <w:jc w:val="center"/>
        <w:tblLook w:val="04A0"/>
      </w:tblPr>
      <w:tblGrid>
        <w:gridCol w:w="8812"/>
        <w:gridCol w:w="940"/>
      </w:tblGrid>
      <w:tr w:rsidR="00255E40" w:rsidTr="001D165E">
        <w:trPr>
          <w:jc w:val="center"/>
        </w:trPr>
        <w:tc>
          <w:tcPr>
            <w:tcW w:w="8812" w:type="dxa"/>
            <w:vAlign w:val="center"/>
          </w:tcPr>
          <w:p w:rsidR="00255E40" w:rsidRDefault="00255E40" w:rsidP="001D165E">
            <w:pPr>
              <w:pStyle w:val="affffffff1"/>
              <w:ind w:firstLine="0"/>
            </w:pPr>
            <w:r w:rsidRPr="00D36E0E">
              <w:rPr>
                <w:position w:val="-76"/>
              </w:rPr>
              <w:object w:dxaOrig="5520" w:dyaOrig="1620">
                <v:shape id="_x0000_i1127" type="#_x0000_t75" style="width:276.75pt;height:81pt" o:ole="">
                  <v:imagedata r:id="rId198" o:title=""/>
                </v:shape>
                <o:OLEObject Type="Embed" ProgID="Equation.DSMT4" ShapeID="_x0000_i1127" DrawAspect="Content" ObjectID="_1538921778" r:id="rId199"/>
              </w:object>
            </w:r>
            <w:r>
              <w:t xml:space="preserve">, для </w:t>
            </w:r>
            <w:r w:rsidRPr="00D36E0E">
              <w:rPr>
                <w:position w:val="-24"/>
              </w:rPr>
              <w:object w:dxaOrig="880" w:dyaOrig="639">
                <v:shape id="_x0000_i1128" type="#_x0000_t75" style="width:44.25pt;height:32.25pt" o:ole="">
                  <v:imagedata r:id="rId200" o:title=""/>
                </v:shape>
                <o:OLEObject Type="Embed" ProgID="Equation.DSMT4" ShapeID="_x0000_i1128" DrawAspect="Content" ObjectID="_1538921779" r:id="rId201"/>
              </w:object>
            </w:r>
            <w:r>
              <w:t>,</w:t>
            </w:r>
          </w:p>
        </w:tc>
        <w:tc>
          <w:tcPr>
            <w:tcW w:w="940" w:type="dxa"/>
            <w:noWrap/>
            <w:vAlign w:val="center"/>
          </w:tcPr>
          <w:p w:rsidR="00255E40" w:rsidRDefault="00255E40" w:rsidP="001D165E">
            <w:pPr>
              <w:pStyle w:val="affffffff1"/>
              <w:ind w:firstLine="0"/>
              <w:jc w:val="right"/>
            </w:pPr>
            <w:r>
              <w:t>(8.53)</w:t>
            </w:r>
          </w:p>
        </w:tc>
      </w:tr>
    </w:tbl>
    <w:p w:rsidR="00255E40" w:rsidRDefault="00255E40" w:rsidP="00255E40">
      <w:pPr>
        <w:pStyle w:val="affffffffff3"/>
      </w:pPr>
      <w:r w:rsidRPr="00B94329">
        <w:t>где: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7329"/>
        <w:gridCol w:w="1668"/>
      </w:tblGrid>
      <w:tr w:rsidR="00255E40" w:rsidRPr="00B80389" w:rsidTr="001D165E">
        <w:tc>
          <w:tcPr>
            <w:tcW w:w="851" w:type="dxa"/>
            <w:vAlign w:val="center"/>
          </w:tcPr>
          <w:p w:rsidR="00255E40" w:rsidRPr="00B80389" w:rsidRDefault="00255E40" w:rsidP="001D165E">
            <w:pPr>
              <w:tabs>
                <w:tab w:val="clear" w:pos="851"/>
              </w:tabs>
            </w:pPr>
            <w:r w:rsidRPr="00B80389">
              <w:rPr>
                <w:position w:val="-24"/>
              </w:rPr>
              <w:object w:dxaOrig="520" w:dyaOrig="639">
                <v:shape id="_x0000_i1129" type="#_x0000_t75" style="width:27.75pt;height:32.25pt" o:ole="">
                  <v:imagedata r:id="rId202" o:title=""/>
                </v:shape>
                <o:OLEObject Type="Embed" ProgID="Equation.DSMT4" ShapeID="_x0000_i1129" DrawAspect="Content" ObjectID="_1538921780" r:id="rId203"/>
              </w:object>
            </w:r>
            <w:r w:rsidRPr="00B80389">
              <w:t xml:space="preserve"> </w:t>
            </w:r>
          </w:p>
        </w:tc>
        <w:tc>
          <w:tcPr>
            <w:tcW w:w="7337" w:type="dxa"/>
            <w:vAlign w:val="center"/>
          </w:tcPr>
          <w:p w:rsidR="00255E40" w:rsidRPr="00B80389" w:rsidRDefault="00255E40" w:rsidP="001D165E">
            <w:pPr>
              <w:tabs>
                <w:tab w:val="clear" w:pos="851"/>
              </w:tabs>
            </w:pPr>
            <w:r w:rsidRPr="00B80389">
              <w:t>градиент температуры потока около поверхности</w:t>
            </w:r>
          </w:p>
        </w:tc>
        <w:tc>
          <w:tcPr>
            <w:tcW w:w="1669" w:type="dxa"/>
            <w:vAlign w:val="center"/>
          </w:tcPr>
          <w:p w:rsidR="00255E40" w:rsidRPr="00B80389" w:rsidRDefault="00255E40" w:rsidP="001D165E">
            <w:pPr>
              <w:tabs>
                <w:tab w:val="clear" w:pos="851"/>
              </w:tabs>
            </w:pPr>
            <w:r w:rsidRPr="00B80389">
              <w:t xml:space="preserve"> К/</w:t>
            </w:r>
            <w:proofErr w:type="gramStart"/>
            <w:r w:rsidRPr="00B80389">
              <w:t>м</w:t>
            </w:r>
            <w:proofErr w:type="gramEnd"/>
          </w:p>
        </w:tc>
      </w:tr>
      <w:tr w:rsidR="00255E40" w:rsidRPr="00B80389" w:rsidTr="001D165E">
        <w:tc>
          <w:tcPr>
            <w:tcW w:w="851" w:type="dxa"/>
            <w:vAlign w:val="center"/>
          </w:tcPr>
          <w:p w:rsidR="00255E40" w:rsidRPr="00B80389" w:rsidRDefault="00255E40" w:rsidP="001D165E">
            <w:pPr>
              <w:tabs>
                <w:tab w:val="clear" w:pos="851"/>
              </w:tabs>
            </w:pPr>
            <w:r w:rsidRPr="00B80389">
              <w:rPr>
                <w:position w:val="-14"/>
              </w:rPr>
              <w:object w:dxaOrig="300" w:dyaOrig="380">
                <v:shape id="_x0000_i1130" type="#_x0000_t75" style="width:15.75pt;height:18.75pt" o:ole="">
                  <v:imagedata r:id="rId77" o:title=""/>
                </v:shape>
                <o:OLEObject Type="Embed" ProgID="Equation.DSMT4" ShapeID="_x0000_i1130" DrawAspect="Content" ObjectID="_1538921781" r:id="rId204"/>
              </w:object>
            </w:r>
            <w:r w:rsidRPr="00B80389">
              <w:t xml:space="preserve"> </w:t>
            </w:r>
          </w:p>
        </w:tc>
        <w:tc>
          <w:tcPr>
            <w:tcW w:w="7337" w:type="dxa"/>
            <w:vAlign w:val="center"/>
          </w:tcPr>
          <w:p w:rsidR="00255E40" w:rsidRPr="00B80389" w:rsidRDefault="00255E40" w:rsidP="001D165E">
            <w:pPr>
              <w:tabs>
                <w:tab w:val="clear" w:pos="851"/>
              </w:tabs>
            </w:pPr>
            <w:r w:rsidRPr="00B80389">
              <w:t>коэффициент кинематической вязкости несущей парогазовой среды</w:t>
            </w:r>
          </w:p>
        </w:tc>
        <w:tc>
          <w:tcPr>
            <w:tcW w:w="1669" w:type="dxa"/>
            <w:vAlign w:val="center"/>
          </w:tcPr>
          <w:p w:rsidR="00255E40" w:rsidRPr="00B80389" w:rsidRDefault="00255E40" w:rsidP="001D165E">
            <w:pPr>
              <w:tabs>
                <w:tab w:val="clear" w:pos="851"/>
              </w:tabs>
            </w:pPr>
            <w:r w:rsidRPr="00B80389">
              <w:t xml:space="preserve"> м</w:t>
            </w:r>
            <w:proofErr w:type="gramStart"/>
            <w:r w:rsidRPr="00B80389">
              <w:rPr>
                <w:vertAlign w:val="superscript"/>
              </w:rPr>
              <w:t>2</w:t>
            </w:r>
            <w:proofErr w:type="gramEnd"/>
            <w:r w:rsidRPr="00B80389">
              <w:t>/с</w:t>
            </w:r>
          </w:p>
        </w:tc>
      </w:tr>
      <w:tr w:rsidR="00255E40" w:rsidRPr="00B80389" w:rsidTr="001D165E">
        <w:tc>
          <w:tcPr>
            <w:tcW w:w="851" w:type="dxa"/>
            <w:vAlign w:val="center"/>
          </w:tcPr>
          <w:p w:rsidR="00255E40" w:rsidRPr="00B80389" w:rsidRDefault="00255E40" w:rsidP="001D165E">
            <w:pPr>
              <w:tabs>
                <w:tab w:val="clear" w:pos="851"/>
              </w:tabs>
            </w:pPr>
            <w:proofErr w:type="spellStart"/>
            <w:r w:rsidRPr="00B80389">
              <w:rPr>
                <w:i/>
                <w:lang w:val="en-US"/>
              </w:rPr>
              <w:t>k</w:t>
            </w:r>
            <w:r w:rsidRPr="00B80389">
              <w:rPr>
                <w:i/>
                <w:vertAlign w:val="subscript"/>
                <w:lang w:val="en-US"/>
              </w:rPr>
              <w:t>f</w:t>
            </w:r>
            <w:proofErr w:type="spellEnd"/>
            <w:r w:rsidRPr="00B80389">
              <w:t xml:space="preserve"> </w:t>
            </w:r>
          </w:p>
        </w:tc>
        <w:tc>
          <w:tcPr>
            <w:tcW w:w="7337" w:type="dxa"/>
            <w:vAlign w:val="center"/>
          </w:tcPr>
          <w:p w:rsidR="00255E40" w:rsidRPr="00B80389" w:rsidRDefault="00255E40" w:rsidP="001D165E">
            <w:pPr>
              <w:tabs>
                <w:tab w:val="clear" w:pos="851"/>
              </w:tabs>
            </w:pPr>
            <w:r w:rsidRPr="00B80389">
              <w:t>теплопроводность несущей парогазовой среды</w:t>
            </w:r>
          </w:p>
        </w:tc>
        <w:tc>
          <w:tcPr>
            <w:tcW w:w="1669" w:type="dxa"/>
            <w:vAlign w:val="center"/>
          </w:tcPr>
          <w:p w:rsidR="00255E40" w:rsidRPr="00B80389" w:rsidRDefault="00255E40" w:rsidP="001D165E">
            <w:pPr>
              <w:tabs>
                <w:tab w:val="clear" w:pos="851"/>
              </w:tabs>
            </w:pPr>
            <w:r w:rsidRPr="00B80389">
              <w:t xml:space="preserve"> Вт/м</w:t>
            </w:r>
            <w:proofErr w:type="gramStart"/>
            <w:r w:rsidRPr="00B80389">
              <w:t>/К</w:t>
            </w:r>
            <w:proofErr w:type="gramEnd"/>
          </w:p>
        </w:tc>
      </w:tr>
      <w:tr w:rsidR="00255E40" w:rsidRPr="00B80389" w:rsidTr="001D165E">
        <w:tc>
          <w:tcPr>
            <w:tcW w:w="851" w:type="dxa"/>
            <w:vAlign w:val="center"/>
          </w:tcPr>
          <w:p w:rsidR="00255E40" w:rsidRPr="00B80389" w:rsidRDefault="00255E40" w:rsidP="001D165E">
            <w:pPr>
              <w:tabs>
                <w:tab w:val="clear" w:pos="851"/>
              </w:tabs>
            </w:pPr>
            <w:proofErr w:type="spellStart"/>
            <w:r w:rsidRPr="00B80389">
              <w:rPr>
                <w:i/>
                <w:lang w:val="en-US"/>
              </w:rPr>
              <w:t>k</w:t>
            </w:r>
            <w:r w:rsidRPr="00B80389">
              <w:rPr>
                <w:i/>
                <w:vertAlign w:val="subscript"/>
                <w:lang w:val="en-US"/>
              </w:rPr>
              <w:t>p</w:t>
            </w:r>
            <w:proofErr w:type="spellEnd"/>
            <w:r w:rsidRPr="00B80389">
              <w:t xml:space="preserve"> </w:t>
            </w:r>
          </w:p>
        </w:tc>
        <w:tc>
          <w:tcPr>
            <w:tcW w:w="7337" w:type="dxa"/>
            <w:vAlign w:val="center"/>
          </w:tcPr>
          <w:p w:rsidR="00255E40" w:rsidRPr="00B80389" w:rsidRDefault="00255E40" w:rsidP="001D165E">
            <w:pPr>
              <w:tabs>
                <w:tab w:val="clear" w:pos="851"/>
              </w:tabs>
            </w:pPr>
            <w:r w:rsidRPr="00B80389">
              <w:t>теплопроводность частицы</w:t>
            </w:r>
          </w:p>
        </w:tc>
        <w:tc>
          <w:tcPr>
            <w:tcW w:w="1669" w:type="dxa"/>
            <w:vAlign w:val="center"/>
          </w:tcPr>
          <w:p w:rsidR="00255E40" w:rsidRPr="00B80389" w:rsidRDefault="00255E40" w:rsidP="001D165E">
            <w:pPr>
              <w:tabs>
                <w:tab w:val="clear" w:pos="851"/>
              </w:tabs>
            </w:pPr>
            <w:r w:rsidRPr="00B80389">
              <w:t xml:space="preserve"> Вт/м</w:t>
            </w:r>
            <w:proofErr w:type="gramStart"/>
            <w:r w:rsidRPr="00B80389">
              <w:t>/К</w:t>
            </w:r>
            <w:proofErr w:type="gramEnd"/>
          </w:p>
        </w:tc>
      </w:tr>
      <w:tr w:rsidR="00255E40" w:rsidRPr="00B80389" w:rsidTr="001D165E">
        <w:tc>
          <w:tcPr>
            <w:tcW w:w="851" w:type="dxa"/>
            <w:vAlign w:val="center"/>
          </w:tcPr>
          <w:p w:rsidR="00255E40" w:rsidRPr="00B80389" w:rsidRDefault="00255E40" w:rsidP="001D165E">
            <w:pPr>
              <w:tabs>
                <w:tab w:val="clear" w:pos="851"/>
              </w:tabs>
            </w:pPr>
            <w:proofErr w:type="spellStart"/>
            <w:r w:rsidRPr="00B80389">
              <w:rPr>
                <w:lang w:val="en-US"/>
              </w:rPr>
              <w:t>Cn</w:t>
            </w:r>
            <w:proofErr w:type="spellEnd"/>
            <w:r w:rsidRPr="00B80389">
              <w:t xml:space="preserve"> </w:t>
            </w:r>
          </w:p>
        </w:tc>
        <w:tc>
          <w:tcPr>
            <w:tcW w:w="7337" w:type="dxa"/>
            <w:vAlign w:val="center"/>
          </w:tcPr>
          <w:p w:rsidR="00255E40" w:rsidRPr="00B80389" w:rsidRDefault="00255E40" w:rsidP="001D165E">
            <w:pPr>
              <w:tabs>
                <w:tab w:val="clear" w:pos="851"/>
              </w:tabs>
            </w:pPr>
            <w:r w:rsidRPr="00B80389">
              <w:t xml:space="preserve">параметр </w:t>
            </w:r>
            <w:proofErr w:type="spellStart"/>
            <w:r w:rsidRPr="00B80389">
              <w:t>Кан</w:t>
            </w:r>
            <w:r>
              <w:t>н</w:t>
            </w:r>
            <w:r w:rsidRPr="00B80389">
              <w:t>инг</w:t>
            </w:r>
            <w:r>
              <w:t>е</w:t>
            </w:r>
            <w:r w:rsidRPr="00B80389">
              <w:t>ма</w:t>
            </w:r>
            <w:proofErr w:type="spellEnd"/>
          </w:p>
        </w:tc>
        <w:tc>
          <w:tcPr>
            <w:tcW w:w="1669" w:type="dxa"/>
            <w:vAlign w:val="center"/>
          </w:tcPr>
          <w:p w:rsidR="00255E40" w:rsidRPr="00B80389" w:rsidRDefault="00255E40" w:rsidP="001D165E">
            <w:pPr>
              <w:tabs>
                <w:tab w:val="clear" w:pos="851"/>
              </w:tabs>
            </w:pPr>
            <w:r w:rsidRPr="00B80389">
              <w:t>-</w:t>
            </w:r>
          </w:p>
        </w:tc>
      </w:tr>
      <w:tr w:rsidR="00255E40" w:rsidRPr="00B80389" w:rsidTr="001D165E">
        <w:tc>
          <w:tcPr>
            <w:tcW w:w="851" w:type="dxa"/>
            <w:vAlign w:val="center"/>
          </w:tcPr>
          <w:p w:rsidR="00255E40" w:rsidRPr="00B80389" w:rsidRDefault="00255E40" w:rsidP="001D165E">
            <w:pPr>
              <w:tabs>
                <w:tab w:val="clear" w:pos="851"/>
              </w:tabs>
            </w:pPr>
            <w:proofErr w:type="spellStart"/>
            <w:r w:rsidRPr="00B80389">
              <w:rPr>
                <w:lang w:val="en-US"/>
              </w:rPr>
              <w:t>Kn</w:t>
            </w:r>
            <w:proofErr w:type="spellEnd"/>
            <w:r w:rsidRPr="00B80389">
              <w:t xml:space="preserve"> </w:t>
            </w:r>
          </w:p>
        </w:tc>
        <w:tc>
          <w:tcPr>
            <w:tcW w:w="7337" w:type="dxa"/>
            <w:vAlign w:val="center"/>
          </w:tcPr>
          <w:p w:rsidR="00255E40" w:rsidRPr="00B80389" w:rsidRDefault="00255E40" w:rsidP="001D165E">
            <w:pPr>
              <w:tabs>
                <w:tab w:val="clear" w:pos="851"/>
              </w:tabs>
            </w:pPr>
            <w:r w:rsidRPr="00B80389">
              <w:t xml:space="preserve">число </w:t>
            </w:r>
            <w:proofErr w:type="spellStart"/>
            <w:r w:rsidRPr="00B80389">
              <w:t>Кнудсена</w:t>
            </w:r>
            <w:proofErr w:type="spellEnd"/>
          </w:p>
        </w:tc>
        <w:tc>
          <w:tcPr>
            <w:tcW w:w="1669" w:type="dxa"/>
            <w:vAlign w:val="center"/>
          </w:tcPr>
          <w:p w:rsidR="00255E40" w:rsidRPr="00B80389" w:rsidRDefault="00255E40" w:rsidP="001D165E">
            <w:pPr>
              <w:tabs>
                <w:tab w:val="clear" w:pos="851"/>
              </w:tabs>
            </w:pPr>
            <w:r>
              <w:t>-</w:t>
            </w:r>
          </w:p>
        </w:tc>
      </w:tr>
      <w:tr w:rsidR="00255E40" w:rsidRPr="00B80389" w:rsidTr="001D165E">
        <w:tc>
          <w:tcPr>
            <w:tcW w:w="851" w:type="dxa"/>
            <w:vAlign w:val="center"/>
          </w:tcPr>
          <w:p w:rsidR="00255E40" w:rsidRPr="00B80389" w:rsidRDefault="00255E40" w:rsidP="001D165E">
            <w:pPr>
              <w:tabs>
                <w:tab w:val="clear" w:pos="851"/>
              </w:tabs>
            </w:pPr>
            <w:r w:rsidRPr="00B80389">
              <w:rPr>
                <w:lang w:val="en-US"/>
              </w:rPr>
              <w:t>C</w:t>
            </w:r>
            <w:r w:rsidRPr="00B80389">
              <w:rPr>
                <w:vertAlign w:val="subscript"/>
                <w:lang w:val="en-US"/>
              </w:rPr>
              <w:t>m</w:t>
            </w:r>
            <w:r w:rsidRPr="00B80389">
              <w:t xml:space="preserve"> </w:t>
            </w:r>
          </w:p>
        </w:tc>
        <w:tc>
          <w:tcPr>
            <w:tcW w:w="7337" w:type="dxa"/>
            <w:vAlign w:val="center"/>
          </w:tcPr>
          <w:p w:rsidR="00255E40" w:rsidRPr="00B80389" w:rsidRDefault="00255E40" w:rsidP="001D165E">
            <w:pPr>
              <w:tabs>
                <w:tab w:val="clear" w:pos="851"/>
              </w:tabs>
            </w:pPr>
            <w:r w:rsidRPr="00B80389">
              <w:rPr>
                <w:lang w:val="en-US"/>
              </w:rPr>
              <w:t>C</w:t>
            </w:r>
            <w:r w:rsidRPr="00B80389">
              <w:rPr>
                <w:vertAlign w:val="subscript"/>
                <w:lang w:val="en-US"/>
              </w:rPr>
              <w:t>m</w:t>
            </w:r>
            <w:r w:rsidRPr="00B80389">
              <w:t xml:space="preserve"> = </w:t>
            </w:r>
            <w:r>
              <w:t>1,</w:t>
            </w:r>
            <w:r w:rsidRPr="00B80389">
              <w:t>14</w:t>
            </w:r>
          </w:p>
        </w:tc>
        <w:tc>
          <w:tcPr>
            <w:tcW w:w="1669" w:type="dxa"/>
            <w:vAlign w:val="center"/>
          </w:tcPr>
          <w:p w:rsidR="00255E40" w:rsidRPr="00B80389" w:rsidRDefault="00255E40" w:rsidP="001D165E">
            <w:pPr>
              <w:tabs>
                <w:tab w:val="clear" w:pos="851"/>
              </w:tabs>
            </w:pPr>
            <w:r w:rsidRPr="00B80389">
              <w:t>-</w:t>
            </w:r>
          </w:p>
        </w:tc>
      </w:tr>
      <w:tr w:rsidR="00255E40" w:rsidRPr="00B80389" w:rsidTr="001D165E">
        <w:tc>
          <w:tcPr>
            <w:tcW w:w="851" w:type="dxa"/>
            <w:vAlign w:val="center"/>
          </w:tcPr>
          <w:p w:rsidR="00255E40" w:rsidRPr="00B80389" w:rsidRDefault="00255E40" w:rsidP="001D165E">
            <w:pPr>
              <w:tabs>
                <w:tab w:val="clear" w:pos="851"/>
              </w:tabs>
            </w:pPr>
            <w:r w:rsidRPr="00B80389">
              <w:rPr>
                <w:lang w:val="en-US"/>
              </w:rPr>
              <w:t>C</w:t>
            </w:r>
            <w:r w:rsidRPr="00B80389">
              <w:rPr>
                <w:vertAlign w:val="subscript"/>
                <w:lang w:val="en-US"/>
              </w:rPr>
              <w:t>S</w:t>
            </w:r>
            <w:r w:rsidRPr="00B80389">
              <w:t xml:space="preserve"> </w:t>
            </w:r>
          </w:p>
        </w:tc>
        <w:tc>
          <w:tcPr>
            <w:tcW w:w="7337" w:type="dxa"/>
            <w:vAlign w:val="center"/>
          </w:tcPr>
          <w:p w:rsidR="00255E40" w:rsidRPr="00B80389" w:rsidRDefault="00255E40" w:rsidP="001D165E">
            <w:pPr>
              <w:tabs>
                <w:tab w:val="clear" w:pos="851"/>
              </w:tabs>
            </w:pPr>
            <w:r w:rsidRPr="00B80389">
              <w:rPr>
                <w:lang w:val="en-US"/>
              </w:rPr>
              <w:t>C</w:t>
            </w:r>
            <w:r w:rsidRPr="00B80389">
              <w:rPr>
                <w:vertAlign w:val="subscript"/>
                <w:lang w:val="en-US"/>
              </w:rPr>
              <w:t>S</w:t>
            </w:r>
            <w:r w:rsidRPr="00B80389">
              <w:t xml:space="preserve"> = </w:t>
            </w:r>
            <w:r>
              <w:t>1,</w:t>
            </w:r>
            <w:r w:rsidRPr="00B80389">
              <w:t>17</w:t>
            </w:r>
          </w:p>
        </w:tc>
        <w:tc>
          <w:tcPr>
            <w:tcW w:w="1669" w:type="dxa"/>
            <w:vAlign w:val="center"/>
          </w:tcPr>
          <w:p w:rsidR="00255E40" w:rsidRPr="00B80389" w:rsidRDefault="00255E40" w:rsidP="001D165E">
            <w:pPr>
              <w:tabs>
                <w:tab w:val="clear" w:pos="851"/>
              </w:tabs>
            </w:pPr>
            <w:r w:rsidRPr="00B80389">
              <w:t>-</w:t>
            </w:r>
          </w:p>
        </w:tc>
      </w:tr>
      <w:tr w:rsidR="00255E40" w:rsidRPr="00B80389" w:rsidTr="001D165E">
        <w:tc>
          <w:tcPr>
            <w:tcW w:w="851" w:type="dxa"/>
            <w:vAlign w:val="center"/>
          </w:tcPr>
          <w:p w:rsidR="00255E40" w:rsidRPr="00B80389" w:rsidRDefault="00255E40" w:rsidP="001D165E">
            <w:pPr>
              <w:tabs>
                <w:tab w:val="clear" w:pos="851"/>
              </w:tabs>
            </w:pPr>
            <w:r w:rsidRPr="00B80389">
              <w:rPr>
                <w:lang w:val="en-US"/>
              </w:rPr>
              <w:t>C</w:t>
            </w:r>
            <w:r w:rsidRPr="00B80389">
              <w:rPr>
                <w:vertAlign w:val="subscript"/>
                <w:lang w:val="en-US"/>
              </w:rPr>
              <w:t>t</w:t>
            </w:r>
          </w:p>
        </w:tc>
        <w:tc>
          <w:tcPr>
            <w:tcW w:w="7337" w:type="dxa"/>
            <w:vAlign w:val="center"/>
          </w:tcPr>
          <w:p w:rsidR="00255E40" w:rsidRPr="00B80389" w:rsidRDefault="00255E40" w:rsidP="001D165E">
            <w:pPr>
              <w:tabs>
                <w:tab w:val="clear" w:pos="851"/>
              </w:tabs>
            </w:pPr>
            <w:r w:rsidRPr="00B80389">
              <w:rPr>
                <w:lang w:val="en-US"/>
              </w:rPr>
              <w:t>C</w:t>
            </w:r>
            <w:r w:rsidRPr="00B80389">
              <w:rPr>
                <w:vertAlign w:val="subscript"/>
                <w:lang w:val="en-US"/>
              </w:rPr>
              <w:t>t</w:t>
            </w:r>
            <w:r w:rsidRPr="00B80389">
              <w:t xml:space="preserve"> = </w:t>
            </w:r>
            <w:r>
              <w:t>2,</w:t>
            </w:r>
            <w:r w:rsidRPr="00B80389">
              <w:t>18</w:t>
            </w:r>
          </w:p>
        </w:tc>
        <w:tc>
          <w:tcPr>
            <w:tcW w:w="1669" w:type="dxa"/>
            <w:vAlign w:val="center"/>
          </w:tcPr>
          <w:p w:rsidR="00255E40" w:rsidRPr="00B80389" w:rsidRDefault="00255E40" w:rsidP="001D165E">
            <w:pPr>
              <w:tabs>
                <w:tab w:val="clear" w:pos="851"/>
              </w:tabs>
            </w:pPr>
            <w:r w:rsidRPr="00B80389">
              <w:t>-</w:t>
            </w:r>
          </w:p>
        </w:tc>
      </w:tr>
    </w:tbl>
    <w:p w:rsidR="00255E40" w:rsidRDefault="00255E40" w:rsidP="00255E40">
      <w:pPr>
        <w:pStyle w:val="59"/>
      </w:pPr>
      <w:r>
        <w:t>Основной трудностью при моделировании осаждения аэрозолей за счет термофореза в ЗО является вычисление градиент температуры потока около поверхности. Поскольку размеры ячеек, на которые разбивается ЗО, достаточно велики. Поэтому для вычисления градиента температуры потока около поверхности используется формула:</w:t>
      </w:r>
    </w:p>
    <w:tbl>
      <w:tblPr>
        <w:tblW w:w="9752" w:type="dxa"/>
        <w:jc w:val="center"/>
        <w:tblLook w:val="04A0"/>
      </w:tblPr>
      <w:tblGrid>
        <w:gridCol w:w="8812"/>
        <w:gridCol w:w="940"/>
      </w:tblGrid>
      <w:tr w:rsidR="00255E40" w:rsidRPr="00CD672A" w:rsidTr="001D165E">
        <w:trPr>
          <w:jc w:val="center"/>
        </w:trPr>
        <w:tc>
          <w:tcPr>
            <w:tcW w:w="8812" w:type="dxa"/>
            <w:vAlign w:val="center"/>
          </w:tcPr>
          <w:p w:rsidR="00255E40" w:rsidRPr="00CD672A" w:rsidRDefault="00255E40" w:rsidP="001D165E">
            <w:pPr>
              <w:pStyle w:val="affffffff1"/>
              <w:ind w:firstLine="0"/>
            </w:pPr>
            <w:r w:rsidRPr="00CD672A">
              <w:rPr>
                <w:position w:val="-24"/>
              </w:rPr>
              <w:object w:dxaOrig="2100" w:dyaOrig="740">
                <v:shape id="_x0000_i1131" type="#_x0000_t75" style="width:104.25pt;height:36.75pt" o:ole="">
                  <v:imagedata r:id="rId205" o:title=""/>
                </v:shape>
                <o:OLEObject Type="Embed" ProgID="Equation.DSMT4" ShapeID="_x0000_i1131" DrawAspect="Content" ObjectID="_1538921782" r:id="rId206"/>
              </w:object>
            </w:r>
            <w:r w:rsidRPr="00CD672A">
              <w:t>,</w:t>
            </w:r>
          </w:p>
        </w:tc>
        <w:tc>
          <w:tcPr>
            <w:tcW w:w="940" w:type="dxa"/>
            <w:noWrap/>
            <w:vAlign w:val="center"/>
          </w:tcPr>
          <w:p w:rsidR="00255E40" w:rsidRPr="00CD672A" w:rsidRDefault="00255E40" w:rsidP="001D165E">
            <w:pPr>
              <w:pStyle w:val="affffffff1"/>
              <w:ind w:firstLine="0"/>
              <w:jc w:val="right"/>
            </w:pPr>
            <w:r w:rsidRPr="00CD672A">
              <w:t>(</w:t>
            </w:r>
            <w:r>
              <w:t>8.54</w:t>
            </w:r>
            <w:r w:rsidRPr="00CD672A">
              <w:t>)</w:t>
            </w:r>
          </w:p>
        </w:tc>
      </w:tr>
    </w:tbl>
    <w:p w:rsidR="00255E40" w:rsidRDefault="00255E40" w:rsidP="00255E40">
      <w:pPr>
        <w:pStyle w:val="affffffffff3"/>
      </w:pPr>
      <w:r>
        <w:t>где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79"/>
        <w:gridCol w:w="7088"/>
        <w:gridCol w:w="1343"/>
      </w:tblGrid>
      <w:tr w:rsidR="00255E40" w:rsidRPr="00DB14DB" w:rsidTr="001D165E">
        <w:tc>
          <w:tcPr>
            <w:tcW w:w="779" w:type="dxa"/>
          </w:tcPr>
          <w:p w:rsidR="00255E40" w:rsidRPr="00DB14DB" w:rsidRDefault="00255E40" w:rsidP="001D165E">
            <w:pPr>
              <w:rPr>
                <w:i/>
              </w:rPr>
            </w:pPr>
            <w:r>
              <w:rPr>
                <w:lang w:val="en-US"/>
              </w:rPr>
              <w:t>T</w:t>
            </w:r>
            <w:r w:rsidRPr="00516908">
              <w:rPr>
                <w:vertAlign w:val="subscript"/>
                <w:lang w:val="en-US"/>
              </w:rPr>
              <w:t>W</w:t>
            </w:r>
          </w:p>
        </w:tc>
        <w:tc>
          <w:tcPr>
            <w:tcW w:w="7088" w:type="dxa"/>
          </w:tcPr>
          <w:p w:rsidR="00255E40" w:rsidRPr="00DB14DB" w:rsidRDefault="00255E40" w:rsidP="001D165E">
            <w:r>
              <w:t>температура поверхности</w:t>
            </w:r>
          </w:p>
        </w:tc>
        <w:tc>
          <w:tcPr>
            <w:tcW w:w="1343" w:type="dxa"/>
          </w:tcPr>
          <w:p w:rsidR="00255E40" w:rsidRPr="00DB14DB" w:rsidRDefault="00255E40" w:rsidP="001D165E">
            <w:r>
              <w:t>К</w:t>
            </w:r>
          </w:p>
        </w:tc>
      </w:tr>
      <w:tr w:rsidR="00255E40" w:rsidRPr="00DB14DB" w:rsidTr="001D165E">
        <w:tc>
          <w:tcPr>
            <w:tcW w:w="779" w:type="dxa"/>
          </w:tcPr>
          <w:p w:rsidR="00255E40" w:rsidRPr="00CC3CD4" w:rsidRDefault="00255E40" w:rsidP="001D165E">
            <w:pPr>
              <w:rPr>
                <w:lang w:val="en-US"/>
              </w:rPr>
            </w:pPr>
            <w:proofErr w:type="spellStart"/>
            <w:r>
              <w:rPr>
                <w:lang w:val="en-US"/>
              </w:rPr>
              <w:t>T</w:t>
            </w:r>
            <w:r>
              <w:rPr>
                <w:vertAlign w:val="subscript"/>
                <w:lang w:val="en-US"/>
              </w:rPr>
              <w:t>f</w:t>
            </w:r>
            <w:proofErr w:type="spellEnd"/>
          </w:p>
        </w:tc>
        <w:tc>
          <w:tcPr>
            <w:tcW w:w="7088" w:type="dxa"/>
          </w:tcPr>
          <w:p w:rsidR="00255E40" w:rsidRPr="00DB14DB" w:rsidRDefault="00255E40" w:rsidP="001D165E">
            <w:r>
              <w:t>температура несущей парогазовой среды</w:t>
            </w:r>
          </w:p>
        </w:tc>
        <w:tc>
          <w:tcPr>
            <w:tcW w:w="1343" w:type="dxa"/>
          </w:tcPr>
          <w:p w:rsidR="00255E40" w:rsidRPr="00CC3CD4" w:rsidRDefault="00255E40" w:rsidP="001D165E">
            <w:r>
              <w:t>К</w:t>
            </w:r>
          </w:p>
        </w:tc>
      </w:tr>
      <w:tr w:rsidR="00255E40" w:rsidRPr="00DB14DB" w:rsidTr="001D165E">
        <w:tc>
          <w:tcPr>
            <w:tcW w:w="779" w:type="dxa"/>
          </w:tcPr>
          <w:p w:rsidR="00255E40" w:rsidRPr="00DB14DB" w:rsidRDefault="00255E40" w:rsidP="001D165E">
            <w:r>
              <w:rPr>
                <w:lang w:val="en-US"/>
              </w:rPr>
              <w:t>K</w:t>
            </w:r>
          </w:p>
        </w:tc>
        <w:tc>
          <w:tcPr>
            <w:tcW w:w="7088" w:type="dxa"/>
          </w:tcPr>
          <w:p w:rsidR="00255E40" w:rsidRPr="00DB14DB" w:rsidRDefault="00255E40" w:rsidP="001D165E">
            <w:r>
              <w:t>коэффициент теплоотдачи на поверхности</w:t>
            </w:r>
          </w:p>
        </w:tc>
        <w:tc>
          <w:tcPr>
            <w:tcW w:w="1343" w:type="dxa"/>
          </w:tcPr>
          <w:p w:rsidR="00255E40" w:rsidRPr="00DB14DB" w:rsidRDefault="00255E40" w:rsidP="001D165E">
            <w:r>
              <w:t>Вт/м</w:t>
            </w:r>
            <w:r w:rsidRPr="00AC5F92">
              <w:rPr>
                <w:vertAlign w:val="superscript"/>
              </w:rPr>
              <w:t>2</w:t>
            </w:r>
            <w:proofErr w:type="gramStart"/>
            <w:r>
              <w:t>/К</w:t>
            </w:r>
            <w:proofErr w:type="gramEnd"/>
          </w:p>
        </w:tc>
      </w:tr>
      <w:tr w:rsidR="00255E40" w:rsidRPr="00DB14DB" w:rsidTr="001D165E">
        <w:tc>
          <w:tcPr>
            <w:tcW w:w="779" w:type="dxa"/>
          </w:tcPr>
          <w:p w:rsidR="00255E40" w:rsidRDefault="00255E40" w:rsidP="001D165E">
            <w:pPr>
              <w:rPr>
                <w:lang w:val="en-US"/>
              </w:rPr>
            </w:pPr>
            <w:r>
              <w:rPr>
                <w:lang w:val="en-US"/>
              </w:rPr>
              <w:t>λ</w:t>
            </w:r>
          </w:p>
        </w:tc>
        <w:tc>
          <w:tcPr>
            <w:tcW w:w="7088" w:type="dxa"/>
          </w:tcPr>
          <w:p w:rsidR="00255E40" w:rsidRDefault="00255E40" w:rsidP="001D165E">
            <w:r>
              <w:t>коэффициент теплопроводности несущей парогазовой среды</w:t>
            </w:r>
          </w:p>
        </w:tc>
        <w:tc>
          <w:tcPr>
            <w:tcW w:w="1343" w:type="dxa"/>
          </w:tcPr>
          <w:p w:rsidR="00255E40" w:rsidRDefault="00255E40" w:rsidP="001D165E">
            <w:r>
              <w:t>Вт/м</w:t>
            </w:r>
            <w:proofErr w:type="gramStart"/>
            <w:r>
              <w:t>/К</w:t>
            </w:r>
            <w:proofErr w:type="gramEnd"/>
          </w:p>
        </w:tc>
      </w:tr>
    </w:tbl>
    <w:p w:rsidR="00255E40" w:rsidRPr="001B2385" w:rsidRDefault="00255E40" w:rsidP="00255E40">
      <w:pPr>
        <w:pStyle w:val="5"/>
      </w:pPr>
      <w:bookmarkStart w:id="89" w:name="_Toc279138451"/>
      <w:r>
        <w:t>Осаждение аэрозолей за счет броуновской диффузии</w:t>
      </w:r>
    </w:p>
    <w:bookmarkEnd w:id="89"/>
    <w:p w:rsidR="00255E40" w:rsidRPr="00103EBB" w:rsidRDefault="00255E40" w:rsidP="00255E40">
      <w:pPr>
        <w:pStyle w:val="aa"/>
      </w:pPr>
      <w:r>
        <w:t>Для моделирования осаждения аэрозолей за счет броуновской диффузии будем использовать формулу:</w:t>
      </w:r>
    </w:p>
    <w:tbl>
      <w:tblPr>
        <w:tblW w:w="9752" w:type="dxa"/>
        <w:jc w:val="center"/>
        <w:tblLook w:val="04A0"/>
      </w:tblPr>
      <w:tblGrid>
        <w:gridCol w:w="8812"/>
        <w:gridCol w:w="940"/>
      </w:tblGrid>
      <w:tr w:rsidR="00255E40" w:rsidTr="001D165E">
        <w:trPr>
          <w:jc w:val="center"/>
        </w:trPr>
        <w:tc>
          <w:tcPr>
            <w:tcW w:w="8505" w:type="dxa"/>
            <w:vAlign w:val="center"/>
          </w:tcPr>
          <w:p w:rsidR="00255E40" w:rsidRDefault="00255E40" w:rsidP="001D165E">
            <w:pPr>
              <w:pStyle w:val="affffffff1"/>
              <w:ind w:firstLine="0"/>
            </w:pPr>
            <w:r w:rsidRPr="00DA2EEA">
              <w:rPr>
                <w:position w:val="-34"/>
                <w:szCs w:val="24"/>
                <w:lang w:val="en-US"/>
              </w:rPr>
              <w:object w:dxaOrig="3340" w:dyaOrig="820">
                <v:shape id="_x0000_i1132" type="#_x0000_t75" style="width:167.25pt;height:41.25pt" o:ole="">
                  <v:imagedata r:id="rId207" o:title=""/>
                </v:shape>
                <o:OLEObject Type="Embed" ProgID="Equation.DSMT4" ShapeID="_x0000_i1132" DrawAspect="Content" ObjectID="_1538921783" r:id="rId208"/>
              </w:object>
            </w:r>
            <w:r>
              <w:rPr>
                <w:szCs w:val="24"/>
                <w:lang w:val="en-US"/>
              </w:rPr>
              <w:t>,</w:t>
            </w:r>
          </w:p>
        </w:tc>
        <w:tc>
          <w:tcPr>
            <w:tcW w:w="907" w:type="dxa"/>
            <w:noWrap/>
            <w:vAlign w:val="center"/>
          </w:tcPr>
          <w:p w:rsidR="00255E40" w:rsidRDefault="00255E40" w:rsidP="001D165E">
            <w:pPr>
              <w:pStyle w:val="affffffff1"/>
              <w:ind w:firstLine="0"/>
              <w:jc w:val="right"/>
            </w:pPr>
            <w:r>
              <w:t>(8.55)</w:t>
            </w:r>
          </w:p>
        </w:tc>
      </w:tr>
    </w:tbl>
    <w:p w:rsidR="00255E40" w:rsidRPr="00DB14DB" w:rsidRDefault="00255E40" w:rsidP="00255E40">
      <w:pPr>
        <w:pStyle w:val="affffffffff3"/>
      </w:pPr>
      <w:r>
        <w:t>г</w:t>
      </w:r>
      <w:r w:rsidRPr="00DB14DB">
        <w:t>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4"/>
        <w:gridCol w:w="5954"/>
        <w:gridCol w:w="2551"/>
      </w:tblGrid>
      <w:tr w:rsidR="00255E40" w:rsidRPr="00DB14DB" w:rsidTr="001D165E">
        <w:tc>
          <w:tcPr>
            <w:tcW w:w="1204" w:type="dxa"/>
          </w:tcPr>
          <w:p w:rsidR="00255E40" w:rsidRPr="00DB14DB" w:rsidRDefault="00255E40" w:rsidP="001D165E">
            <w:pPr>
              <w:rPr>
                <w:i/>
              </w:rPr>
            </w:pPr>
            <w:r w:rsidRPr="00DB14DB">
              <w:sym w:font="Symbol" w:char="F061"/>
            </w:r>
          </w:p>
        </w:tc>
        <w:tc>
          <w:tcPr>
            <w:tcW w:w="5954" w:type="dxa"/>
          </w:tcPr>
          <w:p w:rsidR="00255E40" w:rsidRPr="00DB14DB" w:rsidRDefault="00255E40" w:rsidP="001D165E">
            <w:r w:rsidRPr="00DB14DB">
              <w:t>поправочный коэффициент на плотность аэрозолей</w:t>
            </w:r>
          </w:p>
        </w:tc>
        <w:tc>
          <w:tcPr>
            <w:tcW w:w="2551" w:type="dxa"/>
          </w:tcPr>
          <w:p w:rsidR="00255E40" w:rsidRPr="00982788" w:rsidRDefault="00255E40" w:rsidP="001D165E">
            <w:pPr>
              <w:rPr>
                <w:lang w:val="en-US"/>
              </w:rPr>
            </w:pPr>
            <w:r>
              <w:t xml:space="preserve">α </w:t>
            </w:r>
            <w:r>
              <w:rPr>
                <w:lang w:val="en-US"/>
              </w:rPr>
              <w:t>=</w:t>
            </w:r>
            <w:r>
              <w:t xml:space="preserve"> </w:t>
            </w:r>
            <w:r>
              <w:rPr>
                <w:lang w:val="en-US"/>
              </w:rPr>
              <w:t>1</w:t>
            </w:r>
          </w:p>
        </w:tc>
      </w:tr>
      <w:tr w:rsidR="00255E40" w:rsidRPr="00DB14DB" w:rsidTr="001D165E">
        <w:tc>
          <w:tcPr>
            <w:tcW w:w="1204" w:type="dxa"/>
          </w:tcPr>
          <w:p w:rsidR="00255E40" w:rsidRPr="00CC3CD4" w:rsidRDefault="00255E40" w:rsidP="001D165E">
            <w:pPr>
              <w:rPr>
                <w:lang w:val="en-US"/>
              </w:rPr>
            </w:pPr>
            <w:proofErr w:type="spellStart"/>
            <w:r w:rsidRPr="00DB14DB">
              <w:t>r</w:t>
            </w:r>
            <w:proofErr w:type="spellEnd"/>
            <w:r w:rsidRPr="00CC3CD4">
              <w:rPr>
                <w:vertAlign w:val="subscript"/>
                <w:lang w:val="en-US"/>
              </w:rPr>
              <w:t>p</w:t>
            </w:r>
          </w:p>
        </w:tc>
        <w:tc>
          <w:tcPr>
            <w:tcW w:w="5954" w:type="dxa"/>
          </w:tcPr>
          <w:p w:rsidR="00255E40" w:rsidRPr="00DB14DB" w:rsidRDefault="00255E40" w:rsidP="001D165E">
            <w:r w:rsidRPr="00DB14DB">
              <w:t>радиус частиц</w:t>
            </w:r>
          </w:p>
        </w:tc>
        <w:tc>
          <w:tcPr>
            <w:tcW w:w="2551" w:type="dxa"/>
          </w:tcPr>
          <w:p w:rsidR="00255E40" w:rsidRPr="00CC3CD4" w:rsidRDefault="00255E40" w:rsidP="001D165E">
            <w:r>
              <w:t>м</w:t>
            </w:r>
          </w:p>
        </w:tc>
      </w:tr>
      <w:tr w:rsidR="00255E40" w:rsidRPr="00DB14DB" w:rsidTr="001D165E">
        <w:tc>
          <w:tcPr>
            <w:tcW w:w="1204" w:type="dxa"/>
          </w:tcPr>
          <w:p w:rsidR="00255E40" w:rsidRPr="00DB14DB" w:rsidRDefault="00255E40" w:rsidP="001D165E">
            <w:r w:rsidRPr="00DB14DB">
              <w:t>а</w:t>
            </w:r>
          </w:p>
        </w:tc>
        <w:tc>
          <w:tcPr>
            <w:tcW w:w="5954" w:type="dxa"/>
          </w:tcPr>
          <w:p w:rsidR="00255E40" w:rsidRPr="00982788" w:rsidRDefault="00255E40" w:rsidP="001D165E">
            <w:pPr>
              <w:rPr>
                <w:lang w:val="en-US"/>
              </w:rPr>
            </w:pPr>
            <w:r>
              <w:t xml:space="preserve">постоянный коэффициент </w:t>
            </w:r>
            <w:proofErr w:type="spellStart"/>
            <w:r>
              <w:t>Каннинге</w:t>
            </w:r>
            <w:r w:rsidRPr="00DB14DB">
              <w:t>ма</w:t>
            </w:r>
            <w:proofErr w:type="spellEnd"/>
          </w:p>
        </w:tc>
        <w:tc>
          <w:tcPr>
            <w:tcW w:w="2551" w:type="dxa"/>
          </w:tcPr>
          <w:p w:rsidR="00255E40" w:rsidRPr="00DB14DB" w:rsidRDefault="00255E40" w:rsidP="001D165E">
            <w:r>
              <w:rPr>
                <w:lang w:val="en-US"/>
              </w:rPr>
              <w:t>a</w:t>
            </w:r>
            <w:r>
              <w:t xml:space="preserve"> </w:t>
            </w:r>
            <w:r w:rsidRPr="00DB14DB">
              <w:t xml:space="preserve">= </w:t>
            </w:r>
            <w:r>
              <w:t>1,</w:t>
            </w:r>
            <w:r w:rsidRPr="00DB14DB">
              <w:t>37</w:t>
            </w:r>
          </w:p>
        </w:tc>
      </w:tr>
      <w:tr w:rsidR="00255E40" w:rsidRPr="00DB14DB" w:rsidTr="001D165E">
        <w:tc>
          <w:tcPr>
            <w:tcW w:w="1204" w:type="dxa"/>
          </w:tcPr>
          <w:p w:rsidR="00255E40" w:rsidRPr="00DB14DB" w:rsidRDefault="00255E40" w:rsidP="001D165E">
            <w:pPr>
              <w:rPr>
                <w:i/>
              </w:rPr>
            </w:pPr>
            <w:r w:rsidRPr="00DB14DB">
              <w:sym w:font="Symbol" w:char="F06C"/>
            </w:r>
          </w:p>
        </w:tc>
        <w:tc>
          <w:tcPr>
            <w:tcW w:w="5954" w:type="dxa"/>
          </w:tcPr>
          <w:p w:rsidR="00255E40" w:rsidRPr="00DB14DB" w:rsidRDefault="00255E40" w:rsidP="001D165E">
            <w:r w:rsidRPr="00DB14DB">
              <w:t>средняя длина свободного пробега в объеме</w:t>
            </w:r>
          </w:p>
        </w:tc>
        <w:tc>
          <w:tcPr>
            <w:tcW w:w="2551" w:type="dxa"/>
          </w:tcPr>
          <w:p w:rsidR="00255E40" w:rsidRPr="00DB14DB" w:rsidRDefault="00255E40" w:rsidP="001D165E">
            <w:r w:rsidRPr="00DB14DB">
              <w:t>м</w:t>
            </w:r>
          </w:p>
        </w:tc>
      </w:tr>
      <w:tr w:rsidR="00255E40" w:rsidRPr="00DB14DB" w:rsidTr="001D165E">
        <w:tc>
          <w:tcPr>
            <w:tcW w:w="1204" w:type="dxa"/>
          </w:tcPr>
          <w:p w:rsidR="00255E40" w:rsidRPr="00DB14DB" w:rsidRDefault="00255E40" w:rsidP="001D165E">
            <w:pPr>
              <w:rPr>
                <w:i/>
              </w:rPr>
            </w:pPr>
            <w:proofErr w:type="spellStart"/>
            <w:r w:rsidRPr="00DB14DB">
              <w:t>k</w:t>
            </w:r>
            <w:r w:rsidRPr="00DB14DB">
              <w:rPr>
                <w:vertAlign w:val="subscript"/>
              </w:rPr>
              <w:t>B</w:t>
            </w:r>
            <w:proofErr w:type="spellEnd"/>
          </w:p>
        </w:tc>
        <w:tc>
          <w:tcPr>
            <w:tcW w:w="5954" w:type="dxa"/>
          </w:tcPr>
          <w:p w:rsidR="00255E40" w:rsidRPr="00DB14DB" w:rsidRDefault="00255E40" w:rsidP="001D165E">
            <w:r w:rsidRPr="00DB14DB">
              <w:t>константа Больцмана</w:t>
            </w:r>
          </w:p>
        </w:tc>
        <w:tc>
          <w:tcPr>
            <w:tcW w:w="2551" w:type="dxa"/>
          </w:tcPr>
          <w:p w:rsidR="00255E40" w:rsidRPr="00DB14DB" w:rsidRDefault="00255E40" w:rsidP="001D165E">
            <w:proofErr w:type="spellStart"/>
            <w:r w:rsidRPr="004D552D">
              <w:rPr>
                <w:i/>
                <w:lang w:val="en-US"/>
              </w:rPr>
              <w:t>k</w:t>
            </w:r>
            <w:r w:rsidRPr="004D552D">
              <w:rPr>
                <w:i/>
                <w:vertAlign w:val="subscript"/>
                <w:lang w:val="en-US"/>
              </w:rPr>
              <w:t>B</w:t>
            </w:r>
            <w:proofErr w:type="spellEnd"/>
            <w:r w:rsidRPr="004D552D">
              <w:t xml:space="preserve"> = </w:t>
            </w:r>
            <w:r>
              <w:t>1,3805∙10</w:t>
            </w:r>
            <w:r>
              <w:rPr>
                <w:vertAlign w:val="superscript"/>
              </w:rPr>
              <w:t>–</w:t>
            </w:r>
            <w:r w:rsidRPr="004D552D">
              <w:rPr>
                <w:vertAlign w:val="superscript"/>
              </w:rPr>
              <w:t>23</w:t>
            </w:r>
            <w:r>
              <w:t xml:space="preserve"> Дж</w:t>
            </w:r>
            <w:r w:rsidRPr="00DB14DB">
              <w:t>/К</w:t>
            </w:r>
          </w:p>
        </w:tc>
      </w:tr>
      <w:tr w:rsidR="00255E40" w:rsidRPr="00DB14DB" w:rsidTr="001D165E">
        <w:tc>
          <w:tcPr>
            <w:tcW w:w="1204" w:type="dxa"/>
          </w:tcPr>
          <w:p w:rsidR="00255E40" w:rsidRPr="00DB14DB" w:rsidRDefault="00255E40" w:rsidP="001D165E">
            <w:pPr>
              <w:rPr>
                <w:lang w:val="en-US"/>
              </w:rPr>
            </w:pPr>
            <w:r w:rsidRPr="00DB14DB">
              <w:rPr>
                <w:lang w:val="en-US"/>
              </w:rPr>
              <w:t>T</w:t>
            </w:r>
          </w:p>
        </w:tc>
        <w:tc>
          <w:tcPr>
            <w:tcW w:w="5954" w:type="dxa"/>
          </w:tcPr>
          <w:p w:rsidR="00255E40" w:rsidRPr="00DB14DB" w:rsidRDefault="00255E40" w:rsidP="001D165E">
            <w:pPr>
              <w:rPr>
                <w:lang w:val="en-US"/>
              </w:rPr>
            </w:pPr>
            <w:r w:rsidRPr="00DB14DB">
              <w:t>температура газа</w:t>
            </w:r>
          </w:p>
        </w:tc>
        <w:tc>
          <w:tcPr>
            <w:tcW w:w="2551" w:type="dxa"/>
          </w:tcPr>
          <w:p w:rsidR="00255E40" w:rsidRPr="00DB14DB" w:rsidRDefault="00255E40" w:rsidP="001D165E">
            <w:r w:rsidRPr="00DB14DB">
              <w:t>К</w:t>
            </w:r>
          </w:p>
        </w:tc>
      </w:tr>
      <w:tr w:rsidR="00255E40" w:rsidRPr="00DB14DB" w:rsidTr="001D165E">
        <w:tc>
          <w:tcPr>
            <w:tcW w:w="1204" w:type="dxa"/>
          </w:tcPr>
          <w:p w:rsidR="00255E40" w:rsidRPr="00DB14DB" w:rsidRDefault="00255E40" w:rsidP="001D165E">
            <w:pPr>
              <w:rPr>
                <w:i/>
              </w:rPr>
            </w:pPr>
            <w:r w:rsidRPr="00DB14DB">
              <w:rPr>
                <w:i/>
              </w:rPr>
              <w:sym w:font="Symbol" w:char="F044"/>
            </w:r>
            <w:proofErr w:type="spellStart"/>
            <w:r w:rsidRPr="00DB14DB">
              <w:rPr>
                <w:i/>
              </w:rPr>
              <w:t>e</w:t>
            </w:r>
            <w:proofErr w:type="spellEnd"/>
          </w:p>
        </w:tc>
        <w:tc>
          <w:tcPr>
            <w:tcW w:w="5954" w:type="dxa"/>
          </w:tcPr>
          <w:p w:rsidR="00255E40" w:rsidRPr="00DB14DB" w:rsidRDefault="00255E40" w:rsidP="001D165E">
            <w:r w:rsidRPr="00DB14DB">
              <w:t>толщина пограничного слоя для броуновской диффузии</w:t>
            </w:r>
          </w:p>
        </w:tc>
        <w:tc>
          <w:tcPr>
            <w:tcW w:w="2551" w:type="dxa"/>
          </w:tcPr>
          <w:p w:rsidR="00255E40" w:rsidRPr="00DB14DB" w:rsidRDefault="00255E40" w:rsidP="001D165E">
            <w:r w:rsidRPr="00DB14DB">
              <w:rPr>
                <w:i/>
              </w:rPr>
              <w:sym w:font="Symbol" w:char="F044"/>
            </w:r>
            <w:proofErr w:type="spellStart"/>
            <w:r w:rsidRPr="00DB14DB">
              <w:rPr>
                <w:i/>
              </w:rPr>
              <w:t>e</w:t>
            </w:r>
            <w:proofErr w:type="spellEnd"/>
            <w:r>
              <w:rPr>
                <w:lang w:val="en-GB"/>
              </w:rPr>
              <w:t xml:space="preserve"> </w:t>
            </w:r>
            <w:r>
              <w:t xml:space="preserve">= </w:t>
            </w:r>
            <w:r>
              <w:rPr>
                <w:lang w:val="en-GB"/>
              </w:rPr>
              <w:t>10</w:t>
            </w:r>
            <w:r w:rsidRPr="00034C2F">
              <w:rPr>
                <w:vertAlign w:val="superscript"/>
              </w:rPr>
              <w:t>–4</w:t>
            </w:r>
            <w:r>
              <w:rPr>
                <w:lang w:val="en-GB"/>
              </w:rPr>
              <w:t xml:space="preserve"> </w:t>
            </w:r>
            <w:r w:rsidRPr="00DB14DB">
              <w:t>м</w:t>
            </w:r>
          </w:p>
        </w:tc>
      </w:tr>
      <w:tr w:rsidR="00255E40" w:rsidRPr="00DB14DB" w:rsidTr="001D165E">
        <w:tc>
          <w:tcPr>
            <w:tcW w:w="1204" w:type="dxa"/>
          </w:tcPr>
          <w:p w:rsidR="00255E40" w:rsidRPr="00DB14DB" w:rsidRDefault="00255E40" w:rsidP="001D165E">
            <w:pPr>
              <w:rPr>
                <w:i/>
              </w:rPr>
            </w:pPr>
            <w:r w:rsidRPr="00DB14DB">
              <w:sym w:font="Symbol" w:char="F06D"/>
            </w:r>
          </w:p>
        </w:tc>
        <w:tc>
          <w:tcPr>
            <w:tcW w:w="5954" w:type="dxa"/>
          </w:tcPr>
          <w:p w:rsidR="00255E40" w:rsidRPr="00DB14DB" w:rsidRDefault="00255E40" w:rsidP="001D165E">
            <w:r>
              <w:t>коэффициент динамической вязкости</w:t>
            </w:r>
            <w:r w:rsidRPr="00DB14DB">
              <w:t xml:space="preserve"> газа</w:t>
            </w:r>
          </w:p>
        </w:tc>
        <w:tc>
          <w:tcPr>
            <w:tcW w:w="2551" w:type="dxa"/>
          </w:tcPr>
          <w:p w:rsidR="00255E40" w:rsidRPr="00DB14DB" w:rsidRDefault="00255E40" w:rsidP="001D165E">
            <w:proofErr w:type="gramStart"/>
            <w:r>
              <w:t>к</w:t>
            </w:r>
            <w:r w:rsidRPr="00DB14DB">
              <w:t>г</w:t>
            </w:r>
            <w:proofErr w:type="gramEnd"/>
            <w:r w:rsidRPr="00DB14DB">
              <w:t>/(</w:t>
            </w:r>
            <w:r>
              <w:t>м∙</w:t>
            </w:r>
            <w:r w:rsidRPr="00DB14DB">
              <w:t>с)</w:t>
            </w:r>
          </w:p>
        </w:tc>
      </w:tr>
      <w:tr w:rsidR="00255E40" w:rsidRPr="00DB14DB" w:rsidTr="001D165E">
        <w:tc>
          <w:tcPr>
            <w:tcW w:w="1204" w:type="dxa"/>
          </w:tcPr>
          <w:p w:rsidR="00255E40" w:rsidRPr="00DB14DB" w:rsidRDefault="00255E40" w:rsidP="001D165E">
            <w:pPr>
              <w:rPr>
                <w:i/>
              </w:rPr>
            </w:pPr>
            <w:r w:rsidRPr="00DB14DB">
              <w:rPr>
                <w:i/>
              </w:rPr>
              <w:sym w:font="Symbol" w:char="F063"/>
            </w:r>
          </w:p>
        </w:tc>
        <w:tc>
          <w:tcPr>
            <w:tcW w:w="5954" w:type="dxa"/>
          </w:tcPr>
          <w:p w:rsidR="00255E40" w:rsidRPr="00DB14DB" w:rsidRDefault="00255E40" w:rsidP="001D165E">
            <w:r w:rsidRPr="00DB14DB">
              <w:t>аэродинамический коэффициент формы аэрозолей</w:t>
            </w:r>
          </w:p>
        </w:tc>
        <w:tc>
          <w:tcPr>
            <w:tcW w:w="2551" w:type="dxa"/>
          </w:tcPr>
          <w:p w:rsidR="00255E40" w:rsidRPr="00982788" w:rsidRDefault="00255E40" w:rsidP="001D165E">
            <w:r w:rsidRPr="00982788">
              <w:sym w:font="Symbol" w:char="F063"/>
            </w:r>
            <w:r>
              <w:t xml:space="preserve"> </w:t>
            </w:r>
            <w:r w:rsidRPr="00982788">
              <w:t>=</w:t>
            </w:r>
            <w:r>
              <w:t xml:space="preserve"> </w:t>
            </w:r>
            <w:r w:rsidRPr="00982788">
              <w:t>1</w:t>
            </w:r>
          </w:p>
        </w:tc>
      </w:tr>
    </w:tbl>
    <w:p w:rsidR="00255E40" w:rsidRPr="001B2385" w:rsidRDefault="00255E40" w:rsidP="00255E40">
      <w:pPr>
        <w:pStyle w:val="3"/>
      </w:pPr>
      <w:bookmarkStart w:id="90" w:name="_Toc492362812"/>
      <w:bookmarkStart w:id="91" w:name="_Toc246495088"/>
      <w:bookmarkStart w:id="92" w:name="_Toc247379785"/>
      <w:bookmarkStart w:id="93" w:name="_Toc247525472"/>
      <w:bookmarkStart w:id="94" w:name="_Toc372214409"/>
      <w:r w:rsidRPr="001B2385">
        <w:t>Пример построения уравнений для системы локализации аварии, состоящей из двух помещений и барботера</w:t>
      </w:r>
      <w:bookmarkEnd w:id="90"/>
      <w:bookmarkEnd w:id="91"/>
      <w:bookmarkEnd w:id="92"/>
      <w:bookmarkEnd w:id="93"/>
      <w:bookmarkEnd w:id="94"/>
    </w:p>
    <w:p w:rsidR="00255E40" w:rsidRPr="001B2385" w:rsidRDefault="00255E40" w:rsidP="00255E40">
      <w:pPr>
        <w:pStyle w:val="aa"/>
      </w:pPr>
      <w:r w:rsidRPr="001B2385">
        <w:t>Рассмотрим систему локализации аварии, состоящую из помещения, в которое происходит истечение теплоносите</w:t>
      </w:r>
      <w:r>
        <w:t xml:space="preserve">ля, </w:t>
      </w:r>
      <w:proofErr w:type="spellStart"/>
      <w:r>
        <w:t>бассейна-</w:t>
      </w:r>
      <w:r w:rsidRPr="001B2385">
        <w:t>барботера</w:t>
      </w:r>
      <w:proofErr w:type="spellEnd"/>
      <w:r w:rsidRPr="001B2385">
        <w:t xml:space="preserve"> и помещения ловушек, куда </w:t>
      </w:r>
      <w:proofErr w:type="spellStart"/>
      <w:r w:rsidRPr="001B2385">
        <w:t>передавливается</w:t>
      </w:r>
      <w:proofErr w:type="spellEnd"/>
      <w:r w:rsidRPr="001B2385">
        <w:t xml:space="preserve"> через барботер </w:t>
      </w:r>
      <w:proofErr w:type="spellStart"/>
      <w:proofErr w:type="gramStart"/>
      <w:r w:rsidRPr="001B2385">
        <w:t>паро-воздушная</w:t>
      </w:r>
      <w:proofErr w:type="spellEnd"/>
      <w:proofErr w:type="gramEnd"/>
      <w:r w:rsidRPr="001B2385">
        <w:t xml:space="preserve"> среда в процессе аварии. Работает </w:t>
      </w:r>
      <w:proofErr w:type="spellStart"/>
      <w:r w:rsidRPr="001B2385">
        <w:t>спринклерная</w:t>
      </w:r>
      <w:proofErr w:type="spellEnd"/>
      <w:r w:rsidRPr="001B2385">
        <w:t xml:space="preserve"> система, забор воды для к</w:t>
      </w:r>
      <w:r>
        <w:t xml:space="preserve">оторой производится из </w:t>
      </w:r>
      <w:proofErr w:type="spellStart"/>
      <w:r>
        <w:t>бассейна-</w:t>
      </w:r>
      <w:r w:rsidRPr="001B2385">
        <w:t>барботера</w:t>
      </w:r>
      <w:proofErr w:type="spellEnd"/>
      <w:r w:rsidRPr="001B2385">
        <w:t>. Задача состоит в определении содержания радиоактивных продуктов (в этой задаче рассмотрим соединения радиоактивных изотопов йода) в помещениях системы  локализации аварии в разл</w:t>
      </w:r>
      <w:r>
        <w:t xml:space="preserve">ичных формах, в воде </w:t>
      </w:r>
      <w:proofErr w:type="spellStart"/>
      <w:r>
        <w:t>бассейна-</w:t>
      </w:r>
      <w:r w:rsidRPr="001B2385">
        <w:t>барботера</w:t>
      </w:r>
      <w:proofErr w:type="spellEnd"/>
      <w:r w:rsidRPr="001B2385">
        <w:t xml:space="preserve"> и утечку их в окружающую среду.</w:t>
      </w:r>
    </w:p>
    <w:p w:rsidR="00255E40" w:rsidRPr="001B2385" w:rsidRDefault="00255E40" w:rsidP="00255E40">
      <w:pPr>
        <w:pStyle w:val="aa"/>
      </w:pPr>
      <w:r w:rsidRPr="001B2385">
        <w:t>Для выполнения поставленной задачи необходимо решить систему из 13 дифференциальных уравнений. Она включает в себя по четыре уравнения для каждого помещения, два уравнения для утечки разных форм радиоактивного йода, являющихся представителями трех групп соединений по нашей классификации. Исходя из построения общей системы уравнений дл</w:t>
      </w:r>
      <w:r>
        <w:t xml:space="preserve">я одного помещения (см. раздел </w:t>
      </w:r>
      <w:r w:rsidRPr="009B044B">
        <w:t>8</w:t>
      </w:r>
      <w:r>
        <w:t>.1</w:t>
      </w:r>
      <w:r w:rsidRPr="001B2385">
        <w:t>) и учитывая методики расчета функционалов и коэффициентов</w:t>
      </w:r>
      <w:r w:rsidRPr="00327C1B">
        <w:t xml:space="preserve">, входящих в функционалы, приведенных в разделах 8.1, 8.2 и в </w:t>
      </w:r>
      <w:r w:rsidRPr="007A0E09">
        <w:t>Приложениях</w:t>
      </w:r>
      <w:proofErr w:type="gramStart"/>
      <w:r>
        <w:t xml:space="preserve"> А</w:t>
      </w:r>
      <w:proofErr w:type="gramEnd"/>
      <w:r>
        <w:t>, Б, В, Г</w:t>
      </w:r>
      <w:r w:rsidRPr="00327C1B">
        <w:t>,</w:t>
      </w:r>
      <w:r w:rsidRPr="001B2385">
        <w:t xml:space="preserve"> получим следующую систему дифференциальных уравнений:</w:t>
      </w:r>
    </w:p>
    <w:p w:rsidR="00255E40" w:rsidRPr="007651CC" w:rsidRDefault="00255E40" w:rsidP="00255E40">
      <w:pPr>
        <w:rPr>
          <w:b/>
        </w:rPr>
      </w:pPr>
      <w:r>
        <w:tab/>
      </w:r>
      <w:r w:rsidRPr="007651CC">
        <w:rPr>
          <w:position w:val="-36"/>
        </w:rPr>
        <w:object w:dxaOrig="8600" w:dyaOrig="780">
          <v:shape id="_x0000_i1133" type="#_x0000_t75" style="width:430.5pt;height:39pt" o:ole="" fillcolor="window">
            <v:imagedata r:id="rId209" o:title=""/>
          </v:shape>
          <o:OLEObject Type="Embed" ProgID="Equation.3" ShapeID="_x0000_i1133" DrawAspect="Content" ObjectID="_1538921784" r:id="rId210"/>
        </w:object>
      </w:r>
      <w:r w:rsidRPr="007651CC">
        <w:rPr>
          <w:b/>
        </w:rPr>
        <w:t xml:space="preserve"> </w:t>
      </w:r>
    </w:p>
    <w:p w:rsidR="00255E40" w:rsidRDefault="00255E40" w:rsidP="00255E40">
      <w:pPr>
        <w:rPr>
          <w:lang w:val="en-US"/>
        </w:rPr>
      </w:pPr>
      <w:r>
        <w:tab/>
      </w:r>
      <w:r w:rsidRPr="007651CC">
        <w:rPr>
          <w:position w:val="-36"/>
        </w:rPr>
        <w:object w:dxaOrig="8320" w:dyaOrig="780">
          <v:shape id="_x0000_i1134" type="#_x0000_t75" style="width:416.25pt;height:39pt" o:ole="" fillcolor="window">
            <v:imagedata r:id="rId211" o:title=""/>
          </v:shape>
          <o:OLEObject Type="Embed" ProgID="Equation.3" ShapeID="_x0000_i1134" DrawAspect="Content" ObjectID="_1538921785" r:id="rId212"/>
        </w:object>
      </w:r>
    </w:p>
    <w:p w:rsidR="00255E40" w:rsidRDefault="00255E40" w:rsidP="00255E40">
      <w:pPr>
        <w:rPr>
          <w:lang w:val="en-US"/>
        </w:rPr>
      </w:pPr>
      <w:r>
        <w:tab/>
      </w:r>
      <w:r w:rsidRPr="007651CC">
        <w:rPr>
          <w:position w:val="-36"/>
        </w:rPr>
        <w:object w:dxaOrig="9080" w:dyaOrig="780">
          <v:shape id="_x0000_i1135" type="#_x0000_t75" style="width:453.75pt;height:39pt" o:ole="" fillcolor="window">
            <v:imagedata r:id="rId213" o:title=""/>
          </v:shape>
          <o:OLEObject Type="Embed" ProgID="Equation.3" ShapeID="_x0000_i1135" DrawAspect="Content" ObjectID="_1538921786" r:id="rId214"/>
        </w:object>
      </w:r>
    </w:p>
    <w:p w:rsidR="00255E40" w:rsidRDefault="00255E40" w:rsidP="00255E40">
      <w:pPr>
        <w:rPr>
          <w:lang w:val="en-US"/>
        </w:rPr>
      </w:pPr>
      <w:r>
        <w:tab/>
      </w:r>
      <w:r w:rsidRPr="007651CC">
        <w:rPr>
          <w:position w:val="-36"/>
        </w:rPr>
        <w:object w:dxaOrig="4420" w:dyaOrig="760">
          <v:shape id="_x0000_i1136" type="#_x0000_t75" style="width:219.75pt;height:39pt" o:ole="" fillcolor="window">
            <v:imagedata r:id="rId215" o:title=""/>
          </v:shape>
          <o:OLEObject Type="Embed" ProgID="Equation.3" ShapeID="_x0000_i1136" DrawAspect="Content" ObjectID="_1538921787" r:id="rId216"/>
        </w:object>
      </w:r>
    </w:p>
    <w:p w:rsidR="00255E40" w:rsidRDefault="00255E40" w:rsidP="00255E40">
      <w:pPr>
        <w:rPr>
          <w:lang w:val="en-US"/>
        </w:rPr>
      </w:pPr>
      <w:r w:rsidRPr="007651CC">
        <w:rPr>
          <w:lang w:val="pt-BR"/>
        </w:rPr>
        <w:tab/>
      </w:r>
      <w:r w:rsidRPr="007651CC">
        <w:rPr>
          <w:lang w:val="pt-BR"/>
        </w:rPr>
        <w:tab/>
      </w:r>
      <w:r w:rsidRPr="007651CC">
        <w:t xml:space="preserve">где </w:t>
      </w:r>
      <w:proofErr w:type="spellStart"/>
      <w:r w:rsidRPr="007651CC">
        <w:t>i</w:t>
      </w:r>
      <w:proofErr w:type="spellEnd"/>
      <w:r w:rsidRPr="007651CC">
        <w:t xml:space="preserve"> = 1,2</w:t>
      </w:r>
    </w:p>
    <w:p w:rsidR="00255E40" w:rsidRPr="007D7D48" w:rsidRDefault="00255E40" w:rsidP="00255E40">
      <w:pPr>
        <w:rPr>
          <w:lang w:val="en-US"/>
        </w:rPr>
      </w:pPr>
      <w:r>
        <w:tab/>
      </w:r>
      <w:r w:rsidRPr="00DA0264">
        <w:rPr>
          <w:position w:val="-64"/>
        </w:rPr>
        <w:object w:dxaOrig="7540" w:dyaOrig="1400">
          <v:shape id="_x0000_i1137" type="#_x0000_t75" style="width:378.75pt;height:69pt" o:ole="" fillcolor="window">
            <v:imagedata r:id="rId217" o:title=""/>
          </v:shape>
          <o:OLEObject Type="Embed" ProgID="Equation.3" ShapeID="_x0000_i1137" DrawAspect="Content" ObjectID="_1538921788" r:id="rId218"/>
        </w:object>
      </w:r>
    </w:p>
    <w:p w:rsidR="00255E40" w:rsidRDefault="00255E40" w:rsidP="00255E40">
      <w:pPr>
        <w:rPr>
          <w:lang w:val="en-US"/>
        </w:rPr>
      </w:pPr>
      <w:r>
        <w:tab/>
      </w:r>
      <w:r w:rsidRPr="00DA0264">
        <w:rPr>
          <w:position w:val="-64"/>
        </w:rPr>
        <w:object w:dxaOrig="6720" w:dyaOrig="1400">
          <v:shape id="_x0000_i1138" type="#_x0000_t75" style="width:334.5pt;height:69pt" o:ole="" fillcolor="window">
            <v:imagedata r:id="rId219" o:title=""/>
          </v:shape>
          <o:OLEObject Type="Embed" ProgID="Equation.3" ShapeID="_x0000_i1138" DrawAspect="Content" ObjectID="_1538921789" r:id="rId220"/>
        </w:object>
      </w:r>
    </w:p>
    <w:p w:rsidR="00255E40" w:rsidRDefault="00255E40" w:rsidP="00255E40">
      <w:pPr>
        <w:rPr>
          <w:lang w:val="en-US"/>
        </w:rPr>
      </w:pPr>
      <w:r>
        <w:tab/>
      </w:r>
      <w:r w:rsidRPr="007651CC">
        <w:rPr>
          <w:position w:val="-36"/>
        </w:rPr>
        <w:object w:dxaOrig="2640" w:dyaOrig="760">
          <v:shape id="_x0000_i1139" type="#_x0000_t75" style="width:132.75pt;height:39pt" o:ole="" fillcolor="window">
            <v:imagedata r:id="rId221" o:title=""/>
          </v:shape>
          <o:OLEObject Type="Embed" ProgID="Equation.3" ShapeID="_x0000_i1139" DrawAspect="Content" ObjectID="_1538921790" r:id="rId222"/>
        </w:object>
      </w:r>
    </w:p>
    <w:p w:rsidR="00255E40" w:rsidRDefault="00255E40" w:rsidP="00255E40">
      <w:pPr>
        <w:rPr>
          <w:lang w:val="en-US"/>
        </w:rPr>
      </w:pPr>
      <w:r>
        <w:tab/>
      </w:r>
      <w:r w:rsidRPr="007651CC">
        <w:rPr>
          <w:position w:val="-36"/>
        </w:rPr>
        <w:object w:dxaOrig="2659" w:dyaOrig="760">
          <v:shape id="_x0000_i1140" type="#_x0000_t75" style="width:132.75pt;height:39pt" o:ole="" fillcolor="window">
            <v:imagedata r:id="rId223" o:title=""/>
          </v:shape>
          <o:OLEObject Type="Embed" ProgID="Equation.3" ShapeID="_x0000_i1140" DrawAspect="Content" ObjectID="_1538921791" r:id="rId224"/>
        </w:object>
      </w:r>
    </w:p>
    <w:p w:rsidR="00255E40" w:rsidRDefault="00255E40" w:rsidP="00255E40">
      <w:pPr>
        <w:rPr>
          <w:lang w:val="en-US"/>
        </w:rPr>
      </w:pPr>
      <w:r>
        <w:tab/>
      </w:r>
      <w:r w:rsidRPr="007651CC">
        <w:rPr>
          <w:position w:val="-36"/>
        </w:rPr>
        <w:object w:dxaOrig="2640" w:dyaOrig="760">
          <v:shape id="_x0000_i1141" type="#_x0000_t75" style="width:132.75pt;height:39pt" o:ole="" fillcolor="window">
            <v:imagedata r:id="rId225" o:title=""/>
          </v:shape>
          <o:OLEObject Type="Embed" ProgID="Equation.3" ShapeID="_x0000_i1141" DrawAspect="Content" ObjectID="_1538921792" r:id="rId226"/>
        </w:object>
      </w:r>
    </w:p>
    <w:p w:rsidR="00255E40" w:rsidRPr="007651CC" w:rsidRDefault="00255E40" w:rsidP="00255E40">
      <w:r w:rsidRPr="007651CC">
        <w:t>где:</w:t>
      </w:r>
    </w:p>
    <w:p w:rsidR="00255E40" w:rsidRPr="007651CC" w:rsidRDefault="00255E40" w:rsidP="00255E40">
      <w:r w:rsidRPr="007651CC">
        <w:rPr>
          <w:position w:val="-16"/>
          <w:vertAlign w:val="subscript"/>
        </w:rPr>
        <w:object w:dxaOrig="480" w:dyaOrig="460">
          <v:shape id="_x0000_i1142" type="#_x0000_t75" style="width:24.75pt;height:22.5pt" o:ole="" fillcolor="window">
            <v:imagedata r:id="rId227" o:title=""/>
          </v:shape>
          <o:OLEObject Type="Embed" ProgID="Equation.3" ShapeID="_x0000_i1142" DrawAspect="Content" ObjectID="_1538921793" r:id="rId228"/>
        </w:object>
      </w:r>
      <w:r w:rsidRPr="007651CC">
        <w:rPr>
          <w:vertAlign w:val="subscript"/>
        </w:rPr>
        <w:t xml:space="preserve">, </w:t>
      </w:r>
      <w:r w:rsidRPr="007651CC">
        <w:rPr>
          <w:position w:val="-16"/>
          <w:vertAlign w:val="subscript"/>
        </w:rPr>
        <w:object w:dxaOrig="480" w:dyaOrig="460">
          <v:shape id="_x0000_i1143" type="#_x0000_t75" style="width:24.75pt;height:22.5pt" o:ole="" fillcolor="window">
            <v:imagedata r:id="rId229" o:title=""/>
          </v:shape>
          <o:OLEObject Type="Embed" ProgID="Equation.3" ShapeID="_x0000_i1143" DrawAspect="Content" ObjectID="_1538921794" r:id="rId230"/>
        </w:object>
      </w:r>
      <w:r w:rsidRPr="007651CC">
        <w:rPr>
          <w:vertAlign w:val="subscript"/>
        </w:rPr>
        <w:t xml:space="preserve">, </w:t>
      </w:r>
      <w:r w:rsidRPr="007651CC">
        <w:rPr>
          <w:position w:val="-16"/>
          <w:vertAlign w:val="subscript"/>
        </w:rPr>
        <w:object w:dxaOrig="480" w:dyaOrig="460">
          <v:shape id="_x0000_i1144" type="#_x0000_t75" style="width:24.75pt;height:22.5pt" o:ole="" fillcolor="window">
            <v:imagedata r:id="rId231" o:title=""/>
          </v:shape>
          <o:OLEObject Type="Embed" ProgID="Equation.3" ShapeID="_x0000_i1144" DrawAspect="Content" ObjectID="_1538921795" r:id="rId232"/>
        </w:object>
      </w:r>
      <w:r w:rsidRPr="007651CC">
        <w:rPr>
          <w:vertAlign w:val="subscript"/>
        </w:rPr>
        <w:t xml:space="preserve"> </w:t>
      </w:r>
      <w:r>
        <w:t>—</w:t>
      </w:r>
      <w:r w:rsidRPr="007651CC">
        <w:rPr>
          <w:vertAlign w:val="subscript"/>
        </w:rPr>
        <w:t xml:space="preserve"> </w:t>
      </w:r>
      <w:r w:rsidRPr="007651CC">
        <w:t xml:space="preserve">количество радиоактивного йода в каждой из трех форм в </w:t>
      </w:r>
      <w:proofErr w:type="spellStart"/>
      <w:r w:rsidRPr="000D4BC1">
        <w:rPr>
          <w:i/>
        </w:rPr>
        <w:t>i</w:t>
      </w:r>
      <w:r w:rsidRPr="000D4BC1">
        <w:t>-</w:t>
      </w:r>
      <w:r w:rsidRPr="007651CC">
        <w:t>ом</w:t>
      </w:r>
      <w:proofErr w:type="spellEnd"/>
      <w:r w:rsidRPr="007651CC">
        <w:t xml:space="preserve"> помещении системы локализации аварии, Бк.</w:t>
      </w:r>
    </w:p>
    <w:p w:rsidR="00255E40" w:rsidRPr="007651CC" w:rsidRDefault="00255E40" w:rsidP="00255E40">
      <w:r w:rsidRPr="007651CC">
        <w:rPr>
          <w:position w:val="-14"/>
        </w:rPr>
        <w:object w:dxaOrig="420" w:dyaOrig="440">
          <v:shape id="_x0000_i1145" type="#_x0000_t75" style="width:21.75pt;height:22.5pt" o:ole="" fillcolor="window">
            <v:imagedata r:id="rId233" o:title=""/>
          </v:shape>
          <o:OLEObject Type="Embed" ProgID="Equation.3" ShapeID="_x0000_i1145" DrawAspect="Content" ObjectID="_1538921796" r:id="rId234"/>
        </w:object>
      </w:r>
      <w:r w:rsidRPr="007651CC">
        <w:t xml:space="preserve">, </w:t>
      </w:r>
      <w:r w:rsidRPr="007651CC">
        <w:rPr>
          <w:position w:val="-14"/>
        </w:rPr>
        <w:object w:dxaOrig="480" w:dyaOrig="440">
          <v:shape id="_x0000_i1146" type="#_x0000_t75" style="width:24.75pt;height:22.5pt" o:ole="" fillcolor="window">
            <v:imagedata r:id="rId235" o:title=""/>
          </v:shape>
          <o:OLEObject Type="Embed" ProgID="Equation.3" ShapeID="_x0000_i1146" DrawAspect="Content" ObjectID="_1538921797" r:id="rId236"/>
        </w:object>
      </w:r>
      <w:r w:rsidRPr="007651CC">
        <w:t xml:space="preserve"> </w:t>
      </w:r>
      <w:r>
        <w:t>—</w:t>
      </w:r>
      <w:r w:rsidRPr="007651CC">
        <w:t xml:space="preserve"> количество радиоактивного йода в виде </w:t>
      </w:r>
      <w:r w:rsidRPr="007651CC">
        <w:rPr>
          <w:b/>
        </w:rPr>
        <w:t>I</w:t>
      </w:r>
      <w:r w:rsidRPr="007651CC">
        <w:rPr>
          <w:b/>
          <w:vertAlign w:val="subscript"/>
        </w:rPr>
        <w:t>2</w:t>
      </w:r>
      <w:r w:rsidRPr="007651CC">
        <w:rPr>
          <w:b/>
        </w:rPr>
        <w:t xml:space="preserve"> </w:t>
      </w:r>
      <w:r w:rsidRPr="007651CC">
        <w:t xml:space="preserve">и </w:t>
      </w:r>
      <w:r w:rsidRPr="007651CC">
        <w:rPr>
          <w:b/>
        </w:rPr>
        <w:t>CH</w:t>
      </w:r>
      <w:r w:rsidRPr="007651CC">
        <w:rPr>
          <w:b/>
          <w:vertAlign w:val="subscript"/>
        </w:rPr>
        <w:t>3</w:t>
      </w:r>
      <w:r w:rsidRPr="007651CC">
        <w:rPr>
          <w:b/>
        </w:rPr>
        <w:t>I</w:t>
      </w:r>
      <w:r w:rsidRPr="007651CC">
        <w:t xml:space="preserve"> соответственно в объеме воды, Бк;</w:t>
      </w:r>
    </w:p>
    <w:p w:rsidR="00255E40" w:rsidRPr="007651CC" w:rsidRDefault="00255E40" w:rsidP="00255E40">
      <w:r w:rsidRPr="007651CC">
        <w:rPr>
          <w:position w:val="-14"/>
        </w:rPr>
        <w:object w:dxaOrig="460" w:dyaOrig="440">
          <v:shape id="_x0000_i1147" type="#_x0000_t75" style="width:22.5pt;height:22.5pt" o:ole="" fillcolor="window">
            <v:imagedata r:id="rId237" o:title=""/>
          </v:shape>
          <o:OLEObject Type="Embed" ProgID="Equation.3" ShapeID="_x0000_i1147" DrawAspect="Content" ObjectID="_1538921798" r:id="rId238"/>
        </w:object>
      </w:r>
      <w:r w:rsidRPr="007651CC">
        <w:t xml:space="preserve">, </w:t>
      </w:r>
      <w:r w:rsidRPr="007651CC">
        <w:rPr>
          <w:position w:val="-14"/>
        </w:rPr>
        <w:object w:dxaOrig="480" w:dyaOrig="440">
          <v:shape id="_x0000_i1148" type="#_x0000_t75" style="width:24.75pt;height:22.5pt" o:ole="" fillcolor="window">
            <v:imagedata r:id="rId239" o:title=""/>
          </v:shape>
          <o:OLEObject Type="Embed" ProgID="Equation.3" ShapeID="_x0000_i1148" DrawAspect="Content" ObjectID="_1538921799" r:id="rId240"/>
        </w:object>
      </w:r>
      <w:r w:rsidRPr="007651CC">
        <w:t xml:space="preserve">, </w:t>
      </w:r>
      <w:r w:rsidRPr="007651CC">
        <w:rPr>
          <w:position w:val="-14"/>
        </w:rPr>
        <w:object w:dxaOrig="460" w:dyaOrig="440">
          <v:shape id="_x0000_i1149" type="#_x0000_t75" style="width:22.5pt;height:22.5pt" o:ole="" fillcolor="window">
            <v:imagedata r:id="rId241" o:title=""/>
          </v:shape>
          <o:OLEObject Type="Embed" ProgID="Equation.3" ShapeID="_x0000_i1149" DrawAspect="Content" ObjectID="_1538921800" r:id="rId242"/>
        </w:object>
      </w:r>
      <w:r w:rsidRPr="007651CC">
        <w:t xml:space="preserve"> </w:t>
      </w:r>
      <w:r>
        <w:t>—</w:t>
      </w:r>
      <w:r w:rsidRPr="007651CC">
        <w:t xml:space="preserve"> количество йода в каждой из форм, вышедшего в атмосферу вне АЭС к моменту времени </w:t>
      </w:r>
      <w:proofErr w:type="spellStart"/>
      <w:r w:rsidRPr="007651CC">
        <w:rPr>
          <w:b/>
        </w:rPr>
        <w:t>t</w:t>
      </w:r>
      <w:proofErr w:type="spellEnd"/>
      <w:r w:rsidRPr="007651CC">
        <w:t>, Бк;</w:t>
      </w:r>
    </w:p>
    <w:p w:rsidR="00255E40" w:rsidRPr="007651CC" w:rsidRDefault="00255E40" w:rsidP="00255E40">
      <w:r w:rsidRPr="007651CC">
        <w:rPr>
          <w:position w:val="-16"/>
        </w:rPr>
        <w:object w:dxaOrig="340" w:dyaOrig="460">
          <v:shape id="_x0000_i1150" type="#_x0000_t75" style="width:17.25pt;height:22.5pt" o:ole="" fillcolor="window">
            <v:imagedata r:id="rId243" o:title=""/>
          </v:shape>
          <o:OLEObject Type="Embed" ProgID="Equation.3" ShapeID="_x0000_i1150" DrawAspect="Content" ObjectID="_1538921801" r:id="rId244"/>
        </w:object>
      </w:r>
      <w:r w:rsidRPr="007651CC">
        <w:t xml:space="preserve"> </w:t>
      </w:r>
      <w:r>
        <w:t>—</w:t>
      </w:r>
      <w:r w:rsidRPr="007651CC">
        <w:t xml:space="preserve"> </w:t>
      </w:r>
      <w:proofErr w:type="gramStart"/>
      <w:r w:rsidRPr="007651CC">
        <w:t>постоянная</w:t>
      </w:r>
      <w:proofErr w:type="gramEnd"/>
      <w:r w:rsidRPr="007651CC">
        <w:t xml:space="preserve"> распада, 1/с;</w:t>
      </w:r>
    </w:p>
    <w:p w:rsidR="00255E40" w:rsidRPr="007651CC" w:rsidRDefault="00255E40" w:rsidP="00255E40">
      <w:r w:rsidRPr="007651CC">
        <w:rPr>
          <w:position w:val="-14"/>
        </w:rPr>
        <w:object w:dxaOrig="440" w:dyaOrig="440">
          <v:shape id="_x0000_i1151" type="#_x0000_t75" style="width:22.5pt;height:22.5pt" o:ole="" fillcolor="window">
            <v:imagedata r:id="rId245" o:title=""/>
          </v:shape>
          <o:OLEObject Type="Embed" ProgID="Equation.3" ShapeID="_x0000_i1151" DrawAspect="Content" ObjectID="_1538921802" r:id="rId246"/>
        </w:object>
      </w:r>
      <w:r w:rsidRPr="007651CC">
        <w:t xml:space="preserve">, </w:t>
      </w:r>
      <w:r w:rsidRPr="007651CC">
        <w:rPr>
          <w:position w:val="-14"/>
        </w:rPr>
        <w:object w:dxaOrig="440" w:dyaOrig="440">
          <v:shape id="_x0000_i1152" type="#_x0000_t75" style="width:22.5pt;height:22.5pt" o:ole="" fillcolor="window">
            <v:imagedata r:id="rId247" o:title=""/>
          </v:shape>
          <o:OLEObject Type="Embed" ProgID="Equation.3" ShapeID="_x0000_i1152" DrawAspect="Content" ObjectID="_1538921803" r:id="rId248"/>
        </w:object>
      </w:r>
      <w:r w:rsidRPr="007651CC">
        <w:t xml:space="preserve"> </w:t>
      </w:r>
      <w:r>
        <w:t>—</w:t>
      </w:r>
      <w:r w:rsidRPr="007651CC">
        <w:t xml:space="preserve"> коэффициент осаждения йода для </w:t>
      </w:r>
      <w:proofErr w:type="gramStart"/>
      <w:r w:rsidRPr="007651CC">
        <w:t>элементарной</w:t>
      </w:r>
      <w:proofErr w:type="gramEnd"/>
      <w:r w:rsidRPr="007651CC">
        <w:t xml:space="preserve"> и аэрозольной форм в </w:t>
      </w:r>
      <w:proofErr w:type="spellStart"/>
      <w:r w:rsidRPr="000D4BC1">
        <w:rPr>
          <w:i/>
        </w:rPr>
        <w:t>i</w:t>
      </w:r>
      <w:r w:rsidRPr="000D4BC1">
        <w:t>-</w:t>
      </w:r>
      <w:r w:rsidRPr="007651CC">
        <w:t>ом</w:t>
      </w:r>
      <w:proofErr w:type="spellEnd"/>
      <w:r w:rsidRPr="007651CC">
        <w:t xml:space="preserve"> помещении, 1/с;</w:t>
      </w:r>
    </w:p>
    <w:p w:rsidR="00255E40" w:rsidRPr="007651CC" w:rsidRDefault="00255E40" w:rsidP="00255E40">
      <w:r w:rsidRPr="007651CC">
        <w:rPr>
          <w:position w:val="-14"/>
        </w:rPr>
        <w:object w:dxaOrig="440" w:dyaOrig="440">
          <v:shape id="_x0000_i1153" type="#_x0000_t75" style="width:22.5pt;height:22.5pt" o:ole="" fillcolor="window">
            <v:imagedata r:id="rId249" o:title=""/>
          </v:shape>
          <o:OLEObject Type="Embed" ProgID="Equation.3" ShapeID="_x0000_i1153" DrawAspect="Content" ObjectID="_1538921804" r:id="rId250"/>
        </w:object>
      </w:r>
      <w:r w:rsidRPr="007651CC">
        <w:t xml:space="preserve">, </w:t>
      </w:r>
      <w:r w:rsidRPr="007651CC">
        <w:rPr>
          <w:position w:val="-14"/>
        </w:rPr>
        <w:object w:dxaOrig="440" w:dyaOrig="440">
          <v:shape id="_x0000_i1154" type="#_x0000_t75" style="width:22.5pt;height:22.5pt" o:ole="" fillcolor="window">
            <v:imagedata r:id="rId251" o:title=""/>
          </v:shape>
          <o:OLEObject Type="Embed" ProgID="Equation.3" ShapeID="_x0000_i1154" DrawAspect="Content" ObjectID="_1538921805" r:id="rId252"/>
        </w:object>
      </w:r>
      <w:r>
        <w:t xml:space="preserve">, </w:t>
      </w:r>
      <w:r w:rsidRPr="007651CC">
        <w:rPr>
          <w:position w:val="-14"/>
        </w:rPr>
        <w:object w:dxaOrig="440" w:dyaOrig="440">
          <v:shape id="_x0000_i1155" type="#_x0000_t75" style="width:22.5pt;height:22.5pt" o:ole="" fillcolor="window">
            <v:imagedata r:id="rId253" o:title=""/>
          </v:shape>
          <o:OLEObject Type="Embed" ProgID="Equation.3" ShapeID="_x0000_i1155" DrawAspect="Content" ObjectID="_1538921806" r:id="rId254"/>
        </w:object>
      </w:r>
      <w:r>
        <w:t>, —</w:t>
      </w:r>
      <w:r w:rsidRPr="007651CC">
        <w:t xml:space="preserve"> начальные коэффициенты удаления разных форм радиоактивного йода водоразбрызгивающими системами, 1/</w:t>
      </w:r>
      <w:proofErr w:type="gramStart"/>
      <w:r w:rsidRPr="007651CC">
        <w:t>с</w:t>
      </w:r>
      <w:proofErr w:type="gramEnd"/>
      <w:r w:rsidRPr="007651CC">
        <w:t>;</w:t>
      </w:r>
    </w:p>
    <w:p w:rsidR="00255E40" w:rsidRPr="007651CC" w:rsidRDefault="00255E40" w:rsidP="00255E40">
      <w:r w:rsidRPr="007651CC">
        <w:rPr>
          <w:position w:val="-14"/>
        </w:rPr>
        <w:object w:dxaOrig="420" w:dyaOrig="400">
          <v:shape id="_x0000_i1156" type="#_x0000_t75" style="width:21.75pt;height:21pt" o:ole="" fillcolor="window">
            <v:imagedata r:id="rId255" o:title=""/>
          </v:shape>
          <o:OLEObject Type="Embed" ProgID="Equation.3" ShapeID="_x0000_i1156" DrawAspect="Content" ObjectID="_1538921807" r:id="rId256"/>
        </w:object>
      </w:r>
      <w:r>
        <w:t xml:space="preserve"> —</w:t>
      </w:r>
      <w:r w:rsidRPr="007651CC">
        <w:t xml:space="preserve"> коэффициент утечки </w:t>
      </w:r>
      <w:proofErr w:type="spellStart"/>
      <w:r w:rsidRPr="007651CC">
        <w:t>паро-воздушной</w:t>
      </w:r>
      <w:proofErr w:type="spellEnd"/>
      <w:r w:rsidRPr="007651CC">
        <w:t xml:space="preserve"> среды из </w:t>
      </w:r>
      <w:r w:rsidRPr="000D4BC1">
        <w:rPr>
          <w:i/>
        </w:rPr>
        <w:t>i</w:t>
      </w:r>
      <w:r w:rsidRPr="000D4BC1">
        <w:t>-</w:t>
      </w:r>
      <w:r w:rsidRPr="007651CC">
        <w:t xml:space="preserve">го помещения системы локализации аварии через </w:t>
      </w:r>
      <w:proofErr w:type="spellStart"/>
      <w:r w:rsidRPr="007651CC">
        <w:t>неплотности</w:t>
      </w:r>
      <w:proofErr w:type="spellEnd"/>
      <w:r w:rsidRPr="007651CC">
        <w:t xml:space="preserve"> в окружающую среду, 1/</w:t>
      </w:r>
      <w:proofErr w:type="gramStart"/>
      <w:r w:rsidRPr="007651CC">
        <w:t>с</w:t>
      </w:r>
      <w:proofErr w:type="gramEnd"/>
      <w:r w:rsidRPr="007651CC">
        <w:t>;</w:t>
      </w:r>
    </w:p>
    <w:p w:rsidR="00255E40" w:rsidRPr="007651CC" w:rsidRDefault="00255E40" w:rsidP="00255E40">
      <w:r w:rsidRPr="007651CC">
        <w:rPr>
          <w:position w:val="-14"/>
        </w:rPr>
        <w:object w:dxaOrig="520" w:dyaOrig="400">
          <v:shape id="_x0000_i1157" type="#_x0000_t75" style="width:27.75pt;height:21pt" o:ole="" fillcolor="window">
            <v:imagedata r:id="rId257" o:title=""/>
          </v:shape>
          <o:OLEObject Type="Embed" ProgID="Equation.3" ShapeID="_x0000_i1157" DrawAspect="Content" ObjectID="_1538921808" r:id="rId258"/>
        </w:object>
      </w:r>
      <w:r>
        <w:t xml:space="preserve"> — </w:t>
      </w:r>
      <w:r w:rsidRPr="007651CC">
        <w:t xml:space="preserve">расход </w:t>
      </w:r>
      <w:proofErr w:type="spellStart"/>
      <w:r w:rsidRPr="007651CC">
        <w:t>паро-воздушной</w:t>
      </w:r>
      <w:proofErr w:type="spellEnd"/>
      <w:r w:rsidRPr="007651CC">
        <w:t xml:space="preserve"> среды из </w:t>
      </w:r>
      <w:r w:rsidRPr="000D4BC1">
        <w:rPr>
          <w:i/>
        </w:rPr>
        <w:t>i</w:t>
      </w:r>
      <w:r w:rsidRPr="000D4BC1">
        <w:t>-</w:t>
      </w:r>
      <w:r w:rsidRPr="007651CC">
        <w:t>го помещения через вентиляционную трубку, м</w:t>
      </w:r>
      <w:r w:rsidRPr="007651CC">
        <w:rPr>
          <w:vertAlign w:val="superscript"/>
        </w:rPr>
        <w:t>3</w:t>
      </w:r>
      <w:r w:rsidRPr="007651CC">
        <w:t>/</w:t>
      </w:r>
      <w:proofErr w:type="gramStart"/>
      <w:r w:rsidRPr="007651CC">
        <w:t>с</w:t>
      </w:r>
      <w:proofErr w:type="gramEnd"/>
      <w:r w:rsidRPr="007651CC">
        <w:t>;</w:t>
      </w:r>
    </w:p>
    <w:p w:rsidR="00255E40" w:rsidRPr="007651CC" w:rsidRDefault="00255E40" w:rsidP="00255E40">
      <w:r w:rsidRPr="007651CC">
        <w:rPr>
          <w:position w:val="-16"/>
        </w:rPr>
        <w:object w:dxaOrig="460" w:dyaOrig="420">
          <v:shape id="_x0000_i1158" type="#_x0000_t75" style="width:22.5pt;height:21.75pt" o:ole="" fillcolor="window">
            <v:imagedata r:id="rId259" o:title=""/>
          </v:shape>
          <o:OLEObject Type="Embed" ProgID="Equation.3" ShapeID="_x0000_i1158" DrawAspect="Content" ObjectID="_1538921809" r:id="rId260"/>
        </w:object>
      </w:r>
      <w:r w:rsidRPr="000D4BC1">
        <w:t xml:space="preserve"> —</w:t>
      </w:r>
      <w:r>
        <w:rPr>
          <w:vertAlign w:val="subscript"/>
        </w:rPr>
        <w:t xml:space="preserve"> </w:t>
      </w:r>
      <w:r w:rsidRPr="007651CC">
        <w:t xml:space="preserve">объем </w:t>
      </w:r>
      <w:r w:rsidRPr="000D4BC1">
        <w:rPr>
          <w:i/>
        </w:rPr>
        <w:t>i</w:t>
      </w:r>
      <w:r w:rsidRPr="000D4BC1">
        <w:t>-</w:t>
      </w:r>
      <w:r w:rsidRPr="007651CC">
        <w:t>го помещения системы локализации аварии, м</w:t>
      </w:r>
      <w:r w:rsidRPr="007651CC">
        <w:rPr>
          <w:vertAlign w:val="superscript"/>
        </w:rPr>
        <w:t>3</w:t>
      </w:r>
      <w:r w:rsidRPr="007651CC">
        <w:t>;</w:t>
      </w:r>
    </w:p>
    <w:p w:rsidR="00255E40" w:rsidRPr="007651CC" w:rsidRDefault="00255E40" w:rsidP="00255E40">
      <w:r w:rsidRPr="007651CC">
        <w:rPr>
          <w:position w:val="-20"/>
        </w:rPr>
        <w:object w:dxaOrig="320" w:dyaOrig="499">
          <v:shape id="_x0000_i1159" type="#_x0000_t75" style="width:15.75pt;height:24.75pt" o:ole="" fillcolor="window">
            <v:imagedata r:id="rId261" o:title=""/>
          </v:shape>
          <o:OLEObject Type="Embed" ProgID="Equation.3" ShapeID="_x0000_i1159" DrawAspect="Content" ObjectID="_1538921810" r:id="rId262"/>
        </w:object>
      </w:r>
      <w:r>
        <w:t xml:space="preserve"> — </w:t>
      </w:r>
      <w:r w:rsidRPr="007651CC">
        <w:t xml:space="preserve">коэффициенты перетечек </w:t>
      </w:r>
      <w:proofErr w:type="spellStart"/>
      <w:r w:rsidRPr="007651CC">
        <w:t>паро-воздушной</w:t>
      </w:r>
      <w:proofErr w:type="spellEnd"/>
      <w:r w:rsidRPr="007651CC">
        <w:t xml:space="preserve"> </w:t>
      </w:r>
      <w:r w:rsidRPr="00A26462">
        <w:t xml:space="preserve">среды из </w:t>
      </w:r>
      <w:r w:rsidRPr="00A26462">
        <w:rPr>
          <w:i/>
        </w:rPr>
        <w:t>i</w:t>
      </w:r>
      <w:r w:rsidRPr="00A26462">
        <w:t xml:space="preserve">-го в </w:t>
      </w:r>
      <w:r w:rsidRPr="00A26462">
        <w:rPr>
          <w:i/>
          <w:lang w:val="en-US"/>
        </w:rPr>
        <w:t>j</w:t>
      </w:r>
      <w:r w:rsidRPr="00A26462">
        <w:t>-</w:t>
      </w:r>
      <w:proofErr w:type="spellStart"/>
      <w:r w:rsidRPr="00A26462">
        <w:t>ое</w:t>
      </w:r>
      <w:proofErr w:type="spellEnd"/>
      <w:r w:rsidRPr="00A26462">
        <w:t xml:space="preserve"> помещение</w:t>
      </w:r>
      <w:r w:rsidRPr="007651CC">
        <w:t xml:space="preserve"> системы локализации аварии, 1/</w:t>
      </w:r>
      <w:proofErr w:type="gramStart"/>
      <w:r w:rsidRPr="007651CC">
        <w:t>с</w:t>
      </w:r>
      <w:proofErr w:type="gramEnd"/>
      <w:r w:rsidRPr="007651CC">
        <w:t>;</w:t>
      </w:r>
    </w:p>
    <w:p w:rsidR="00255E40" w:rsidRPr="007651CC" w:rsidRDefault="00255E40" w:rsidP="00255E40">
      <w:r w:rsidRPr="007651CC">
        <w:rPr>
          <w:position w:val="-16"/>
        </w:rPr>
        <w:object w:dxaOrig="400" w:dyaOrig="460">
          <v:shape id="_x0000_i1160" type="#_x0000_t75" style="width:21pt;height:22.5pt" o:ole="" fillcolor="window">
            <v:imagedata r:id="rId263" o:title=""/>
          </v:shape>
          <o:OLEObject Type="Embed" ProgID="Equation.3" ShapeID="_x0000_i1160" DrawAspect="Content" ObjectID="_1538921811" r:id="rId264"/>
        </w:object>
      </w:r>
      <w:r w:rsidRPr="007651CC">
        <w:t xml:space="preserve">, </w:t>
      </w:r>
      <w:r w:rsidRPr="007651CC">
        <w:rPr>
          <w:position w:val="-16"/>
        </w:rPr>
        <w:object w:dxaOrig="400" w:dyaOrig="460">
          <v:shape id="_x0000_i1161" type="#_x0000_t75" style="width:21pt;height:22.5pt" o:ole="" fillcolor="window">
            <v:imagedata r:id="rId265" o:title=""/>
          </v:shape>
          <o:OLEObject Type="Embed" ProgID="Equation.3" ShapeID="_x0000_i1161" DrawAspect="Content" ObjectID="_1538921812" r:id="rId266"/>
        </w:object>
      </w:r>
      <w:r w:rsidRPr="007651CC">
        <w:t xml:space="preserve"> </w:t>
      </w:r>
      <w:r>
        <w:t>—</w:t>
      </w:r>
      <w:r w:rsidRPr="007651CC">
        <w:t xml:space="preserve"> коэффициенты перехода I</w:t>
      </w:r>
      <w:r w:rsidRPr="007651CC">
        <w:rPr>
          <w:vertAlign w:val="subscript"/>
        </w:rPr>
        <w:t>2</w:t>
      </w:r>
      <w:r w:rsidRPr="007651CC">
        <w:t xml:space="preserve"> и СН</w:t>
      </w:r>
      <w:r w:rsidRPr="007651CC">
        <w:rPr>
          <w:vertAlign w:val="subscript"/>
        </w:rPr>
        <w:t>3</w:t>
      </w:r>
      <w:r w:rsidRPr="007651CC">
        <w:t xml:space="preserve">I из воды в </w:t>
      </w:r>
      <w:proofErr w:type="spellStart"/>
      <w:r w:rsidRPr="007651CC">
        <w:t>паро-воздушную</w:t>
      </w:r>
      <w:proofErr w:type="spellEnd"/>
      <w:r w:rsidRPr="007651CC">
        <w:t xml:space="preserve"> </w:t>
      </w:r>
      <w:r w:rsidRPr="00A26462">
        <w:t xml:space="preserve">среду </w:t>
      </w:r>
      <w:r w:rsidRPr="00A26462">
        <w:rPr>
          <w:i/>
        </w:rPr>
        <w:t>i</w:t>
      </w:r>
      <w:r w:rsidRPr="00A26462">
        <w:t>-го</w:t>
      </w:r>
      <w:r w:rsidRPr="007651CC">
        <w:t xml:space="preserve"> помещения системы локализации аварии при работе водоразбрызгивающих систем, 1/</w:t>
      </w:r>
      <w:proofErr w:type="gramStart"/>
      <w:r w:rsidRPr="007651CC">
        <w:t>с</w:t>
      </w:r>
      <w:proofErr w:type="gramEnd"/>
      <w:r w:rsidRPr="007651CC">
        <w:t>;</w:t>
      </w:r>
    </w:p>
    <w:p w:rsidR="00255E40" w:rsidRPr="007651CC" w:rsidRDefault="00255E40" w:rsidP="00255E40">
      <w:r w:rsidRPr="007651CC">
        <w:rPr>
          <w:position w:val="-14"/>
        </w:rPr>
        <w:object w:dxaOrig="420" w:dyaOrig="440">
          <v:shape id="_x0000_i1162" type="#_x0000_t75" style="width:21.75pt;height:22.5pt" o:ole="" fillcolor="window">
            <v:imagedata r:id="rId267" o:title=""/>
          </v:shape>
          <o:OLEObject Type="Embed" ProgID="Equation.3" ShapeID="_x0000_i1162" DrawAspect="Content" ObjectID="_1538921813" r:id="rId268"/>
        </w:object>
      </w:r>
      <w:r w:rsidRPr="007651CC">
        <w:t xml:space="preserve">, </w:t>
      </w:r>
      <w:r w:rsidRPr="007651CC">
        <w:rPr>
          <w:position w:val="-14"/>
        </w:rPr>
        <w:object w:dxaOrig="480" w:dyaOrig="440">
          <v:shape id="_x0000_i1163" type="#_x0000_t75" style="width:24.75pt;height:22.5pt" o:ole="" fillcolor="window">
            <v:imagedata r:id="rId269" o:title=""/>
          </v:shape>
          <o:OLEObject Type="Embed" ProgID="Equation.3" ShapeID="_x0000_i1163" DrawAspect="Content" ObjectID="_1538921814" r:id="rId270"/>
        </w:object>
      </w:r>
      <w:r>
        <w:t xml:space="preserve"> — </w:t>
      </w:r>
      <w:r w:rsidRPr="007651CC">
        <w:t xml:space="preserve">количество активности в объеме </w:t>
      </w:r>
      <w:proofErr w:type="gramStart"/>
      <w:r w:rsidRPr="007651CC">
        <w:t>воды</w:t>
      </w:r>
      <w:proofErr w:type="gramEnd"/>
      <w:r w:rsidRPr="007651CC">
        <w:t xml:space="preserve"> из которого она подается </w:t>
      </w:r>
      <w:r w:rsidRPr="00A26462">
        <w:t xml:space="preserve">в </w:t>
      </w:r>
      <w:proofErr w:type="spellStart"/>
      <w:r w:rsidRPr="00A26462">
        <w:rPr>
          <w:i/>
        </w:rPr>
        <w:t>i</w:t>
      </w:r>
      <w:r w:rsidRPr="00A26462">
        <w:t>-ое</w:t>
      </w:r>
      <w:proofErr w:type="spellEnd"/>
      <w:r w:rsidRPr="007651CC">
        <w:t xml:space="preserve"> помещение, Бк;</w:t>
      </w:r>
    </w:p>
    <w:p w:rsidR="00255E40" w:rsidRPr="007651CC" w:rsidRDefault="00255E40" w:rsidP="00255E40">
      <w:r w:rsidRPr="007651CC">
        <w:rPr>
          <w:position w:val="-14"/>
        </w:rPr>
        <w:object w:dxaOrig="360" w:dyaOrig="440">
          <v:shape id="_x0000_i1164" type="#_x0000_t75" style="width:18.75pt;height:22.5pt" o:ole="" fillcolor="window">
            <v:imagedata r:id="rId271" o:title=""/>
          </v:shape>
          <o:OLEObject Type="Embed" ProgID="Equation.3" ShapeID="_x0000_i1164" DrawAspect="Content" ObjectID="_1538921815" r:id="rId272"/>
        </w:object>
      </w:r>
      <w:r w:rsidRPr="007651CC">
        <w:t xml:space="preserve">, </w:t>
      </w:r>
      <w:r w:rsidRPr="007651CC">
        <w:rPr>
          <w:position w:val="-14"/>
        </w:rPr>
        <w:object w:dxaOrig="400" w:dyaOrig="440">
          <v:shape id="_x0000_i1165" type="#_x0000_t75" style="width:21pt;height:22.5pt" o:ole="" fillcolor="window">
            <v:imagedata r:id="rId273" o:title=""/>
          </v:shape>
          <o:OLEObject Type="Embed" ProgID="Equation.3" ShapeID="_x0000_i1165" DrawAspect="Content" ObjectID="_1538921816" r:id="rId274"/>
        </w:object>
      </w:r>
      <w:r>
        <w:t xml:space="preserve"> — </w:t>
      </w:r>
      <w:r w:rsidRPr="007651CC">
        <w:t xml:space="preserve">коэффициенты десорбции радиоактивного йода в формах </w:t>
      </w:r>
      <w:r w:rsidRPr="007651CC">
        <w:rPr>
          <w:b/>
        </w:rPr>
        <w:t>I</w:t>
      </w:r>
      <w:r w:rsidRPr="007651CC">
        <w:rPr>
          <w:b/>
          <w:vertAlign w:val="subscript"/>
        </w:rPr>
        <w:t>2</w:t>
      </w:r>
      <w:r w:rsidRPr="007651CC">
        <w:t xml:space="preserve"> и </w:t>
      </w:r>
      <w:r w:rsidRPr="007651CC">
        <w:rPr>
          <w:b/>
        </w:rPr>
        <w:t>СН</w:t>
      </w:r>
      <w:r w:rsidRPr="007651CC">
        <w:rPr>
          <w:b/>
          <w:vertAlign w:val="subscript"/>
        </w:rPr>
        <w:t>3</w:t>
      </w:r>
      <w:r w:rsidRPr="007651CC">
        <w:rPr>
          <w:b/>
        </w:rPr>
        <w:t>I</w:t>
      </w:r>
      <w:r>
        <w:t xml:space="preserve"> соответственно, 1/</w:t>
      </w:r>
      <w:proofErr w:type="gramStart"/>
      <w:r>
        <w:t>с</w:t>
      </w:r>
      <w:proofErr w:type="gramEnd"/>
      <w:r w:rsidRPr="007651CC">
        <w:t>;</w:t>
      </w:r>
    </w:p>
    <w:p w:rsidR="00255E40" w:rsidRPr="007651CC" w:rsidRDefault="00255E40" w:rsidP="00255E40">
      <w:r w:rsidRPr="007651CC">
        <w:rPr>
          <w:position w:val="-18"/>
        </w:rPr>
        <w:object w:dxaOrig="340" w:dyaOrig="480">
          <v:shape id="_x0000_i1166" type="#_x0000_t75" style="width:17.25pt;height:24.75pt" o:ole="" fillcolor="window">
            <v:imagedata r:id="rId275" o:title=""/>
          </v:shape>
          <o:OLEObject Type="Embed" ProgID="Equation.3" ShapeID="_x0000_i1166" DrawAspect="Content" ObjectID="_1538921817" r:id="rId276"/>
        </w:object>
      </w:r>
      <w:r>
        <w:t xml:space="preserve"> — </w:t>
      </w:r>
      <w:r w:rsidRPr="007651CC">
        <w:t xml:space="preserve">расход течки </w:t>
      </w:r>
      <w:r w:rsidRPr="00A26462">
        <w:t xml:space="preserve">теплоносителя в </w:t>
      </w:r>
      <w:proofErr w:type="spellStart"/>
      <w:r w:rsidRPr="00A26462">
        <w:rPr>
          <w:i/>
        </w:rPr>
        <w:t>i</w:t>
      </w:r>
      <w:r w:rsidRPr="00A26462">
        <w:t>-ое</w:t>
      </w:r>
      <w:proofErr w:type="spellEnd"/>
      <w:r w:rsidRPr="007651CC">
        <w:t xml:space="preserve"> помещение, м</w:t>
      </w:r>
      <w:r w:rsidRPr="007651CC">
        <w:rPr>
          <w:vertAlign w:val="superscript"/>
        </w:rPr>
        <w:t>3</w:t>
      </w:r>
      <w:r w:rsidRPr="007651CC">
        <w:t>/</w:t>
      </w:r>
      <w:proofErr w:type="gramStart"/>
      <w:r w:rsidRPr="007651CC">
        <w:t>с</w:t>
      </w:r>
      <w:proofErr w:type="gramEnd"/>
      <w:r w:rsidRPr="007651CC">
        <w:t>;</w:t>
      </w:r>
    </w:p>
    <w:p w:rsidR="00255E40" w:rsidRPr="007651CC" w:rsidRDefault="00255E40" w:rsidP="00255E40">
      <w:r w:rsidRPr="007651CC">
        <w:rPr>
          <w:position w:val="-14"/>
        </w:rPr>
        <w:object w:dxaOrig="420" w:dyaOrig="440">
          <v:shape id="_x0000_i1167" type="#_x0000_t75" style="width:21.75pt;height:22.5pt" o:ole="" fillcolor="window">
            <v:imagedata r:id="rId277" o:title=""/>
          </v:shape>
          <o:OLEObject Type="Embed" ProgID="Equation.3" ShapeID="_x0000_i1167" DrawAspect="Content" ObjectID="_1538921818" r:id="rId278"/>
        </w:object>
      </w:r>
      <w:r w:rsidRPr="000271EA">
        <w:t xml:space="preserve"> — удельная</w:t>
      </w:r>
      <w:r w:rsidRPr="007651CC">
        <w:t xml:space="preserve"> активность теплоносителя, Бк/м</w:t>
      </w:r>
      <w:r w:rsidRPr="007651CC">
        <w:rPr>
          <w:vertAlign w:val="superscript"/>
        </w:rPr>
        <w:t>3</w:t>
      </w:r>
      <w:r w:rsidRPr="007651CC">
        <w:t>;</w:t>
      </w:r>
    </w:p>
    <w:p w:rsidR="00255E40" w:rsidRPr="007651CC" w:rsidRDefault="00255E40" w:rsidP="00255E40">
      <w:r w:rsidRPr="007651CC">
        <w:rPr>
          <w:position w:val="-14"/>
        </w:rPr>
        <w:object w:dxaOrig="380" w:dyaOrig="440">
          <v:shape id="_x0000_i1168" type="#_x0000_t75" style="width:18.75pt;height:22.5pt" o:ole="" fillcolor="window">
            <v:imagedata r:id="rId279" o:title=""/>
          </v:shape>
          <o:OLEObject Type="Embed" ProgID="Equation.3" ShapeID="_x0000_i1168" DrawAspect="Content" ObjectID="_1538921819" r:id="rId280"/>
        </w:object>
      </w:r>
      <w:r w:rsidRPr="007651CC">
        <w:t xml:space="preserve">, </w:t>
      </w:r>
      <w:r w:rsidRPr="007651CC">
        <w:rPr>
          <w:position w:val="-14"/>
        </w:rPr>
        <w:object w:dxaOrig="440" w:dyaOrig="440">
          <v:shape id="_x0000_i1169" type="#_x0000_t75" style="width:22.5pt;height:22.5pt" o:ole="" fillcolor="window">
            <v:imagedata r:id="rId281" o:title=""/>
          </v:shape>
          <o:OLEObject Type="Embed" ProgID="Equation.3" ShapeID="_x0000_i1169" DrawAspect="Content" ObjectID="_1538921820" r:id="rId282"/>
        </w:object>
      </w:r>
      <w:r w:rsidRPr="007651CC">
        <w:t xml:space="preserve">, </w:t>
      </w:r>
      <w:r w:rsidRPr="007651CC">
        <w:rPr>
          <w:position w:val="-14"/>
        </w:rPr>
        <w:object w:dxaOrig="400" w:dyaOrig="440">
          <v:shape id="_x0000_i1170" type="#_x0000_t75" style="width:21pt;height:22.5pt" o:ole="" fillcolor="window">
            <v:imagedata r:id="rId283" o:title=""/>
          </v:shape>
          <o:OLEObject Type="Embed" ProgID="Equation.3" ShapeID="_x0000_i1170" DrawAspect="Content" ObjectID="_1538921821" r:id="rId284"/>
        </w:object>
      </w:r>
      <w:r w:rsidRPr="007651CC">
        <w:t xml:space="preserve">, </w:t>
      </w:r>
      <w:r w:rsidRPr="007651CC">
        <w:rPr>
          <w:position w:val="-16"/>
        </w:rPr>
        <w:object w:dxaOrig="420" w:dyaOrig="460">
          <v:shape id="_x0000_i1171" type="#_x0000_t75" style="width:21.75pt;height:22.5pt" o:ole="" fillcolor="window">
            <v:imagedata r:id="rId285" o:title=""/>
          </v:shape>
          <o:OLEObject Type="Embed" ProgID="Equation.3" ShapeID="_x0000_i1171" DrawAspect="Content" ObjectID="_1538921822" r:id="rId286"/>
        </w:object>
      </w:r>
      <w:r w:rsidRPr="007651CC">
        <w:t xml:space="preserve">, </w:t>
      </w:r>
      <w:r w:rsidRPr="007651CC">
        <w:rPr>
          <w:position w:val="-16"/>
        </w:rPr>
        <w:object w:dxaOrig="480" w:dyaOrig="460">
          <v:shape id="_x0000_i1172" type="#_x0000_t75" style="width:24.75pt;height:22.5pt" o:ole="" fillcolor="window">
            <v:imagedata r:id="rId287" o:title=""/>
          </v:shape>
          <o:OLEObject Type="Embed" ProgID="Equation.3" ShapeID="_x0000_i1172" DrawAspect="Content" ObjectID="_1538921823" r:id="rId288"/>
        </w:object>
      </w:r>
      <w:r>
        <w:t xml:space="preserve"> — </w:t>
      </w:r>
      <w:r w:rsidRPr="007651CC">
        <w:t xml:space="preserve">коэффициенты выхода разных форм радиоактивного йода в атмосферу </w:t>
      </w:r>
      <w:r w:rsidRPr="007651CC">
        <w:rPr>
          <w:position w:val="-18"/>
        </w:rPr>
        <w:object w:dxaOrig="580" w:dyaOrig="520">
          <v:shape id="_x0000_i1173" type="#_x0000_t75" style="width:28.5pt;height:27.75pt" o:ole="" fillcolor="window">
            <v:imagedata r:id="rId289" o:title=""/>
          </v:shape>
          <o:OLEObject Type="Embed" ProgID="Equation.3" ShapeID="_x0000_i1173" DrawAspect="Content" ObjectID="_1538921824" r:id="rId290"/>
        </w:object>
      </w:r>
      <w:r w:rsidRPr="007651CC">
        <w:t xml:space="preserve"> </w:t>
      </w:r>
      <w:r w:rsidRPr="0003388E">
        <w:rPr>
          <w:i/>
        </w:rPr>
        <w:t>i</w:t>
      </w:r>
      <w:r w:rsidRPr="0003388E">
        <w:t>-го</w:t>
      </w:r>
      <w:r w:rsidRPr="007651CC">
        <w:t xml:space="preserve"> помещения и в воду </w:t>
      </w:r>
      <w:r w:rsidRPr="007651CC">
        <w:rPr>
          <w:position w:val="-20"/>
        </w:rPr>
        <w:object w:dxaOrig="580" w:dyaOrig="540">
          <v:shape id="_x0000_i1174" type="#_x0000_t75" style="width:28.5pt;height:27pt" o:ole="" fillcolor="window">
            <v:imagedata r:id="rId291" o:title=""/>
          </v:shape>
          <o:OLEObject Type="Embed" ProgID="Equation.3" ShapeID="_x0000_i1174" DrawAspect="Content" ObjectID="_1538921825" r:id="rId292"/>
        </w:object>
      </w:r>
      <w:r>
        <w:t xml:space="preserve"> объема, безразмерные,</w:t>
      </w:r>
    </w:p>
    <w:p w:rsidR="00255E40" w:rsidRPr="007651CC" w:rsidRDefault="00255E40" w:rsidP="00255E40">
      <w:r w:rsidRPr="007651CC">
        <w:rPr>
          <w:position w:val="-14"/>
        </w:rPr>
        <w:object w:dxaOrig="380" w:dyaOrig="440">
          <v:shape id="_x0000_i1175" type="#_x0000_t75" style="width:18.75pt;height:22.5pt" o:ole="" fillcolor="window">
            <v:imagedata r:id="rId293" o:title=""/>
          </v:shape>
          <o:OLEObject Type="Embed" ProgID="Equation.3" ShapeID="_x0000_i1175" DrawAspect="Content" ObjectID="_1538921826" r:id="rId294"/>
        </w:object>
      </w:r>
      <w:r w:rsidRPr="007651CC">
        <w:t>+</w:t>
      </w:r>
      <w:r w:rsidRPr="007651CC">
        <w:rPr>
          <w:position w:val="-14"/>
        </w:rPr>
        <w:object w:dxaOrig="440" w:dyaOrig="440">
          <v:shape id="_x0000_i1176" type="#_x0000_t75" style="width:22.5pt;height:22.5pt" o:ole="" fillcolor="window">
            <v:imagedata r:id="rId295" o:title=""/>
          </v:shape>
          <o:OLEObject Type="Embed" ProgID="Equation.3" ShapeID="_x0000_i1176" DrawAspect="Content" ObjectID="_1538921827" r:id="rId296"/>
        </w:object>
      </w:r>
      <w:r w:rsidRPr="007651CC">
        <w:t>+</w:t>
      </w:r>
      <w:r w:rsidRPr="007651CC">
        <w:rPr>
          <w:position w:val="-14"/>
        </w:rPr>
        <w:object w:dxaOrig="400" w:dyaOrig="440">
          <v:shape id="_x0000_i1177" type="#_x0000_t75" style="width:21pt;height:22.5pt" o:ole="" fillcolor="window">
            <v:imagedata r:id="rId297" o:title=""/>
          </v:shape>
          <o:OLEObject Type="Embed" ProgID="Equation.3" ShapeID="_x0000_i1177" DrawAspect="Content" ObjectID="_1538921828" r:id="rId298"/>
        </w:object>
      </w:r>
      <w:r w:rsidRPr="007651CC">
        <w:t>+</w:t>
      </w:r>
      <w:r w:rsidRPr="007651CC">
        <w:rPr>
          <w:position w:val="-16"/>
        </w:rPr>
        <w:object w:dxaOrig="420" w:dyaOrig="460">
          <v:shape id="_x0000_i1178" type="#_x0000_t75" style="width:21.75pt;height:22.5pt" o:ole="" fillcolor="window">
            <v:imagedata r:id="rId285" o:title=""/>
          </v:shape>
          <o:OLEObject Type="Embed" ProgID="Equation.3" ShapeID="_x0000_i1178" DrawAspect="Content" ObjectID="_1538921829" r:id="rId299"/>
        </w:object>
      </w:r>
      <w:r w:rsidRPr="007651CC">
        <w:t>+</w:t>
      </w:r>
      <w:r w:rsidRPr="007651CC">
        <w:rPr>
          <w:position w:val="-16"/>
        </w:rPr>
        <w:object w:dxaOrig="480" w:dyaOrig="460">
          <v:shape id="_x0000_i1179" type="#_x0000_t75" style="width:24.75pt;height:22.5pt" o:ole="" fillcolor="window">
            <v:imagedata r:id="rId287" o:title=""/>
          </v:shape>
          <o:OLEObject Type="Embed" ProgID="Equation.3" ShapeID="_x0000_i1179" DrawAspect="Content" ObjectID="_1538921830" r:id="rId300"/>
        </w:object>
      </w:r>
      <w:r>
        <w:t xml:space="preserve"> </w:t>
      </w:r>
      <w:r w:rsidRPr="007651CC">
        <w:t>=</w:t>
      </w:r>
      <w:r>
        <w:t xml:space="preserve"> </w:t>
      </w:r>
      <w:r w:rsidRPr="007651CC">
        <w:t>1;</w:t>
      </w:r>
    </w:p>
    <w:p w:rsidR="00255E40" w:rsidRPr="007651CC" w:rsidRDefault="00255E40" w:rsidP="00255E40">
      <w:r w:rsidRPr="007651CC">
        <w:rPr>
          <w:position w:val="-12"/>
        </w:rPr>
        <w:object w:dxaOrig="220" w:dyaOrig="340">
          <v:shape id="_x0000_i1180" type="#_x0000_t75" style="width:11.25pt;height:17.25pt" o:ole="" fillcolor="window">
            <v:imagedata r:id="rId301" o:title=""/>
          </v:shape>
          <o:OLEObject Type="Embed" ProgID="Equation.3" ShapeID="_x0000_i1180" DrawAspect="Content" ObjectID="_1538921831" r:id="rId302"/>
        </w:object>
      </w:r>
      <w:r w:rsidRPr="007651CC">
        <w:t xml:space="preserve"> </w:t>
      </w:r>
      <w:r>
        <w:t>—</w:t>
      </w:r>
      <w:r w:rsidRPr="007651CC">
        <w:t xml:space="preserve"> коэффициент дробления капель (перехода их в разряд аэрозолей), безразмерный;</w:t>
      </w:r>
    </w:p>
    <w:p w:rsidR="00255E40" w:rsidRPr="007651CC" w:rsidRDefault="00255E40" w:rsidP="00255E40">
      <w:r w:rsidRPr="007651CC">
        <w:rPr>
          <w:position w:val="-16"/>
        </w:rPr>
        <w:object w:dxaOrig="260" w:dyaOrig="420">
          <v:shape id="_x0000_i1181" type="#_x0000_t75" style="width:12.75pt;height:21.75pt" o:ole="" fillcolor="window">
            <v:imagedata r:id="rId303" o:title=""/>
          </v:shape>
          <o:OLEObject Type="Embed" ProgID="Equation.3" ShapeID="_x0000_i1181" DrawAspect="Content" ObjectID="_1538921832" r:id="rId304"/>
        </w:object>
      </w:r>
      <w:r>
        <w:t xml:space="preserve"> = </w:t>
      </w:r>
      <w:r w:rsidRPr="007651CC">
        <w:t xml:space="preserve">1, если вода поступает в виде капель в </w:t>
      </w:r>
      <w:proofErr w:type="spellStart"/>
      <w:r w:rsidRPr="004E3219">
        <w:rPr>
          <w:i/>
        </w:rPr>
        <w:t>i</w:t>
      </w:r>
      <w:r w:rsidRPr="004E3219">
        <w:t>-ое</w:t>
      </w:r>
      <w:proofErr w:type="spellEnd"/>
      <w:r w:rsidRPr="007651CC">
        <w:t xml:space="preserve"> помещение;</w:t>
      </w:r>
    </w:p>
    <w:p w:rsidR="00255E40" w:rsidRPr="007651CC" w:rsidRDefault="00255E40" w:rsidP="00255E40">
      <w:r w:rsidRPr="007651CC">
        <w:rPr>
          <w:position w:val="-16"/>
        </w:rPr>
        <w:object w:dxaOrig="260" w:dyaOrig="420">
          <v:shape id="_x0000_i1182" type="#_x0000_t75" style="width:12.75pt;height:21.75pt" o:ole="" fillcolor="window">
            <v:imagedata r:id="rId303" o:title=""/>
          </v:shape>
          <o:OLEObject Type="Embed" ProgID="Equation.3" ShapeID="_x0000_i1182" DrawAspect="Content" ObjectID="_1538921833" r:id="rId305"/>
        </w:object>
      </w:r>
      <w:r w:rsidRPr="007651CC">
        <w:t xml:space="preserve"> = 0 , в других случаях;</w:t>
      </w:r>
    </w:p>
    <w:p w:rsidR="00255E40" w:rsidRPr="007651CC" w:rsidRDefault="00255E40" w:rsidP="00255E40">
      <w:r w:rsidRPr="007651CC">
        <w:rPr>
          <w:position w:val="-14"/>
        </w:rPr>
        <w:object w:dxaOrig="380" w:dyaOrig="400">
          <v:shape id="_x0000_i1183" type="#_x0000_t75" style="width:18.75pt;height:21pt" o:ole="" fillcolor="window">
            <v:imagedata r:id="rId306" o:title=""/>
          </v:shape>
          <o:OLEObject Type="Embed" ProgID="Equation.3" ShapeID="_x0000_i1183" DrawAspect="Content" ObjectID="_1538921834" r:id="rId307"/>
        </w:object>
      </w:r>
      <w:r w:rsidRPr="007651CC">
        <w:t xml:space="preserve"> </w:t>
      </w:r>
      <w:r>
        <w:t xml:space="preserve">— </w:t>
      </w:r>
      <w:r w:rsidRPr="007651CC">
        <w:tab/>
        <w:t>объем воды, м</w:t>
      </w:r>
      <w:r w:rsidRPr="007651CC">
        <w:rPr>
          <w:vertAlign w:val="superscript"/>
        </w:rPr>
        <w:t>3</w:t>
      </w:r>
      <w:r w:rsidRPr="007651CC">
        <w:t>;</w:t>
      </w:r>
    </w:p>
    <w:p w:rsidR="00255E40" w:rsidRPr="007651CC" w:rsidRDefault="00255E40" w:rsidP="00255E40">
      <w:r w:rsidRPr="007651CC">
        <w:rPr>
          <w:position w:val="-14"/>
        </w:rPr>
        <w:object w:dxaOrig="560" w:dyaOrig="400">
          <v:shape id="_x0000_i1184" type="#_x0000_t75" style="width:27.75pt;height:21pt" o:ole="" fillcolor="window">
            <v:imagedata r:id="rId308" o:title=""/>
          </v:shape>
          <o:OLEObject Type="Embed" ProgID="Equation.3" ShapeID="_x0000_i1184" DrawAspect="Content" ObjectID="_1538921835" r:id="rId309"/>
        </w:object>
      </w:r>
      <w:r w:rsidRPr="007651CC">
        <w:t xml:space="preserve"> </w:t>
      </w:r>
      <w:r>
        <w:t>—</w:t>
      </w:r>
      <w:r w:rsidRPr="007651CC">
        <w:t xml:space="preserve"> расход </w:t>
      </w:r>
      <w:proofErr w:type="spellStart"/>
      <w:r w:rsidRPr="007651CC">
        <w:t>паро-воздушной</w:t>
      </w:r>
      <w:proofErr w:type="spellEnd"/>
      <w:r w:rsidRPr="007651CC">
        <w:t xml:space="preserve"> среды через барботер из </w:t>
      </w:r>
      <w:r w:rsidRPr="00347DC1">
        <w:rPr>
          <w:i/>
        </w:rPr>
        <w:t>m</w:t>
      </w:r>
      <w:r w:rsidRPr="007651CC">
        <w:t>-го помещения в объем воды, м</w:t>
      </w:r>
      <w:r w:rsidRPr="007651CC">
        <w:rPr>
          <w:vertAlign w:val="superscript"/>
        </w:rPr>
        <w:t>3</w:t>
      </w:r>
      <w:r w:rsidRPr="007651CC">
        <w:t>/</w:t>
      </w:r>
      <w:proofErr w:type="gramStart"/>
      <w:r w:rsidRPr="007651CC">
        <w:t>с</w:t>
      </w:r>
      <w:proofErr w:type="gramEnd"/>
    </w:p>
    <w:p w:rsidR="00255E40" w:rsidRPr="007651CC" w:rsidRDefault="00255E40" w:rsidP="00255E40">
      <w:r w:rsidRPr="007651CC">
        <w:rPr>
          <w:position w:val="-14"/>
        </w:rPr>
        <w:object w:dxaOrig="460" w:dyaOrig="440">
          <v:shape id="_x0000_i1185" type="#_x0000_t75" style="width:22.5pt;height:22.5pt" o:ole="" fillcolor="window">
            <v:imagedata r:id="rId310" o:title=""/>
          </v:shape>
          <o:OLEObject Type="Embed" ProgID="Equation.3" ShapeID="_x0000_i1185" DrawAspect="Content" ObjectID="_1538921836" r:id="rId311"/>
        </w:object>
      </w:r>
      <w:r w:rsidRPr="007651CC">
        <w:t xml:space="preserve">, </w:t>
      </w:r>
      <w:r w:rsidRPr="007651CC">
        <w:rPr>
          <w:position w:val="-14"/>
        </w:rPr>
        <w:object w:dxaOrig="460" w:dyaOrig="440">
          <v:shape id="_x0000_i1186" type="#_x0000_t75" style="width:22.5pt;height:22.5pt" o:ole="" fillcolor="window">
            <v:imagedata r:id="rId312" o:title=""/>
          </v:shape>
          <o:OLEObject Type="Embed" ProgID="Equation.3" ShapeID="_x0000_i1186" DrawAspect="Content" ObjectID="_1538921837" r:id="rId313"/>
        </w:object>
      </w:r>
      <w:r w:rsidRPr="007651CC">
        <w:t xml:space="preserve"> </w:t>
      </w:r>
      <w:r>
        <w:t>—</w:t>
      </w:r>
      <w:r w:rsidRPr="007651CC">
        <w:t xml:space="preserve"> равновесные коэффициенты распределения элементарного йода и йодистого метила соответственно между водой и воздухом, безразмерные;</w:t>
      </w:r>
    </w:p>
    <w:p w:rsidR="00255E40" w:rsidRPr="007651CC" w:rsidRDefault="00255E40" w:rsidP="00255E40">
      <w:r w:rsidRPr="007651CC">
        <w:rPr>
          <w:position w:val="-16"/>
        </w:rPr>
        <w:object w:dxaOrig="320" w:dyaOrig="420">
          <v:shape id="_x0000_i1187" type="#_x0000_t75" style="width:15.75pt;height:21.75pt" o:ole="" fillcolor="window">
            <v:imagedata r:id="rId314" o:title=""/>
          </v:shape>
          <o:OLEObject Type="Embed" ProgID="Equation.3" ShapeID="_x0000_i1187" DrawAspect="Content" ObjectID="_1538921838" r:id="rId315"/>
        </w:object>
      </w:r>
      <w:r w:rsidRPr="007651CC">
        <w:t xml:space="preserve"> = 1, если вода после барботажа поступает в </w:t>
      </w:r>
      <w:proofErr w:type="spellStart"/>
      <w:r w:rsidRPr="00DD0FF0">
        <w:rPr>
          <w:i/>
        </w:rPr>
        <w:t>i</w:t>
      </w:r>
      <w:r w:rsidRPr="007651CC">
        <w:t>-ое</w:t>
      </w:r>
      <w:proofErr w:type="spellEnd"/>
      <w:r w:rsidRPr="007651CC">
        <w:t xml:space="preserve"> помещение;</w:t>
      </w:r>
    </w:p>
    <w:p w:rsidR="00255E40" w:rsidRPr="007651CC" w:rsidRDefault="00255E40" w:rsidP="00255E40">
      <w:r w:rsidRPr="007651CC">
        <w:rPr>
          <w:position w:val="-16"/>
        </w:rPr>
        <w:object w:dxaOrig="320" w:dyaOrig="420">
          <v:shape id="_x0000_i1188" type="#_x0000_t75" style="width:15.75pt;height:21.75pt" o:ole="" fillcolor="window">
            <v:imagedata r:id="rId314" o:title=""/>
          </v:shape>
          <o:OLEObject Type="Embed" ProgID="Equation.3" ShapeID="_x0000_i1188" DrawAspect="Content" ObjectID="_1538921839" r:id="rId316"/>
        </w:object>
      </w:r>
      <w:r w:rsidRPr="007651CC">
        <w:t xml:space="preserve"> = 0, в других случаях;</w:t>
      </w:r>
    </w:p>
    <w:p w:rsidR="00255E40" w:rsidRPr="007651CC" w:rsidRDefault="00255E40" w:rsidP="00255E40">
      <w:r w:rsidRPr="007651CC">
        <w:rPr>
          <w:position w:val="-14"/>
        </w:rPr>
        <w:object w:dxaOrig="380" w:dyaOrig="400">
          <v:shape id="_x0000_i1189" type="#_x0000_t75" style="width:18.75pt;height:21pt" o:ole="" fillcolor="window">
            <v:imagedata r:id="rId317" o:title=""/>
          </v:shape>
          <o:OLEObject Type="Embed" ProgID="Equation.3" ShapeID="_x0000_i1189" DrawAspect="Content" ObjectID="_1538921840" r:id="rId318"/>
        </w:object>
      </w:r>
      <w:r w:rsidRPr="007651CC">
        <w:t xml:space="preserve"> </w:t>
      </w:r>
      <w:r>
        <w:t>—</w:t>
      </w:r>
      <w:r w:rsidRPr="007651CC">
        <w:t xml:space="preserve"> коэффициент очистки воды на ионообменных фильтрах, 1/</w:t>
      </w:r>
      <w:proofErr w:type="gramStart"/>
      <w:r w:rsidRPr="007651CC">
        <w:t>с</w:t>
      </w:r>
      <w:proofErr w:type="gramEnd"/>
      <w:r w:rsidRPr="007651CC">
        <w:t>;</w:t>
      </w:r>
    </w:p>
    <w:p w:rsidR="00255E40" w:rsidRPr="006A2492" w:rsidRDefault="00255E40" w:rsidP="00255E40">
      <w:r w:rsidRPr="007651CC">
        <w:rPr>
          <w:position w:val="-16"/>
        </w:rPr>
        <w:object w:dxaOrig="499" w:dyaOrig="460">
          <v:shape id="_x0000_i1190" type="#_x0000_t75" style="width:24.75pt;height:22.5pt" o:ole="" fillcolor="window">
            <v:imagedata r:id="rId319" o:title=""/>
          </v:shape>
          <o:OLEObject Type="Embed" ProgID="Equation.3" ShapeID="_x0000_i1190" DrawAspect="Content" ObjectID="_1538921841" r:id="rId320"/>
        </w:object>
      </w:r>
      <w:r w:rsidRPr="007651CC">
        <w:t xml:space="preserve"> </w:t>
      </w:r>
      <w:r>
        <w:t>—</w:t>
      </w:r>
      <w:r w:rsidRPr="007651CC">
        <w:t xml:space="preserve"> коэффициент п</w:t>
      </w:r>
      <w:r>
        <w:t>роскока аэрозолей при барботаже</w:t>
      </w:r>
      <w:r w:rsidRPr="006A2492">
        <w:t>.</w:t>
      </w:r>
    </w:p>
    <w:p w:rsidR="00255E40" w:rsidRDefault="00255E40" w:rsidP="00255E40">
      <w:pPr>
        <w:pStyle w:val="3"/>
        <w:rPr>
          <w:szCs w:val="24"/>
        </w:rPr>
      </w:pPr>
      <w:bookmarkStart w:id="95" w:name="_Toc240641780"/>
      <w:bookmarkStart w:id="96" w:name="_Toc247379786"/>
      <w:bookmarkStart w:id="97" w:name="_Toc247525473"/>
      <w:bookmarkStart w:id="98" w:name="_Toc372214410"/>
      <w:r w:rsidRPr="005D4C7F">
        <w:t>О</w:t>
      </w:r>
      <w:r w:rsidRPr="00256AD9">
        <w:t xml:space="preserve">писание </w:t>
      </w:r>
      <w:r>
        <w:t>модуля</w:t>
      </w:r>
      <w:r w:rsidRPr="005D4C7F">
        <w:t xml:space="preserve"> </w:t>
      </w:r>
      <w:r>
        <w:rPr>
          <w:szCs w:val="24"/>
        </w:rPr>
        <w:t>CONTFP</w:t>
      </w:r>
      <w:bookmarkEnd w:id="95"/>
      <w:bookmarkEnd w:id="96"/>
      <w:bookmarkEnd w:id="97"/>
      <w:bookmarkEnd w:id="98"/>
    </w:p>
    <w:p w:rsidR="00255E40" w:rsidRDefault="00255E40" w:rsidP="00255E40">
      <w:pPr>
        <w:pStyle w:val="aa"/>
      </w:pPr>
      <w:proofErr w:type="gramStart"/>
      <w:r>
        <w:t xml:space="preserve">Модуль </w:t>
      </w:r>
      <w:r>
        <w:rPr>
          <w:lang w:val="en-US"/>
        </w:rPr>
        <w:t>CONTFP</w:t>
      </w:r>
      <w:r w:rsidRPr="0052609C">
        <w:t xml:space="preserve"> </w:t>
      </w:r>
      <w:r>
        <w:t xml:space="preserve">состоит из подпрограммы считывания входных данных необходимых для расчета </w:t>
      </w:r>
      <w:r>
        <w:rPr>
          <w:lang w:val="en-US"/>
        </w:rPr>
        <w:t>RAC</w:t>
      </w:r>
      <w:r w:rsidRPr="00CA16E8">
        <w:t>_</w:t>
      </w:r>
      <w:r>
        <w:rPr>
          <w:lang w:val="en-US"/>
        </w:rPr>
        <w:t>INIT</w:t>
      </w:r>
      <w:r w:rsidRPr="00CA16E8">
        <w:t xml:space="preserve"> </w:t>
      </w:r>
      <w:r>
        <w:t>и управляющей подпрограммы</w:t>
      </w:r>
      <w:r w:rsidRPr="00E5674A">
        <w:t xml:space="preserve"> </w:t>
      </w:r>
      <w:r>
        <w:rPr>
          <w:lang w:val="en-US"/>
        </w:rPr>
        <w:t>RAC</w:t>
      </w:r>
      <w:r w:rsidRPr="00E5674A">
        <w:t>_08</w:t>
      </w:r>
      <w:r>
        <w:t xml:space="preserve">, которая: инициализирует данные, необходимые для расчета на текущем глобальном </w:t>
      </w:r>
      <w:r w:rsidRPr="00AC3364">
        <w:t>шаге комплекса,</w:t>
      </w:r>
      <w:r>
        <w:t xml:space="preserve"> организует интерфейс с РК СОКРАТ/В3 для получения из него необходимых входных данных; организует необходимые массивы и управляющие параметры, используемые в расчетах</w:t>
      </w:r>
      <w:r w:rsidRPr="004B02E5">
        <w:t xml:space="preserve"> </w:t>
      </w:r>
      <w:r>
        <w:t>и вызывает необходимые подпрограммы.</w:t>
      </w:r>
      <w:proofErr w:type="gramEnd"/>
      <w:r>
        <w:t xml:space="preserve"> Далее модуль организует главный временной цикл расчета. В этом цикле на каждом временном шаге решается система балансных обыкновенных дифференциальных уравнений, размерность </w:t>
      </w:r>
      <w:r w:rsidRPr="00ED4CB9">
        <w:t xml:space="preserve">которой равна </w:t>
      </w:r>
      <w:r w:rsidRPr="00ED4CB9">
        <w:rPr>
          <w:lang w:val="en-US"/>
        </w:rPr>
        <w:t>KV</w:t>
      </w:r>
      <w:r w:rsidRPr="00ED4CB9">
        <w:sym w:font="Symbol" w:char="F0D7"/>
      </w:r>
      <w:r w:rsidRPr="00ED4CB9">
        <w:t>9,</w:t>
      </w:r>
      <w:r w:rsidRPr="00770916">
        <w:t xml:space="preserve"> </w:t>
      </w:r>
      <w:r>
        <w:t xml:space="preserve">где </w:t>
      </w:r>
      <w:r>
        <w:rPr>
          <w:lang w:val="en-US"/>
        </w:rPr>
        <w:t>KV</w:t>
      </w:r>
      <w:r>
        <w:t xml:space="preserve"> — число объемов в схеме расчета при моделировании переноса ПД в системе локализации аварии (СЛА), записываются данные расчета в выходные файлы. По окончании главного временного цикла СОКРАТ/В3 рассчитываются максимальные дозы облучения населения при </w:t>
      </w:r>
      <w:proofErr w:type="gramStart"/>
      <w:r>
        <w:t>наихудших</w:t>
      </w:r>
      <w:proofErr w:type="gramEnd"/>
      <w:r>
        <w:t xml:space="preserve"> с точки зрения радиационной безопасности.</w:t>
      </w:r>
    </w:p>
    <w:p w:rsidR="00255E40" w:rsidRDefault="00255E40" w:rsidP="00255E40">
      <w:pPr>
        <w:pStyle w:val="4"/>
      </w:pPr>
      <w:bookmarkStart w:id="99" w:name="_Toc240641781"/>
      <w:bookmarkStart w:id="100" w:name="_Toc247379787"/>
      <w:bookmarkStart w:id="101" w:name="_Toc247525474"/>
      <w:r>
        <w:t>Блок-схема подпрограммы</w:t>
      </w:r>
      <w:r w:rsidRPr="000D4066">
        <w:t xml:space="preserve"> </w:t>
      </w:r>
      <w:r w:rsidRPr="000D4066">
        <w:rPr>
          <w:lang w:val="en-US"/>
        </w:rPr>
        <w:t>RAC</w:t>
      </w:r>
      <w:r w:rsidRPr="000D4066">
        <w:t>_08</w:t>
      </w:r>
      <w:bookmarkEnd w:id="99"/>
      <w:bookmarkEnd w:id="100"/>
      <w:bookmarkEnd w:id="101"/>
    </w:p>
    <w:p w:rsidR="00255E40" w:rsidRPr="0049546C" w:rsidRDefault="00255E40" w:rsidP="00255E40">
      <w:pPr>
        <w:pStyle w:val="550"/>
      </w:pPr>
      <w:r w:rsidRPr="000D4066">
        <w:t>На ри</w:t>
      </w:r>
      <w:r>
        <w:t>сунке</w:t>
      </w:r>
      <w:r w:rsidRPr="004270EF">
        <w:t xml:space="preserve"> </w:t>
      </w:r>
      <w:r>
        <w:t>8.</w:t>
      </w:r>
      <w:r w:rsidRPr="000D4066">
        <w:t xml:space="preserve">1 представлена блок-схема </w:t>
      </w:r>
      <w:r>
        <w:t>подпрограммы</w:t>
      </w:r>
      <w:r w:rsidRPr="000D4066">
        <w:t xml:space="preserve"> </w:t>
      </w:r>
      <w:r w:rsidRPr="000D4066">
        <w:rPr>
          <w:lang w:val="en-US"/>
        </w:rPr>
        <w:t>RAC</w:t>
      </w:r>
      <w:r>
        <w:t>_08</w:t>
      </w:r>
      <w:r w:rsidRPr="000D4066">
        <w:t>.</w:t>
      </w:r>
      <w:r>
        <w:t xml:space="preserve"> Подпрограмма</w:t>
      </w:r>
      <w:r w:rsidRPr="00E5674A">
        <w:t xml:space="preserve"> </w:t>
      </w:r>
      <w:r>
        <w:rPr>
          <w:lang w:val="en-US"/>
        </w:rPr>
        <w:t>RAC</w:t>
      </w:r>
      <w:r w:rsidRPr="00E5674A">
        <w:t>_08</w:t>
      </w:r>
      <w:r w:rsidRPr="00CA16E8">
        <w:t xml:space="preserve"> </w:t>
      </w:r>
      <w:r>
        <w:t xml:space="preserve">инициализирует данные, необходимые для расчета. Если нет данных по </w:t>
      </w:r>
      <w:proofErr w:type="spellStart"/>
      <w:r>
        <w:t>перетечкам</w:t>
      </w:r>
      <w:proofErr w:type="spellEnd"/>
      <w:r>
        <w:t xml:space="preserve"> среды между помещениями, она насчитывает необходимые массивы с использованием подпрограмм </w:t>
      </w:r>
      <w:r>
        <w:rPr>
          <w:lang w:val="en-US"/>
        </w:rPr>
        <w:t>COPR</w:t>
      </w:r>
      <w:r w:rsidRPr="00CA16E8">
        <w:t xml:space="preserve"> </w:t>
      </w:r>
      <w:r>
        <w:t xml:space="preserve">и </w:t>
      </w:r>
      <w:r>
        <w:rPr>
          <w:lang w:val="en-US"/>
        </w:rPr>
        <w:t>Q</w:t>
      </w:r>
      <w:r w:rsidRPr="00CA16E8">
        <w:t>.</w:t>
      </w:r>
      <w:r>
        <w:t xml:space="preserve"> Далее она готовит данные по свойствам технологических сред и рассматриваемых форм йода в контейнменте. Затем организуются два цикла расчета по изотопам данной группы продуктов деления (</w:t>
      </w:r>
      <w:proofErr w:type="gramStart"/>
      <w:r>
        <w:t>внутренний</w:t>
      </w:r>
      <w:proofErr w:type="gramEnd"/>
      <w:r>
        <w:t>) и собственно по группам продуктов деления, рассматриваемым в расчете. Каждый раз считываются источники, наработанные РК СОКРАТ/В3, и рассчитываются коэффициенты для решения системы транспортных уравнений для каждого изотопа из каждой группе продуктов деления, рассматриваемого в расчете с использованием подпрограмм</w:t>
      </w:r>
      <w:r w:rsidRPr="008B321D">
        <w:rPr>
          <w:i/>
        </w:rPr>
        <w:t xml:space="preserve"> </w:t>
      </w:r>
      <w:r w:rsidRPr="008B321D">
        <w:rPr>
          <w:lang w:val="en-US"/>
        </w:rPr>
        <w:t>COEFF</w:t>
      </w:r>
      <w:r>
        <w:t xml:space="preserve"> и </w:t>
      </w:r>
      <w:r w:rsidRPr="008B321D">
        <w:rPr>
          <w:lang w:val="en-US"/>
        </w:rPr>
        <w:t>RIGHTY</w:t>
      </w:r>
      <w:r>
        <w:t>. После этого решается система транспортных уравнений 4</w:t>
      </w:r>
      <w:r w:rsidRPr="00901C0C">
        <w:t>-</w:t>
      </w:r>
      <w:r>
        <w:t xml:space="preserve">го порядка методом Рунге–Кутта для каждого изотопа. Заканчивается каждый цикл формированием массивов результатов расчета по количествам ПД </w:t>
      </w:r>
      <w:r w:rsidRPr="0052609C">
        <w:t xml:space="preserve">в </w:t>
      </w:r>
      <w:r>
        <w:t xml:space="preserve">анализируемых формах в </w:t>
      </w:r>
      <w:r w:rsidRPr="0052609C">
        <w:t>каждом помещении, в каждой водном объеме, на поверхностях стен и оборудования и утечки каждой составляющей в окружающую среду</w:t>
      </w:r>
      <w:r>
        <w:t xml:space="preserve"> и выдачей необходимых данных в выходные файлы</w:t>
      </w:r>
      <w:r w:rsidRPr="0052609C">
        <w:t>.</w:t>
      </w:r>
      <w:r>
        <w:t xml:space="preserve"> </w:t>
      </w:r>
      <w:r w:rsidRPr="007947F5">
        <w:t xml:space="preserve">Расчет по модулю </w:t>
      </w:r>
      <w:r w:rsidRPr="007947F5">
        <w:rPr>
          <w:lang w:val="en-US"/>
        </w:rPr>
        <w:t>CONTFP</w:t>
      </w:r>
      <w:r w:rsidRPr="007947F5">
        <w:t xml:space="preserve"> прекращается</w:t>
      </w:r>
      <w:r w:rsidRPr="00611BF5">
        <w:t xml:space="preserve"> </w:t>
      </w:r>
      <w:proofErr w:type="spellStart"/>
      <w:proofErr w:type="gramStart"/>
      <w:r w:rsidRPr="00611BF5">
        <w:t>прекращается</w:t>
      </w:r>
      <w:proofErr w:type="spellEnd"/>
      <w:proofErr w:type="gramEnd"/>
      <w:r w:rsidRPr="00611BF5">
        <w:t xml:space="preserve"> при достижении времени окончания расчета по РК СОКРАТ</w:t>
      </w:r>
      <w:r w:rsidRPr="00901C0C">
        <w:t>/</w:t>
      </w:r>
      <w:r>
        <w:rPr>
          <w:lang w:val="en-US"/>
        </w:rPr>
        <w:t>B</w:t>
      </w:r>
      <w:r w:rsidRPr="00901C0C">
        <w:t>3</w:t>
      </w:r>
      <w:r w:rsidRPr="00611BF5">
        <w:t>. В</w:t>
      </w:r>
      <w:r>
        <w:t xml:space="preserve"> этот момент рассчитываются дозы внешнего облучения от облака, от поверхности земли и ингаляционная доза на щитовидную железу ребенка в точках их максимальных значений с определением расстояний от аварийного блока до этих точек. Для расчета доз используются подпрограммы-функции </w:t>
      </w:r>
      <w:r>
        <w:rPr>
          <w:lang w:val="en-US"/>
        </w:rPr>
        <w:t>P</w:t>
      </w:r>
      <w:r w:rsidRPr="00A67915">
        <w:t>0</w:t>
      </w:r>
      <w:r>
        <w:rPr>
          <w:lang w:val="en-US"/>
        </w:rPr>
        <w:t>F</w:t>
      </w:r>
      <w:r w:rsidRPr="00A67915">
        <w:t xml:space="preserve">, </w:t>
      </w:r>
      <w:r>
        <w:rPr>
          <w:lang w:val="en-US"/>
        </w:rPr>
        <w:t>OINT</w:t>
      </w:r>
      <w:r w:rsidRPr="00A67915">
        <w:t xml:space="preserve"> </w:t>
      </w:r>
      <w:r>
        <w:t>и</w:t>
      </w:r>
      <w:r w:rsidRPr="00A67915">
        <w:t xml:space="preserve"> </w:t>
      </w:r>
      <w:r>
        <w:rPr>
          <w:lang w:val="en-US"/>
        </w:rPr>
        <w:t>FU</w:t>
      </w:r>
      <w:r w:rsidRPr="00A67915">
        <w:t>.</w:t>
      </w:r>
      <w:bookmarkStart w:id="102" w:name="_Toc246677910"/>
      <w:bookmarkStart w:id="103" w:name="_Toc246687749"/>
      <w:bookmarkStart w:id="104" w:name="_Toc246741119"/>
      <w:bookmarkStart w:id="105" w:name="_Toc246741334"/>
      <w:bookmarkStart w:id="106" w:name="_Toc246753451"/>
      <w:bookmarkStart w:id="107" w:name="_Toc246753679"/>
      <w:bookmarkStart w:id="108" w:name="_Toc246753907"/>
      <w:bookmarkStart w:id="109" w:name="_Toc246836240"/>
      <w:bookmarkStart w:id="110" w:name="_Toc246925466"/>
      <w:bookmarkStart w:id="111" w:name="_Toc246931215"/>
      <w:bookmarkStart w:id="112" w:name="_Toc246931480"/>
      <w:bookmarkStart w:id="113" w:name="_Toc246931743"/>
      <w:bookmarkStart w:id="114" w:name="_Toc246939224"/>
      <w:bookmarkStart w:id="115" w:name="_Toc246939503"/>
      <w:bookmarkStart w:id="116" w:name="_Toc247303567"/>
      <w:bookmarkStart w:id="117" w:name="_Toc247379788"/>
      <w:bookmarkStart w:id="118" w:name="_Toc247435368"/>
      <w:bookmarkStart w:id="119" w:name="_Toc247435920"/>
      <w:bookmarkStart w:id="120" w:name="_Toc247436225"/>
      <w:bookmarkStart w:id="121" w:name="_Toc247436520"/>
    </w:p>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rsidR="00255E40" w:rsidRPr="0049546C" w:rsidRDefault="00255E40" w:rsidP="00255E40">
      <w:pPr>
        <w:ind w:firstLine="709"/>
        <w:rPr>
          <w:rFonts w:eastAsia="MS Mincho"/>
        </w:rPr>
      </w:pPr>
      <w:r w:rsidRPr="00751684">
        <w:rPr>
          <w:noProof/>
        </w:rPr>
        <w:pict>
          <v:group id="_x0000_s1026" style="position:absolute;margin-left:0;margin-top:0;width:415.35pt;height:571.55pt;z-index:251660288;mso-position-horizontal-relative:char;mso-position-vertical-relative:line" coordorigin="2961,2187" coordsize="8307,11431">
            <v:roundrect id="_x0000_s1027" style="position:absolute;left:4782;top:4402;width:2844;height:1356" arcsize="10923f" strokeweight="1pt">
              <v:textbox style="mso-next-textbox:#_x0000_s1027">
                <w:txbxContent>
                  <w:p w:rsidR="00255E40" w:rsidRDefault="00255E40" w:rsidP="00255E40">
                    <w:r w:rsidRPr="00564188">
                      <w:rPr>
                        <w:b/>
                        <w:sz w:val="44"/>
                        <w:szCs w:val="44"/>
                        <w:lang w:val="en-US"/>
                      </w:rPr>
                      <w:t>RAC_08</w:t>
                    </w:r>
                  </w:p>
                </w:txbxContent>
              </v:textbox>
            </v:roundrect>
            <v:roundrect id="_x0000_s1028" style="position:absolute;left:8388;top:2187;width:1860;height:612" arcsize="10923f" strokeweight="1pt">
              <v:textbox style="mso-next-textbox:#_x0000_s1028">
                <w:txbxContent>
                  <w:p w:rsidR="00255E40" w:rsidRDefault="00255E40" w:rsidP="00255E40">
                    <w:r w:rsidRPr="00564188">
                      <w:rPr>
                        <w:b/>
                        <w:sz w:val="28"/>
                        <w:szCs w:val="28"/>
                        <w:lang w:val="en-US"/>
                      </w:rPr>
                      <w:t>RAC_INIT</w:t>
                    </w:r>
                  </w:p>
                </w:txbxContent>
              </v:textbox>
            </v:roundrect>
            <v:roundrect id="_x0000_s1029" style="position:absolute;left:9048;top:4712;width:1200;height:612" arcsize="10923f" strokeweight="1pt">
              <v:textbox style="mso-next-textbox:#_x0000_s1029">
                <w:txbxContent>
                  <w:p w:rsidR="00255E40" w:rsidRDefault="00255E40" w:rsidP="00255E40">
                    <w:r>
                      <w:rPr>
                        <w:b/>
                        <w:sz w:val="28"/>
                        <w:szCs w:val="28"/>
                        <w:lang w:val="en-US"/>
                      </w:rPr>
                      <w:t>CORP</w:t>
                    </w:r>
                  </w:p>
                </w:txbxContent>
              </v:textbox>
            </v:roundrect>
            <v:roundrect id="_x0000_s1030" style="position:absolute;left:10608;top:4712;width:660;height:612" arcsize="10923f" strokeweight="1pt">
              <v:textbox style="mso-next-textbox:#_x0000_s1030">
                <w:txbxContent>
                  <w:p w:rsidR="00255E40" w:rsidRDefault="00255E40" w:rsidP="00255E40">
                    <w:r>
                      <w:rPr>
                        <w:b/>
                        <w:sz w:val="28"/>
                        <w:szCs w:val="28"/>
                        <w:lang w:val="en-US"/>
                      </w:rPr>
                      <w:t>Q</w:t>
                    </w:r>
                  </w:p>
                </w:txbxContent>
              </v:textbox>
            </v:roundrect>
            <v:shapetype id="_x0000_t32" coordsize="21600,21600" o:spt="32" o:oned="t" path="m,l21600,21600e" filled="f">
              <v:path arrowok="t" fillok="f" o:connecttype="none"/>
              <o:lock v:ext="edit" shapetype="t"/>
            </v:shapetype>
            <v:shape id="_x0000_s1031" type="#_x0000_t32" style="position:absolute;left:7626;top:5014;width:1422;height:0" o:connectortype="straight">
              <v:stroke endarrow="block"/>
            </v:shape>
            <v:shape id="_x0000_s1032" type="#_x0000_t32" style="position:absolute;left:10248;top:5000;width:360;height:0" o:connectortype="straight">
              <v:stroke endarrow="block"/>
            </v:shape>
            <v:roundrect id="_x0000_s1033" style="position:absolute;left:5238;top:6274;width:1860;height:612" arcsize="10923f" strokeweight="1pt">
              <v:textbox style="mso-next-textbox:#_x0000_s1033">
                <w:txbxContent>
                  <w:p w:rsidR="00255E40" w:rsidRDefault="00255E40" w:rsidP="00255E40">
                    <w:r>
                      <w:rPr>
                        <w:b/>
                        <w:sz w:val="28"/>
                        <w:szCs w:val="28"/>
                        <w:lang w:val="en-US"/>
                      </w:rPr>
                      <w:t>COEFF</w:t>
                    </w:r>
                  </w:p>
                </w:txbxContent>
              </v:textbox>
            </v:roundrect>
            <v:roundrect id="_x0000_s1034" style="position:absolute;left:5238;top:7306;width:1860;height:612" arcsize="10923f" strokeweight="1pt">
              <v:textbox style="mso-next-textbox:#_x0000_s1034">
                <w:txbxContent>
                  <w:p w:rsidR="00255E40" w:rsidRDefault="00255E40" w:rsidP="00255E40">
                    <w:r>
                      <w:rPr>
                        <w:b/>
                        <w:sz w:val="28"/>
                        <w:szCs w:val="28"/>
                        <w:lang w:val="en-US"/>
                      </w:rPr>
                      <w:t>RIGHTY</w:t>
                    </w:r>
                  </w:p>
                </w:txbxContent>
              </v:textbox>
            </v:roundrect>
            <v:roundrect id="_x0000_s1035" style="position:absolute;left:5622;top:8314;width:1200;height:612" arcsize="10923f" strokeweight="1pt">
              <v:textbox style="mso-next-textbox:#_x0000_s1035">
                <w:txbxContent>
                  <w:p w:rsidR="00255E40" w:rsidRDefault="00255E40" w:rsidP="00255E40">
                    <w:r>
                      <w:rPr>
                        <w:b/>
                        <w:sz w:val="28"/>
                        <w:szCs w:val="28"/>
                        <w:lang w:val="en-US"/>
                      </w:rPr>
                      <w:t>CORP</w:t>
                    </w:r>
                  </w:p>
                </w:txbxContent>
              </v:textbox>
            </v:roundrect>
            <v:roundrect id="_x0000_s1036" style="position:absolute;left:7350;top:8314;width:660;height:612" arcsize="10923f" strokeweight="1pt">
              <v:textbox style="mso-next-textbox:#_x0000_s1036">
                <w:txbxContent>
                  <w:p w:rsidR="00255E40" w:rsidRDefault="00255E40" w:rsidP="00255E40">
                    <w:r>
                      <w:rPr>
                        <w:b/>
                        <w:sz w:val="28"/>
                        <w:szCs w:val="28"/>
                        <w:lang w:val="en-US"/>
                      </w:rPr>
                      <w:t>Q</w:t>
                    </w:r>
                  </w:p>
                </w:txbxContent>
              </v:textbox>
            </v:roundrect>
            <v:shape id="_x0000_s1037" type="#_x0000_t32" style="position:absolute;left:6150;top:5758;width:0;height:516" o:connectortype="straight">
              <v:stroke endarrow="block"/>
            </v:shape>
            <v:shape id="_x0000_s1038" type="#_x0000_t32" style="position:absolute;left:6150;top:6886;width:0;height:420" o:connectortype="straight">
              <v:stroke endarrow="block"/>
            </v:shape>
            <v:shape id="_x0000_s1039" type="#_x0000_t32" style="position:absolute;left:6150;top:7918;width:0;height:396" o:connectortype="straight">
              <v:stroke endarrow="block"/>
            </v:shape>
            <v:shape id="_x0000_s1040" type="#_x0000_t32" style="position:absolute;left:6822;top:8638;width:528;height:0" o:connectortype="straight">
              <v:stroke endarrow="block"/>
            </v:shape>
            <v:shapetype id="_x0000_t110" coordsize="21600,21600" o:spt="110" path="m10800,l,10800,10800,21600,21600,10800xe">
              <v:stroke joinstyle="miter"/>
              <v:path gradientshapeok="t" o:connecttype="rect" textboxrect="5400,5400,16200,16200"/>
            </v:shapetype>
            <v:shape id="_x0000_s1041" type="#_x0000_t110" style="position:absolute;left:4614;top:9430;width:3180;height:804" strokeweight="1pt">
              <v:textbox style="mso-next-textbox:#_x0000_s1041">
                <w:txbxContent>
                  <w:p w:rsidR="00255E40" w:rsidRPr="00E217C0" w:rsidRDefault="00255E40" w:rsidP="00255E40">
                    <w:pPr>
                      <w:rPr>
                        <w:b/>
                      </w:rPr>
                    </w:pPr>
                    <w:r w:rsidRPr="00E217C0">
                      <w:rPr>
                        <w:b/>
                        <w:lang w:val="en-US"/>
                      </w:rPr>
                      <w:t>T&gt;T</w:t>
                    </w:r>
                    <w:r w:rsidRPr="00E217C0">
                      <w:rPr>
                        <w:b/>
                      </w:rPr>
                      <w:t>расчета</w:t>
                    </w:r>
                  </w:p>
                  <w:p w:rsidR="00255E40" w:rsidRDefault="00255E40" w:rsidP="00255E40"/>
                </w:txbxContent>
              </v:textbox>
            </v:shape>
            <v:roundrect id="_x0000_s1042" style="position:absolute;left:6378;top:10270;width:723;height:480" arcsize="10923f" strokeweight="1pt">
              <v:textbox style="mso-next-textbox:#_x0000_s1042">
                <w:txbxContent>
                  <w:p w:rsidR="00255E40" w:rsidRPr="00AB254D" w:rsidRDefault="00255E40" w:rsidP="00255E40">
                    <w:pPr>
                      <w:rPr>
                        <w:b/>
                        <w:sz w:val="20"/>
                        <w:szCs w:val="20"/>
                      </w:rPr>
                    </w:pPr>
                    <w:r w:rsidRPr="00AB254D">
                      <w:rPr>
                        <w:b/>
                        <w:sz w:val="20"/>
                        <w:szCs w:val="20"/>
                      </w:rPr>
                      <w:t>ДА</w:t>
                    </w:r>
                  </w:p>
                  <w:p w:rsidR="00255E40" w:rsidRDefault="00255E40" w:rsidP="00255E40"/>
                </w:txbxContent>
              </v:textbox>
            </v:roundrect>
            <v:roundrect id="_x0000_s1043" style="position:absolute;left:5838;top:10978;width:1083;height:612" arcsize="10923f" strokeweight="1pt">
              <v:textbox style="mso-next-textbox:#_x0000_s1043">
                <w:txbxContent>
                  <w:p w:rsidR="00255E40" w:rsidRDefault="00255E40" w:rsidP="00255E40">
                    <w:r>
                      <w:rPr>
                        <w:b/>
                        <w:sz w:val="28"/>
                        <w:szCs w:val="28"/>
                        <w:lang w:val="en-US"/>
                      </w:rPr>
                      <w:t>POF</w:t>
                    </w:r>
                  </w:p>
                </w:txbxContent>
              </v:textbox>
            </v:roundrect>
            <v:roundrect id="_x0000_s1044" style="position:absolute;left:5622;top:12022;width:1200;height:612" arcsize="10923f" strokeweight="1pt">
              <v:textbox style="mso-next-textbox:#_x0000_s1044">
                <w:txbxContent>
                  <w:p w:rsidR="00255E40" w:rsidRDefault="00255E40" w:rsidP="00255E40">
                    <w:r>
                      <w:rPr>
                        <w:b/>
                        <w:sz w:val="28"/>
                        <w:szCs w:val="28"/>
                        <w:lang w:val="en-US"/>
                      </w:rPr>
                      <w:t>OINT</w:t>
                    </w:r>
                  </w:p>
                </w:txbxContent>
              </v:textbox>
            </v:roundrect>
            <v:roundrect id="_x0000_s1045" style="position:absolute;left:5838;top:13006;width:828;height:612" arcsize="10923f" strokeweight="1pt">
              <v:textbox style="mso-next-textbox:#_x0000_s1045">
                <w:txbxContent>
                  <w:p w:rsidR="00255E40" w:rsidRDefault="00255E40" w:rsidP="00255E40">
                    <w:r>
                      <w:rPr>
                        <w:b/>
                        <w:sz w:val="28"/>
                        <w:szCs w:val="28"/>
                        <w:lang w:val="en-US"/>
                      </w:rPr>
                      <w:t>FU</w:t>
                    </w:r>
                  </w:p>
                </w:txbxContent>
              </v:textbox>
            </v:roundrect>
            <v:shape id="_x0000_s1046" type="#_x0000_t32" style="position:absolute;left:6210;top:10270;width:0;height:708" o:connectortype="straight">
              <v:stroke endarrow="block"/>
            </v:shape>
            <v:shape id="_x0000_s1047" type="#_x0000_t32" style="position:absolute;left:6210;top:8926;width:0;height:504" o:connectortype="straight">
              <v:stroke endarrow="block"/>
            </v:shape>
            <v:shape id="_x0000_s1048" type="#_x0000_t32" style="position:absolute;left:6210;top:11590;width:0;height:432" o:connectortype="straight">
              <v:stroke endarrow="block"/>
            </v:shape>
            <v:shape id="_x0000_s1049" type="#_x0000_t32" style="position:absolute;left:6210;top:12634;width:0;height:372" o:connectortype="straight">
              <v:stroke endarrow="block"/>
            </v:shape>
            <v:roundrect id="_x0000_s1050" style="position:absolute;left:5370;top:2187;width:1860;height:612" arcsize="10923f" strokeweight="1pt">
              <v:textbox style="mso-next-textbox:#_x0000_s1050">
                <w:txbxContent>
                  <w:p w:rsidR="00255E40" w:rsidRPr="00901C0C" w:rsidRDefault="00255E40" w:rsidP="00255E40">
                    <w:pPr>
                      <w:autoSpaceDE w:val="0"/>
                      <w:autoSpaceDN w:val="0"/>
                      <w:adjustRightInd w:val="0"/>
                      <w:jc w:val="center"/>
                      <w:rPr>
                        <w:lang w:val="en-US"/>
                      </w:rPr>
                    </w:pPr>
                    <w:r>
                      <w:rPr>
                        <w:b/>
                        <w:sz w:val="28"/>
                        <w:szCs w:val="28"/>
                      </w:rPr>
                      <w:t>СОКРАТ</w:t>
                    </w:r>
                  </w:p>
                </w:txbxContent>
              </v:textbox>
            </v:roundrect>
            <v:shape id="_x0000_s1051" type="#_x0000_t32" style="position:absolute;left:7230;top:2467;width:1158;height:0" o:connectortype="straight">
              <v:stroke endarrow="block"/>
            </v:shape>
            <v:shape id="_x0000_s1052" type="#_x0000_t32" style="position:absolute;left:6210;top:2799;width:0;height:1603" o:connectortype="straight">
              <v:stroke endarrow="block"/>
            </v:shape>
            <v:shape id="_x0000_s1053" type="#_x0000_t32" style="position:absolute;left:4470;top:9113;width:1743;height:0;flip:x" o:connectortype="straight"/>
            <v:shape id="_x0000_s1054" type="#_x0000_t32" style="position:absolute;left:4470;top:6012;width:0;height:3101;flip:y" o:connectortype="straight"/>
            <v:shape id="_x0000_s1055" type="#_x0000_t32" style="position:absolute;left:4470;top:6012;width:1680;height:0" o:connectortype="straight">
              <v:stroke endarrow="block"/>
            </v:shape>
            <v:shape id="_x0000_s1056" type="#_x0000_t32" style="position:absolute;left:2961;top:9224;width:3255;height:0;flip:x" o:connectortype="straight"/>
            <v:shape id="_x0000_s1057" type="#_x0000_t32" style="position:absolute;left:2961;top:5879;width:0;height:3345;flip:y" o:connectortype="straight"/>
            <v:shape id="_x0000_s1058" type="#_x0000_t32" style="position:absolute;left:2961;top:5852;width:3189;height:1" o:connectortype="straight">
              <v:stroke endarrow="block"/>
            </v:shape>
          </v:group>
        </w:pict>
      </w:r>
      <w:r w:rsidRPr="00751684">
        <w:rPr>
          <w:rFonts w:eastAsia="MS Mincho"/>
        </w:rPr>
        <w:pict>
          <v:shape id="_x0000_i1191" type="#_x0000_t75" style="width:417pt;height:572.25pt">
            <v:imagedata croptop="-65520f" cropbottom="65520f"/>
          </v:shape>
        </w:pict>
      </w:r>
      <w:bookmarkStart w:id="122" w:name="_Toc247525475"/>
      <w:bookmarkStart w:id="123" w:name="_Toc247525476"/>
      <w:bookmarkStart w:id="124" w:name="_Toc247525477"/>
      <w:bookmarkStart w:id="125" w:name="_Toc247525478"/>
      <w:bookmarkStart w:id="126" w:name="_Toc247525479"/>
      <w:bookmarkStart w:id="127" w:name="_Toc247525480"/>
      <w:bookmarkStart w:id="128" w:name="_Toc247525481"/>
      <w:bookmarkStart w:id="129" w:name="_Toc247525482"/>
      <w:bookmarkStart w:id="130" w:name="_Toc247525483"/>
      <w:bookmarkStart w:id="131" w:name="_Toc247525484"/>
      <w:bookmarkStart w:id="132" w:name="_Toc247525485"/>
      <w:bookmarkStart w:id="133" w:name="_Toc246410349"/>
      <w:bookmarkStart w:id="134" w:name="_Toc240641782"/>
      <w:bookmarkStart w:id="135" w:name="_Toc240641783"/>
      <w:bookmarkEnd w:id="122"/>
      <w:bookmarkEnd w:id="123"/>
      <w:bookmarkEnd w:id="124"/>
      <w:bookmarkEnd w:id="125"/>
      <w:bookmarkEnd w:id="126"/>
      <w:bookmarkEnd w:id="127"/>
      <w:bookmarkEnd w:id="128"/>
      <w:bookmarkEnd w:id="129"/>
      <w:bookmarkEnd w:id="130"/>
      <w:bookmarkEnd w:id="131"/>
      <w:bookmarkEnd w:id="132"/>
    </w:p>
    <w:p w:rsidR="00255E40" w:rsidRDefault="00255E40" w:rsidP="00255E40">
      <w:pPr>
        <w:pStyle w:val="4d"/>
      </w:pPr>
      <w:r>
        <w:t xml:space="preserve">Рисунок </w:t>
      </w:r>
      <w:fldSimple w:instr=" STYLEREF 1 \s ">
        <w:r>
          <w:rPr>
            <w:noProof/>
          </w:rPr>
          <w:t>8</w:t>
        </w:r>
      </w:fldSimple>
      <w:r>
        <w:t>.</w:t>
      </w:r>
      <w:fldSimple w:instr=" SEQ Рисунок \* ARABIC \s 1 ">
        <w:r>
          <w:rPr>
            <w:noProof/>
          </w:rPr>
          <w:t>1</w:t>
        </w:r>
      </w:fldSimple>
      <w:r w:rsidRPr="004270EF">
        <w:t xml:space="preserve"> </w:t>
      </w:r>
      <w:r w:rsidRPr="00611BF5">
        <w:t xml:space="preserve">– </w:t>
      </w:r>
      <w:r>
        <w:t>Б</w:t>
      </w:r>
      <w:r w:rsidRPr="000D4066">
        <w:t xml:space="preserve">лок-схема </w:t>
      </w:r>
      <w:r>
        <w:t>подпрограммы</w:t>
      </w:r>
      <w:r w:rsidRPr="000D4066">
        <w:t xml:space="preserve"> </w:t>
      </w:r>
      <w:r w:rsidRPr="000D4066">
        <w:rPr>
          <w:lang w:val="en-US"/>
        </w:rPr>
        <w:t>RAC</w:t>
      </w:r>
      <w:r>
        <w:t>_08</w:t>
      </w:r>
    </w:p>
    <w:p w:rsidR="00255E40" w:rsidRPr="005F7A89" w:rsidRDefault="00255E40" w:rsidP="00255E40">
      <w:pPr>
        <w:pStyle w:val="4"/>
      </w:pPr>
      <w:bookmarkStart w:id="136" w:name="_Toc247379789"/>
      <w:bookmarkStart w:id="137" w:name="_Toc247525486"/>
      <w:bookmarkStart w:id="138" w:name="_Toc247379790"/>
      <w:bookmarkStart w:id="139" w:name="_Toc247525487"/>
      <w:bookmarkEnd w:id="133"/>
      <w:r w:rsidRPr="00CA633B">
        <w:t>Подпрограммы</w:t>
      </w:r>
      <w:r w:rsidRPr="005F7A89">
        <w:t xml:space="preserve"> и функции</w:t>
      </w:r>
      <w:bookmarkEnd w:id="134"/>
      <w:bookmarkEnd w:id="135"/>
      <w:bookmarkEnd w:id="136"/>
      <w:bookmarkEnd w:id="137"/>
      <w:bookmarkEnd w:id="138"/>
      <w:bookmarkEnd w:id="139"/>
    </w:p>
    <w:p w:rsidR="00255E40" w:rsidRDefault="00255E40" w:rsidP="00255E40">
      <w:pPr>
        <w:pStyle w:val="aa"/>
      </w:pPr>
      <w:r>
        <w:t xml:space="preserve">В этом разделе описываются подпрограммы кода </w:t>
      </w:r>
      <w:r>
        <w:rPr>
          <w:lang w:val="en-US"/>
        </w:rPr>
        <w:t>RAC</w:t>
      </w:r>
      <w:r>
        <w:t>_08 в порядке их вызова основной программой.</w:t>
      </w:r>
    </w:p>
    <w:p w:rsidR="00255E40" w:rsidRPr="006C4A5E" w:rsidRDefault="00255E40" w:rsidP="00255E40">
      <w:pPr>
        <w:pStyle w:val="5"/>
      </w:pPr>
      <w:bookmarkStart w:id="140" w:name="_Toc240641784"/>
      <w:r w:rsidRPr="006C4A5E">
        <w:t xml:space="preserve">Подпрограмма </w:t>
      </w:r>
      <w:r w:rsidRPr="00DD3C34">
        <w:t>COPR</w:t>
      </w:r>
      <w:r w:rsidRPr="006C4A5E">
        <w:rPr>
          <w:noProof/>
        </w:rPr>
        <w:t>(</w:t>
      </w:r>
      <w:r w:rsidRPr="00DD3C34">
        <w:rPr>
          <w:noProof/>
        </w:rPr>
        <w:t>L</w:t>
      </w:r>
      <w:r w:rsidRPr="006C4A5E">
        <w:rPr>
          <w:noProof/>
        </w:rPr>
        <w:t>,</w:t>
      </w:r>
      <w:r w:rsidRPr="00DD3C34">
        <w:rPr>
          <w:noProof/>
        </w:rPr>
        <w:t>J</w:t>
      </w:r>
      <w:r w:rsidRPr="006C4A5E">
        <w:rPr>
          <w:noProof/>
        </w:rPr>
        <w:t>,</w:t>
      </w:r>
      <w:r w:rsidRPr="00DD3C34">
        <w:rPr>
          <w:noProof/>
        </w:rPr>
        <w:t>VG</w:t>
      </w:r>
      <w:r w:rsidRPr="006C4A5E">
        <w:rPr>
          <w:noProof/>
        </w:rPr>
        <w:t>,</w:t>
      </w:r>
      <w:r w:rsidRPr="00DD3C34">
        <w:rPr>
          <w:noProof/>
        </w:rPr>
        <w:t>CAPPA</w:t>
      </w:r>
      <w:r w:rsidRPr="006C4A5E">
        <w:rPr>
          <w:noProof/>
        </w:rPr>
        <w:t>,</w:t>
      </w:r>
      <w:r w:rsidRPr="00DD3C34">
        <w:rPr>
          <w:noProof/>
        </w:rPr>
        <w:t>XK</w:t>
      </w:r>
      <w:r w:rsidRPr="006C4A5E">
        <w:rPr>
          <w:noProof/>
        </w:rPr>
        <w:t>,</w:t>
      </w:r>
      <w:r w:rsidRPr="00DD3C34">
        <w:rPr>
          <w:noProof/>
        </w:rPr>
        <w:t>R</w:t>
      </w:r>
      <w:r w:rsidRPr="006C4A5E">
        <w:rPr>
          <w:noProof/>
        </w:rPr>
        <w:t>)</w:t>
      </w:r>
      <w:bookmarkEnd w:id="140"/>
    </w:p>
    <w:p w:rsidR="00255E40" w:rsidRPr="00A536CB" w:rsidRDefault="00255E40" w:rsidP="00255E40">
      <w:pPr>
        <w:pStyle w:val="aa"/>
      </w:pPr>
      <w:r w:rsidRPr="00A536CB">
        <w:t>Вызывается основной программой.</w:t>
      </w:r>
    </w:p>
    <w:p w:rsidR="00255E40" w:rsidRDefault="00255E40" w:rsidP="00255E40">
      <w:pPr>
        <w:pStyle w:val="aa"/>
      </w:pPr>
      <w:r w:rsidRPr="00A536CB">
        <w:t>Производит расчет показателя адиабаты паровоздушной среды,</w:t>
      </w:r>
      <w:r w:rsidRPr="00A536CB">
        <w:rPr>
          <w:noProof/>
        </w:rPr>
        <w:t xml:space="preserve"> газовой постоянной</w:t>
      </w:r>
      <w:r w:rsidRPr="00A536CB">
        <w:t xml:space="preserve"> </w:t>
      </w:r>
      <w:r>
        <w:t>паровоздушной среды</w:t>
      </w:r>
      <w:r w:rsidRPr="00A536CB">
        <w:t xml:space="preserve"> и коэффициента утечки для расчета перетечек между помещениями и утечки в окружающую среду.</w:t>
      </w:r>
    </w:p>
    <w:p w:rsidR="00255E40" w:rsidRDefault="00255E40" w:rsidP="00255E40">
      <w:pPr>
        <w:pStyle w:val="5nametabl"/>
      </w:pPr>
      <w:r w:rsidRPr="00611BF5">
        <w:t xml:space="preserve">Список формальных </w:t>
      </w:r>
      <w:r w:rsidRPr="007947F5">
        <w:t>параметров подпрограммы</w:t>
      </w:r>
      <w:r w:rsidRPr="00611BF5">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6986"/>
        <w:gridCol w:w="1872"/>
      </w:tblGrid>
      <w:tr w:rsidR="00255E40" w:rsidRPr="000E04B7" w:rsidTr="001D165E">
        <w:tc>
          <w:tcPr>
            <w:tcW w:w="990" w:type="dxa"/>
            <w:vAlign w:val="center"/>
          </w:tcPr>
          <w:p w:rsidR="00255E40" w:rsidRPr="000E04B7" w:rsidRDefault="00255E40" w:rsidP="001D165E">
            <w:pPr>
              <w:rPr>
                <w:lang w:val="en-US"/>
              </w:rPr>
            </w:pPr>
            <w:r w:rsidRPr="000E04B7">
              <w:rPr>
                <w:lang w:val="en-US"/>
              </w:rPr>
              <w:t>L</w:t>
            </w:r>
          </w:p>
        </w:tc>
        <w:tc>
          <w:tcPr>
            <w:tcW w:w="7482" w:type="dxa"/>
            <w:vAlign w:val="center"/>
          </w:tcPr>
          <w:p w:rsidR="00255E40" w:rsidRPr="000E04B7" w:rsidRDefault="00255E40" w:rsidP="001D165E">
            <w:r w:rsidRPr="000E04B7">
              <w:rPr>
                <w:noProof/>
              </w:rPr>
              <w:t>номер помещения в схеме расчета,</w:t>
            </w:r>
          </w:p>
        </w:tc>
        <w:tc>
          <w:tcPr>
            <w:tcW w:w="1949" w:type="dxa"/>
          </w:tcPr>
          <w:p w:rsidR="00255E40" w:rsidRPr="002251DC" w:rsidRDefault="00255E40" w:rsidP="001D165E">
            <w:pPr>
              <w:rPr>
                <w:noProof/>
              </w:rPr>
            </w:pPr>
            <w:r>
              <w:rPr>
                <w:noProof/>
              </w:rPr>
              <w:t>безразм.</w:t>
            </w:r>
          </w:p>
        </w:tc>
      </w:tr>
      <w:tr w:rsidR="00255E40" w:rsidRPr="000E04B7" w:rsidTr="001D165E">
        <w:tc>
          <w:tcPr>
            <w:tcW w:w="990" w:type="dxa"/>
            <w:vAlign w:val="center"/>
          </w:tcPr>
          <w:p w:rsidR="00255E40" w:rsidRPr="000E04B7" w:rsidRDefault="00255E40" w:rsidP="001D165E">
            <w:pPr>
              <w:rPr>
                <w:lang w:val="en-US"/>
              </w:rPr>
            </w:pPr>
            <w:r w:rsidRPr="000E04B7">
              <w:rPr>
                <w:lang w:val="en-US"/>
              </w:rPr>
              <w:t>J</w:t>
            </w:r>
          </w:p>
        </w:tc>
        <w:tc>
          <w:tcPr>
            <w:tcW w:w="7482" w:type="dxa"/>
            <w:vAlign w:val="center"/>
          </w:tcPr>
          <w:p w:rsidR="00255E40" w:rsidRPr="000E04B7" w:rsidRDefault="00255E40" w:rsidP="001D165E">
            <w:r w:rsidRPr="000E04B7">
              <w:rPr>
                <w:noProof/>
              </w:rPr>
              <w:t>номер временного шага,</w:t>
            </w:r>
          </w:p>
        </w:tc>
        <w:tc>
          <w:tcPr>
            <w:tcW w:w="1949" w:type="dxa"/>
          </w:tcPr>
          <w:p w:rsidR="00255E40" w:rsidRPr="000E04B7" w:rsidRDefault="00255E40" w:rsidP="001D165E">
            <w:pPr>
              <w:rPr>
                <w:noProof/>
              </w:rPr>
            </w:pPr>
            <w:r>
              <w:rPr>
                <w:noProof/>
              </w:rPr>
              <w:t>безразм.</w:t>
            </w:r>
          </w:p>
        </w:tc>
      </w:tr>
      <w:tr w:rsidR="00255E40" w:rsidRPr="000E04B7" w:rsidTr="001D165E">
        <w:tc>
          <w:tcPr>
            <w:tcW w:w="990" w:type="dxa"/>
            <w:vAlign w:val="center"/>
          </w:tcPr>
          <w:p w:rsidR="00255E40" w:rsidRPr="000E04B7" w:rsidRDefault="00255E40" w:rsidP="001D165E">
            <w:pPr>
              <w:rPr>
                <w:lang w:val="en-US"/>
              </w:rPr>
            </w:pPr>
            <w:r w:rsidRPr="000E04B7">
              <w:rPr>
                <w:lang w:val="en-US"/>
              </w:rPr>
              <w:t>VG</w:t>
            </w:r>
          </w:p>
        </w:tc>
        <w:tc>
          <w:tcPr>
            <w:tcW w:w="7482" w:type="dxa"/>
            <w:vAlign w:val="center"/>
          </w:tcPr>
          <w:p w:rsidR="00255E40" w:rsidRPr="000E04B7" w:rsidRDefault="00255E40" w:rsidP="001D165E">
            <w:r w:rsidRPr="000E04B7">
              <w:rPr>
                <w:noProof/>
              </w:rPr>
              <w:t>объем помещения,</w:t>
            </w:r>
          </w:p>
        </w:tc>
        <w:tc>
          <w:tcPr>
            <w:tcW w:w="1949" w:type="dxa"/>
          </w:tcPr>
          <w:p w:rsidR="00255E40" w:rsidRPr="000E04B7" w:rsidRDefault="00255E40" w:rsidP="001D165E">
            <w:pPr>
              <w:rPr>
                <w:noProof/>
              </w:rPr>
            </w:pPr>
            <w:r>
              <w:rPr>
                <w:lang w:val="en-US"/>
              </w:rPr>
              <w:t>c</w:t>
            </w:r>
            <w:r>
              <w:t>м</w:t>
            </w:r>
            <w:r w:rsidRPr="00237DD4">
              <w:rPr>
                <w:vertAlign w:val="superscript"/>
              </w:rPr>
              <w:t>3</w:t>
            </w:r>
          </w:p>
        </w:tc>
      </w:tr>
      <w:tr w:rsidR="00255E40" w:rsidRPr="000E04B7" w:rsidTr="001D165E">
        <w:tc>
          <w:tcPr>
            <w:tcW w:w="990" w:type="dxa"/>
            <w:vAlign w:val="center"/>
          </w:tcPr>
          <w:p w:rsidR="00255E40" w:rsidRPr="000E04B7" w:rsidRDefault="00255E40" w:rsidP="001D165E">
            <w:pPr>
              <w:rPr>
                <w:lang w:val="en-US"/>
              </w:rPr>
            </w:pPr>
            <w:r w:rsidRPr="000E04B7">
              <w:rPr>
                <w:lang w:val="en-US"/>
              </w:rPr>
              <w:t>CAPPA</w:t>
            </w:r>
          </w:p>
        </w:tc>
        <w:tc>
          <w:tcPr>
            <w:tcW w:w="7482" w:type="dxa"/>
            <w:vAlign w:val="center"/>
          </w:tcPr>
          <w:p w:rsidR="00255E40" w:rsidRPr="000E04B7" w:rsidRDefault="00255E40" w:rsidP="001D165E">
            <w:r w:rsidRPr="000E04B7">
              <w:t>показатель адиабаты паровоздушной среды,</w:t>
            </w:r>
          </w:p>
        </w:tc>
        <w:tc>
          <w:tcPr>
            <w:tcW w:w="1949" w:type="dxa"/>
          </w:tcPr>
          <w:p w:rsidR="00255E40" w:rsidRPr="000E04B7" w:rsidRDefault="00255E40" w:rsidP="001D165E">
            <w:r>
              <w:rPr>
                <w:noProof/>
              </w:rPr>
              <w:t>безразм.</w:t>
            </w:r>
          </w:p>
        </w:tc>
      </w:tr>
      <w:tr w:rsidR="00255E40" w:rsidRPr="000E04B7" w:rsidTr="001D165E">
        <w:tc>
          <w:tcPr>
            <w:tcW w:w="990" w:type="dxa"/>
            <w:vAlign w:val="center"/>
          </w:tcPr>
          <w:p w:rsidR="00255E40" w:rsidRPr="000E04B7" w:rsidRDefault="00255E40" w:rsidP="001D165E">
            <w:pPr>
              <w:rPr>
                <w:lang w:val="en-US"/>
              </w:rPr>
            </w:pPr>
            <w:r w:rsidRPr="000E04B7">
              <w:rPr>
                <w:lang w:val="en-US"/>
              </w:rPr>
              <w:t>XK</w:t>
            </w:r>
          </w:p>
        </w:tc>
        <w:tc>
          <w:tcPr>
            <w:tcW w:w="7482" w:type="dxa"/>
            <w:vAlign w:val="center"/>
          </w:tcPr>
          <w:p w:rsidR="00255E40" w:rsidRPr="000E04B7" w:rsidRDefault="00255E40" w:rsidP="001D165E">
            <w:r w:rsidRPr="000E04B7">
              <w:t>коэффициент утечки,</w:t>
            </w:r>
          </w:p>
        </w:tc>
        <w:tc>
          <w:tcPr>
            <w:tcW w:w="1949" w:type="dxa"/>
          </w:tcPr>
          <w:p w:rsidR="00255E40" w:rsidRPr="000E04B7" w:rsidRDefault="00255E40" w:rsidP="001D165E">
            <w:r>
              <w:rPr>
                <w:noProof/>
              </w:rPr>
              <w:t>безразм.</w:t>
            </w:r>
          </w:p>
        </w:tc>
      </w:tr>
      <w:tr w:rsidR="00255E40" w:rsidRPr="000E04B7" w:rsidTr="001D165E">
        <w:tc>
          <w:tcPr>
            <w:tcW w:w="990" w:type="dxa"/>
            <w:vAlign w:val="center"/>
          </w:tcPr>
          <w:p w:rsidR="00255E40" w:rsidRPr="000E04B7" w:rsidRDefault="00255E40" w:rsidP="001D165E">
            <w:pPr>
              <w:rPr>
                <w:lang w:val="en-US"/>
              </w:rPr>
            </w:pPr>
            <w:r w:rsidRPr="000E04B7">
              <w:rPr>
                <w:lang w:val="en-US"/>
              </w:rPr>
              <w:t>R</w:t>
            </w:r>
          </w:p>
        </w:tc>
        <w:tc>
          <w:tcPr>
            <w:tcW w:w="7482" w:type="dxa"/>
            <w:vAlign w:val="center"/>
          </w:tcPr>
          <w:p w:rsidR="00255E40" w:rsidRPr="000E04B7" w:rsidRDefault="00255E40" w:rsidP="001D165E">
            <w:r w:rsidRPr="000E04B7">
              <w:rPr>
                <w:noProof/>
              </w:rPr>
              <w:t>газовая постоянная</w:t>
            </w:r>
            <w:r w:rsidRPr="000E04B7">
              <w:t xml:space="preserve"> паровоздушной среды.</w:t>
            </w:r>
          </w:p>
        </w:tc>
        <w:tc>
          <w:tcPr>
            <w:tcW w:w="1949" w:type="dxa"/>
          </w:tcPr>
          <w:p w:rsidR="00255E40" w:rsidRPr="002251DC" w:rsidRDefault="00255E40" w:rsidP="001D165E">
            <w:pPr>
              <w:rPr>
                <w:noProof/>
              </w:rPr>
            </w:pPr>
            <w:r>
              <w:rPr>
                <w:noProof/>
              </w:rPr>
              <w:t>Дж</w:t>
            </w:r>
            <w:r>
              <w:rPr>
                <w:noProof/>
                <w:lang w:val="en-US"/>
              </w:rPr>
              <w:t>/</w:t>
            </w:r>
            <w:r>
              <w:rPr>
                <w:noProof/>
              </w:rPr>
              <w:t>кг К</w:t>
            </w:r>
          </w:p>
        </w:tc>
      </w:tr>
    </w:tbl>
    <w:p w:rsidR="00255E40" w:rsidRPr="00DD3C34" w:rsidRDefault="00255E40" w:rsidP="00255E40">
      <w:pPr>
        <w:rPr>
          <w:i/>
        </w:rPr>
      </w:pPr>
    </w:p>
    <w:p w:rsidR="00255E40" w:rsidRPr="00E05F0B" w:rsidRDefault="00255E40" w:rsidP="00255E40">
      <w:pPr>
        <w:pStyle w:val="5"/>
      </w:pPr>
      <w:bookmarkStart w:id="141" w:name="_Toc240641785"/>
      <w:r w:rsidRPr="00593F5F">
        <w:t>Функция</w:t>
      </w:r>
      <w:r w:rsidRPr="00E05F0B">
        <w:t xml:space="preserve"> </w:t>
      </w:r>
      <w:r w:rsidRPr="00593F5F">
        <w:t>Q</w:t>
      </w:r>
      <w:r w:rsidRPr="00E05F0B">
        <w:rPr>
          <w:noProof/>
        </w:rPr>
        <w:t>(</w:t>
      </w:r>
      <w:r w:rsidRPr="00593F5F">
        <w:rPr>
          <w:noProof/>
        </w:rPr>
        <w:t>PEE</w:t>
      </w:r>
      <w:r w:rsidRPr="00E05F0B">
        <w:rPr>
          <w:noProof/>
        </w:rPr>
        <w:t>,</w:t>
      </w:r>
      <w:r w:rsidRPr="00593F5F">
        <w:rPr>
          <w:noProof/>
        </w:rPr>
        <w:t>CAPPA</w:t>
      </w:r>
      <w:r w:rsidRPr="00E05F0B">
        <w:rPr>
          <w:noProof/>
        </w:rPr>
        <w:t>)</w:t>
      </w:r>
      <w:bookmarkEnd w:id="141"/>
    </w:p>
    <w:p w:rsidR="00255E40" w:rsidRDefault="00255E40" w:rsidP="00255E40">
      <w:pPr>
        <w:pStyle w:val="aa"/>
      </w:pPr>
      <w:r w:rsidRPr="00A536CB">
        <w:t>Подпрограмма-функция рассчитывает газодинамическую функцию для безразмерной плотности тока.</w:t>
      </w:r>
    </w:p>
    <w:p w:rsidR="00255E40" w:rsidRPr="00A30595" w:rsidRDefault="00255E40" w:rsidP="00255E40">
      <w:pPr>
        <w:pStyle w:val="5nametabl"/>
      </w:pPr>
      <w:r w:rsidRPr="00EC5F0A">
        <w:t xml:space="preserve">Список формальных </w:t>
      </w:r>
      <w:r w:rsidRPr="007947F5">
        <w:t>параметров подпрограммы</w:t>
      </w:r>
      <w:r w:rsidRPr="00EC5F0A">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7009"/>
        <w:gridCol w:w="1849"/>
      </w:tblGrid>
      <w:tr w:rsidR="00255E40" w:rsidRPr="000E04B7" w:rsidTr="001D165E">
        <w:tc>
          <w:tcPr>
            <w:tcW w:w="799" w:type="dxa"/>
            <w:vAlign w:val="center"/>
          </w:tcPr>
          <w:p w:rsidR="00255E40" w:rsidRPr="000E04B7" w:rsidRDefault="00255E40" w:rsidP="001D165E">
            <w:pPr>
              <w:rPr>
                <w:lang w:val="en-US"/>
              </w:rPr>
            </w:pPr>
            <w:r w:rsidRPr="000E04B7">
              <w:rPr>
                <w:noProof/>
                <w:lang w:val="en-US"/>
              </w:rPr>
              <w:t>PEE</w:t>
            </w:r>
          </w:p>
        </w:tc>
        <w:tc>
          <w:tcPr>
            <w:tcW w:w="7673" w:type="dxa"/>
            <w:vAlign w:val="center"/>
          </w:tcPr>
          <w:p w:rsidR="00255E40" w:rsidRPr="000E04B7" w:rsidRDefault="00255E40" w:rsidP="001D165E">
            <w:r w:rsidRPr="000E04B7">
              <w:rPr>
                <w:noProof/>
              </w:rPr>
              <w:t>отношение давлений в помещениях, между которыми происходит перетечка,</w:t>
            </w:r>
          </w:p>
        </w:tc>
        <w:tc>
          <w:tcPr>
            <w:tcW w:w="1949" w:type="dxa"/>
          </w:tcPr>
          <w:p w:rsidR="00255E40" w:rsidRPr="000E04B7" w:rsidRDefault="00255E40" w:rsidP="001D165E">
            <w:pPr>
              <w:rPr>
                <w:noProof/>
              </w:rPr>
            </w:pPr>
            <w:r>
              <w:rPr>
                <w:noProof/>
              </w:rPr>
              <w:t>безразм.</w:t>
            </w:r>
          </w:p>
        </w:tc>
      </w:tr>
      <w:tr w:rsidR="00255E40" w:rsidRPr="000E04B7" w:rsidTr="001D165E">
        <w:tc>
          <w:tcPr>
            <w:tcW w:w="799" w:type="dxa"/>
            <w:vAlign w:val="center"/>
          </w:tcPr>
          <w:p w:rsidR="00255E40" w:rsidRPr="000E04B7" w:rsidRDefault="00255E40" w:rsidP="001D165E">
            <w:pPr>
              <w:rPr>
                <w:lang w:val="en-US"/>
              </w:rPr>
            </w:pPr>
            <w:r w:rsidRPr="000E04B7">
              <w:rPr>
                <w:lang w:val="en-US"/>
              </w:rPr>
              <w:t>CAPPA</w:t>
            </w:r>
          </w:p>
        </w:tc>
        <w:tc>
          <w:tcPr>
            <w:tcW w:w="7673" w:type="dxa"/>
            <w:vAlign w:val="center"/>
          </w:tcPr>
          <w:p w:rsidR="00255E40" w:rsidRPr="000E04B7" w:rsidRDefault="00255E40" w:rsidP="001D165E">
            <w:r w:rsidRPr="000E04B7">
              <w:t>показатель адиабаты паровоздушной среды.</w:t>
            </w:r>
          </w:p>
        </w:tc>
        <w:tc>
          <w:tcPr>
            <w:tcW w:w="1949" w:type="dxa"/>
          </w:tcPr>
          <w:p w:rsidR="00255E40" w:rsidRPr="00237DD4" w:rsidRDefault="00255E40" w:rsidP="001D165E">
            <w:pPr>
              <w:rPr>
                <w:lang w:val="en-US"/>
              </w:rPr>
            </w:pPr>
            <w:r>
              <w:rPr>
                <w:noProof/>
              </w:rPr>
              <w:t>безразм.</w:t>
            </w:r>
          </w:p>
        </w:tc>
      </w:tr>
    </w:tbl>
    <w:p w:rsidR="00255E40" w:rsidRPr="00A536CB" w:rsidRDefault="00255E40" w:rsidP="00255E40"/>
    <w:p w:rsidR="00255E40" w:rsidRPr="00B5099D" w:rsidRDefault="00255E40" w:rsidP="00255E40">
      <w:pPr>
        <w:pStyle w:val="5"/>
      </w:pPr>
      <w:bookmarkStart w:id="142" w:name="_Toc240641786"/>
      <w:r w:rsidRPr="00B5099D">
        <w:t>Подпрограмма COEFF(TIME)</w:t>
      </w:r>
      <w:bookmarkEnd w:id="142"/>
    </w:p>
    <w:p w:rsidR="00255E40" w:rsidRPr="00B4475A" w:rsidRDefault="00255E40" w:rsidP="00255E40">
      <w:pPr>
        <w:pStyle w:val="aa"/>
      </w:pPr>
      <w:r w:rsidRPr="00A536CB">
        <w:t>Производит расчет коэффициентов для решения системы уравнений (</w:t>
      </w:r>
      <w:r>
        <w:t>8.</w:t>
      </w:r>
      <w:r w:rsidRPr="00A536CB">
        <w:t xml:space="preserve">1) из методики </w:t>
      </w:r>
      <w:r>
        <w:t>[</w:t>
      </w:r>
      <w:r>
        <w:fldChar w:fldCharType="begin"/>
      </w:r>
      <w:r>
        <w:instrText xml:space="preserve"> REF _Ref368587004 \r \h </w:instrText>
      </w:r>
      <w:r>
        <w:fldChar w:fldCharType="separate"/>
      </w:r>
      <w:r>
        <w:t>67</w:t>
      </w:r>
      <w:r>
        <w:fldChar w:fldCharType="end"/>
      </w:r>
      <w:r w:rsidRPr="00A536CB">
        <w:t>]. Основной входной параметр</w:t>
      </w:r>
      <w:r>
        <w:t xml:space="preserve"> — </w:t>
      </w:r>
      <w:r w:rsidRPr="00A536CB">
        <w:t xml:space="preserve">время. Остальные входные и выходные переменные передаются через </w:t>
      </w:r>
      <w:r w:rsidRPr="00A536CB">
        <w:rPr>
          <w:lang w:val="en-US"/>
        </w:rPr>
        <w:t>COMMON</w:t>
      </w:r>
      <w:r w:rsidRPr="00A536CB">
        <w:t xml:space="preserve"> блоки.</w:t>
      </w:r>
    </w:p>
    <w:p w:rsidR="00255E40" w:rsidRDefault="00255E40" w:rsidP="00255E40">
      <w:pPr>
        <w:pStyle w:val="aa"/>
      </w:pPr>
      <w:r w:rsidRPr="00AC3364">
        <w:t>Вызывается основной программой.</w:t>
      </w:r>
    </w:p>
    <w:p w:rsidR="00255E40" w:rsidRDefault="00255E40" w:rsidP="00255E40">
      <w:pPr>
        <w:pStyle w:val="5nametabl"/>
      </w:pPr>
      <w:r w:rsidRPr="00EC5F0A">
        <w:t>Входные переменные: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6"/>
        <w:gridCol w:w="7519"/>
        <w:gridCol w:w="1073"/>
      </w:tblGrid>
      <w:tr w:rsidR="00255E40" w:rsidRPr="000E04B7" w:rsidTr="001D165E">
        <w:tc>
          <w:tcPr>
            <w:tcW w:w="0" w:type="auto"/>
            <w:vAlign w:val="center"/>
          </w:tcPr>
          <w:p w:rsidR="00255E40" w:rsidRPr="000E04B7" w:rsidRDefault="00255E40" w:rsidP="001D165E">
            <w:r w:rsidRPr="000E04B7">
              <w:rPr>
                <w:lang w:val="en-US"/>
              </w:rPr>
              <w:t>KV</w:t>
            </w:r>
          </w:p>
        </w:tc>
        <w:tc>
          <w:tcPr>
            <w:tcW w:w="0" w:type="auto"/>
            <w:vAlign w:val="center"/>
          </w:tcPr>
          <w:p w:rsidR="00255E40" w:rsidRPr="000E04B7" w:rsidRDefault="00255E40" w:rsidP="001D165E">
            <w:pPr>
              <w:rPr>
                <w:lang w:val="en-US"/>
              </w:rPr>
            </w:pPr>
            <w:r w:rsidRPr="000E04B7">
              <w:t>число моделируемых помещений СЛА</w:t>
            </w:r>
            <w:r w:rsidRPr="000E04B7">
              <w:rPr>
                <w:lang w:val="en-US"/>
              </w:rPr>
              <w:t>,</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VG</w:t>
            </w:r>
          </w:p>
        </w:tc>
        <w:tc>
          <w:tcPr>
            <w:tcW w:w="0" w:type="auto"/>
            <w:vAlign w:val="center"/>
          </w:tcPr>
          <w:p w:rsidR="00255E40" w:rsidRPr="000E04B7" w:rsidRDefault="00255E40" w:rsidP="001D165E">
            <w:r w:rsidRPr="000E04B7">
              <w:t>массив объемов помещений СЛА,</w:t>
            </w:r>
          </w:p>
        </w:tc>
        <w:tc>
          <w:tcPr>
            <w:tcW w:w="0" w:type="auto"/>
          </w:tcPr>
          <w:p w:rsidR="00255E40" w:rsidRPr="00237DD4" w:rsidRDefault="00255E40" w:rsidP="001D165E">
            <w:r>
              <w:rPr>
                <w:lang w:val="en-US"/>
              </w:rPr>
              <w:t>c</w:t>
            </w:r>
            <w:r>
              <w:t>м</w:t>
            </w:r>
            <w:r w:rsidRPr="00237DD4">
              <w:rPr>
                <w:vertAlign w:val="superscript"/>
              </w:rPr>
              <w:t>3</w:t>
            </w:r>
          </w:p>
        </w:tc>
      </w:tr>
      <w:tr w:rsidR="00255E40" w:rsidRPr="000E04B7" w:rsidTr="001D165E">
        <w:tc>
          <w:tcPr>
            <w:tcW w:w="0" w:type="auto"/>
            <w:vAlign w:val="center"/>
          </w:tcPr>
          <w:p w:rsidR="00255E40" w:rsidRPr="000E04B7" w:rsidRDefault="00255E40" w:rsidP="001D165E">
            <w:r w:rsidRPr="000E04B7">
              <w:rPr>
                <w:lang w:val="en-US"/>
              </w:rPr>
              <w:t>VL</w:t>
            </w:r>
          </w:p>
        </w:tc>
        <w:tc>
          <w:tcPr>
            <w:tcW w:w="0" w:type="auto"/>
            <w:vAlign w:val="center"/>
          </w:tcPr>
          <w:p w:rsidR="00255E40" w:rsidRPr="000E04B7" w:rsidRDefault="00255E40" w:rsidP="001D165E">
            <w:r w:rsidRPr="000E04B7">
              <w:t>массив объемов воды в помещениях СЛА,</w:t>
            </w:r>
          </w:p>
        </w:tc>
        <w:tc>
          <w:tcPr>
            <w:tcW w:w="0" w:type="auto"/>
          </w:tcPr>
          <w:p w:rsidR="00255E40" w:rsidRPr="000E04B7" w:rsidRDefault="00255E40" w:rsidP="001D165E">
            <w:r>
              <w:rPr>
                <w:lang w:val="en-US"/>
              </w:rPr>
              <w:t>c</w:t>
            </w:r>
            <w:r>
              <w:t>м</w:t>
            </w:r>
            <w:r w:rsidRPr="00237DD4">
              <w:rPr>
                <w:vertAlign w:val="superscript"/>
              </w:rPr>
              <w:t>3</w:t>
            </w:r>
          </w:p>
        </w:tc>
      </w:tr>
      <w:tr w:rsidR="00255E40" w:rsidRPr="000E04B7" w:rsidTr="001D165E">
        <w:tc>
          <w:tcPr>
            <w:tcW w:w="0" w:type="auto"/>
            <w:vAlign w:val="center"/>
          </w:tcPr>
          <w:p w:rsidR="00255E40" w:rsidRPr="000E04B7" w:rsidRDefault="00255E40" w:rsidP="001D165E">
            <w:r w:rsidRPr="000E04B7">
              <w:rPr>
                <w:lang w:val="en-US"/>
              </w:rPr>
              <w:t>S</w:t>
            </w:r>
          </w:p>
        </w:tc>
        <w:tc>
          <w:tcPr>
            <w:tcW w:w="0" w:type="auto"/>
            <w:vAlign w:val="center"/>
          </w:tcPr>
          <w:p w:rsidR="00255E40" w:rsidRPr="000E04B7" w:rsidRDefault="00255E40" w:rsidP="001D165E">
            <w:r w:rsidRPr="000E04B7">
              <w:t>массив площадей внутренних поверхностей помещений СЛА,</w:t>
            </w:r>
          </w:p>
        </w:tc>
        <w:tc>
          <w:tcPr>
            <w:tcW w:w="0" w:type="auto"/>
          </w:tcPr>
          <w:p w:rsidR="00255E40" w:rsidRPr="000E04B7" w:rsidRDefault="00255E40" w:rsidP="001D165E">
            <w:r>
              <w:rPr>
                <w:lang w:val="en-US"/>
              </w:rPr>
              <w:t>c</w:t>
            </w:r>
            <w:r>
              <w:t>м</w:t>
            </w:r>
            <w:r>
              <w:rPr>
                <w:vertAlign w:val="superscript"/>
              </w:rPr>
              <w:t>2</w:t>
            </w:r>
          </w:p>
        </w:tc>
      </w:tr>
      <w:tr w:rsidR="00255E40" w:rsidRPr="000E04B7" w:rsidTr="001D165E">
        <w:tc>
          <w:tcPr>
            <w:tcW w:w="0" w:type="auto"/>
            <w:vAlign w:val="center"/>
          </w:tcPr>
          <w:p w:rsidR="00255E40" w:rsidRPr="000E04B7" w:rsidRDefault="00255E40" w:rsidP="001D165E">
            <w:r w:rsidRPr="000E04B7">
              <w:rPr>
                <w:lang w:val="en-US"/>
              </w:rPr>
              <w:t>OL</w:t>
            </w:r>
          </w:p>
        </w:tc>
        <w:tc>
          <w:tcPr>
            <w:tcW w:w="0" w:type="auto"/>
            <w:vAlign w:val="center"/>
          </w:tcPr>
          <w:p w:rsidR="00255E40" w:rsidRPr="000E04B7" w:rsidRDefault="00255E40" w:rsidP="001D165E">
            <w:r w:rsidRPr="000E04B7">
              <w:t>массив расходов воды на спринклерную систему в помещениях СЛА,</w:t>
            </w:r>
          </w:p>
        </w:tc>
        <w:tc>
          <w:tcPr>
            <w:tcW w:w="0" w:type="auto"/>
          </w:tcPr>
          <w:p w:rsidR="00255E40" w:rsidRPr="00237DD4" w:rsidRDefault="00255E40" w:rsidP="001D165E">
            <w:pPr>
              <w:rPr>
                <w:lang w:val="en-US"/>
              </w:rPr>
            </w:pPr>
            <w:r>
              <w:rPr>
                <w:lang w:val="en-US"/>
              </w:rPr>
              <w:t>c</w:t>
            </w:r>
            <w:r>
              <w:t>м</w:t>
            </w:r>
            <w:r w:rsidRPr="00237DD4">
              <w:rPr>
                <w:vertAlign w:val="superscript"/>
              </w:rPr>
              <w:t>3</w:t>
            </w:r>
            <w:r w:rsidRPr="00237DD4">
              <w:rPr>
                <w:lang w:val="en-US"/>
              </w:rPr>
              <w:t>/</w:t>
            </w:r>
            <w:r>
              <w:rPr>
                <w:lang w:val="en-US"/>
              </w:rPr>
              <w:t>c</w:t>
            </w:r>
          </w:p>
        </w:tc>
      </w:tr>
      <w:tr w:rsidR="00255E40" w:rsidRPr="000E04B7" w:rsidTr="001D165E">
        <w:tc>
          <w:tcPr>
            <w:tcW w:w="0" w:type="auto"/>
            <w:vAlign w:val="center"/>
          </w:tcPr>
          <w:p w:rsidR="00255E40" w:rsidRPr="000E04B7" w:rsidRDefault="00255E40" w:rsidP="001D165E">
            <w:r w:rsidRPr="000E04B7">
              <w:rPr>
                <w:lang w:val="en-US"/>
              </w:rPr>
              <w:t>GOCH</w:t>
            </w:r>
          </w:p>
        </w:tc>
        <w:tc>
          <w:tcPr>
            <w:tcW w:w="0" w:type="auto"/>
            <w:vAlign w:val="center"/>
          </w:tcPr>
          <w:p w:rsidR="00255E40" w:rsidRPr="000E04B7" w:rsidRDefault="00255E40" w:rsidP="001D165E">
            <w:r w:rsidRPr="000E04B7">
              <w:t xml:space="preserve">массив расходов воды на очистку от летучих соединений из приямков </w:t>
            </w:r>
            <w:proofErr w:type="gramStart"/>
            <w:r w:rsidRPr="000E04B7">
              <w:t>помещениях</w:t>
            </w:r>
            <w:proofErr w:type="gramEnd"/>
            <w:r w:rsidRPr="000E04B7">
              <w:t xml:space="preserve"> СЛА,</w:t>
            </w:r>
          </w:p>
        </w:tc>
        <w:tc>
          <w:tcPr>
            <w:tcW w:w="0" w:type="auto"/>
          </w:tcPr>
          <w:p w:rsidR="00255E40" w:rsidRPr="000E04B7" w:rsidRDefault="00255E40" w:rsidP="001D165E">
            <w:r>
              <w:rPr>
                <w:lang w:val="en-US"/>
              </w:rPr>
              <w:t>c</w:t>
            </w:r>
            <w:r>
              <w:t>м</w:t>
            </w:r>
            <w:r w:rsidRPr="00237DD4">
              <w:rPr>
                <w:vertAlign w:val="superscript"/>
              </w:rPr>
              <w:t>3</w:t>
            </w:r>
            <w:r w:rsidRPr="00237DD4">
              <w:rPr>
                <w:lang w:val="en-US"/>
              </w:rPr>
              <w:t>/</w:t>
            </w:r>
            <w:r>
              <w:rPr>
                <w:lang w:val="en-US"/>
              </w:rPr>
              <w:t>c</w:t>
            </w:r>
          </w:p>
        </w:tc>
      </w:tr>
      <w:tr w:rsidR="00255E40" w:rsidRPr="000E04B7" w:rsidTr="001D165E">
        <w:tc>
          <w:tcPr>
            <w:tcW w:w="0" w:type="auto"/>
            <w:vAlign w:val="center"/>
          </w:tcPr>
          <w:p w:rsidR="00255E40" w:rsidRPr="000E04B7" w:rsidRDefault="00255E40" w:rsidP="001D165E">
            <w:r w:rsidRPr="000E04B7">
              <w:rPr>
                <w:lang w:val="en-US"/>
              </w:rPr>
              <w:t>H</w:t>
            </w:r>
          </w:p>
        </w:tc>
        <w:tc>
          <w:tcPr>
            <w:tcW w:w="0" w:type="auto"/>
            <w:vAlign w:val="center"/>
          </w:tcPr>
          <w:p w:rsidR="00255E40" w:rsidRPr="000E04B7" w:rsidRDefault="00255E40" w:rsidP="001D165E">
            <w:r w:rsidRPr="000E04B7">
              <w:t>массив высот падения капель спринклерной системы в помещениях СЛА,</w:t>
            </w:r>
          </w:p>
        </w:tc>
        <w:tc>
          <w:tcPr>
            <w:tcW w:w="0" w:type="auto"/>
          </w:tcPr>
          <w:p w:rsidR="00255E40" w:rsidRPr="00237DD4" w:rsidRDefault="00255E40" w:rsidP="001D165E">
            <w:r>
              <w:t>см</w:t>
            </w:r>
          </w:p>
        </w:tc>
      </w:tr>
      <w:tr w:rsidR="00255E40" w:rsidRPr="000E04B7" w:rsidTr="001D165E">
        <w:tc>
          <w:tcPr>
            <w:tcW w:w="0" w:type="auto"/>
            <w:vAlign w:val="center"/>
          </w:tcPr>
          <w:p w:rsidR="00255E40" w:rsidRPr="000E04B7" w:rsidRDefault="00255E40" w:rsidP="001D165E">
            <w:r w:rsidRPr="000E04B7">
              <w:rPr>
                <w:lang w:val="en-US"/>
              </w:rPr>
              <w:t>VEL</w:t>
            </w:r>
            <w:r w:rsidRPr="000E04B7">
              <w:t>0</w:t>
            </w:r>
          </w:p>
        </w:tc>
        <w:tc>
          <w:tcPr>
            <w:tcW w:w="0" w:type="auto"/>
            <w:vAlign w:val="center"/>
          </w:tcPr>
          <w:p w:rsidR="00255E40" w:rsidRPr="000E04B7" w:rsidRDefault="00255E40" w:rsidP="001D165E">
            <w:r w:rsidRPr="000E04B7">
              <w:t>массив скоростей падения капель спринклерной системы в помещениях СЛА,</w:t>
            </w:r>
          </w:p>
        </w:tc>
        <w:tc>
          <w:tcPr>
            <w:tcW w:w="0" w:type="auto"/>
          </w:tcPr>
          <w:p w:rsidR="00255E40" w:rsidRPr="00237DD4" w:rsidRDefault="00255E40" w:rsidP="001D165E">
            <w:r>
              <w:t>см</w:t>
            </w:r>
            <w:r>
              <w:rPr>
                <w:lang w:val="en-US"/>
              </w:rPr>
              <w:t>/</w:t>
            </w:r>
            <w:proofErr w:type="gramStart"/>
            <w:r>
              <w:t>с</w:t>
            </w:r>
            <w:proofErr w:type="gramEnd"/>
          </w:p>
        </w:tc>
      </w:tr>
      <w:tr w:rsidR="00255E40" w:rsidRPr="000E04B7" w:rsidTr="001D165E">
        <w:tc>
          <w:tcPr>
            <w:tcW w:w="0" w:type="auto"/>
            <w:vAlign w:val="center"/>
          </w:tcPr>
          <w:p w:rsidR="00255E40" w:rsidRPr="000E04B7" w:rsidRDefault="00255E40" w:rsidP="001D165E">
            <w:r w:rsidRPr="000E04B7">
              <w:rPr>
                <w:lang w:val="en-US"/>
              </w:rPr>
              <w:t>D</w:t>
            </w:r>
          </w:p>
        </w:tc>
        <w:tc>
          <w:tcPr>
            <w:tcW w:w="0" w:type="auto"/>
            <w:vAlign w:val="center"/>
          </w:tcPr>
          <w:p w:rsidR="00255E40" w:rsidRPr="000E04B7" w:rsidRDefault="00255E40" w:rsidP="001D165E">
            <w:r w:rsidRPr="000E04B7">
              <w:t>массив диаметров капель спринклерной системы в помещениях СЛА,</w:t>
            </w:r>
          </w:p>
        </w:tc>
        <w:tc>
          <w:tcPr>
            <w:tcW w:w="0" w:type="auto"/>
          </w:tcPr>
          <w:p w:rsidR="00255E40" w:rsidRPr="000E04B7" w:rsidRDefault="00255E40" w:rsidP="001D165E">
            <w:r>
              <w:t>см</w:t>
            </w:r>
          </w:p>
        </w:tc>
      </w:tr>
      <w:tr w:rsidR="00255E40" w:rsidRPr="000E04B7" w:rsidTr="001D165E">
        <w:tc>
          <w:tcPr>
            <w:tcW w:w="0" w:type="auto"/>
            <w:vAlign w:val="center"/>
          </w:tcPr>
          <w:p w:rsidR="00255E40" w:rsidRPr="000E04B7" w:rsidRDefault="00255E40" w:rsidP="001D165E">
            <w:r w:rsidRPr="000E04B7">
              <w:rPr>
                <w:lang w:val="en-US"/>
              </w:rPr>
              <w:t>OKDE</w:t>
            </w:r>
          </w:p>
        </w:tc>
        <w:tc>
          <w:tcPr>
            <w:tcW w:w="0" w:type="auto"/>
            <w:vAlign w:val="center"/>
          </w:tcPr>
          <w:p w:rsidR="00255E40" w:rsidRPr="000E04B7" w:rsidRDefault="00255E40" w:rsidP="001D165E">
            <w:r w:rsidRPr="000E04B7">
              <w:t>массив коэффициентов десорбции йода с поверхностей помещений СЛА в форме элементарного йода,</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r w:rsidRPr="000E04B7">
              <w:rPr>
                <w:lang w:val="en-US"/>
              </w:rPr>
              <w:t>OKDM</w:t>
            </w:r>
          </w:p>
        </w:tc>
        <w:tc>
          <w:tcPr>
            <w:tcW w:w="0" w:type="auto"/>
            <w:vAlign w:val="center"/>
          </w:tcPr>
          <w:p w:rsidR="00255E40" w:rsidRPr="000E04B7" w:rsidRDefault="00255E40" w:rsidP="001D165E">
            <w:r w:rsidRPr="000E04B7">
              <w:t xml:space="preserve">массив коэффициентов десорбции йода с поверхностей помещений СЛА в форме </w:t>
            </w:r>
            <w:proofErr w:type="spellStart"/>
            <w:r w:rsidRPr="000E04B7">
              <w:t>метилйодида</w:t>
            </w:r>
            <w:proofErr w:type="spellEnd"/>
            <w:r w:rsidRPr="000E04B7">
              <w:t>,</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r w:rsidRPr="000E04B7">
              <w:rPr>
                <w:lang w:val="en-US"/>
              </w:rPr>
              <w:t>PD</w:t>
            </w:r>
            <w:r w:rsidRPr="000E04B7">
              <w:t>(</w:t>
            </w:r>
            <w:r w:rsidRPr="000E04B7">
              <w:rPr>
                <w:lang w:val="en-US"/>
              </w:rPr>
              <w:t>j</w:t>
            </w:r>
            <w:r w:rsidRPr="000E04B7">
              <w:t>,</w:t>
            </w:r>
            <w:r w:rsidRPr="000E04B7">
              <w:rPr>
                <w:lang w:val="en-US"/>
              </w:rPr>
              <w:t>k</w:t>
            </w:r>
            <w:r w:rsidRPr="000E04B7">
              <w:t>)</w:t>
            </w:r>
          </w:p>
        </w:tc>
        <w:tc>
          <w:tcPr>
            <w:tcW w:w="0" w:type="auto"/>
            <w:vAlign w:val="center"/>
          </w:tcPr>
          <w:p w:rsidR="00255E40" w:rsidRPr="000E04B7" w:rsidRDefault="00255E40" w:rsidP="001D165E">
            <w:r w:rsidRPr="000E04B7">
              <w:t xml:space="preserve">массив давлений в помещениях СЛА на </w:t>
            </w:r>
            <w:r w:rsidRPr="000E04B7">
              <w:rPr>
                <w:lang w:val="en-US"/>
              </w:rPr>
              <w:t>j</w:t>
            </w:r>
            <w:r w:rsidRPr="000E04B7">
              <w:t>-м временном шаге,</w:t>
            </w:r>
          </w:p>
        </w:tc>
        <w:tc>
          <w:tcPr>
            <w:tcW w:w="0" w:type="auto"/>
          </w:tcPr>
          <w:p w:rsidR="00255E40" w:rsidRPr="000E04B7" w:rsidRDefault="00255E40" w:rsidP="001D165E">
            <w:proofErr w:type="spellStart"/>
            <w:r>
              <w:t>ата</w:t>
            </w:r>
            <w:proofErr w:type="spellEnd"/>
          </w:p>
        </w:tc>
      </w:tr>
      <w:tr w:rsidR="00255E40" w:rsidRPr="000E04B7" w:rsidTr="001D165E">
        <w:tc>
          <w:tcPr>
            <w:tcW w:w="0" w:type="auto"/>
            <w:vAlign w:val="center"/>
          </w:tcPr>
          <w:p w:rsidR="00255E40" w:rsidRPr="000E04B7" w:rsidRDefault="00255E40" w:rsidP="001D165E">
            <w:r w:rsidRPr="000E04B7">
              <w:rPr>
                <w:lang w:val="en-US"/>
              </w:rPr>
              <w:t>TT</w:t>
            </w:r>
            <w:r w:rsidRPr="000E04B7">
              <w:t>(</w:t>
            </w:r>
            <w:r w:rsidRPr="000E04B7">
              <w:rPr>
                <w:lang w:val="en-US"/>
              </w:rPr>
              <w:t>j</w:t>
            </w:r>
            <w:r w:rsidRPr="000E04B7">
              <w:t>,</w:t>
            </w:r>
            <w:r w:rsidRPr="000E04B7">
              <w:rPr>
                <w:lang w:val="en-US"/>
              </w:rPr>
              <w:t>k</w:t>
            </w:r>
            <w:r w:rsidRPr="000E04B7">
              <w:t>)</w:t>
            </w:r>
          </w:p>
        </w:tc>
        <w:tc>
          <w:tcPr>
            <w:tcW w:w="0" w:type="auto"/>
            <w:vAlign w:val="center"/>
          </w:tcPr>
          <w:p w:rsidR="00255E40" w:rsidRPr="000E04B7" w:rsidRDefault="00255E40" w:rsidP="001D165E">
            <w:r w:rsidRPr="000E04B7">
              <w:t xml:space="preserve">массив температур в помещениях СЛА на </w:t>
            </w:r>
            <w:r w:rsidRPr="000E04B7">
              <w:rPr>
                <w:lang w:val="en-US"/>
              </w:rPr>
              <w:t>j</w:t>
            </w:r>
            <w:r w:rsidRPr="000E04B7">
              <w:t>-м временном шаге,</w:t>
            </w:r>
          </w:p>
        </w:tc>
        <w:tc>
          <w:tcPr>
            <w:tcW w:w="0" w:type="auto"/>
          </w:tcPr>
          <w:p w:rsidR="00255E40" w:rsidRPr="000E04B7" w:rsidRDefault="00255E40" w:rsidP="001D165E">
            <w:r>
              <w:t>К</w:t>
            </w:r>
          </w:p>
        </w:tc>
      </w:tr>
      <w:tr w:rsidR="00255E40" w:rsidRPr="000E04B7" w:rsidTr="001D165E">
        <w:tc>
          <w:tcPr>
            <w:tcW w:w="0" w:type="auto"/>
            <w:vAlign w:val="center"/>
          </w:tcPr>
          <w:p w:rsidR="00255E40" w:rsidRPr="000E04B7" w:rsidRDefault="00255E40" w:rsidP="001D165E">
            <w:r w:rsidRPr="000E04B7">
              <w:rPr>
                <w:lang w:val="en-US"/>
              </w:rPr>
              <w:t>TSP</w:t>
            </w:r>
            <w:r w:rsidRPr="000E04B7">
              <w:t>(</w:t>
            </w:r>
            <w:r w:rsidRPr="000E04B7">
              <w:rPr>
                <w:lang w:val="en-US"/>
              </w:rPr>
              <w:t>j</w:t>
            </w:r>
            <w:r w:rsidRPr="000E04B7">
              <w:t>,</w:t>
            </w:r>
            <w:r w:rsidRPr="000E04B7">
              <w:rPr>
                <w:lang w:val="en-US"/>
              </w:rPr>
              <w:t>k</w:t>
            </w:r>
            <w:r w:rsidRPr="000E04B7">
              <w:t>)</w:t>
            </w:r>
          </w:p>
        </w:tc>
        <w:tc>
          <w:tcPr>
            <w:tcW w:w="0" w:type="auto"/>
            <w:vAlign w:val="center"/>
          </w:tcPr>
          <w:p w:rsidR="00255E40" w:rsidRPr="000E04B7" w:rsidRDefault="00255E40" w:rsidP="001D165E">
            <w:r w:rsidRPr="000E04B7">
              <w:t xml:space="preserve">массив температур спринклерной воды в помещениях СЛА на </w:t>
            </w:r>
            <w:r w:rsidRPr="000E04B7">
              <w:rPr>
                <w:lang w:val="en-US"/>
              </w:rPr>
              <w:t>j</w:t>
            </w:r>
            <w:r w:rsidRPr="000E04B7">
              <w:t>-м временном шаге,</w:t>
            </w:r>
          </w:p>
        </w:tc>
        <w:tc>
          <w:tcPr>
            <w:tcW w:w="0" w:type="auto"/>
          </w:tcPr>
          <w:p w:rsidR="00255E40" w:rsidRPr="000E04B7" w:rsidRDefault="00255E40" w:rsidP="001D165E">
            <w:r>
              <w:t>К</w:t>
            </w:r>
          </w:p>
        </w:tc>
      </w:tr>
      <w:tr w:rsidR="00255E40" w:rsidRPr="000E04B7" w:rsidTr="001D165E">
        <w:tc>
          <w:tcPr>
            <w:tcW w:w="0" w:type="auto"/>
            <w:vAlign w:val="center"/>
          </w:tcPr>
          <w:p w:rsidR="00255E40" w:rsidRPr="000E04B7" w:rsidRDefault="00255E40" w:rsidP="001D165E">
            <w:smartTag w:uri="urn:schemas-microsoft-com:office:smarttags" w:element="place">
              <w:smartTag w:uri="urn:schemas-microsoft-com:office:smarttags" w:element="City">
                <w:r w:rsidRPr="000E04B7">
                  <w:rPr>
                    <w:lang w:val="en-US"/>
                  </w:rPr>
                  <w:t>RHO</w:t>
                </w:r>
              </w:smartTag>
            </w:smartTag>
          </w:p>
        </w:tc>
        <w:tc>
          <w:tcPr>
            <w:tcW w:w="0" w:type="auto"/>
            <w:vAlign w:val="center"/>
          </w:tcPr>
          <w:p w:rsidR="00255E40" w:rsidRPr="000E04B7" w:rsidRDefault="00255E40" w:rsidP="001D165E">
            <w:r w:rsidRPr="000E04B7">
              <w:t>массив плотностей среды в помещениях СЛА,</w:t>
            </w:r>
          </w:p>
        </w:tc>
        <w:tc>
          <w:tcPr>
            <w:tcW w:w="0" w:type="auto"/>
          </w:tcPr>
          <w:p w:rsidR="00255E40" w:rsidRPr="00237DD4" w:rsidRDefault="00255E40" w:rsidP="001D165E">
            <w:proofErr w:type="gramStart"/>
            <w:r>
              <w:t>г</w:t>
            </w:r>
            <w:proofErr w:type="gramEnd"/>
            <w:r>
              <w:rPr>
                <w:lang w:val="en-US"/>
              </w:rPr>
              <w:t>/</w:t>
            </w:r>
            <w:r>
              <w:t>см</w:t>
            </w:r>
            <w:r w:rsidRPr="00237DD4">
              <w:rPr>
                <w:vertAlign w:val="superscript"/>
              </w:rPr>
              <w:t>3</w:t>
            </w:r>
          </w:p>
        </w:tc>
      </w:tr>
      <w:tr w:rsidR="00255E40" w:rsidRPr="000E04B7" w:rsidTr="001D165E">
        <w:tc>
          <w:tcPr>
            <w:tcW w:w="0" w:type="auto"/>
            <w:vAlign w:val="center"/>
          </w:tcPr>
          <w:p w:rsidR="00255E40" w:rsidRPr="000E04B7" w:rsidRDefault="00255E40" w:rsidP="001D165E">
            <w:r w:rsidRPr="000E04B7">
              <w:rPr>
                <w:lang w:val="en-US"/>
              </w:rPr>
              <w:t>RHOA</w:t>
            </w:r>
          </w:p>
        </w:tc>
        <w:tc>
          <w:tcPr>
            <w:tcW w:w="0" w:type="auto"/>
            <w:vAlign w:val="center"/>
          </w:tcPr>
          <w:p w:rsidR="00255E40" w:rsidRPr="000E04B7" w:rsidRDefault="00255E40" w:rsidP="001D165E">
            <w:r w:rsidRPr="000E04B7">
              <w:t>массив плотностей воздушной составляющей среды в помещениях СЛА,</w:t>
            </w:r>
          </w:p>
        </w:tc>
        <w:tc>
          <w:tcPr>
            <w:tcW w:w="0" w:type="auto"/>
          </w:tcPr>
          <w:p w:rsidR="00255E40" w:rsidRPr="000E04B7" w:rsidRDefault="00255E40" w:rsidP="001D165E">
            <w:proofErr w:type="gramStart"/>
            <w:r>
              <w:t>г</w:t>
            </w:r>
            <w:proofErr w:type="gramEnd"/>
            <w:r>
              <w:rPr>
                <w:lang w:val="en-US"/>
              </w:rPr>
              <w:t>/</w:t>
            </w:r>
            <w:r>
              <w:t>см</w:t>
            </w:r>
            <w:r w:rsidRPr="00237DD4">
              <w:rPr>
                <w:vertAlign w:val="superscript"/>
              </w:rPr>
              <w:t>3</w:t>
            </w:r>
          </w:p>
        </w:tc>
      </w:tr>
      <w:tr w:rsidR="00255E40" w:rsidRPr="000E04B7" w:rsidTr="001D165E">
        <w:tc>
          <w:tcPr>
            <w:tcW w:w="0" w:type="auto"/>
            <w:vAlign w:val="center"/>
          </w:tcPr>
          <w:p w:rsidR="00255E40" w:rsidRPr="000E04B7" w:rsidRDefault="00255E40" w:rsidP="001D165E">
            <w:r w:rsidRPr="000E04B7">
              <w:rPr>
                <w:lang w:val="en-US"/>
              </w:rPr>
              <w:t>RHOW</w:t>
            </w:r>
          </w:p>
        </w:tc>
        <w:tc>
          <w:tcPr>
            <w:tcW w:w="0" w:type="auto"/>
            <w:vAlign w:val="center"/>
          </w:tcPr>
          <w:p w:rsidR="00255E40" w:rsidRPr="000E04B7" w:rsidRDefault="00255E40" w:rsidP="001D165E">
            <w:r w:rsidRPr="000E04B7">
              <w:t>массив плотностей паровой составляющей среды в помещениях СЛА,</w:t>
            </w:r>
          </w:p>
        </w:tc>
        <w:tc>
          <w:tcPr>
            <w:tcW w:w="0" w:type="auto"/>
          </w:tcPr>
          <w:p w:rsidR="00255E40" w:rsidRPr="00237DD4" w:rsidRDefault="00255E40" w:rsidP="001D165E">
            <w:pPr>
              <w:rPr>
                <w:b/>
              </w:rPr>
            </w:pPr>
            <w:proofErr w:type="gramStart"/>
            <w:r>
              <w:t>г</w:t>
            </w:r>
            <w:proofErr w:type="gramEnd"/>
            <w:r>
              <w:rPr>
                <w:lang w:val="en-US"/>
              </w:rPr>
              <w:t>/</w:t>
            </w:r>
            <w:r>
              <w:t>см</w:t>
            </w:r>
            <w:r w:rsidRPr="00237DD4">
              <w:rPr>
                <w:vertAlign w:val="superscript"/>
              </w:rPr>
              <w:t>3</w:t>
            </w:r>
          </w:p>
        </w:tc>
      </w:tr>
      <w:tr w:rsidR="00255E40" w:rsidRPr="000E04B7" w:rsidTr="001D165E">
        <w:tc>
          <w:tcPr>
            <w:tcW w:w="0" w:type="auto"/>
            <w:vAlign w:val="center"/>
          </w:tcPr>
          <w:p w:rsidR="00255E40" w:rsidRPr="000E04B7" w:rsidRDefault="00255E40" w:rsidP="001D165E">
            <w:r w:rsidRPr="000E04B7">
              <w:rPr>
                <w:lang w:val="en-US"/>
              </w:rPr>
              <w:t>RHOV</w:t>
            </w:r>
          </w:p>
        </w:tc>
        <w:tc>
          <w:tcPr>
            <w:tcW w:w="0" w:type="auto"/>
            <w:vAlign w:val="center"/>
          </w:tcPr>
          <w:p w:rsidR="00255E40" w:rsidRPr="000E04B7" w:rsidRDefault="00255E40" w:rsidP="001D165E">
            <w:r w:rsidRPr="000E04B7">
              <w:t>массив плотностей мелкодисперсной влаги в помещениях СЛА,</w:t>
            </w:r>
          </w:p>
        </w:tc>
        <w:tc>
          <w:tcPr>
            <w:tcW w:w="0" w:type="auto"/>
          </w:tcPr>
          <w:p w:rsidR="00255E40" w:rsidRPr="000E04B7" w:rsidRDefault="00255E40" w:rsidP="001D165E">
            <w:proofErr w:type="gramStart"/>
            <w:r>
              <w:t>г</w:t>
            </w:r>
            <w:proofErr w:type="gramEnd"/>
            <w:r>
              <w:rPr>
                <w:lang w:val="en-US"/>
              </w:rPr>
              <w:t>/</w:t>
            </w:r>
            <w:r>
              <w:t>см</w:t>
            </w:r>
            <w:r w:rsidRPr="00237DD4">
              <w:rPr>
                <w:vertAlign w:val="superscript"/>
              </w:rPr>
              <w:t>3</w:t>
            </w:r>
          </w:p>
        </w:tc>
      </w:tr>
      <w:tr w:rsidR="00255E40" w:rsidRPr="000E04B7" w:rsidTr="001D165E">
        <w:tc>
          <w:tcPr>
            <w:tcW w:w="0" w:type="auto"/>
            <w:vAlign w:val="center"/>
          </w:tcPr>
          <w:p w:rsidR="00255E40" w:rsidRPr="000E04B7" w:rsidRDefault="00255E40" w:rsidP="001D165E">
            <w:r w:rsidRPr="000E04B7">
              <w:rPr>
                <w:lang w:val="en-US"/>
              </w:rPr>
              <w:t>GVEN</w:t>
            </w:r>
          </w:p>
        </w:tc>
        <w:tc>
          <w:tcPr>
            <w:tcW w:w="0" w:type="auto"/>
            <w:vAlign w:val="center"/>
          </w:tcPr>
          <w:p w:rsidR="00255E40" w:rsidRPr="000E04B7" w:rsidRDefault="00255E40" w:rsidP="001D165E">
            <w:r w:rsidRPr="000E04B7">
              <w:t>массив расходов среды из помещений СЛА на систему вентиляции,</w:t>
            </w:r>
          </w:p>
        </w:tc>
        <w:tc>
          <w:tcPr>
            <w:tcW w:w="0" w:type="auto"/>
          </w:tcPr>
          <w:p w:rsidR="00255E40" w:rsidRPr="00237DD4" w:rsidRDefault="00255E40" w:rsidP="001D165E">
            <w:proofErr w:type="gramStart"/>
            <w:r>
              <w:t>г</w:t>
            </w:r>
            <w:proofErr w:type="gramEnd"/>
            <w:r>
              <w:rPr>
                <w:lang w:val="en-US"/>
              </w:rPr>
              <w:t>/</w:t>
            </w:r>
            <w:r>
              <w:t>с</w:t>
            </w:r>
          </w:p>
        </w:tc>
      </w:tr>
      <w:tr w:rsidR="00255E40" w:rsidRPr="000E04B7" w:rsidTr="001D165E">
        <w:tc>
          <w:tcPr>
            <w:tcW w:w="0" w:type="auto"/>
            <w:vAlign w:val="center"/>
          </w:tcPr>
          <w:p w:rsidR="00255E40" w:rsidRPr="000E04B7" w:rsidRDefault="00255E40" w:rsidP="001D165E">
            <w:r w:rsidRPr="000E04B7">
              <w:rPr>
                <w:lang w:val="en-US"/>
              </w:rPr>
              <w:t>GYT</w:t>
            </w:r>
            <w:r w:rsidRPr="000E04B7">
              <w:t>(</w:t>
            </w:r>
            <w:r w:rsidRPr="000E04B7">
              <w:rPr>
                <w:lang w:val="en-US"/>
              </w:rPr>
              <w:t>j</w:t>
            </w:r>
            <w:r w:rsidRPr="000E04B7">
              <w:t>,</w:t>
            </w:r>
            <w:r w:rsidRPr="000E04B7">
              <w:rPr>
                <w:lang w:val="en-US"/>
              </w:rPr>
              <w:t>k</w:t>
            </w:r>
            <w:r w:rsidRPr="000E04B7">
              <w:t>)</w:t>
            </w:r>
          </w:p>
        </w:tc>
        <w:tc>
          <w:tcPr>
            <w:tcW w:w="0" w:type="auto"/>
            <w:vAlign w:val="center"/>
          </w:tcPr>
          <w:p w:rsidR="00255E40" w:rsidRPr="000E04B7" w:rsidRDefault="00255E40" w:rsidP="001D165E">
            <w:r w:rsidRPr="000E04B7">
              <w:t xml:space="preserve">массив расходов среды на утечку из помещений СЛА в окружающую среду на </w:t>
            </w:r>
            <w:r w:rsidRPr="000E04B7">
              <w:rPr>
                <w:lang w:val="en-US"/>
              </w:rPr>
              <w:t>j</w:t>
            </w:r>
            <w:r w:rsidRPr="000E04B7">
              <w:t>-м временном шаге,</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r w:rsidRPr="000E04B7">
              <w:rPr>
                <w:lang w:val="en-US"/>
              </w:rPr>
              <w:t>XY</w:t>
            </w:r>
          </w:p>
        </w:tc>
        <w:tc>
          <w:tcPr>
            <w:tcW w:w="0" w:type="auto"/>
            <w:vAlign w:val="center"/>
          </w:tcPr>
          <w:p w:rsidR="00255E40" w:rsidRPr="000E04B7" w:rsidRDefault="00255E40" w:rsidP="001D165E">
            <w:r w:rsidRPr="000E04B7">
              <w:t xml:space="preserve"> массив коэффициентов дробления капель спринклерной системы в помещениях СЛА (массовая доля разбрызгиваемой воды, переходящая в разряд аэрозолей),</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G</w:t>
            </w:r>
            <w:r w:rsidRPr="000E04B7">
              <w:t>(</w:t>
            </w:r>
            <w:r w:rsidRPr="000E04B7">
              <w:rPr>
                <w:lang w:val="en-US"/>
              </w:rPr>
              <w:t>k</w:t>
            </w:r>
            <w:r w:rsidRPr="000E04B7">
              <w:t>,</w:t>
            </w:r>
            <w:r w:rsidRPr="000E04B7">
              <w:rPr>
                <w:lang w:val="en-US"/>
              </w:rPr>
              <w:t>l</w:t>
            </w:r>
            <w:r w:rsidRPr="000E04B7">
              <w:t>)</w:t>
            </w:r>
          </w:p>
        </w:tc>
        <w:tc>
          <w:tcPr>
            <w:tcW w:w="0" w:type="auto"/>
            <w:vAlign w:val="center"/>
          </w:tcPr>
          <w:p w:rsidR="00255E40" w:rsidRPr="000E04B7" w:rsidRDefault="00255E40" w:rsidP="001D165E">
            <w:r w:rsidRPr="000E04B7">
              <w:t xml:space="preserve">массив расходов среды из помещения </w:t>
            </w:r>
            <w:r w:rsidRPr="000E04B7">
              <w:rPr>
                <w:lang w:val="en-US"/>
              </w:rPr>
              <w:t>k</w:t>
            </w:r>
            <w:r w:rsidRPr="000E04B7">
              <w:t xml:space="preserve"> в помещение </w:t>
            </w:r>
            <w:r w:rsidRPr="000E04B7">
              <w:rPr>
                <w:lang w:val="en-US"/>
              </w:rPr>
              <w:t>l</w:t>
            </w:r>
            <w:r w:rsidRPr="000E04B7">
              <w:t xml:space="preserve"> СЛА,</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r w:rsidRPr="000E04B7">
              <w:rPr>
                <w:lang w:val="en-US"/>
              </w:rPr>
              <w:t>GAB</w:t>
            </w:r>
            <w:r w:rsidRPr="000E04B7">
              <w:t>(</w:t>
            </w:r>
            <w:r w:rsidRPr="000E04B7">
              <w:rPr>
                <w:lang w:val="en-US"/>
              </w:rPr>
              <w:t>j</w:t>
            </w:r>
            <w:r w:rsidRPr="000E04B7">
              <w:t>,</w:t>
            </w:r>
            <w:r w:rsidRPr="000E04B7">
              <w:rPr>
                <w:lang w:val="en-US"/>
              </w:rPr>
              <w:t>k</w:t>
            </w:r>
            <w:r w:rsidRPr="000E04B7">
              <w:t>,</w:t>
            </w:r>
            <w:r w:rsidRPr="000E04B7">
              <w:rPr>
                <w:lang w:val="en-US"/>
              </w:rPr>
              <w:t>l</w:t>
            </w:r>
            <w:r w:rsidRPr="000E04B7">
              <w:t>)</w:t>
            </w:r>
          </w:p>
        </w:tc>
        <w:tc>
          <w:tcPr>
            <w:tcW w:w="0" w:type="auto"/>
            <w:vAlign w:val="center"/>
          </w:tcPr>
          <w:p w:rsidR="00255E40" w:rsidRPr="000E04B7" w:rsidRDefault="00255E40" w:rsidP="001D165E">
            <w:r w:rsidRPr="000E04B7">
              <w:t xml:space="preserve">массив расходов воздуха из помещения </w:t>
            </w:r>
            <w:r w:rsidRPr="000E04B7">
              <w:rPr>
                <w:lang w:val="en-US"/>
              </w:rPr>
              <w:t>k</w:t>
            </w:r>
            <w:r w:rsidRPr="000E04B7">
              <w:t xml:space="preserve"> в помещение </w:t>
            </w:r>
            <w:r w:rsidRPr="000E04B7">
              <w:rPr>
                <w:lang w:val="en-US"/>
              </w:rPr>
              <w:t>l</w:t>
            </w:r>
            <w:r w:rsidRPr="000E04B7">
              <w:t xml:space="preserve"> СЛА через барботер на </w:t>
            </w:r>
            <w:r w:rsidRPr="000E04B7">
              <w:rPr>
                <w:lang w:val="en-US"/>
              </w:rPr>
              <w:t>j</w:t>
            </w:r>
            <w:r w:rsidRPr="000E04B7">
              <w:t>-м временном шаге,</w:t>
            </w:r>
          </w:p>
        </w:tc>
        <w:tc>
          <w:tcPr>
            <w:tcW w:w="0" w:type="auto"/>
          </w:tcPr>
          <w:p w:rsidR="00255E40" w:rsidRPr="000E04B7" w:rsidRDefault="00255E40" w:rsidP="001D165E">
            <w:proofErr w:type="gramStart"/>
            <w:r>
              <w:t>г</w:t>
            </w:r>
            <w:proofErr w:type="gramEnd"/>
            <w:r>
              <w:rPr>
                <w:lang w:val="en-US"/>
              </w:rPr>
              <w:t>/</w:t>
            </w:r>
            <w:r>
              <w:t>с</w:t>
            </w:r>
          </w:p>
        </w:tc>
      </w:tr>
      <w:tr w:rsidR="00255E40" w:rsidRPr="000E04B7" w:rsidTr="001D165E">
        <w:tc>
          <w:tcPr>
            <w:tcW w:w="0" w:type="auto"/>
            <w:vAlign w:val="center"/>
          </w:tcPr>
          <w:p w:rsidR="00255E40" w:rsidRPr="000E04B7" w:rsidRDefault="00255E40" w:rsidP="001D165E">
            <w:r w:rsidRPr="000E04B7">
              <w:rPr>
                <w:lang w:val="en-US"/>
              </w:rPr>
              <w:t>GB</w:t>
            </w:r>
            <w:r w:rsidRPr="000E04B7">
              <w:t>(</w:t>
            </w:r>
            <w:r w:rsidRPr="000E04B7">
              <w:rPr>
                <w:lang w:val="en-US"/>
              </w:rPr>
              <w:t>j</w:t>
            </w:r>
            <w:r w:rsidRPr="000E04B7">
              <w:t>,</w:t>
            </w:r>
            <w:r w:rsidRPr="000E04B7">
              <w:rPr>
                <w:lang w:val="en-US"/>
              </w:rPr>
              <w:t>k</w:t>
            </w:r>
            <w:r w:rsidRPr="000E04B7">
              <w:t>,</w:t>
            </w:r>
            <w:r w:rsidRPr="000E04B7">
              <w:rPr>
                <w:lang w:val="en-US"/>
              </w:rPr>
              <w:t>l</w:t>
            </w:r>
            <w:r w:rsidRPr="000E04B7">
              <w:t>)</w:t>
            </w:r>
          </w:p>
        </w:tc>
        <w:tc>
          <w:tcPr>
            <w:tcW w:w="0" w:type="auto"/>
            <w:vAlign w:val="center"/>
          </w:tcPr>
          <w:p w:rsidR="00255E40" w:rsidRPr="000E04B7" w:rsidRDefault="00255E40" w:rsidP="001D165E">
            <w:r w:rsidRPr="000E04B7">
              <w:t xml:space="preserve">массив расходов среды из помещения </w:t>
            </w:r>
            <w:r w:rsidRPr="000E04B7">
              <w:rPr>
                <w:lang w:val="en-US"/>
              </w:rPr>
              <w:t>k</w:t>
            </w:r>
            <w:r w:rsidRPr="000E04B7">
              <w:t xml:space="preserve"> в помещение </w:t>
            </w:r>
            <w:r w:rsidRPr="000E04B7">
              <w:rPr>
                <w:lang w:val="en-US"/>
              </w:rPr>
              <w:t>l</w:t>
            </w:r>
            <w:r w:rsidRPr="000E04B7">
              <w:t xml:space="preserve"> СЛА через барботер на </w:t>
            </w:r>
            <w:r w:rsidRPr="000E04B7">
              <w:rPr>
                <w:lang w:val="en-US"/>
              </w:rPr>
              <w:t>j</w:t>
            </w:r>
            <w:r w:rsidRPr="000E04B7">
              <w:t>-м временном шаге,</w:t>
            </w:r>
          </w:p>
        </w:tc>
        <w:tc>
          <w:tcPr>
            <w:tcW w:w="0" w:type="auto"/>
          </w:tcPr>
          <w:p w:rsidR="00255E40" w:rsidRPr="000E04B7" w:rsidRDefault="00255E40" w:rsidP="001D165E">
            <w:proofErr w:type="gramStart"/>
            <w:r>
              <w:t>г</w:t>
            </w:r>
            <w:proofErr w:type="gramEnd"/>
            <w:r>
              <w:rPr>
                <w:lang w:val="en-US"/>
              </w:rPr>
              <w:t>/</w:t>
            </w:r>
            <w:r>
              <w:t>с</w:t>
            </w:r>
          </w:p>
        </w:tc>
      </w:tr>
      <w:tr w:rsidR="00255E40" w:rsidRPr="000E04B7" w:rsidTr="001D165E">
        <w:tc>
          <w:tcPr>
            <w:tcW w:w="0" w:type="auto"/>
            <w:vAlign w:val="center"/>
          </w:tcPr>
          <w:p w:rsidR="00255E40" w:rsidRPr="000E04B7" w:rsidRDefault="00255E40" w:rsidP="001D165E">
            <w:r w:rsidRPr="000E04B7">
              <w:rPr>
                <w:noProof/>
              </w:rPr>
              <w:t>OLW(</w:t>
            </w:r>
            <w:r w:rsidRPr="000E04B7">
              <w:rPr>
                <w:lang w:val="en-US"/>
              </w:rPr>
              <w:t>k</w:t>
            </w:r>
            <w:r w:rsidRPr="000E04B7">
              <w:t>,</w:t>
            </w:r>
            <w:r w:rsidRPr="000E04B7">
              <w:rPr>
                <w:lang w:val="en-US"/>
              </w:rPr>
              <w:t>l</w:t>
            </w:r>
            <w:r w:rsidRPr="000E04B7">
              <w:rPr>
                <w:noProof/>
              </w:rPr>
              <w:t>)</w:t>
            </w:r>
          </w:p>
        </w:tc>
        <w:tc>
          <w:tcPr>
            <w:tcW w:w="0" w:type="auto"/>
            <w:vAlign w:val="center"/>
          </w:tcPr>
          <w:p w:rsidR="00255E40" w:rsidRPr="000E04B7" w:rsidRDefault="00255E40" w:rsidP="001D165E">
            <w:r w:rsidRPr="000E04B7">
              <w:t xml:space="preserve">массив расходов воды между помещениями СЛА </w:t>
            </w:r>
            <w:r w:rsidRPr="000E04B7">
              <w:rPr>
                <w:lang w:val="en-US"/>
              </w:rPr>
              <w:t>k</w:t>
            </w:r>
            <w:r w:rsidRPr="000E04B7">
              <w:t xml:space="preserve"> и </w:t>
            </w:r>
            <w:r w:rsidRPr="000E04B7">
              <w:rPr>
                <w:lang w:val="en-US"/>
              </w:rPr>
              <w:t>l</w:t>
            </w:r>
            <w:r w:rsidRPr="000E04B7">
              <w:t>,</w:t>
            </w:r>
          </w:p>
        </w:tc>
        <w:tc>
          <w:tcPr>
            <w:tcW w:w="0" w:type="auto"/>
          </w:tcPr>
          <w:p w:rsidR="00255E40" w:rsidRPr="000E04B7" w:rsidRDefault="00255E40" w:rsidP="001D165E">
            <w:proofErr w:type="gramStart"/>
            <w:r>
              <w:t>г</w:t>
            </w:r>
            <w:proofErr w:type="gramEnd"/>
            <w:r>
              <w:rPr>
                <w:lang w:val="en-US"/>
              </w:rPr>
              <w:t>/</w:t>
            </w:r>
            <w:r>
              <w:t>с</w:t>
            </w:r>
          </w:p>
        </w:tc>
      </w:tr>
      <w:tr w:rsidR="00255E40" w:rsidRPr="000E04B7" w:rsidTr="001D165E">
        <w:tc>
          <w:tcPr>
            <w:tcW w:w="0" w:type="auto"/>
            <w:vAlign w:val="center"/>
          </w:tcPr>
          <w:p w:rsidR="00255E40" w:rsidRPr="000E04B7" w:rsidRDefault="00255E40" w:rsidP="001D165E">
            <w:r w:rsidRPr="000E04B7">
              <w:rPr>
                <w:lang w:val="en-US"/>
              </w:rPr>
              <w:t>KB</w:t>
            </w:r>
            <w:r w:rsidRPr="000E04B7">
              <w:rPr>
                <w:noProof/>
              </w:rPr>
              <w:t>(</w:t>
            </w:r>
            <w:r w:rsidRPr="000E04B7">
              <w:rPr>
                <w:lang w:val="en-US"/>
              </w:rPr>
              <w:t>k</w:t>
            </w:r>
            <w:r w:rsidRPr="000E04B7">
              <w:t>,</w:t>
            </w:r>
            <w:r w:rsidRPr="000E04B7">
              <w:rPr>
                <w:lang w:val="en-US"/>
              </w:rPr>
              <w:t>l</w:t>
            </w:r>
            <w:r w:rsidRPr="000E04B7">
              <w:rPr>
                <w:noProof/>
              </w:rPr>
              <w:t>)</w:t>
            </w:r>
          </w:p>
        </w:tc>
        <w:tc>
          <w:tcPr>
            <w:tcW w:w="0" w:type="auto"/>
            <w:vAlign w:val="center"/>
          </w:tcPr>
          <w:p w:rsidR="00255E40" w:rsidRPr="000E04B7" w:rsidRDefault="00255E40" w:rsidP="001D165E">
            <w:r w:rsidRPr="000E04B7">
              <w:t xml:space="preserve">массив признаков перетечек между помещениями </w:t>
            </w:r>
            <w:r w:rsidRPr="000E04B7">
              <w:rPr>
                <w:lang w:val="en-US"/>
              </w:rPr>
              <w:t>k</w:t>
            </w:r>
            <w:r w:rsidRPr="000E04B7">
              <w:t xml:space="preserve"> и </w:t>
            </w:r>
            <w:r w:rsidRPr="000E04B7">
              <w:rPr>
                <w:lang w:val="en-US"/>
              </w:rPr>
              <w:t>l</w:t>
            </w:r>
            <w:r w:rsidRPr="000E04B7">
              <w:t xml:space="preserve"> через барботер, (1</w:t>
            </w:r>
            <w:r>
              <w:t xml:space="preserve"> —</w:t>
            </w:r>
            <w:r w:rsidRPr="000E04B7">
              <w:t xml:space="preserve"> есть барботер, 0</w:t>
            </w:r>
            <w:r>
              <w:t xml:space="preserve"> —</w:t>
            </w:r>
            <w:r w:rsidRPr="000E04B7">
              <w:t xml:space="preserve"> нет),</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KS</w:t>
            </w:r>
            <w:r w:rsidRPr="000E04B7">
              <w:rPr>
                <w:noProof/>
              </w:rPr>
              <w:t>(</w:t>
            </w:r>
            <w:r w:rsidRPr="000E04B7">
              <w:rPr>
                <w:lang w:val="en-US"/>
              </w:rPr>
              <w:t>k</w:t>
            </w:r>
            <w:r w:rsidRPr="000E04B7">
              <w:t>,</w:t>
            </w:r>
            <w:r w:rsidRPr="000E04B7">
              <w:rPr>
                <w:lang w:val="en-US"/>
              </w:rPr>
              <w:t>l</w:t>
            </w:r>
            <w:r w:rsidRPr="000E04B7">
              <w:rPr>
                <w:noProof/>
              </w:rPr>
              <w:t>)</w:t>
            </w:r>
          </w:p>
        </w:tc>
        <w:tc>
          <w:tcPr>
            <w:tcW w:w="0" w:type="auto"/>
            <w:vAlign w:val="center"/>
          </w:tcPr>
          <w:p w:rsidR="00255E40" w:rsidRPr="000E04B7" w:rsidRDefault="00255E40" w:rsidP="001D165E">
            <w:r w:rsidRPr="000E04B7">
              <w:t xml:space="preserve">массив признаков поступления спринклерной воды из приямка </w:t>
            </w:r>
            <w:r w:rsidRPr="000E04B7">
              <w:rPr>
                <w:lang w:val="en-US"/>
              </w:rPr>
              <w:t>k</w:t>
            </w:r>
            <w:r>
              <w:t>-</w:t>
            </w:r>
            <w:r w:rsidRPr="000E04B7">
              <w:t xml:space="preserve">го помещения в объем </w:t>
            </w:r>
            <w:r w:rsidRPr="000E04B7">
              <w:rPr>
                <w:lang w:val="en-US"/>
              </w:rPr>
              <w:t>l</w:t>
            </w:r>
            <w:r>
              <w:t>-го помещения, (1 —</w:t>
            </w:r>
            <w:r w:rsidRPr="000E04B7">
              <w:t xml:space="preserve"> есть поступление, 0</w:t>
            </w:r>
            <w:r>
              <w:t xml:space="preserve"> —</w:t>
            </w:r>
            <w:r w:rsidRPr="000E04B7">
              <w:t xml:space="preserve"> нет),</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LB</w:t>
            </w:r>
            <w:r w:rsidRPr="000E04B7">
              <w:rPr>
                <w:noProof/>
              </w:rPr>
              <w:t>(</w:t>
            </w:r>
            <w:r w:rsidRPr="000E04B7">
              <w:rPr>
                <w:lang w:val="en-US"/>
              </w:rPr>
              <w:t>k</w:t>
            </w:r>
            <w:r w:rsidRPr="000E04B7">
              <w:t>,</w:t>
            </w:r>
            <w:r w:rsidRPr="000E04B7">
              <w:rPr>
                <w:lang w:val="en-US"/>
              </w:rPr>
              <w:t>l</w:t>
            </w:r>
            <w:r w:rsidRPr="000E04B7">
              <w:rPr>
                <w:noProof/>
              </w:rPr>
              <w:t>)</w:t>
            </w:r>
          </w:p>
        </w:tc>
        <w:tc>
          <w:tcPr>
            <w:tcW w:w="0" w:type="auto"/>
            <w:vAlign w:val="center"/>
          </w:tcPr>
          <w:p w:rsidR="00255E40" w:rsidRPr="000E04B7" w:rsidRDefault="00255E40" w:rsidP="001D165E">
            <w:r w:rsidRPr="000E04B7">
              <w:t xml:space="preserve">массив признаков поступления летучих соединений через барботер из приямка </w:t>
            </w:r>
            <w:r w:rsidRPr="000E04B7">
              <w:rPr>
                <w:lang w:val="en-US"/>
              </w:rPr>
              <w:t>k</w:t>
            </w:r>
            <w:r>
              <w:t>-</w:t>
            </w:r>
            <w:r w:rsidRPr="000E04B7">
              <w:t xml:space="preserve">го помещения в объем </w:t>
            </w:r>
            <w:r w:rsidRPr="000E04B7">
              <w:rPr>
                <w:lang w:val="en-US"/>
              </w:rPr>
              <w:t>l</w:t>
            </w:r>
            <w:r w:rsidRPr="000E04B7">
              <w:t xml:space="preserve">-го помещения в объем </w:t>
            </w:r>
            <w:r>
              <w:t>(</w:t>
            </w:r>
            <w:r w:rsidRPr="000E04B7">
              <w:rPr>
                <w:lang w:val="en-US"/>
              </w:rPr>
              <w:t>l</w:t>
            </w:r>
            <w:r>
              <w:t xml:space="preserve"> — </w:t>
            </w:r>
            <w:r w:rsidRPr="000E04B7">
              <w:t>есть поступление, 0</w:t>
            </w:r>
            <w:r>
              <w:t xml:space="preserve"> — </w:t>
            </w:r>
            <w:r w:rsidRPr="000E04B7">
              <w:t>нет),</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LS</w:t>
            </w:r>
            <w:r w:rsidRPr="000E04B7">
              <w:rPr>
                <w:noProof/>
              </w:rPr>
              <w:t>(</w:t>
            </w:r>
            <w:r w:rsidRPr="000E04B7">
              <w:rPr>
                <w:lang w:val="en-US"/>
              </w:rPr>
              <w:t>k</w:t>
            </w:r>
            <w:r w:rsidRPr="000E04B7">
              <w:t>,</w:t>
            </w:r>
            <w:r w:rsidRPr="000E04B7">
              <w:rPr>
                <w:lang w:val="en-US"/>
              </w:rPr>
              <w:t>l</w:t>
            </w:r>
            <w:r w:rsidRPr="000E04B7">
              <w:rPr>
                <w:noProof/>
              </w:rPr>
              <w:t>)</w:t>
            </w:r>
          </w:p>
        </w:tc>
        <w:tc>
          <w:tcPr>
            <w:tcW w:w="0" w:type="auto"/>
            <w:vAlign w:val="center"/>
          </w:tcPr>
          <w:p w:rsidR="00255E40" w:rsidRPr="000E04B7" w:rsidRDefault="00255E40" w:rsidP="001D165E">
            <w:r w:rsidRPr="000E04B7">
              <w:t xml:space="preserve">массив признаков поступления летучих соединений из спринклерной воды из приямка </w:t>
            </w:r>
            <w:r w:rsidRPr="000E04B7">
              <w:rPr>
                <w:lang w:val="en-US"/>
              </w:rPr>
              <w:t>k</w:t>
            </w:r>
            <w:r>
              <w:t>-</w:t>
            </w:r>
            <w:r w:rsidRPr="000E04B7">
              <w:t xml:space="preserve">го помещения в объем </w:t>
            </w:r>
            <w:r w:rsidRPr="000E04B7">
              <w:rPr>
                <w:lang w:val="en-US"/>
              </w:rPr>
              <w:t>l</w:t>
            </w:r>
            <w:r w:rsidRPr="000E04B7">
              <w:t>-го помещения, (1</w:t>
            </w:r>
            <w:r>
              <w:t xml:space="preserve"> —</w:t>
            </w:r>
            <w:r w:rsidRPr="000E04B7">
              <w:t xml:space="preserve"> есть поступление, 0</w:t>
            </w:r>
            <w:r>
              <w:t xml:space="preserve"> — </w:t>
            </w:r>
            <w:r w:rsidRPr="000E04B7">
              <w:t>нет),</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EVENE</w:t>
            </w:r>
          </w:p>
        </w:tc>
        <w:tc>
          <w:tcPr>
            <w:tcW w:w="0" w:type="auto"/>
            <w:vAlign w:val="center"/>
          </w:tcPr>
          <w:p w:rsidR="00255E40" w:rsidRPr="000E04B7" w:rsidRDefault="00255E40" w:rsidP="001D165E">
            <w:r w:rsidRPr="000E04B7">
              <w:t>эффективность очистки среды от элементарного йода на фильтрах системы вентиляции,</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EVENM</w:t>
            </w:r>
          </w:p>
        </w:tc>
        <w:tc>
          <w:tcPr>
            <w:tcW w:w="0" w:type="auto"/>
            <w:vAlign w:val="center"/>
          </w:tcPr>
          <w:p w:rsidR="00255E40" w:rsidRPr="000E04B7" w:rsidRDefault="00255E40" w:rsidP="001D165E">
            <w:r w:rsidRPr="000E04B7">
              <w:t xml:space="preserve">эффективность очистки среды от </w:t>
            </w:r>
            <w:proofErr w:type="spellStart"/>
            <w:r w:rsidRPr="000E04B7">
              <w:t>метилйодида</w:t>
            </w:r>
            <w:proofErr w:type="spellEnd"/>
            <w:r w:rsidRPr="000E04B7">
              <w:t xml:space="preserve"> на фильтрах системы вентиляции,</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EVENA</w:t>
            </w:r>
          </w:p>
        </w:tc>
        <w:tc>
          <w:tcPr>
            <w:tcW w:w="0" w:type="auto"/>
            <w:vAlign w:val="center"/>
          </w:tcPr>
          <w:p w:rsidR="00255E40" w:rsidRPr="000E04B7" w:rsidRDefault="00255E40" w:rsidP="001D165E">
            <w:r w:rsidRPr="000E04B7">
              <w:t>эффективность очистки среды от аэрозолей на фильтрах системы вентиляции,</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DA</w:t>
            </w:r>
          </w:p>
        </w:tc>
        <w:tc>
          <w:tcPr>
            <w:tcW w:w="0" w:type="auto"/>
            <w:vAlign w:val="center"/>
          </w:tcPr>
          <w:p w:rsidR="00255E40" w:rsidRPr="000E04B7" w:rsidRDefault="00255E40" w:rsidP="001D165E">
            <w:r w:rsidRPr="000E04B7">
              <w:t>средний диаметр аэрозолей,</w:t>
            </w:r>
          </w:p>
        </w:tc>
        <w:tc>
          <w:tcPr>
            <w:tcW w:w="0" w:type="auto"/>
          </w:tcPr>
          <w:p w:rsidR="00255E40" w:rsidRPr="000E04B7" w:rsidRDefault="00255E40" w:rsidP="001D165E">
            <w:r>
              <w:t>см</w:t>
            </w:r>
          </w:p>
        </w:tc>
      </w:tr>
      <w:tr w:rsidR="00255E40" w:rsidRPr="000E04B7" w:rsidTr="001D165E">
        <w:tc>
          <w:tcPr>
            <w:tcW w:w="0" w:type="auto"/>
            <w:vAlign w:val="center"/>
          </w:tcPr>
          <w:p w:rsidR="00255E40" w:rsidRPr="000E04B7" w:rsidRDefault="00255E40" w:rsidP="001D165E">
            <w:r w:rsidRPr="000E04B7">
              <w:rPr>
                <w:lang w:val="en-US"/>
              </w:rPr>
              <w:t>EOCHE</w:t>
            </w:r>
          </w:p>
        </w:tc>
        <w:tc>
          <w:tcPr>
            <w:tcW w:w="0" w:type="auto"/>
            <w:vAlign w:val="center"/>
          </w:tcPr>
          <w:p w:rsidR="00255E40" w:rsidRPr="000E04B7" w:rsidRDefault="00255E40" w:rsidP="001D165E">
            <w:r w:rsidRPr="000E04B7">
              <w:t>эффективность очистки воды от элементарного йода на ионообменных фильтрах системы очистки воды,</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EOCHM</w:t>
            </w:r>
          </w:p>
        </w:tc>
        <w:tc>
          <w:tcPr>
            <w:tcW w:w="0" w:type="auto"/>
            <w:vAlign w:val="center"/>
          </w:tcPr>
          <w:p w:rsidR="00255E40" w:rsidRPr="000E04B7" w:rsidRDefault="00255E40" w:rsidP="001D165E">
            <w:r w:rsidRPr="000E04B7">
              <w:t xml:space="preserve">эффективность очистки воды от </w:t>
            </w:r>
            <w:proofErr w:type="spellStart"/>
            <w:r w:rsidRPr="000E04B7">
              <w:t>метилйодида</w:t>
            </w:r>
            <w:proofErr w:type="spellEnd"/>
            <w:r w:rsidRPr="000E04B7">
              <w:t xml:space="preserve"> на ионообменных фильтрах системы очистки воды,</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TIMSPR</w:t>
            </w:r>
          </w:p>
        </w:tc>
        <w:tc>
          <w:tcPr>
            <w:tcW w:w="0" w:type="auto"/>
            <w:vAlign w:val="center"/>
          </w:tcPr>
          <w:p w:rsidR="00255E40" w:rsidRPr="000E04B7" w:rsidRDefault="00255E40" w:rsidP="001D165E">
            <w:r w:rsidRPr="000E04B7">
              <w:t>время начала работы спринклерной системы,</w:t>
            </w:r>
          </w:p>
        </w:tc>
        <w:tc>
          <w:tcPr>
            <w:tcW w:w="0" w:type="auto"/>
          </w:tcPr>
          <w:p w:rsidR="00255E40" w:rsidRPr="000E04B7" w:rsidRDefault="00255E40" w:rsidP="001D165E">
            <w:r>
              <w:t>с</w:t>
            </w:r>
          </w:p>
        </w:tc>
      </w:tr>
      <w:tr w:rsidR="00255E40" w:rsidRPr="000E04B7" w:rsidTr="001D165E">
        <w:tc>
          <w:tcPr>
            <w:tcW w:w="0" w:type="auto"/>
            <w:vAlign w:val="center"/>
          </w:tcPr>
          <w:p w:rsidR="00255E40" w:rsidRPr="000E04B7" w:rsidRDefault="00255E40" w:rsidP="001D165E">
            <w:r w:rsidRPr="000E04B7">
              <w:rPr>
                <w:lang w:val="en-US"/>
              </w:rPr>
              <w:t>TIMSPE</w:t>
            </w:r>
          </w:p>
        </w:tc>
        <w:tc>
          <w:tcPr>
            <w:tcW w:w="0" w:type="auto"/>
            <w:vAlign w:val="center"/>
          </w:tcPr>
          <w:p w:rsidR="00255E40" w:rsidRPr="000E04B7" w:rsidRDefault="00255E40" w:rsidP="001D165E">
            <w:r w:rsidRPr="000E04B7">
              <w:t>время окончания работы спринклерной системы,</w:t>
            </w:r>
          </w:p>
        </w:tc>
        <w:tc>
          <w:tcPr>
            <w:tcW w:w="0" w:type="auto"/>
          </w:tcPr>
          <w:p w:rsidR="00255E40" w:rsidRPr="000E04B7" w:rsidRDefault="00255E40" w:rsidP="001D165E">
            <w:r>
              <w:t>с</w:t>
            </w:r>
          </w:p>
        </w:tc>
      </w:tr>
      <w:tr w:rsidR="00255E40" w:rsidRPr="000E04B7" w:rsidTr="001D165E">
        <w:tc>
          <w:tcPr>
            <w:tcW w:w="0" w:type="auto"/>
            <w:vAlign w:val="center"/>
          </w:tcPr>
          <w:p w:rsidR="00255E40" w:rsidRPr="000E04B7" w:rsidRDefault="00255E40" w:rsidP="001D165E">
            <w:r w:rsidRPr="000E04B7">
              <w:rPr>
                <w:lang w:val="en-US"/>
              </w:rPr>
              <w:t>DTBP</w:t>
            </w:r>
          </w:p>
        </w:tc>
        <w:tc>
          <w:tcPr>
            <w:tcW w:w="0" w:type="auto"/>
            <w:vAlign w:val="center"/>
          </w:tcPr>
          <w:p w:rsidR="00255E40" w:rsidRPr="000E04B7" w:rsidRDefault="00255E40" w:rsidP="001D165E">
            <w:r w:rsidRPr="000E04B7">
              <w:t>текущий шаг по времени,</w:t>
            </w:r>
          </w:p>
        </w:tc>
        <w:tc>
          <w:tcPr>
            <w:tcW w:w="0" w:type="auto"/>
          </w:tcPr>
          <w:p w:rsidR="00255E40" w:rsidRPr="000E04B7" w:rsidRDefault="00255E40" w:rsidP="001D165E">
            <w:r>
              <w:t>с</w:t>
            </w:r>
          </w:p>
        </w:tc>
      </w:tr>
      <w:tr w:rsidR="00255E40" w:rsidRPr="000E04B7" w:rsidTr="001D165E">
        <w:tc>
          <w:tcPr>
            <w:tcW w:w="0" w:type="auto"/>
            <w:vAlign w:val="center"/>
          </w:tcPr>
          <w:p w:rsidR="00255E40" w:rsidRPr="000E04B7" w:rsidRDefault="00255E40" w:rsidP="001D165E">
            <w:r w:rsidRPr="000E04B7">
              <w:rPr>
                <w:lang w:val="en-US"/>
              </w:rPr>
              <w:t>IFORM</w:t>
            </w:r>
          </w:p>
        </w:tc>
        <w:tc>
          <w:tcPr>
            <w:tcW w:w="0" w:type="auto"/>
            <w:vAlign w:val="center"/>
          </w:tcPr>
          <w:p w:rsidR="00255E40" w:rsidRPr="000E04B7" w:rsidRDefault="00255E40" w:rsidP="001D165E">
            <w:r w:rsidRPr="000E04B7">
              <w:t>признак наличия летучих форм у анализируемого радионуклида,</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ALAM</w:t>
            </w:r>
          </w:p>
        </w:tc>
        <w:tc>
          <w:tcPr>
            <w:tcW w:w="0" w:type="auto"/>
            <w:vAlign w:val="center"/>
          </w:tcPr>
          <w:p w:rsidR="00255E40" w:rsidRPr="000E04B7" w:rsidRDefault="00255E40" w:rsidP="001D165E">
            <w:r w:rsidRPr="000E04B7">
              <w:t>массив постоянных распада радионуклидов, участвующих в расчете.</w:t>
            </w:r>
          </w:p>
        </w:tc>
        <w:tc>
          <w:tcPr>
            <w:tcW w:w="0" w:type="auto"/>
          </w:tcPr>
          <w:p w:rsidR="00255E40" w:rsidRPr="000E04B7" w:rsidRDefault="00255E40" w:rsidP="001D165E">
            <w:r>
              <w:t>с</w:t>
            </w:r>
            <w:r>
              <w:rPr>
                <w:vertAlign w:val="superscript"/>
              </w:rPr>
              <w:t>–</w:t>
            </w:r>
            <w:r w:rsidRPr="00237DD4">
              <w:rPr>
                <w:vertAlign w:val="superscript"/>
              </w:rPr>
              <w:t>1</w:t>
            </w:r>
          </w:p>
        </w:tc>
      </w:tr>
    </w:tbl>
    <w:p w:rsidR="00255E40" w:rsidRDefault="00255E40" w:rsidP="00255E40"/>
    <w:p w:rsidR="00255E40" w:rsidRPr="00C51431" w:rsidRDefault="00255E40" w:rsidP="00255E40">
      <w:pPr>
        <w:pStyle w:val="5nametabl"/>
      </w:pPr>
      <w:r>
        <w:br w:type="page"/>
      </w:r>
      <w:r w:rsidRPr="00C51431">
        <w:t>Выходные переменные: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0"/>
        <w:gridCol w:w="6905"/>
        <w:gridCol w:w="1073"/>
      </w:tblGrid>
      <w:tr w:rsidR="00255E40" w:rsidRPr="000E04B7" w:rsidTr="001D165E">
        <w:tc>
          <w:tcPr>
            <w:tcW w:w="0" w:type="auto"/>
            <w:vAlign w:val="center"/>
          </w:tcPr>
          <w:p w:rsidR="00255E40" w:rsidRPr="000E04B7" w:rsidRDefault="00255E40" w:rsidP="001D165E">
            <w:pPr>
              <w:rPr>
                <w:noProof/>
              </w:rPr>
            </w:pPr>
            <w:r w:rsidRPr="000E04B7">
              <w:rPr>
                <w:noProof/>
              </w:rPr>
              <w:t>YHODE(3*</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rPr>
                <w:noProof/>
              </w:rPr>
              <w:t>суммарная постоянная выведения элементарного йода с носителей каждого помещения СЛА (атмосфера, вода, поверхности) за счет всех процессов на текущем временном шаге,</w:t>
            </w:r>
          </w:p>
        </w:tc>
        <w:tc>
          <w:tcPr>
            <w:tcW w:w="0" w:type="auto"/>
          </w:tcPr>
          <w:p w:rsidR="00255E40" w:rsidRPr="000E04B7" w:rsidRDefault="00255E40" w:rsidP="001D165E">
            <w:pPr>
              <w:rPr>
                <w:noProof/>
              </w:rPr>
            </w:pPr>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rPr>
              <w:t>YHOD</w:t>
            </w:r>
            <w:r w:rsidRPr="000E04B7">
              <w:rPr>
                <w:noProof/>
                <w:lang w:val="en-US"/>
              </w:rPr>
              <w:t>M</w:t>
            </w:r>
            <w:r w:rsidRPr="000E04B7">
              <w:rPr>
                <w:noProof/>
              </w:rPr>
              <w:t>(2*</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rPr>
                <w:noProof/>
              </w:rPr>
              <w:t xml:space="preserve">суммарная постоянная выведения </w:t>
            </w:r>
            <w:r w:rsidRPr="000E04B7">
              <w:t>метил</w:t>
            </w:r>
            <w:r>
              <w:t xml:space="preserve"> </w:t>
            </w:r>
            <w:r w:rsidRPr="000E04B7">
              <w:t xml:space="preserve">йодида </w:t>
            </w:r>
            <w:r w:rsidRPr="000E04B7">
              <w:rPr>
                <w:noProof/>
              </w:rPr>
              <w:t>с носителей каждого помещения СЛА (атмосфера, вода) за счет всех процессов на текущем временном шаге,</w:t>
            </w:r>
          </w:p>
        </w:tc>
        <w:tc>
          <w:tcPr>
            <w:tcW w:w="0" w:type="auto"/>
          </w:tcPr>
          <w:p w:rsidR="00255E40" w:rsidRPr="000E04B7" w:rsidRDefault="00255E40" w:rsidP="001D165E">
            <w:pPr>
              <w:rPr>
                <w:noProof/>
              </w:rPr>
            </w:pPr>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rPr>
              <w:t>YHOD</w:t>
            </w:r>
            <w:r w:rsidRPr="000E04B7">
              <w:rPr>
                <w:noProof/>
                <w:lang w:val="en-US"/>
              </w:rPr>
              <w:t>A</w:t>
            </w:r>
            <w:r w:rsidRPr="000E04B7">
              <w:rPr>
                <w:noProof/>
              </w:rPr>
              <w:t>(3*</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rPr>
                <w:noProof/>
              </w:rPr>
              <w:t xml:space="preserve">суммарная постоянная выведения </w:t>
            </w:r>
            <w:r w:rsidRPr="000E04B7">
              <w:t>аэрозолей</w:t>
            </w:r>
            <w:r w:rsidRPr="000E04B7">
              <w:rPr>
                <w:noProof/>
              </w:rPr>
              <w:t xml:space="preserve"> из атмосферы каждого помещения СЛА (атмосфера, вода, поверхности) за счет всех процессов на текущем временном шаге,</w:t>
            </w:r>
          </w:p>
        </w:tc>
        <w:tc>
          <w:tcPr>
            <w:tcW w:w="0" w:type="auto"/>
          </w:tcPr>
          <w:p w:rsidR="00255E40" w:rsidRPr="000E04B7" w:rsidRDefault="00255E40" w:rsidP="001D165E">
            <w:pPr>
              <w:rPr>
                <w:noProof/>
              </w:rPr>
            </w:pPr>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RASPRE</w:t>
            </w:r>
            <w:r w:rsidRPr="000E04B7">
              <w:rPr>
                <w:noProof/>
              </w:rPr>
              <w:t>(</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t xml:space="preserve">коэффициент выхода </w:t>
            </w:r>
            <w:r w:rsidRPr="000E04B7">
              <w:rPr>
                <w:noProof/>
              </w:rPr>
              <w:t>элементарного йода из воды в «чистую» атмосферу помещений из капель спринклерной воды в соответствии с коэффициентом распределения по закону Генри,</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RASPRM</w:t>
            </w:r>
            <w:r w:rsidRPr="000E04B7">
              <w:rPr>
                <w:noProof/>
              </w:rPr>
              <w:t>(</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t>коэффициент выхода метил</w:t>
            </w:r>
            <w:r>
              <w:t xml:space="preserve"> </w:t>
            </w:r>
            <w:r w:rsidRPr="000E04B7">
              <w:t xml:space="preserve">йодида </w:t>
            </w:r>
            <w:r w:rsidRPr="000E04B7">
              <w:rPr>
                <w:noProof/>
              </w:rPr>
              <w:t>из воды в «чистую» атмосферу помещений из капель спринклерной воды в соответствии с коэффициентом распределения по закону Генри,</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rPr>
              <w:t>AMSA(</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t>коэффициент выведения аэрозолей</w:t>
            </w:r>
            <w:r w:rsidRPr="000E04B7">
              <w:rPr>
                <w:noProof/>
              </w:rPr>
              <w:t xml:space="preserve"> из атмосферы помещений спринклерной системой,</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rPr>
              <w:t>AMS</w:t>
            </w:r>
            <w:r w:rsidRPr="000E04B7">
              <w:rPr>
                <w:noProof/>
                <w:lang w:val="en-US"/>
              </w:rPr>
              <w:t>E</w:t>
            </w:r>
            <w:r w:rsidRPr="000E04B7">
              <w:rPr>
                <w:noProof/>
              </w:rPr>
              <w:t>(</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t xml:space="preserve">коэффициент выведения </w:t>
            </w:r>
            <w:r w:rsidRPr="000E04B7">
              <w:rPr>
                <w:noProof/>
              </w:rPr>
              <w:t>элементарного йода из атмосферы помещений спринклерной системой «чистой» водой (начальный коэффициент выведения),</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rPr>
              <w:t>AMS</w:t>
            </w:r>
            <w:r w:rsidRPr="000E04B7">
              <w:rPr>
                <w:noProof/>
                <w:lang w:val="en-US"/>
              </w:rPr>
              <w:t>M</w:t>
            </w:r>
            <w:r w:rsidRPr="000E04B7">
              <w:rPr>
                <w:noProof/>
              </w:rPr>
              <w:t>(</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t>коэффициент выведения метил</w:t>
            </w:r>
            <w:r>
              <w:t xml:space="preserve"> </w:t>
            </w:r>
            <w:r w:rsidRPr="000E04B7">
              <w:t xml:space="preserve">йодида </w:t>
            </w:r>
            <w:r w:rsidRPr="000E04B7">
              <w:rPr>
                <w:noProof/>
              </w:rPr>
              <w:t>из атмосферы помещений спринклерной системой «чистой» водой (начальный коэффициент выведения),</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rPr>
              <w:t>AM</w:t>
            </w:r>
            <w:r w:rsidRPr="000E04B7">
              <w:rPr>
                <w:noProof/>
                <w:lang w:val="en-US"/>
              </w:rPr>
              <w:t>O</w:t>
            </w:r>
            <w:r w:rsidRPr="000E04B7">
              <w:rPr>
                <w:noProof/>
              </w:rPr>
              <w:t>A(</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t>коэффициент осаждения аэрозолей</w:t>
            </w:r>
            <w:r w:rsidRPr="000E04B7">
              <w:rPr>
                <w:noProof/>
              </w:rPr>
              <w:t xml:space="preserve"> на поверхности помещений,</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rPr>
              <w:t>AM</w:t>
            </w:r>
            <w:r w:rsidRPr="000E04B7">
              <w:rPr>
                <w:noProof/>
                <w:lang w:val="en-US"/>
              </w:rPr>
              <w:t>OE</w:t>
            </w:r>
            <w:r w:rsidRPr="000E04B7">
              <w:rPr>
                <w:noProof/>
              </w:rPr>
              <w:t>(</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t xml:space="preserve">коэффициент осаждения </w:t>
            </w:r>
            <w:r w:rsidRPr="000E04B7">
              <w:rPr>
                <w:noProof/>
              </w:rPr>
              <w:t>элементарного йода на поверхности помещений,</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rPr>
              <w:t>AM</w:t>
            </w:r>
            <w:r w:rsidRPr="000E04B7">
              <w:rPr>
                <w:noProof/>
                <w:lang w:val="en-US"/>
              </w:rPr>
              <w:t>OE</w:t>
            </w:r>
            <w:r w:rsidRPr="000E04B7">
              <w:rPr>
                <w:noProof/>
              </w:rPr>
              <w:t>A(</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t xml:space="preserve">коэффициент осаждения </w:t>
            </w:r>
            <w:r w:rsidRPr="000E04B7">
              <w:rPr>
                <w:noProof/>
              </w:rPr>
              <w:t xml:space="preserve">элементарного йода на </w:t>
            </w:r>
            <w:r w:rsidRPr="000E04B7">
              <w:t>аэрозолях</w:t>
            </w:r>
            <w:r w:rsidRPr="000E04B7">
              <w:rPr>
                <w:noProof/>
              </w:rPr>
              <w:t>,</w:t>
            </w:r>
          </w:p>
        </w:tc>
        <w:tc>
          <w:tcPr>
            <w:tcW w:w="0" w:type="auto"/>
          </w:tcPr>
          <w:p w:rsidR="00255E40" w:rsidRPr="000E04B7" w:rsidRDefault="00255E40" w:rsidP="001D165E">
            <w:r>
              <w:t>с</w:t>
            </w:r>
            <w:r>
              <w:rPr>
                <w:vertAlign w:val="superscript"/>
              </w:rPr>
              <w:t>–</w:t>
            </w:r>
            <w:r w:rsidRPr="00237DD4">
              <w:rPr>
                <w:vertAlign w:val="superscript"/>
              </w:rPr>
              <w:t>1</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HE</w:t>
            </w:r>
            <w:r w:rsidRPr="000E04B7">
              <w:rPr>
                <w:noProof/>
              </w:rPr>
              <w:t>(</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rPr>
                <w:noProof/>
              </w:rPr>
              <w:t>коэффициент распределения элементарного йода между водой и атмосферой помещения в соответствии с законом Генри,</w:t>
            </w:r>
          </w:p>
        </w:tc>
        <w:tc>
          <w:tcPr>
            <w:tcW w:w="0" w:type="auto"/>
          </w:tcPr>
          <w:p w:rsidR="00255E40" w:rsidRPr="000E04B7" w:rsidRDefault="00255E40" w:rsidP="001D165E">
            <w:pPr>
              <w:rPr>
                <w:noProof/>
              </w:rPr>
            </w:pPr>
            <w:r>
              <w:rPr>
                <w:noProof/>
              </w:rPr>
              <w:t>безразм.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HM</w:t>
            </w:r>
            <w:r w:rsidRPr="000E04B7">
              <w:rPr>
                <w:noProof/>
              </w:rPr>
              <w:t>(</w:t>
            </w:r>
            <w:r w:rsidRPr="000E04B7">
              <w:rPr>
                <w:noProof/>
                <w:lang w:val="en-US"/>
              </w:rPr>
              <w:t>KV</w:t>
            </w:r>
            <w:r w:rsidRPr="000E04B7">
              <w:rPr>
                <w:noProof/>
              </w:rPr>
              <w:t>)</w:t>
            </w:r>
          </w:p>
        </w:tc>
        <w:tc>
          <w:tcPr>
            <w:tcW w:w="0" w:type="auto"/>
            <w:vAlign w:val="center"/>
          </w:tcPr>
          <w:p w:rsidR="00255E40" w:rsidRPr="000E04B7" w:rsidRDefault="00255E40" w:rsidP="001D165E">
            <w:pPr>
              <w:rPr>
                <w:noProof/>
              </w:rPr>
            </w:pPr>
            <w:r w:rsidRPr="000E04B7">
              <w:rPr>
                <w:noProof/>
              </w:rPr>
              <w:t xml:space="preserve">коэффициент распределения </w:t>
            </w:r>
            <w:r w:rsidRPr="000E04B7">
              <w:t>метил</w:t>
            </w:r>
            <w:r>
              <w:t xml:space="preserve"> </w:t>
            </w:r>
            <w:r w:rsidRPr="000E04B7">
              <w:t xml:space="preserve">йодида </w:t>
            </w:r>
            <w:r w:rsidRPr="000E04B7">
              <w:rPr>
                <w:noProof/>
              </w:rPr>
              <w:t>между водой и атмосферой помещения в соответствии с законом Генри,</w:t>
            </w:r>
          </w:p>
        </w:tc>
        <w:tc>
          <w:tcPr>
            <w:tcW w:w="0" w:type="auto"/>
          </w:tcPr>
          <w:p w:rsidR="00255E40" w:rsidRPr="000E04B7" w:rsidRDefault="00255E40" w:rsidP="001D165E">
            <w:pPr>
              <w:rPr>
                <w:noProof/>
              </w:rPr>
            </w:pPr>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KL</w:t>
            </w:r>
            <w:r w:rsidRPr="000E04B7">
              <w:rPr>
                <w:noProof/>
              </w:rPr>
              <w:t>(</w:t>
            </w:r>
            <w:r w:rsidRPr="000E04B7">
              <w:rPr>
                <w:lang w:val="en-US"/>
              </w:rPr>
              <w:t>KV</w:t>
            </w:r>
            <w:r w:rsidRPr="000E04B7">
              <w:rPr>
                <w:noProof/>
              </w:rPr>
              <w:t>)</w:t>
            </w:r>
          </w:p>
        </w:tc>
        <w:tc>
          <w:tcPr>
            <w:tcW w:w="0" w:type="auto"/>
            <w:vAlign w:val="center"/>
          </w:tcPr>
          <w:p w:rsidR="00255E40" w:rsidRPr="000E04B7" w:rsidRDefault="00255E40" w:rsidP="001D165E">
            <w:r w:rsidRPr="000E04B7">
              <w:t xml:space="preserve">массив номеров </w:t>
            </w:r>
            <w:proofErr w:type="gramStart"/>
            <w:r w:rsidRPr="000E04B7">
              <w:t>помещений</w:t>
            </w:r>
            <w:proofErr w:type="gramEnd"/>
            <w:r w:rsidRPr="000E04B7">
              <w:t xml:space="preserve"> из которых происходит поступление летучих соединений через барботер в объем данного помещения, </w:t>
            </w:r>
          </w:p>
        </w:tc>
        <w:tc>
          <w:tcPr>
            <w:tcW w:w="0" w:type="auto"/>
          </w:tcPr>
          <w:p w:rsidR="00255E40" w:rsidRPr="000E04B7" w:rsidRDefault="00255E40" w:rsidP="001D165E">
            <w:r>
              <w:rPr>
                <w:noProof/>
              </w:rPr>
              <w:t>безразм.</w:t>
            </w:r>
          </w:p>
        </w:tc>
      </w:tr>
      <w:tr w:rsidR="00255E40" w:rsidRPr="000E04B7" w:rsidTr="001D165E">
        <w:tc>
          <w:tcPr>
            <w:tcW w:w="0" w:type="auto"/>
            <w:vAlign w:val="center"/>
          </w:tcPr>
          <w:p w:rsidR="00255E40" w:rsidRPr="000E04B7" w:rsidRDefault="00255E40" w:rsidP="001D165E">
            <w:r w:rsidRPr="000E04B7">
              <w:rPr>
                <w:lang w:val="en-US"/>
              </w:rPr>
              <w:t>KL</w:t>
            </w:r>
            <w:r w:rsidRPr="000E04B7">
              <w:rPr>
                <w:noProof/>
              </w:rPr>
              <w:t>(</w:t>
            </w:r>
            <w:r w:rsidRPr="000E04B7">
              <w:rPr>
                <w:lang w:val="en-US"/>
              </w:rPr>
              <w:t>KV</w:t>
            </w:r>
            <w:r w:rsidRPr="000E04B7">
              <w:rPr>
                <w:noProof/>
              </w:rPr>
              <w:t>)</w:t>
            </w:r>
          </w:p>
        </w:tc>
        <w:tc>
          <w:tcPr>
            <w:tcW w:w="0" w:type="auto"/>
            <w:vAlign w:val="center"/>
          </w:tcPr>
          <w:p w:rsidR="00255E40" w:rsidRPr="000E04B7" w:rsidRDefault="00255E40" w:rsidP="001D165E">
            <w:r w:rsidRPr="000E04B7">
              <w:t xml:space="preserve">массив номеров помещений из </w:t>
            </w:r>
            <w:proofErr w:type="gramStart"/>
            <w:r w:rsidRPr="000E04B7">
              <w:t>воды</w:t>
            </w:r>
            <w:proofErr w:type="gramEnd"/>
            <w:r w:rsidRPr="000E04B7">
              <w:t xml:space="preserve"> которых происходит поступление летучих соединений через спринклерную воду в объем данного помещения.</w:t>
            </w:r>
          </w:p>
        </w:tc>
        <w:tc>
          <w:tcPr>
            <w:tcW w:w="0" w:type="auto"/>
          </w:tcPr>
          <w:p w:rsidR="00255E40" w:rsidRPr="000E04B7" w:rsidRDefault="00255E40" w:rsidP="001D165E">
            <w:r>
              <w:rPr>
                <w:noProof/>
              </w:rPr>
              <w:t>безразм.</w:t>
            </w:r>
          </w:p>
        </w:tc>
      </w:tr>
    </w:tbl>
    <w:p w:rsidR="00255E40" w:rsidRPr="001D5526" w:rsidRDefault="00255E40" w:rsidP="00255E40">
      <w:pPr>
        <w:rPr>
          <w:lang w:val="en-US"/>
        </w:rPr>
      </w:pPr>
    </w:p>
    <w:p w:rsidR="00255E40" w:rsidRPr="006164E7" w:rsidRDefault="00255E40" w:rsidP="00255E40">
      <w:pPr>
        <w:pStyle w:val="5"/>
        <w:rPr>
          <w:lang w:val="en-US"/>
        </w:rPr>
      </w:pPr>
      <w:bookmarkStart w:id="143" w:name="_Toc240641787"/>
      <w:r w:rsidRPr="00E05F0B">
        <w:t>Подпрограмма</w:t>
      </w:r>
      <w:r w:rsidRPr="006164E7">
        <w:rPr>
          <w:lang w:val="en-US"/>
        </w:rPr>
        <w:t xml:space="preserve"> </w:t>
      </w:r>
      <w:r w:rsidRPr="0009555A">
        <w:rPr>
          <w:lang w:val="en-US"/>
        </w:rPr>
        <w:t>RIGHTY</w:t>
      </w:r>
      <w:r w:rsidRPr="006164E7">
        <w:rPr>
          <w:noProof/>
          <w:lang w:val="en-US"/>
        </w:rPr>
        <w:t xml:space="preserve"> (</w:t>
      </w:r>
      <w:r w:rsidRPr="0009555A">
        <w:rPr>
          <w:noProof/>
          <w:lang w:val="en-US"/>
        </w:rPr>
        <w:t>EE</w:t>
      </w:r>
      <w:r w:rsidRPr="006164E7">
        <w:rPr>
          <w:noProof/>
          <w:lang w:val="en-US"/>
        </w:rPr>
        <w:t xml:space="preserve">, </w:t>
      </w:r>
      <w:r w:rsidRPr="0009555A">
        <w:rPr>
          <w:noProof/>
          <w:lang w:val="en-US"/>
        </w:rPr>
        <w:t>EM</w:t>
      </w:r>
      <w:r w:rsidRPr="006164E7">
        <w:rPr>
          <w:noProof/>
          <w:lang w:val="en-US"/>
        </w:rPr>
        <w:t xml:space="preserve">, </w:t>
      </w:r>
      <w:r w:rsidRPr="0009555A">
        <w:rPr>
          <w:noProof/>
          <w:lang w:val="en-US"/>
        </w:rPr>
        <w:t>VG</w:t>
      </w:r>
      <w:r w:rsidRPr="006164E7">
        <w:rPr>
          <w:noProof/>
          <w:lang w:val="en-US"/>
        </w:rPr>
        <w:t xml:space="preserve">, </w:t>
      </w:r>
      <w:r w:rsidRPr="0009555A">
        <w:rPr>
          <w:noProof/>
          <w:lang w:val="en-US"/>
        </w:rPr>
        <w:t>VL</w:t>
      </w:r>
      <w:r w:rsidRPr="006164E7">
        <w:rPr>
          <w:noProof/>
          <w:lang w:val="en-US"/>
        </w:rPr>
        <w:t xml:space="preserve">, </w:t>
      </w:r>
      <w:r w:rsidRPr="0009555A">
        <w:rPr>
          <w:noProof/>
          <w:lang w:val="en-US"/>
        </w:rPr>
        <w:t>HE</w:t>
      </w:r>
      <w:r w:rsidRPr="006164E7">
        <w:rPr>
          <w:noProof/>
          <w:lang w:val="en-US"/>
        </w:rPr>
        <w:t xml:space="preserve">, </w:t>
      </w:r>
      <w:r w:rsidRPr="0009555A">
        <w:rPr>
          <w:noProof/>
          <w:lang w:val="en-US"/>
        </w:rPr>
        <w:t>HM</w:t>
      </w:r>
      <w:r w:rsidRPr="006164E7">
        <w:rPr>
          <w:noProof/>
          <w:lang w:val="en-US"/>
        </w:rPr>
        <w:t xml:space="preserve">, </w:t>
      </w:r>
      <w:r w:rsidRPr="0009555A">
        <w:rPr>
          <w:noProof/>
          <w:lang w:val="en-US"/>
        </w:rPr>
        <w:t>P</w:t>
      </w:r>
      <w:r w:rsidRPr="006164E7">
        <w:rPr>
          <w:noProof/>
          <w:lang w:val="en-US"/>
        </w:rPr>
        <w:t xml:space="preserve">, </w:t>
      </w:r>
      <w:r w:rsidRPr="0009555A">
        <w:rPr>
          <w:noProof/>
          <w:lang w:val="en-US"/>
        </w:rPr>
        <w:t>T</w:t>
      </w:r>
      <w:r w:rsidRPr="006164E7">
        <w:rPr>
          <w:noProof/>
          <w:lang w:val="en-US"/>
        </w:rPr>
        <w:t xml:space="preserve">, </w:t>
      </w:r>
      <w:r w:rsidRPr="0009555A">
        <w:rPr>
          <w:noProof/>
          <w:lang w:val="en-US"/>
        </w:rPr>
        <w:t>H</w:t>
      </w:r>
      <w:r w:rsidRPr="006164E7">
        <w:rPr>
          <w:noProof/>
          <w:lang w:val="en-US"/>
        </w:rPr>
        <w:t xml:space="preserve">, </w:t>
      </w:r>
      <w:r w:rsidRPr="0009555A">
        <w:rPr>
          <w:noProof/>
          <w:lang w:val="en-US"/>
        </w:rPr>
        <w:t>VEL</w:t>
      </w:r>
      <w:r w:rsidRPr="006164E7">
        <w:rPr>
          <w:noProof/>
          <w:lang w:val="en-US"/>
        </w:rPr>
        <w:t xml:space="preserve">0, </w:t>
      </w:r>
      <w:r w:rsidRPr="0009555A">
        <w:rPr>
          <w:noProof/>
          <w:lang w:val="en-US"/>
        </w:rPr>
        <w:t>D</w:t>
      </w:r>
      <w:r w:rsidRPr="006164E7">
        <w:rPr>
          <w:noProof/>
          <w:lang w:val="en-US"/>
        </w:rPr>
        <w:t xml:space="preserve">, </w:t>
      </w:r>
      <w:smartTag w:uri="urn:schemas-microsoft-com:office:smarttags" w:element="City">
        <w:smartTag w:uri="urn:schemas-microsoft-com:office:smarttags" w:element="place">
          <w:r w:rsidRPr="0009555A">
            <w:rPr>
              <w:noProof/>
              <w:lang w:val="en-US"/>
            </w:rPr>
            <w:t>RHO</w:t>
          </w:r>
        </w:smartTag>
      </w:smartTag>
      <w:r w:rsidRPr="006164E7">
        <w:rPr>
          <w:noProof/>
          <w:lang w:val="en-US"/>
        </w:rPr>
        <w:t xml:space="preserve">, </w:t>
      </w:r>
      <w:r w:rsidRPr="0009555A">
        <w:rPr>
          <w:noProof/>
          <w:lang w:val="en-US"/>
        </w:rPr>
        <w:t>RHOW</w:t>
      </w:r>
      <w:r w:rsidRPr="006164E7">
        <w:rPr>
          <w:noProof/>
          <w:lang w:val="en-US"/>
        </w:rPr>
        <w:t xml:space="preserve">, </w:t>
      </w:r>
      <w:r w:rsidRPr="0009555A">
        <w:rPr>
          <w:noProof/>
          <w:lang w:val="en-US"/>
        </w:rPr>
        <w:t>RHOA</w:t>
      </w:r>
      <w:r w:rsidRPr="006164E7">
        <w:rPr>
          <w:noProof/>
          <w:lang w:val="en-US"/>
        </w:rPr>
        <w:t>,</w:t>
      </w:r>
      <w:r w:rsidRPr="0009555A">
        <w:rPr>
          <w:noProof/>
          <w:lang w:val="en-US"/>
        </w:rPr>
        <w:t>TSP</w:t>
      </w:r>
      <w:r w:rsidRPr="006164E7">
        <w:rPr>
          <w:noProof/>
          <w:lang w:val="en-US"/>
        </w:rPr>
        <w:t>,</w:t>
      </w:r>
      <w:r w:rsidRPr="0009555A">
        <w:rPr>
          <w:noProof/>
          <w:lang w:val="en-US"/>
        </w:rPr>
        <w:t>S</w:t>
      </w:r>
      <w:r w:rsidRPr="006164E7">
        <w:rPr>
          <w:noProof/>
          <w:lang w:val="en-US"/>
        </w:rPr>
        <w:t>,</w:t>
      </w:r>
      <w:r w:rsidRPr="0009555A">
        <w:rPr>
          <w:noProof/>
          <w:lang w:val="en-US"/>
        </w:rPr>
        <w:t>TIME</w:t>
      </w:r>
      <w:r w:rsidRPr="006164E7">
        <w:rPr>
          <w:noProof/>
          <w:lang w:val="en-US"/>
        </w:rPr>
        <w:t>)</w:t>
      </w:r>
      <w:bookmarkEnd w:id="143"/>
    </w:p>
    <w:p w:rsidR="00255E40" w:rsidRDefault="00255E40" w:rsidP="00255E40">
      <w:pPr>
        <w:pStyle w:val="aa"/>
      </w:pPr>
      <w:r w:rsidRPr="00A536CB">
        <w:t>Подпрограмма расчета улавливающих характеристик спринклерной системы по отношению к летучим соединениям йода.</w:t>
      </w:r>
      <w:r w:rsidRPr="001D5526">
        <w:t xml:space="preserve"> </w:t>
      </w:r>
      <w:r w:rsidRPr="00A536CB">
        <w:t xml:space="preserve">Вызывается подпрограммой </w:t>
      </w:r>
      <w:r w:rsidRPr="00A536CB">
        <w:rPr>
          <w:lang w:val="en-US"/>
        </w:rPr>
        <w:t>COEFF</w:t>
      </w:r>
      <w:r w:rsidRPr="00A536CB">
        <w:t>.</w:t>
      </w:r>
    </w:p>
    <w:p w:rsidR="00255E40" w:rsidRPr="00204AC7" w:rsidRDefault="00255E40" w:rsidP="00255E40">
      <w:pPr>
        <w:pStyle w:val="5nametabl"/>
      </w:pPr>
      <w:r>
        <w:br w:type="page"/>
      </w:r>
      <w:r w:rsidRPr="00204AC7">
        <w:t xml:space="preserve">Список формальных </w:t>
      </w:r>
      <w:r w:rsidRPr="007947F5">
        <w:t>параметров подпрограммы</w:t>
      </w:r>
      <w:r w:rsidRPr="00204AC7">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0"/>
        <w:gridCol w:w="7825"/>
        <w:gridCol w:w="1073"/>
      </w:tblGrid>
      <w:tr w:rsidR="00255E40" w:rsidRPr="000E04B7" w:rsidTr="001D165E">
        <w:tc>
          <w:tcPr>
            <w:tcW w:w="0" w:type="auto"/>
            <w:vAlign w:val="center"/>
          </w:tcPr>
          <w:p w:rsidR="00255E40" w:rsidRPr="000E04B7" w:rsidRDefault="00255E40" w:rsidP="001D165E">
            <w:pPr>
              <w:rPr>
                <w:noProof/>
              </w:rPr>
            </w:pPr>
            <w:r w:rsidRPr="000E04B7">
              <w:rPr>
                <w:noProof/>
                <w:lang w:val="en-US"/>
              </w:rPr>
              <w:t>EE</w:t>
            </w:r>
          </w:p>
        </w:tc>
        <w:tc>
          <w:tcPr>
            <w:tcW w:w="0" w:type="auto"/>
            <w:vAlign w:val="center"/>
          </w:tcPr>
          <w:p w:rsidR="00255E40" w:rsidRPr="000E04B7" w:rsidRDefault="00255E40" w:rsidP="001D165E">
            <w:pPr>
              <w:rPr>
                <w:noProof/>
              </w:rPr>
            </w:pPr>
            <w:r w:rsidRPr="000E04B7">
              <w:rPr>
                <w:noProof/>
              </w:rPr>
              <w:t>эффективность улавливания элементарного йода каплями спринклерной системы,</w:t>
            </w:r>
          </w:p>
        </w:tc>
        <w:tc>
          <w:tcPr>
            <w:tcW w:w="0" w:type="auto"/>
          </w:tcPr>
          <w:p w:rsidR="00255E40" w:rsidRPr="000E04B7" w:rsidRDefault="00255E40" w:rsidP="001D165E">
            <w:pPr>
              <w:rPr>
                <w:noProof/>
              </w:rPr>
            </w:pPr>
            <w:r>
              <w:rPr>
                <w:noProof/>
              </w:rPr>
              <w:t>безразм.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EM</w:t>
            </w:r>
          </w:p>
        </w:tc>
        <w:tc>
          <w:tcPr>
            <w:tcW w:w="0" w:type="auto"/>
            <w:vAlign w:val="center"/>
          </w:tcPr>
          <w:p w:rsidR="00255E40" w:rsidRPr="000E04B7" w:rsidRDefault="00255E40" w:rsidP="001D165E">
            <w:pPr>
              <w:rPr>
                <w:noProof/>
              </w:rPr>
            </w:pPr>
            <w:r w:rsidRPr="000E04B7">
              <w:rPr>
                <w:noProof/>
              </w:rPr>
              <w:t xml:space="preserve">эффективность улавливания </w:t>
            </w:r>
            <w:r w:rsidRPr="000E04B7">
              <w:t>метил</w:t>
            </w:r>
            <w:r>
              <w:t xml:space="preserve"> </w:t>
            </w:r>
            <w:r w:rsidRPr="000E04B7">
              <w:t xml:space="preserve">йодида </w:t>
            </w:r>
            <w:r w:rsidRPr="000E04B7">
              <w:rPr>
                <w:noProof/>
              </w:rPr>
              <w:t>каплями спринклерной системы,</w:t>
            </w:r>
          </w:p>
        </w:tc>
        <w:tc>
          <w:tcPr>
            <w:tcW w:w="0" w:type="auto"/>
          </w:tcPr>
          <w:p w:rsidR="00255E40" w:rsidRPr="000E04B7" w:rsidRDefault="00255E40" w:rsidP="001D165E">
            <w:pPr>
              <w:rPr>
                <w:noProof/>
              </w:rPr>
            </w:pPr>
            <w:r>
              <w:rPr>
                <w:noProof/>
              </w:rPr>
              <w:t>безразм.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VG</w:t>
            </w:r>
          </w:p>
        </w:tc>
        <w:tc>
          <w:tcPr>
            <w:tcW w:w="0" w:type="auto"/>
            <w:vAlign w:val="center"/>
          </w:tcPr>
          <w:p w:rsidR="00255E40" w:rsidRPr="000E04B7" w:rsidRDefault="00255E40" w:rsidP="001D165E">
            <w:pPr>
              <w:rPr>
                <w:noProof/>
              </w:rPr>
            </w:pPr>
            <w:r w:rsidRPr="000E04B7">
              <w:t>объем помещения</w:t>
            </w:r>
            <w:r>
              <w:t>,</w:t>
            </w:r>
          </w:p>
        </w:tc>
        <w:tc>
          <w:tcPr>
            <w:tcW w:w="0" w:type="auto"/>
          </w:tcPr>
          <w:p w:rsidR="00255E40" w:rsidRPr="000E04B7" w:rsidRDefault="00255E40" w:rsidP="001D165E">
            <w:r>
              <w:t>см</w:t>
            </w:r>
            <w:r w:rsidRPr="00B53840">
              <w:rPr>
                <w:vertAlign w:val="superscript"/>
              </w:rPr>
              <w:t>3</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VL</w:t>
            </w:r>
          </w:p>
        </w:tc>
        <w:tc>
          <w:tcPr>
            <w:tcW w:w="0" w:type="auto"/>
            <w:vAlign w:val="center"/>
          </w:tcPr>
          <w:p w:rsidR="00255E40" w:rsidRPr="000E04B7" w:rsidRDefault="00255E40" w:rsidP="001D165E">
            <w:pPr>
              <w:rPr>
                <w:noProof/>
              </w:rPr>
            </w:pPr>
            <w:r w:rsidRPr="000E04B7">
              <w:t>объем</w:t>
            </w:r>
            <w:r>
              <w:t xml:space="preserve"> </w:t>
            </w:r>
            <w:r w:rsidRPr="000E04B7">
              <w:t>в</w:t>
            </w:r>
            <w:r>
              <w:t>оды в</w:t>
            </w:r>
            <w:r w:rsidRPr="000E04B7">
              <w:t xml:space="preserve"> помещени</w:t>
            </w:r>
            <w:r>
              <w:t>и,</w:t>
            </w:r>
          </w:p>
        </w:tc>
        <w:tc>
          <w:tcPr>
            <w:tcW w:w="0" w:type="auto"/>
          </w:tcPr>
          <w:p w:rsidR="00255E40" w:rsidRPr="000E04B7" w:rsidRDefault="00255E40" w:rsidP="001D165E">
            <w:r>
              <w:t>см</w:t>
            </w:r>
            <w:r w:rsidRPr="00B53840">
              <w:rPr>
                <w:vertAlign w:val="superscript"/>
              </w:rPr>
              <w:t>3</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HE</w:t>
            </w:r>
          </w:p>
        </w:tc>
        <w:tc>
          <w:tcPr>
            <w:tcW w:w="0" w:type="auto"/>
            <w:vAlign w:val="center"/>
          </w:tcPr>
          <w:p w:rsidR="00255E40" w:rsidRPr="000E04B7" w:rsidRDefault="00255E40" w:rsidP="001D165E">
            <w:pPr>
              <w:rPr>
                <w:noProof/>
              </w:rPr>
            </w:pPr>
            <w:r w:rsidRPr="000E04B7">
              <w:rPr>
                <w:noProof/>
              </w:rPr>
              <w:t>коэффициент распределения элементарного йода между водой и атмосферой помещения в соответствии с законом Генри,</w:t>
            </w:r>
          </w:p>
        </w:tc>
        <w:tc>
          <w:tcPr>
            <w:tcW w:w="0" w:type="auto"/>
          </w:tcPr>
          <w:p w:rsidR="00255E40" w:rsidRPr="000E04B7" w:rsidRDefault="00255E40" w:rsidP="001D165E">
            <w:pPr>
              <w:rPr>
                <w:noProof/>
              </w:rPr>
            </w:pPr>
            <w:r>
              <w:rPr>
                <w:noProof/>
              </w:rPr>
              <w:t>безразм.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HM</w:t>
            </w:r>
          </w:p>
        </w:tc>
        <w:tc>
          <w:tcPr>
            <w:tcW w:w="0" w:type="auto"/>
            <w:vAlign w:val="center"/>
          </w:tcPr>
          <w:p w:rsidR="00255E40" w:rsidRPr="000E04B7" w:rsidRDefault="00255E40" w:rsidP="001D165E">
            <w:pPr>
              <w:rPr>
                <w:noProof/>
              </w:rPr>
            </w:pPr>
            <w:r w:rsidRPr="000E04B7">
              <w:rPr>
                <w:noProof/>
              </w:rPr>
              <w:t xml:space="preserve">коэффициент распределения </w:t>
            </w:r>
            <w:r w:rsidRPr="000E04B7">
              <w:t>метил</w:t>
            </w:r>
            <w:r>
              <w:t xml:space="preserve"> </w:t>
            </w:r>
            <w:r w:rsidRPr="000E04B7">
              <w:t xml:space="preserve">йодида </w:t>
            </w:r>
            <w:r w:rsidRPr="000E04B7">
              <w:rPr>
                <w:noProof/>
              </w:rPr>
              <w:t>между водой и атмосферой помещения в соответствии с законом Генри,</w:t>
            </w:r>
          </w:p>
        </w:tc>
        <w:tc>
          <w:tcPr>
            <w:tcW w:w="0" w:type="auto"/>
          </w:tcPr>
          <w:p w:rsidR="00255E40" w:rsidRPr="000E04B7" w:rsidRDefault="00255E40" w:rsidP="001D165E">
            <w:pPr>
              <w:rPr>
                <w:noProof/>
              </w:rPr>
            </w:pPr>
            <w:r>
              <w:rPr>
                <w:noProof/>
              </w:rPr>
              <w:t>безразм.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P</w:t>
            </w:r>
          </w:p>
        </w:tc>
        <w:tc>
          <w:tcPr>
            <w:tcW w:w="0" w:type="auto"/>
            <w:vAlign w:val="center"/>
          </w:tcPr>
          <w:p w:rsidR="00255E40" w:rsidRPr="000E04B7" w:rsidRDefault="00255E40" w:rsidP="001D165E">
            <w:pPr>
              <w:rPr>
                <w:noProof/>
              </w:rPr>
            </w:pPr>
            <w:r w:rsidRPr="000E04B7">
              <w:rPr>
                <w:noProof/>
              </w:rPr>
              <w:t>давление в помещении,</w:t>
            </w:r>
          </w:p>
        </w:tc>
        <w:tc>
          <w:tcPr>
            <w:tcW w:w="0" w:type="auto"/>
          </w:tcPr>
          <w:p w:rsidR="00255E40" w:rsidRPr="000E04B7" w:rsidRDefault="00255E40" w:rsidP="001D165E">
            <w:pPr>
              <w:rPr>
                <w:noProof/>
              </w:rPr>
            </w:pPr>
            <w:r>
              <w:rPr>
                <w:noProof/>
              </w:rPr>
              <w:t>ата</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T</w:t>
            </w:r>
          </w:p>
        </w:tc>
        <w:tc>
          <w:tcPr>
            <w:tcW w:w="0" w:type="auto"/>
            <w:vAlign w:val="center"/>
          </w:tcPr>
          <w:p w:rsidR="00255E40" w:rsidRPr="000E04B7" w:rsidRDefault="00255E40" w:rsidP="001D165E">
            <w:pPr>
              <w:rPr>
                <w:noProof/>
              </w:rPr>
            </w:pPr>
            <w:r w:rsidRPr="000E04B7">
              <w:rPr>
                <w:noProof/>
              </w:rPr>
              <w:t>температура в помещении,</w:t>
            </w:r>
          </w:p>
        </w:tc>
        <w:tc>
          <w:tcPr>
            <w:tcW w:w="0" w:type="auto"/>
          </w:tcPr>
          <w:p w:rsidR="00255E40" w:rsidRPr="000E04B7" w:rsidRDefault="00255E40" w:rsidP="001D165E">
            <w:pPr>
              <w:rPr>
                <w:noProof/>
              </w:rPr>
            </w:pPr>
            <w:r>
              <w:rPr>
                <w:noProof/>
              </w:rPr>
              <w:t>К</w:t>
            </w:r>
          </w:p>
        </w:tc>
      </w:tr>
      <w:tr w:rsidR="00255E40" w:rsidRPr="000E04B7" w:rsidTr="001D165E">
        <w:tc>
          <w:tcPr>
            <w:tcW w:w="0" w:type="auto"/>
            <w:vAlign w:val="center"/>
          </w:tcPr>
          <w:p w:rsidR="00255E40" w:rsidRPr="000E04B7" w:rsidRDefault="00255E40" w:rsidP="001D165E">
            <w:r w:rsidRPr="000E04B7">
              <w:rPr>
                <w:noProof/>
                <w:lang w:val="en-US"/>
              </w:rPr>
              <w:t>H</w:t>
            </w:r>
          </w:p>
        </w:tc>
        <w:tc>
          <w:tcPr>
            <w:tcW w:w="0" w:type="auto"/>
            <w:vAlign w:val="center"/>
          </w:tcPr>
          <w:p w:rsidR="00255E40" w:rsidRPr="000E04B7" w:rsidRDefault="00255E40" w:rsidP="001D165E">
            <w:pPr>
              <w:rPr>
                <w:noProof/>
              </w:rPr>
            </w:pPr>
            <w:r w:rsidRPr="000E04B7">
              <w:t>высота падения капель спринклерной системы в помещении,</w:t>
            </w:r>
          </w:p>
        </w:tc>
        <w:tc>
          <w:tcPr>
            <w:tcW w:w="0" w:type="auto"/>
          </w:tcPr>
          <w:p w:rsidR="00255E40" w:rsidRPr="000E04B7" w:rsidRDefault="00255E40" w:rsidP="001D165E">
            <w:r>
              <w:t>см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VEL</w:t>
            </w:r>
            <w:r w:rsidRPr="000E04B7">
              <w:rPr>
                <w:noProof/>
              </w:rPr>
              <w:t>0</w:t>
            </w:r>
          </w:p>
        </w:tc>
        <w:tc>
          <w:tcPr>
            <w:tcW w:w="0" w:type="auto"/>
            <w:vAlign w:val="center"/>
          </w:tcPr>
          <w:p w:rsidR="00255E40" w:rsidRPr="000E04B7" w:rsidRDefault="00255E40" w:rsidP="001D165E">
            <w:pPr>
              <w:rPr>
                <w:noProof/>
              </w:rPr>
            </w:pPr>
            <w:r w:rsidRPr="000E04B7">
              <w:rPr>
                <w:noProof/>
              </w:rPr>
              <w:t>скорость</w:t>
            </w:r>
            <w:r w:rsidRPr="000E04B7">
              <w:t xml:space="preserve"> падения капель спринклерной системы в помещении,</w:t>
            </w:r>
          </w:p>
        </w:tc>
        <w:tc>
          <w:tcPr>
            <w:tcW w:w="0" w:type="auto"/>
          </w:tcPr>
          <w:p w:rsidR="00255E40" w:rsidRPr="00B53840" w:rsidRDefault="00255E40" w:rsidP="001D165E">
            <w:pPr>
              <w:rPr>
                <w:noProof/>
              </w:rPr>
            </w:pPr>
            <w:r>
              <w:rPr>
                <w:noProof/>
              </w:rPr>
              <w:t>см</w:t>
            </w:r>
            <w:r>
              <w:rPr>
                <w:noProof/>
                <w:lang w:val="en-US"/>
              </w:rPr>
              <w:t>/</w:t>
            </w:r>
            <w:r>
              <w:rPr>
                <w:noProof/>
              </w:rPr>
              <w:t>с</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D</w:t>
            </w:r>
          </w:p>
        </w:tc>
        <w:tc>
          <w:tcPr>
            <w:tcW w:w="0" w:type="auto"/>
            <w:vAlign w:val="center"/>
          </w:tcPr>
          <w:p w:rsidR="00255E40" w:rsidRPr="000E04B7" w:rsidRDefault="00255E40" w:rsidP="001D165E">
            <w:pPr>
              <w:rPr>
                <w:noProof/>
              </w:rPr>
            </w:pPr>
            <w:r w:rsidRPr="000E04B7">
              <w:rPr>
                <w:noProof/>
              </w:rPr>
              <w:t>диаметр</w:t>
            </w:r>
            <w:r w:rsidRPr="000E04B7">
              <w:t xml:space="preserve"> капель спринклерной системы в помещении,</w:t>
            </w:r>
          </w:p>
        </w:tc>
        <w:tc>
          <w:tcPr>
            <w:tcW w:w="0" w:type="auto"/>
          </w:tcPr>
          <w:p w:rsidR="00255E40" w:rsidRPr="000E04B7" w:rsidRDefault="00255E40" w:rsidP="001D165E">
            <w:pPr>
              <w:rPr>
                <w:noProof/>
              </w:rPr>
            </w:pPr>
            <w:r>
              <w:rPr>
                <w:noProof/>
              </w:rPr>
              <w:t>см</w:t>
            </w:r>
          </w:p>
        </w:tc>
      </w:tr>
      <w:tr w:rsidR="00255E40" w:rsidRPr="000E04B7" w:rsidTr="001D165E">
        <w:tc>
          <w:tcPr>
            <w:tcW w:w="0" w:type="auto"/>
            <w:vAlign w:val="center"/>
          </w:tcPr>
          <w:p w:rsidR="00255E40" w:rsidRPr="000E04B7" w:rsidRDefault="00255E40" w:rsidP="001D165E">
            <w:pPr>
              <w:rPr>
                <w:noProof/>
              </w:rPr>
            </w:pPr>
            <w:smartTag w:uri="urn:schemas-microsoft-com:office:smarttags" w:element="place">
              <w:smartTag w:uri="urn:schemas-microsoft-com:office:smarttags" w:element="City">
                <w:r w:rsidRPr="000E04B7">
                  <w:rPr>
                    <w:noProof/>
                    <w:lang w:val="en-US"/>
                  </w:rPr>
                  <w:t>RHO</w:t>
                </w:r>
              </w:smartTag>
            </w:smartTag>
          </w:p>
        </w:tc>
        <w:tc>
          <w:tcPr>
            <w:tcW w:w="0" w:type="auto"/>
            <w:vAlign w:val="center"/>
          </w:tcPr>
          <w:p w:rsidR="00255E40" w:rsidRPr="000E04B7" w:rsidRDefault="00255E40" w:rsidP="001D165E">
            <w:pPr>
              <w:rPr>
                <w:noProof/>
              </w:rPr>
            </w:pPr>
            <w:r w:rsidRPr="000E04B7">
              <w:t>плотность среды в помещении,</w:t>
            </w:r>
          </w:p>
        </w:tc>
        <w:tc>
          <w:tcPr>
            <w:tcW w:w="0" w:type="auto"/>
          </w:tcPr>
          <w:p w:rsidR="00255E40" w:rsidRPr="00B53840" w:rsidRDefault="00255E40" w:rsidP="001D165E">
            <w:proofErr w:type="gramStart"/>
            <w:r>
              <w:t>г</w:t>
            </w:r>
            <w:proofErr w:type="gramEnd"/>
            <w:r>
              <w:rPr>
                <w:lang w:val="en-US"/>
              </w:rPr>
              <w:t>/</w:t>
            </w:r>
            <w:r>
              <w:t>см</w:t>
            </w:r>
            <w:r w:rsidRPr="00B53840">
              <w:rPr>
                <w:vertAlign w:val="superscript"/>
              </w:rPr>
              <w:t>3</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RHOW</w:t>
            </w:r>
          </w:p>
        </w:tc>
        <w:tc>
          <w:tcPr>
            <w:tcW w:w="0" w:type="auto"/>
            <w:vAlign w:val="center"/>
          </w:tcPr>
          <w:p w:rsidR="00255E40" w:rsidRPr="000E04B7" w:rsidRDefault="00255E40" w:rsidP="001D165E">
            <w:pPr>
              <w:rPr>
                <w:noProof/>
              </w:rPr>
            </w:pPr>
            <w:r w:rsidRPr="000E04B7">
              <w:t>плотность пара в помещении,</w:t>
            </w:r>
          </w:p>
        </w:tc>
        <w:tc>
          <w:tcPr>
            <w:tcW w:w="0" w:type="auto"/>
          </w:tcPr>
          <w:p w:rsidR="00255E40" w:rsidRPr="000E04B7" w:rsidRDefault="00255E40" w:rsidP="001D165E">
            <w:proofErr w:type="gramStart"/>
            <w:r>
              <w:t>г</w:t>
            </w:r>
            <w:proofErr w:type="gramEnd"/>
            <w:r>
              <w:rPr>
                <w:lang w:val="en-US"/>
              </w:rPr>
              <w:t>/</w:t>
            </w:r>
            <w:r>
              <w:t>см</w:t>
            </w:r>
            <w:r w:rsidRPr="00B53840">
              <w:rPr>
                <w:vertAlign w:val="superscript"/>
              </w:rPr>
              <w:t>3</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RHOA</w:t>
            </w:r>
          </w:p>
        </w:tc>
        <w:tc>
          <w:tcPr>
            <w:tcW w:w="0" w:type="auto"/>
            <w:vAlign w:val="center"/>
          </w:tcPr>
          <w:p w:rsidR="00255E40" w:rsidRPr="000E04B7" w:rsidRDefault="00255E40" w:rsidP="001D165E">
            <w:pPr>
              <w:rPr>
                <w:noProof/>
              </w:rPr>
            </w:pPr>
            <w:r w:rsidRPr="000E04B7">
              <w:t>плотность воздуха в помещении,</w:t>
            </w:r>
          </w:p>
        </w:tc>
        <w:tc>
          <w:tcPr>
            <w:tcW w:w="0" w:type="auto"/>
          </w:tcPr>
          <w:p w:rsidR="00255E40" w:rsidRPr="000E04B7" w:rsidRDefault="00255E40" w:rsidP="001D165E">
            <w:proofErr w:type="gramStart"/>
            <w:r>
              <w:t>г</w:t>
            </w:r>
            <w:proofErr w:type="gramEnd"/>
            <w:r>
              <w:rPr>
                <w:lang w:val="en-US"/>
              </w:rPr>
              <w:t>/</w:t>
            </w:r>
            <w:r>
              <w:t>см</w:t>
            </w:r>
            <w:r w:rsidRPr="00B53840">
              <w:rPr>
                <w:vertAlign w:val="superscript"/>
              </w:rPr>
              <w:t>3</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TSP</w:t>
            </w:r>
          </w:p>
        </w:tc>
        <w:tc>
          <w:tcPr>
            <w:tcW w:w="0" w:type="auto"/>
            <w:vAlign w:val="center"/>
          </w:tcPr>
          <w:p w:rsidR="00255E40" w:rsidRPr="000E04B7" w:rsidRDefault="00255E40" w:rsidP="001D165E">
            <w:pPr>
              <w:rPr>
                <w:noProof/>
              </w:rPr>
            </w:pPr>
            <w:r w:rsidRPr="000E04B7">
              <w:rPr>
                <w:noProof/>
              </w:rPr>
              <w:t>температура спринклерной воды в помещении,</w:t>
            </w:r>
          </w:p>
        </w:tc>
        <w:tc>
          <w:tcPr>
            <w:tcW w:w="0" w:type="auto"/>
          </w:tcPr>
          <w:p w:rsidR="00255E40" w:rsidRPr="000E04B7" w:rsidRDefault="00255E40" w:rsidP="001D165E">
            <w:pPr>
              <w:rPr>
                <w:noProof/>
              </w:rPr>
            </w:pPr>
            <w:r>
              <w:rPr>
                <w:noProof/>
              </w:rPr>
              <w:t>К</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S</w:t>
            </w:r>
          </w:p>
        </w:tc>
        <w:tc>
          <w:tcPr>
            <w:tcW w:w="0" w:type="auto"/>
            <w:vAlign w:val="center"/>
          </w:tcPr>
          <w:p w:rsidR="00255E40" w:rsidRPr="000E04B7" w:rsidRDefault="00255E40" w:rsidP="001D165E">
            <w:pPr>
              <w:rPr>
                <w:noProof/>
              </w:rPr>
            </w:pPr>
            <w:r w:rsidRPr="000E04B7">
              <w:rPr>
                <w:noProof/>
              </w:rPr>
              <w:t>площадь поверхностей осаждения в помещении,</w:t>
            </w:r>
          </w:p>
        </w:tc>
        <w:tc>
          <w:tcPr>
            <w:tcW w:w="0" w:type="auto"/>
          </w:tcPr>
          <w:p w:rsidR="00255E40" w:rsidRPr="000E04B7" w:rsidRDefault="00255E40" w:rsidP="001D165E">
            <w:pPr>
              <w:rPr>
                <w:noProof/>
              </w:rPr>
            </w:pPr>
            <w:r>
              <w:t>см</w:t>
            </w:r>
            <w:proofErr w:type="gramStart"/>
            <w:r>
              <w:rPr>
                <w:vertAlign w:val="superscript"/>
              </w:rPr>
              <w:t>2</w:t>
            </w:r>
            <w:proofErr w:type="gramEnd"/>
          </w:p>
        </w:tc>
      </w:tr>
      <w:tr w:rsidR="00255E40" w:rsidRPr="000E04B7" w:rsidTr="001D165E">
        <w:tc>
          <w:tcPr>
            <w:tcW w:w="0" w:type="auto"/>
            <w:vAlign w:val="center"/>
          </w:tcPr>
          <w:p w:rsidR="00255E40" w:rsidRPr="000E04B7" w:rsidRDefault="00255E40" w:rsidP="001D165E">
            <w:pPr>
              <w:rPr>
                <w:noProof/>
              </w:rPr>
            </w:pPr>
            <w:r w:rsidRPr="000E04B7">
              <w:rPr>
                <w:noProof/>
                <w:lang w:val="en-US"/>
              </w:rPr>
              <w:t>TIME</w:t>
            </w:r>
          </w:p>
        </w:tc>
        <w:tc>
          <w:tcPr>
            <w:tcW w:w="0" w:type="auto"/>
            <w:vAlign w:val="center"/>
          </w:tcPr>
          <w:p w:rsidR="00255E40" w:rsidRPr="000E04B7" w:rsidRDefault="00255E40" w:rsidP="001D165E">
            <w:r w:rsidRPr="000E04B7">
              <w:rPr>
                <w:noProof/>
              </w:rPr>
              <w:t>текущее время.</w:t>
            </w:r>
          </w:p>
        </w:tc>
        <w:tc>
          <w:tcPr>
            <w:tcW w:w="0" w:type="auto"/>
          </w:tcPr>
          <w:p w:rsidR="00255E40" w:rsidRPr="000E04B7" w:rsidRDefault="00255E40" w:rsidP="001D165E">
            <w:pPr>
              <w:rPr>
                <w:noProof/>
              </w:rPr>
            </w:pPr>
          </w:p>
        </w:tc>
      </w:tr>
    </w:tbl>
    <w:p w:rsidR="00255E40" w:rsidRPr="00A536CB" w:rsidRDefault="00255E40" w:rsidP="00255E40"/>
    <w:p w:rsidR="00255E40" w:rsidRPr="00E05F0B" w:rsidRDefault="00255E40" w:rsidP="00255E40">
      <w:pPr>
        <w:pStyle w:val="5"/>
        <w:rPr>
          <w:lang w:val="pt-BR"/>
        </w:rPr>
      </w:pPr>
      <w:bookmarkStart w:id="144" w:name="_Toc240641788"/>
      <w:r w:rsidRPr="005B3168">
        <w:t>Подпрограмма</w:t>
      </w:r>
      <w:r w:rsidRPr="00E05F0B">
        <w:rPr>
          <w:lang w:val="pt-BR"/>
        </w:rPr>
        <w:t xml:space="preserve"> </w:t>
      </w:r>
      <w:r w:rsidRPr="00E05F0B">
        <w:rPr>
          <w:noProof/>
          <w:lang w:val="pt-BR"/>
        </w:rPr>
        <w:t>MERSON(X,XK,Y,N,EPS,H,HM,EXTERN)</w:t>
      </w:r>
      <w:bookmarkEnd w:id="144"/>
    </w:p>
    <w:p w:rsidR="00255E40" w:rsidRPr="00A536CB" w:rsidRDefault="00255E40" w:rsidP="00255E40">
      <w:pPr>
        <w:pStyle w:val="aa"/>
      </w:pPr>
      <w:r w:rsidRPr="00A536CB">
        <w:t>Подпрограмма решения системы обыкновенных дифференциальных уравнений методом Рунге</w:t>
      </w:r>
      <w:r>
        <w:t>–</w:t>
      </w:r>
      <w:r w:rsidRPr="00A536CB">
        <w:t>Кутта 4 порядка.</w:t>
      </w:r>
    </w:p>
    <w:p w:rsidR="00255E40" w:rsidRDefault="00255E40" w:rsidP="00255E40">
      <w:pPr>
        <w:pStyle w:val="aa"/>
      </w:pPr>
      <w:r w:rsidRPr="00A536CB">
        <w:t>Вызывается основной программой.</w:t>
      </w:r>
    </w:p>
    <w:p w:rsidR="00255E40" w:rsidRPr="005B3168" w:rsidRDefault="00255E40" w:rsidP="00255E40">
      <w:pPr>
        <w:pStyle w:val="5nametabl"/>
      </w:pPr>
      <w:r w:rsidRPr="005B3168">
        <w:t xml:space="preserve">Список формальных параметров </w:t>
      </w:r>
      <w:r w:rsidRPr="00901C0C">
        <w:t>под</w:t>
      </w:r>
      <w:r w:rsidRPr="005B3168">
        <w:t>программы: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63"/>
        <w:gridCol w:w="6192"/>
      </w:tblGrid>
      <w:tr w:rsidR="00255E40" w:rsidRPr="000E04B7" w:rsidTr="001D165E">
        <w:tc>
          <w:tcPr>
            <w:tcW w:w="0" w:type="auto"/>
            <w:vAlign w:val="center"/>
          </w:tcPr>
          <w:p w:rsidR="00255E40" w:rsidRPr="000E04B7" w:rsidRDefault="00255E40" w:rsidP="001D165E">
            <w:pPr>
              <w:rPr>
                <w:noProof/>
              </w:rPr>
            </w:pPr>
            <w:r w:rsidRPr="000E04B7">
              <w:rPr>
                <w:noProof/>
                <w:lang w:val="en-US"/>
              </w:rPr>
              <w:t>X</w:t>
            </w:r>
          </w:p>
        </w:tc>
        <w:tc>
          <w:tcPr>
            <w:tcW w:w="0" w:type="auto"/>
            <w:vAlign w:val="center"/>
          </w:tcPr>
          <w:p w:rsidR="00255E40" w:rsidRPr="000E04B7" w:rsidRDefault="00255E40" w:rsidP="001D165E">
            <w:pPr>
              <w:rPr>
                <w:noProof/>
              </w:rPr>
            </w:pPr>
            <w:r w:rsidRPr="000E04B7">
              <w:rPr>
                <w:noProof/>
              </w:rPr>
              <w:t>начальная точка интервала интегрирования,</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XK</w:t>
            </w:r>
          </w:p>
        </w:tc>
        <w:tc>
          <w:tcPr>
            <w:tcW w:w="0" w:type="auto"/>
            <w:vAlign w:val="center"/>
          </w:tcPr>
          <w:p w:rsidR="00255E40" w:rsidRPr="000E04B7" w:rsidRDefault="00255E40" w:rsidP="001D165E">
            <w:pPr>
              <w:rPr>
                <w:noProof/>
              </w:rPr>
            </w:pPr>
            <w:r w:rsidRPr="000E04B7">
              <w:rPr>
                <w:noProof/>
              </w:rPr>
              <w:t>начальная точка интервала интегрирования,</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Y</w:t>
            </w:r>
            <w:r w:rsidRPr="000E04B7">
              <w:rPr>
                <w:noProof/>
              </w:rPr>
              <w:t>(</w:t>
            </w:r>
            <w:r w:rsidRPr="000E04B7">
              <w:rPr>
                <w:noProof/>
                <w:lang w:val="en-US"/>
              </w:rPr>
              <w:t>N</w:t>
            </w:r>
            <w:r w:rsidRPr="000E04B7">
              <w:rPr>
                <w:noProof/>
              </w:rPr>
              <w:t>)</w:t>
            </w:r>
          </w:p>
        </w:tc>
        <w:tc>
          <w:tcPr>
            <w:tcW w:w="0" w:type="auto"/>
            <w:vAlign w:val="center"/>
          </w:tcPr>
          <w:p w:rsidR="00255E40" w:rsidRPr="000E04B7" w:rsidRDefault="00255E40" w:rsidP="001D165E">
            <w:pPr>
              <w:rPr>
                <w:noProof/>
              </w:rPr>
            </w:pPr>
            <w:r w:rsidRPr="000E04B7">
              <w:rPr>
                <w:noProof/>
              </w:rPr>
              <w:t>массив интегралов,</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N</w:t>
            </w:r>
          </w:p>
        </w:tc>
        <w:tc>
          <w:tcPr>
            <w:tcW w:w="0" w:type="auto"/>
            <w:vAlign w:val="center"/>
          </w:tcPr>
          <w:p w:rsidR="00255E40" w:rsidRPr="000E04B7" w:rsidRDefault="00255E40" w:rsidP="001D165E">
            <w:pPr>
              <w:rPr>
                <w:noProof/>
              </w:rPr>
            </w:pPr>
            <w:r w:rsidRPr="000E04B7">
              <w:rPr>
                <w:noProof/>
              </w:rPr>
              <w:t>число уравнений в системе,</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EPS</w:t>
            </w:r>
          </w:p>
        </w:tc>
        <w:tc>
          <w:tcPr>
            <w:tcW w:w="0" w:type="auto"/>
            <w:vAlign w:val="center"/>
          </w:tcPr>
          <w:p w:rsidR="00255E40" w:rsidRPr="000E04B7" w:rsidRDefault="00255E40" w:rsidP="001D165E">
            <w:pPr>
              <w:rPr>
                <w:noProof/>
              </w:rPr>
            </w:pPr>
            <w:r w:rsidRPr="000E04B7">
              <w:rPr>
                <w:noProof/>
              </w:rPr>
              <w:t>относительная точность решения системы уравнений,</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H</w:t>
            </w:r>
          </w:p>
        </w:tc>
        <w:tc>
          <w:tcPr>
            <w:tcW w:w="0" w:type="auto"/>
            <w:vAlign w:val="center"/>
          </w:tcPr>
          <w:p w:rsidR="00255E40" w:rsidRPr="000E04B7" w:rsidRDefault="00255E40" w:rsidP="001D165E">
            <w:pPr>
              <w:rPr>
                <w:noProof/>
              </w:rPr>
            </w:pPr>
            <w:r w:rsidRPr="000E04B7">
              <w:rPr>
                <w:noProof/>
              </w:rPr>
              <w:t>начальный шаг интегрирования,</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HM</w:t>
            </w:r>
          </w:p>
        </w:tc>
        <w:tc>
          <w:tcPr>
            <w:tcW w:w="0" w:type="auto"/>
            <w:vAlign w:val="center"/>
          </w:tcPr>
          <w:p w:rsidR="00255E40" w:rsidRPr="000E04B7" w:rsidRDefault="00255E40" w:rsidP="001D165E">
            <w:pPr>
              <w:rPr>
                <w:noProof/>
              </w:rPr>
            </w:pPr>
            <w:r w:rsidRPr="000E04B7">
              <w:rPr>
                <w:noProof/>
              </w:rPr>
              <w:t>минимальный шаг интегрирования,</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EXTERN</w:t>
            </w:r>
          </w:p>
        </w:tc>
        <w:tc>
          <w:tcPr>
            <w:tcW w:w="0" w:type="auto"/>
            <w:vAlign w:val="center"/>
          </w:tcPr>
          <w:p w:rsidR="00255E40" w:rsidRPr="000E04B7" w:rsidRDefault="00255E40" w:rsidP="001D165E">
            <w:pPr>
              <w:rPr>
                <w:noProof/>
              </w:rPr>
            </w:pPr>
            <w:r w:rsidRPr="000E04B7">
              <w:rPr>
                <w:noProof/>
              </w:rPr>
              <w:t>подпрограмма расчета правых частей системы уравнений.</w:t>
            </w:r>
          </w:p>
        </w:tc>
      </w:tr>
    </w:tbl>
    <w:p w:rsidR="00255E40" w:rsidRPr="00A536CB" w:rsidRDefault="00255E40" w:rsidP="00255E40">
      <w:pPr>
        <w:rPr>
          <w:noProof/>
        </w:rPr>
      </w:pPr>
    </w:p>
    <w:p w:rsidR="00255E40" w:rsidRPr="00E05F0B" w:rsidRDefault="00255E40" w:rsidP="00255E40">
      <w:pPr>
        <w:pStyle w:val="5"/>
      </w:pPr>
      <w:bookmarkStart w:id="145" w:name="_Toc240641789"/>
      <w:r w:rsidRPr="00E05F0B">
        <w:t xml:space="preserve">Подпрограмма </w:t>
      </w:r>
      <w:r w:rsidRPr="002A5EF1">
        <w:t>EXTERN</w:t>
      </w:r>
      <w:r w:rsidRPr="00E05F0B">
        <w:t xml:space="preserve"> (</w:t>
      </w:r>
      <w:r w:rsidRPr="002A5EF1">
        <w:t>X</w:t>
      </w:r>
      <w:r w:rsidRPr="00E05F0B">
        <w:t>,</w:t>
      </w:r>
      <w:r w:rsidRPr="002A5EF1">
        <w:t>Y</w:t>
      </w:r>
      <w:r w:rsidRPr="00E05F0B">
        <w:t>,</w:t>
      </w:r>
      <w:r w:rsidRPr="002A5EF1">
        <w:t>F</w:t>
      </w:r>
      <w:r w:rsidRPr="00E05F0B">
        <w:t>)</w:t>
      </w:r>
      <w:bookmarkEnd w:id="145"/>
    </w:p>
    <w:p w:rsidR="00255E40" w:rsidRPr="00A536CB" w:rsidRDefault="00255E40" w:rsidP="00255E40">
      <w:pPr>
        <w:pStyle w:val="aa"/>
      </w:pPr>
      <w:r w:rsidRPr="00A536CB">
        <w:rPr>
          <w:noProof/>
        </w:rPr>
        <w:t>Подпрограмма расчета правых частей системы уравнений.</w:t>
      </w:r>
    </w:p>
    <w:p w:rsidR="00255E40" w:rsidRDefault="00255E40" w:rsidP="00255E40">
      <w:pPr>
        <w:pStyle w:val="aa"/>
      </w:pPr>
      <w:r w:rsidRPr="00A536CB">
        <w:t xml:space="preserve">Вызывается подпрограммой </w:t>
      </w:r>
      <w:r w:rsidRPr="00A536CB">
        <w:rPr>
          <w:lang w:val="en-US"/>
        </w:rPr>
        <w:t>MERSON</w:t>
      </w:r>
      <w:r w:rsidRPr="00A536CB">
        <w:t>.</w:t>
      </w:r>
    </w:p>
    <w:p w:rsidR="00255E40" w:rsidRPr="002A5EF1" w:rsidRDefault="00255E40" w:rsidP="00255E40">
      <w:pPr>
        <w:pStyle w:val="5nametabl"/>
      </w:pPr>
      <w:r w:rsidRPr="002A5EF1">
        <w:t xml:space="preserve">Список формальных </w:t>
      </w:r>
      <w:r w:rsidRPr="007947F5">
        <w:t>параметров подпрограммы</w:t>
      </w:r>
      <w:r w:rsidRPr="002A5EF1">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3"/>
        <w:gridCol w:w="5547"/>
      </w:tblGrid>
      <w:tr w:rsidR="00255E40" w:rsidRPr="000E04B7" w:rsidTr="001D165E">
        <w:tc>
          <w:tcPr>
            <w:tcW w:w="0" w:type="auto"/>
            <w:vAlign w:val="center"/>
          </w:tcPr>
          <w:p w:rsidR="00255E40" w:rsidRPr="000E04B7" w:rsidRDefault="00255E40" w:rsidP="001D165E">
            <w:pPr>
              <w:rPr>
                <w:noProof/>
              </w:rPr>
            </w:pPr>
            <w:r w:rsidRPr="000E04B7">
              <w:rPr>
                <w:noProof/>
                <w:lang w:val="en-US"/>
              </w:rPr>
              <w:t>X</w:t>
            </w:r>
          </w:p>
        </w:tc>
        <w:tc>
          <w:tcPr>
            <w:tcW w:w="0" w:type="auto"/>
            <w:vAlign w:val="center"/>
          </w:tcPr>
          <w:p w:rsidR="00255E40" w:rsidRPr="000E04B7" w:rsidRDefault="00255E40" w:rsidP="001D165E">
            <w:pPr>
              <w:rPr>
                <w:noProof/>
              </w:rPr>
            </w:pPr>
            <w:r w:rsidRPr="000E04B7">
              <w:rPr>
                <w:noProof/>
              </w:rPr>
              <w:t>аргумент, по которому проводится интегрирование,</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Y</w:t>
            </w:r>
            <w:r w:rsidRPr="000E04B7">
              <w:rPr>
                <w:noProof/>
              </w:rPr>
              <w:t>(</w:t>
            </w:r>
            <w:r w:rsidRPr="000E04B7">
              <w:rPr>
                <w:noProof/>
                <w:lang w:val="en-US"/>
              </w:rPr>
              <w:t>N</w:t>
            </w:r>
            <w:r w:rsidRPr="000E04B7">
              <w:rPr>
                <w:noProof/>
              </w:rPr>
              <w:t>)</w:t>
            </w:r>
          </w:p>
        </w:tc>
        <w:tc>
          <w:tcPr>
            <w:tcW w:w="0" w:type="auto"/>
            <w:vAlign w:val="center"/>
          </w:tcPr>
          <w:p w:rsidR="00255E40" w:rsidRPr="000E04B7" w:rsidRDefault="00255E40" w:rsidP="001D165E">
            <w:pPr>
              <w:rPr>
                <w:noProof/>
              </w:rPr>
            </w:pPr>
            <w:r w:rsidRPr="000E04B7">
              <w:rPr>
                <w:noProof/>
              </w:rPr>
              <w:t>массив интегралов,</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F</w:t>
            </w:r>
            <w:r w:rsidRPr="000E04B7">
              <w:rPr>
                <w:noProof/>
              </w:rPr>
              <w:t>(</w:t>
            </w:r>
            <w:r w:rsidRPr="000E04B7">
              <w:rPr>
                <w:noProof/>
                <w:lang w:val="en-US"/>
              </w:rPr>
              <w:t>N</w:t>
            </w:r>
            <w:r w:rsidRPr="000E04B7">
              <w:rPr>
                <w:noProof/>
              </w:rPr>
              <w:t>)</w:t>
            </w:r>
          </w:p>
        </w:tc>
        <w:tc>
          <w:tcPr>
            <w:tcW w:w="0" w:type="auto"/>
            <w:vAlign w:val="center"/>
          </w:tcPr>
          <w:p w:rsidR="00255E40" w:rsidRPr="000E04B7" w:rsidRDefault="00255E40" w:rsidP="001D165E">
            <w:pPr>
              <w:rPr>
                <w:noProof/>
              </w:rPr>
            </w:pPr>
            <w:r w:rsidRPr="000E04B7">
              <w:rPr>
                <w:noProof/>
              </w:rPr>
              <w:t>массив правых частей системы уравнений.</w:t>
            </w:r>
          </w:p>
        </w:tc>
      </w:tr>
    </w:tbl>
    <w:p w:rsidR="00255E40" w:rsidRDefault="00255E40" w:rsidP="00255E40"/>
    <w:p w:rsidR="00255E40" w:rsidRPr="00900D9E" w:rsidRDefault="00255E40" w:rsidP="00255E40">
      <w:r>
        <w:br w:type="page"/>
      </w:r>
    </w:p>
    <w:p w:rsidR="00255E40" w:rsidRPr="00961918" w:rsidRDefault="00255E40" w:rsidP="00255E40">
      <w:pPr>
        <w:pStyle w:val="5"/>
        <w:rPr>
          <w:lang w:val="en-US"/>
        </w:rPr>
      </w:pPr>
      <w:bookmarkStart w:id="146" w:name="_Toc240641790"/>
      <w:r w:rsidRPr="00C03286">
        <w:t>Функция</w:t>
      </w:r>
      <w:r w:rsidRPr="00961918">
        <w:rPr>
          <w:lang w:val="en-US"/>
        </w:rPr>
        <w:t xml:space="preserve"> P0F(X,WIND,I,B)</w:t>
      </w:r>
      <w:bookmarkEnd w:id="146"/>
    </w:p>
    <w:p w:rsidR="00255E40" w:rsidRPr="00A536CB" w:rsidRDefault="00255E40" w:rsidP="00255E40">
      <w:pPr>
        <w:pStyle w:val="aa"/>
      </w:pPr>
      <w:r w:rsidRPr="00A536CB">
        <w:t xml:space="preserve">Подпрограмма-функция расчета коэффициента разбавления, необходимого для оценки переноса примесей в атмосфере окружающей среды при </w:t>
      </w:r>
      <w:proofErr w:type="spellStart"/>
      <w:proofErr w:type="gramStart"/>
      <w:r w:rsidRPr="00A536CB">
        <w:t>при</w:t>
      </w:r>
      <w:proofErr w:type="spellEnd"/>
      <w:proofErr w:type="gramEnd"/>
      <w:r w:rsidRPr="00A536CB">
        <w:t xml:space="preserve"> вычислениях доз на местности.</w:t>
      </w:r>
    </w:p>
    <w:p w:rsidR="00255E40" w:rsidRDefault="00255E40" w:rsidP="00255E40">
      <w:pPr>
        <w:pStyle w:val="aa"/>
      </w:pPr>
      <w:r w:rsidRPr="00A536CB">
        <w:t xml:space="preserve">Вызывается </w:t>
      </w:r>
      <w:r w:rsidRPr="00AC3364">
        <w:t>основной программой.</w:t>
      </w:r>
    </w:p>
    <w:p w:rsidR="00255E40" w:rsidRPr="00C03286" w:rsidRDefault="00255E40" w:rsidP="00255E40">
      <w:pPr>
        <w:pStyle w:val="5nametabl"/>
      </w:pPr>
      <w:r w:rsidRPr="00C03286">
        <w:t xml:space="preserve">Список формальных </w:t>
      </w:r>
      <w:r w:rsidRPr="007947F5">
        <w:t>параметров подпрограммы</w:t>
      </w:r>
      <w:r w:rsidRPr="00C03286">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0"/>
        <w:gridCol w:w="5985"/>
        <w:gridCol w:w="1617"/>
      </w:tblGrid>
      <w:tr w:rsidR="00255E40" w:rsidRPr="000E04B7" w:rsidTr="001D165E">
        <w:tc>
          <w:tcPr>
            <w:tcW w:w="0" w:type="auto"/>
            <w:vAlign w:val="center"/>
          </w:tcPr>
          <w:p w:rsidR="00255E40" w:rsidRPr="000E04B7" w:rsidRDefault="00255E40" w:rsidP="001D165E">
            <w:r w:rsidRPr="000E04B7">
              <w:rPr>
                <w:lang w:val="en-US"/>
              </w:rPr>
              <w:t>X</w:t>
            </w:r>
          </w:p>
        </w:tc>
        <w:tc>
          <w:tcPr>
            <w:tcW w:w="0" w:type="auto"/>
            <w:vAlign w:val="center"/>
          </w:tcPr>
          <w:p w:rsidR="00255E40" w:rsidRPr="000E04B7" w:rsidRDefault="00255E40" w:rsidP="001D165E">
            <w:r w:rsidRPr="000E04B7">
              <w:t>расстояние от источника выброса примеси в атмосферу,</w:t>
            </w:r>
          </w:p>
        </w:tc>
        <w:tc>
          <w:tcPr>
            <w:tcW w:w="1617" w:type="dxa"/>
          </w:tcPr>
          <w:p w:rsidR="00255E40" w:rsidRPr="000E04B7" w:rsidRDefault="00255E40" w:rsidP="001D165E">
            <w:r>
              <w:t>м</w:t>
            </w:r>
          </w:p>
        </w:tc>
      </w:tr>
      <w:tr w:rsidR="00255E40" w:rsidRPr="000E04B7" w:rsidTr="001D165E">
        <w:tc>
          <w:tcPr>
            <w:tcW w:w="0" w:type="auto"/>
            <w:vAlign w:val="center"/>
          </w:tcPr>
          <w:p w:rsidR="00255E40" w:rsidRPr="000E04B7" w:rsidRDefault="00255E40" w:rsidP="001D165E">
            <w:r w:rsidRPr="000E04B7">
              <w:rPr>
                <w:lang w:val="en-US"/>
              </w:rPr>
              <w:t>WIND</w:t>
            </w:r>
          </w:p>
        </w:tc>
        <w:tc>
          <w:tcPr>
            <w:tcW w:w="0" w:type="auto"/>
            <w:vAlign w:val="center"/>
          </w:tcPr>
          <w:p w:rsidR="00255E40" w:rsidRPr="000E04B7" w:rsidRDefault="00255E40" w:rsidP="001D165E">
            <w:r w:rsidRPr="000E04B7">
              <w:t>скорость ветра,</w:t>
            </w:r>
          </w:p>
        </w:tc>
        <w:tc>
          <w:tcPr>
            <w:tcW w:w="1617" w:type="dxa"/>
          </w:tcPr>
          <w:p w:rsidR="00255E40" w:rsidRPr="00B53840" w:rsidRDefault="00255E40" w:rsidP="001D165E">
            <w:pPr>
              <w:rPr>
                <w:lang w:val="en-US"/>
              </w:rPr>
            </w:pPr>
            <w:proofErr w:type="gramStart"/>
            <w:r>
              <w:t>м</w:t>
            </w:r>
            <w:proofErr w:type="gramEnd"/>
            <w:r>
              <w:rPr>
                <w:lang w:val="en-US"/>
              </w:rPr>
              <w:t>/c</w:t>
            </w:r>
          </w:p>
        </w:tc>
      </w:tr>
      <w:tr w:rsidR="00255E40" w:rsidRPr="000E04B7" w:rsidTr="001D165E">
        <w:tc>
          <w:tcPr>
            <w:tcW w:w="0" w:type="auto"/>
            <w:vAlign w:val="center"/>
          </w:tcPr>
          <w:p w:rsidR="00255E40" w:rsidRPr="000E04B7" w:rsidRDefault="00255E40" w:rsidP="001D165E">
            <w:r w:rsidRPr="000E04B7">
              <w:rPr>
                <w:lang w:val="en-US"/>
              </w:rPr>
              <w:t>I</w:t>
            </w:r>
          </w:p>
        </w:tc>
        <w:tc>
          <w:tcPr>
            <w:tcW w:w="0" w:type="auto"/>
            <w:vAlign w:val="center"/>
          </w:tcPr>
          <w:p w:rsidR="00255E40" w:rsidRPr="000E04B7" w:rsidRDefault="00255E40" w:rsidP="001D165E">
            <w:r w:rsidRPr="000E04B7">
              <w:t>номер изотопа данного элемента,</w:t>
            </w:r>
          </w:p>
        </w:tc>
        <w:tc>
          <w:tcPr>
            <w:tcW w:w="1617" w:type="dxa"/>
          </w:tcPr>
          <w:p w:rsidR="00255E40" w:rsidRPr="00B53840" w:rsidRDefault="00255E40" w:rsidP="001D165E">
            <w:proofErr w:type="spellStart"/>
            <w:r>
              <w:t>безразм</w:t>
            </w:r>
            <w:proofErr w:type="spellEnd"/>
            <w:r>
              <w:t>.</w:t>
            </w:r>
          </w:p>
        </w:tc>
      </w:tr>
      <w:tr w:rsidR="00255E40" w:rsidRPr="000E04B7" w:rsidTr="001D165E">
        <w:tc>
          <w:tcPr>
            <w:tcW w:w="0" w:type="auto"/>
            <w:vAlign w:val="center"/>
          </w:tcPr>
          <w:p w:rsidR="00255E40" w:rsidRPr="000E04B7" w:rsidRDefault="00255E40" w:rsidP="001D165E">
            <w:r w:rsidRPr="000E04B7">
              <w:rPr>
                <w:lang w:val="en-US"/>
              </w:rPr>
              <w:t>B</w:t>
            </w:r>
          </w:p>
        </w:tc>
        <w:tc>
          <w:tcPr>
            <w:tcW w:w="0" w:type="auto"/>
            <w:vAlign w:val="center"/>
          </w:tcPr>
          <w:p w:rsidR="00255E40" w:rsidRPr="000E04B7" w:rsidRDefault="00255E40" w:rsidP="001D165E">
            <w:r w:rsidRPr="000E04B7">
              <w:t>высота выброса.</w:t>
            </w:r>
          </w:p>
        </w:tc>
        <w:tc>
          <w:tcPr>
            <w:tcW w:w="1617" w:type="dxa"/>
          </w:tcPr>
          <w:p w:rsidR="00255E40" w:rsidRPr="000E04B7" w:rsidRDefault="00255E40" w:rsidP="001D165E">
            <w:r>
              <w:t>м</w:t>
            </w:r>
          </w:p>
        </w:tc>
      </w:tr>
    </w:tbl>
    <w:p w:rsidR="00255E40" w:rsidRPr="00A536CB" w:rsidRDefault="00255E40" w:rsidP="00255E40"/>
    <w:p w:rsidR="00255E40" w:rsidRPr="0082475C" w:rsidRDefault="00255E40" w:rsidP="00255E40">
      <w:pPr>
        <w:pStyle w:val="5"/>
        <w:rPr>
          <w:lang w:val="en-US"/>
        </w:rPr>
      </w:pPr>
      <w:bookmarkStart w:id="147" w:name="_Toc240641791"/>
      <w:r w:rsidRPr="00C03286">
        <w:t>Функция</w:t>
      </w:r>
      <w:r w:rsidRPr="0082475C">
        <w:rPr>
          <w:lang w:val="en-US"/>
        </w:rPr>
        <w:t xml:space="preserve"> </w:t>
      </w:r>
      <w:r w:rsidRPr="00961918">
        <w:rPr>
          <w:noProof/>
          <w:lang w:val="en-US"/>
        </w:rPr>
        <w:t>OINT</w:t>
      </w:r>
      <w:r w:rsidRPr="0082475C">
        <w:rPr>
          <w:noProof/>
          <w:lang w:val="en-US"/>
        </w:rPr>
        <w:t>(</w:t>
      </w:r>
      <w:r w:rsidRPr="00961918">
        <w:rPr>
          <w:noProof/>
          <w:lang w:val="en-US"/>
        </w:rPr>
        <w:t>X</w:t>
      </w:r>
      <w:r w:rsidRPr="0082475C">
        <w:rPr>
          <w:noProof/>
          <w:lang w:val="en-US"/>
        </w:rPr>
        <w:t>,</w:t>
      </w:r>
      <w:r w:rsidRPr="00961918">
        <w:rPr>
          <w:noProof/>
          <w:lang w:val="en-US"/>
        </w:rPr>
        <w:t>X</w:t>
      </w:r>
      <w:r w:rsidRPr="0082475C">
        <w:rPr>
          <w:noProof/>
          <w:lang w:val="en-US"/>
        </w:rPr>
        <w:t>0,</w:t>
      </w:r>
      <w:r w:rsidRPr="00961918">
        <w:rPr>
          <w:noProof/>
          <w:lang w:val="en-US"/>
        </w:rPr>
        <w:t>XE</w:t>
      </w:r>
      <w:r w:rsidRPr="0082475C">
        <w:rPr>
          <w:noProof/>
          <w:lang w:val="en-US"/>
        </w:rPr>
        <w:t>,</w:t>
      </w:r>
      <w:r w:rsidRPr="00961918">
        <w:rPr>
          <w:noProof/>
          <w:lang w:val="en-US"/>
        </w:rPr>
        <w:t>H</w:t>
      </w:r>
      <w:r w:rsidRPr="0082475C">
        <w:rPr>
          <w:noProof/>
          <w:lang w:val="en-US"/>
        </w:rPr>
        <w:t>,</w:t>
      </w:r>
      <w:r w:rsidRPr="00961918">
        <w:rPr>
          <w:noProof/>
          <w:lang w:val="en-US"/>
        </w:rPr>
        <w:t>I</w:t>
      </w:r>
      <w:r w:rsidRPr="0082475C">
        <w:rPr>
          <w:noProof/>
          <w:lang w:val="en-US"/>
        </w:rPr>
        <w:t>,</w:t>
      </w:r>
      <w:r w:rsidRPr="00961918">
        <w:rPr>
          <w:noProof/>
          <w:lang w:val="en-US"/>
        </w:rPr>
        <w:t>B</w:t>
      </w:r>
      <w:r w:rsidRPr="0082475C">
        <w:rPr>
          <w:noProof/>
          <w:lang w:val="en-US"/>
        </w:rPr>
        <w:t>,</w:t>
      </w:r>
      <w:r w:rsidRPr="00961918">
        <w:rPr>
          <w:noProof/>
          <w:lang w:val="en-US"/>
        </w:rPr>
        <w:t>WIND</w:t>
      </w:r>
      <w:r w:rsidRPr="0082475C">
        <w:rPr>
          <w:noProof/>
          <w:lang w:val="en-US"/>
        </w:rPr>
        <w:t>,</w:t>
      </w:r>
      <w:r w:rsidRPr="00961918">
        <w:rPr>
          <w:noProof/>
          <w:lang w:val="en-US"/>
        </w:rPr>
        <w:t>EINT</w:t>
      </w:r>
      <w:r w:rsidRPr="0082475C">
        <w:rPr>
          <w:noProof/>
          <w:lang w:val="en-US"/>
        </w:rPr>
        <w:t>)</w:t>
      </w:r>
      <w:bookmarkEnd w:id="147"/>
    </w:p>
    <w:p w:rsidR="00255E40" w:rsidRPr="00E7758E" w:rsidRDefault="00255E40" w:rsidP="00255E40">
      <w:pPr>
        <w:pStyle w:val="aa"/>
      </w:pPr>
      <w:r w:rsidRPr="00A536CB">
        <w:t>Подпрограмма-функция расчета интеграла разбавления, необходимого для р</w:t>
      </w:r>
      <w:r>
        <w:t xml:space="preserve">асчета коэффициента </w:t>
      </w:r>
      <w:r w:rsidRPr="00EC5F0A">
        <w:t>разбавления.</w:t>
      </w:r>
    </w:p>
    <w:p w:rsidR="00255E40" w:rsidRPr="00A536CB" w:rsidRDefault="00255E40" w:rsidP="00255E40">
      <w:pPr>
        <w:pStyle w:val="aa"/>
      </w:pPr>
      <w:r w:rsidRPr="00A536CB">
        <w:t xml:space="preserve">Вызывается подпрограммой-функцией </w:t>
      </w:r>
      <w:r w:rsidRPr="00A536CB">
        <w:rPr>
          <w:lang w:val="en-US"/>
        </w:rPr>
        <w:t>P</w:t>
      </w:r>
      <w:r w:rsidRPr="00A536CB">
        <w:t>0</w:t>
      </w:r>
      <w:r w:rsidRPr="00A536CB">
        <w:rPr>
          <w:lang w:val="en-US"/>
        </w:rPr>
        <w:t>F</w:t>
      </w:r>
      <w:r w:rsidRPr="00A536CB">
        <w:t>.</w:t>
      </w:r>
    </w:p>
    <w:p w:rsidR="00255E40" w:rsidRPr="00C03286" w:rsidRDefault="00255E40" w:rsidP="00255E40">
      <w:pPr>
        <w:pStyle w:val="5nametabl"/>
      </w:pPr>
      <w:r w:rsidRPr="00C03286">
        <w:t xml:space="preserve">Список формальных </w:t>
      </w:r>
      <w:r w:rsidRPr="007947F5">
        <w:t>параметров подпрограммы: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0"/>
        <w:gridCol w:w="7905"/>
        <w:gridCol w:w="1073"/>
      </w:tblGrid>
      <w:tr w:rsidR="00255E40" w:rsidRPr="000E04B7" w:rsidTr="001D165E">
        <w:tc>
          <w:tcPr>
            <w:tcW w:w="0" w:type="auto"/>
            <w:vAlign w:val="center"/>
          </w:tcPr>
          <w:p w:rsidR="00255E40" w:rsidRPr="000E04B7" w:rsidRDefault="00255E40" w:rsidP="001D165E">
            <w:r w:rsidRPr="000E04B7">
              <w:rPr>
                <w:lang w:val="en-US"/>
              </w:rPr>
              <w:t>X</w:t>
            </w:r>
          </w:p>
        </w:tc>
        <w:tc>
          <w:tcPr>
            <w:tcW w:w="0" w:type="auto"/>
            <w:vAlign w:val="center"/>
          </w:tcPr>
          <w:p w:rsidR="00255E40" w:rsidRPr="000E04B7" w:rsidRDefault="00255E40" w:rsidP="001D165E">
            <w:r w:rsidRPr="000E04B7">
              <w:t>расстояние от источника выброса примеси в атмосферу,</w:t>
            </w:r>
          </w:p>
        </w:tc>
        <w:tc>
          <w:tcPr>
            <w:tcW w:w="0" w:type="auto"/>
          </w:tcPr>
          <w:p w:rsidR="00255E40" w:rsidRPr="000E04B7" w:rsidRDefault="00255E40" w:rsidP="001D165E">
            <w:r>
              <w:t>м</w:t>
            </w:r>
          </w:p>
        </w:tc>
      </w:tr>
      <w:tr w:rsidR="00255E40" w:rsidRPr="000E04B7" w:rsidTr="001D165E">
        <w:tc>
          <w:tcPr>
            <w:tcW w:w="0" w:type="auto"/>
            <w:vAlign w:val="center"/>
          </w:tcPr>
          <w:p w:rsidR="00255E40" w:rsidRPr="000E04B7" w:rsidRDefault="00255E40" w:rsidP="001D165E">
            <w:r w:rsidRPr="000E04B7">
              <w:rPr>
                <w:noProof/>
                <w:lang w:val="en-US"/>
              </w:rPr>
              <w:t>X</w:t>
            </w:r>
            <w:r w:rsidRPr="000E04B7">
              <w:rPr>
                <w:noProof/>
              </w:rPr>
              <w:t>0</w:t>
            </w:r>
          </w:p>
        </w:tc>
        <w:tc>
          <w:tcPr>
            <w:tcW w:w="0" w:type="auto"/>
            <w:vAlign w:val="center"/>
          </w:tcPr>
          <w:p w:rsidR="00255E40" w:rsidRPr="000E04B7" w:rsidRDefault="00255E40" w:rsidP="001D165E">
            <w:r w:rsidRPr="000E04B7">
              <w:t>начальное расстояние от источника выброса примеси в атмосферу при расчете интеграла разбавления,</w:t>
            </w:r>
          </w:p>
        </w:tc>
        <w:tc>
          <w:tcPr>
            <w:tcW w:w="0" w:type="auto"/>
          </w:tcPr>
          <w:p w:rsidR="00255E40" w:rsidRPr="000E04B7" w:rsidRDefault="00255E40" w:rsidP="001D165E">
            <w:r>
              <w:t>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XE</w:t>
            </w:r>
          </w:p>
        </w:tc>
        <w:tc>
          <w:tcPr>
            <w:tcW w:w="0" w:type="auto"/>
            <w:vAlign w:val="center"/>
          </w:tcPr>
          <w:p w:rsidR="00255E40" w:rsidRPr="000E04B7" w:rsidRDefault="00255E40" w:rsidP="001D165E">
            <w:r w:rsidRPr="000E04B7">
              <w:t>конечное расстояние от источника выброса примеси в атмосферу при расчете интеграла разбавления,</w:t>
            </w:r>
          </w:p>
        </w:tc>
        <w:tc>
          <w:tcPr>
            <w:tcW w:w="0" w:type="auto"/>
          </w:tcPr>
          <w:p w:rsidR="00255E40" w:rsidRPr="000E04B7" w:rsidRDefault="00255E40" w:rsidP="001D165E">
            <w:r>
              <w:t>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H</w:t>
            </w:r>
          </w:p>
        </w:tc>
        <w:tc>
          <w:tcPr>
            <w:tcW w:w="0" w:type="auto"/>
            <w:vAlign w:val="center"/>
          </w:tcPr>
          <w:p w:rsidR="00255E40" w:rsidRPr="000E04B7" w:rsidRDefault="00255E40" w:rsidP="001D165E">
            <w:pPr>
              <w:rPr>
                <w:noProof/>
              </w:rPr>
            </w:pPr>
            <w:r w:rsidRPr="000E04B7">
              <w:rPr>
                <w:noProof/>
              </w:rPr>
              <w:t>шаг интегрирования,</w:t>
            </w:r>
          </w:p>
        </w:tc>
        <w:tc>
          <w:tcPr>
            <w:tcW w:w="0" w:type="auto"/>
          </w:tcPr>
          <w:p w:rsidR="00255E40" w:rsidRPr="000E04B7" w:rsidRDefault="00255E40" w:rsidP="001D165E">
            <w:pPr>
              <w:rPr>
                <w:noProof/>
              </w:rPr>
            </w:pPr>
            <w:r>
              <w:rPr>
                <w:noProof/>
              </w:rPr>
              <w:t>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I</w:t>
            </w:r>
          </w:p>
        </w:tc>
        <w:tc>
          <w:tcPr>
            <w:tcW w:w="0" w:type="auto"/>
            <w:vAlign w:val="center"/>
          </w:tcPr>
          <w:p w:rsidR="00255E40" w:rsidRPr="000E04B7" w:rsidRDefault="00255E40" w:rsidP="001D165E">
            <w:r w:rsidRPr="000E04B7">
              <w:t>номер изотопа данного элемента,</w:t>
            </w:r>
          </w:p>
        </w:tc>
        <w:tc>
          <w:tcPr>
            <w:tcW w:w="0" w:type="auto"/>
          </w:tcPr>
          <w:p w:rsidR="00255E40" w:rsidRPr="000E04B7" w:rsidRDefault="00255E40" w:rsidP="001D165E">
            <w:proofErr w:type="spellStart"/>
            <w:r>
              <w:t>безразм</w:t>
            </w:r>
            <w:proofErr w:type="spellEnd"/>
            <w:r>
              <w:t>.</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B</w:t>
            </w:r>
          </w:p>
        </w:tc>
        <w:tc>
          <w:tcPr>
            <w:tcW w:w="0" w:type="auto"/>
            <w:vAlign w:val="center"/>
          </w:tcPr>
          <w:p w:rsidR="00255E40" w:rsidRPr="000E04B7" w:rsidRDefault="00255E40" w:rsidP="001D165E">
            <w:r w:rsidRPr="000E04B7">
              <w:t>высота выброса,</w:t>
            </w:r>
          </w:p>
        </w:tc>
        <w:tc>
          <w:tcPr>
            <w:tcW w:w="0" w:type="auto"/>
          </w:tcPr>
          <w:p w:rsidR="00255E40" w:rsidRPr="000E04B7" w:rsidRDefault="00255E40" w:rsidP="001D165E">
            <w:r>
              <w:t>м</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WIND</w:t>
            </w:r>
          </w:p>
        </w:tc>
        <w:tc>
          <w:tcPr>
            <w:tcW w:w="0" w:type="auto"/>
            <w:vAlign w:val="center"/>
          </w:tcPr>
          <w:p w:rsidR="00255E40" w:rsidRPr="000E04B7" w:rsidRDefault="00255E40" w:rsidP="001D165E">
            <w:r w:rsidRPr="000E04B7">
              <w:t>скорость ветра,</w:t>
            </w:r>
          </w:p>
        </w:tc>
        <w:tc>
          <w:tcPr>
            <w:tcW w:w="0" w:type="auto"/>
          </w:tcPr>
          <w:p w:rsidR="00255E40" w:rsidRPr="00B53840" w:rsidRDefault="00255E40" w:rsidP="001D165E">
            <w:proofErr w:type="gramStart"/>
            <w:r>
              <w:t>м</w:t>
            </w:r>
            <w:proofErr w:type="gramEnd"/>
            <w:r>
              <w:rPr>
                <w:lang w:val="en-US"/>
              </w:rPr>
              <w:t>/</w:t>
            </w:r>
            <w:r>
              <w:t>с</w:t>
            </w:r>
          </w:p>
        </w:tc>
      </w:tr>
      <w:tr w:rsidR="00255E40" w:rsidRPr="000E04B7" w:rsidTr="001D165E">
        <w:tc>
          <w:tcPr>
            <w:tcW w:w="0" w:type="auto"/>
            <w:vAlign w:val="center"/>
          </w:tcPr>
          <w:p w:rsidR="00255E40" w:rsidRPr="000E04B7" w:rsidRDefault="00255E40" w:rsidP="001D165E">
            <w:pPr>
              <w:rPr>
                <w:noProof/>
              </w:rPr>
            </w:pPr>
            <w:r w:rsidRPr="000E04B7">
              <w:rPr>
                <w:noProof/>
                <w:lang w:val="en-US"/>
              </w:rPr>
              <w:t>EINT</w:t>
            </w:r>
          </w:p>
        </w:tc>
        <w:tc>
          <w:tcPr>
            <w:tcW w:w="0" w:type="auto"/>
            <w:vAlign w:val="center"/>
          </w:tcPr>
          <w:p w:rsidR="00255E40" w:rsidRPr="000E04B7" w:rsidRDefault="00255E40" w:rsidP="001D165E">
            <w:pPr>
              <w:rPr>
                <w:noProof/>
              </w:rPr>
            </w:pPr>
            <w:r w:rsidRPr="000E04B7">
              <w:rPr>
                <w:noProof/>
              </w:rPr>
              <w:t>интегрируемая функция.</w:t>
            </w:r>
          </w:p>
        </w:tc>
        <w:tc>
          <w:tcPr>
            <w:tcW w:w="0" w:type="auto"/>
          </w:tcPr>
          <w:p w:rsidR="00255E40" w:rsidRPr="000E04B7" w:rsidRDefault="00255E40" w:rsidP="001D165E">
            <w:pPr>
              <w:rPr>
                <w:noProof/>
              </w:rPr>
            </w:pPr>
            <w:r>
              <w:rPr>
                <w:noProof/>
              </w:rPr>
              <w:t>м</w:t>
            </w:r>
          </w:p>
        </w:tc>
      </w:tr>
    </w:tbl>
    <w:p w:rsidR="00255E40" w:rsidRPr="00A536CB" w:rsidRDefault="00255E40" w:rsidP="00255E40">
      <w:pPr>
        <w:rPr>
          <w:noProof/>
        </w:rPr>
      </w:pPr>
    </w:p>
    <w:p w:rsidR="00255E40" w:rsidRPr="00BD4F70" w:rsidRDefault="00255E40" w:rsidP="00255E40">
      <w:pPr>
        <w:pStyle w:val="5"/>
      </w:pPr>
      <w:bookmarkStart w:id="148" w:name="_Toc240641792"/>
      <w:r w:rsidRPr="00BD4F70">
        <w:t>Функция FU(IZ0,X)</w:t>
      </w:r>
      <w:bookmarkEnd w:id="148"/>
    </w:p>
    <w:p w:rsidR="00255E40" w:rsidRPr="00A536CB" w:rsidRDefault="00255E40" w:rsidP="00255E40">
      <w:pPr>
        <w:pStyle w:val="aa"/>
      </w:pPr>
      <w:r w:rsidRPr="00A536CB">
        <w:t>Подпрограмма-функция расчета функции истощения источника.</w:t>
      </w:r>
    </w:p>
    <w:p w:rsidR="00255E40" w:rsidRDefault="00255E40" w:rsidP="00255E40">
      <w:pPr>
        <w:pStyle w:val="aa"/>
      </w:pPr>
      <w:r w:rsidRPr="00A536CB">
        <w:t xml:space="preserve">Вызывается подпрограммой-функцией </w:t>
      </w:r>
      <w:r w:rsidRPr="00A536CB">
        <w:rPr>
          <w:noProof/>
          <w:lang w:val="en-US"/>
        </w:rPr>
        <w:t>OINT</w:t>
      </w:r>
      <w:r w:rsidRPr="00A536CB">
        <w:t>.</w:t>
      </w:r>
    </w:p>
    <w:p w:rsidR="00255E40" w:rsidRPr="00BD4F70" w:rsidRDefault="00255E40" w:rsidP="00255E40">
      <w:pPr>
        <w:pStyle w:val="5nametabl"/>
      </w:pPr>
      <w:r w:rsidRPr="00BD4F70">
        <w:t xml:space="preserve">Список формальных </w:t>
      </w:r>
      <w:r w:rsidRPr="007947F5">
        <w:t>параметров подпрограммы: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3"/>
        <w:gridCol w:w="6349"/>
        <w:gridCol w:w="1560"/>
      </w:tblGrid>
      <w:tr w:rsidR="00255E40" w:rsidRPr="000E04B7" w:rsidTr="001D165E">
        <w:tc>
          <w:tcPr>
            <w:tcW w:w="0" w:type="auto"/>
            <w:vAlign w:val="center"/>
          </w:tcPr>
          <w:p w:rsidR="00255E40" w:rsidRPr="000E04B7" w:rsidRDefault="00255E40" w:rsidP="001D165E">
            <w:r w:rsidRPr="000E04B7">
              <w:t>IZ0</w:t>
            </w:r>
          </w:p>
        </w:tc>
        <w:tc>
          <w:tcPr>
            <w:tcW w:w="6349" w:type="dxa"/>
            <w:vAlign w:val="center"/>
          </w:tcPr>
          <w:p w:rsidR="00255E40" w:rsidRPr="000E04B7" w:rsidRDefault="00255E40" w:rsidP="001D165E">
            <w:r w:rsidRPr="000E04B7">
              <w:t>количество летучих форм у данного элемента,</w:t>
            </w:r>
          </w:p>
        </w:tc>
        <w:tc>
          <w:tcPr>
            <w:tcW w:w="1560" w:type="dxa"/>
          </w:tcPr>
          <w:p w:rsidR="00255E40" w:rsidRPr="000E04B7" w:rsidRDefault="00255E40" w:rsidP="001D165E">
            <w:proofErr w:type="spellStart"/>
            <w:r>
              <w:t>безразм</w:t>
            </w:r>
            <w:proofErr w:type="spellEnd"/>
            <w:r>
              <w:t>.</w:t>
            </w:r>
          </w:p>
        </w:tc>
      </w:tr>
      <w:tr w:rsidR="00255E40" w:rsidRPr="000E04B7" w:rsidTr="001D165E">
        <w:tc>
          <w:tcPr>
            <w:tcW w:w="0" w:type="auto"/>
            <w:vAlign w:val="center"/>
          </w:tcPr>
          <w:p w:rsidR="00255E40" w:rsidRPr="000E04B7" w:rsidRDefault="00255E40" w:rsidP="001D165E">
            <w:r w:rsidRPr="000E04B7">
              <w:rPr>
                <w:lang w:val="en-US"/>
              </w:rPr>
              <w:t>X</w:t>
            </w:r>
          </w:p>
        </w:tc>
        <w:tc>
          <w:tcPr>
            <w:tcW w:w="6349" w:type="dxa"/>
            <w:vAlign w:val="center"/>
          </w:tcPr>
          <w:p w:rsidR="00255E40" w:rsidRPr="000E04B7" w:rsidRDefault="00255E40" w:rsidP="001D165E">
            <w:r w:rsidRPr="000E04B7">
              <w:t>расстояние от источника выброса примеси в атмосферу.</w:t>
            </w:r>
          </w:p>
        </w:tc>
        <w:tc>
          <w:tcPr>
            <w:tcW w:w="1560" w:type="dxa"/>
          </w:tcPr>
          <w:p w:rsidR="00255E40" w:rsidRPr="000E04B7" w:rsidRDefault="00255E40" w:rsidP="001D165E">
            <w:r>
              <w:t>м</w:t>
            </w:r>
          </w:p>
        </w:tc>
      </w:tr>
    </w:tbl>
    <w:p w:rsidR="00255E40" w:rsidRDefault="00255E40" w:rsidP="00255E40">
      <w:bookmarkStart w:id="149" w:name="_Toc240641793"/>
      <w:bookmarkStart w:id="150" w:name="_Toc247379791"/>
      <w:bookmarkStart w:id="151" w:name="_Toc247525488"/>
    </w:p>
    <w:p w:rsidR="00255E40" w:rsidRDefault="00255E40" w:rsidP="00255E40">
      <w:pPr>
        <w:pStyle w:val="4"/>
      </w:pPr>
      <w:r w:rsidRPr="00B60E7B">
        <w:t xml:space="preserve">Интерфейс между модулем </w:t>
      </w:r>
      <w:r>
        <w:rPr>
          <w:lang w:val="en-US"/>
        </w:rPr>
        <w:t>CONTFP</w:t>
      </w:r>
      <w:r w:rsidRPr="00B60E7B">
        <w:t xml:space="preserve"> и </w:t>
      </w:r>
      <w:r>
        <w:t>РК</w:t>
      </w:r>
      <w:r w:rsidRPr="00B60E7B">
        <w:t xml:space="preserve"> СОКРАТ/В3</w:t>
      </w:r>
      <w:bookmarkEnd w:id="149"/>
      <w:bookmarkEnd w:id="150"/>
      <w:bookmarkEnd w:id="151"/>
    </w:p>
    <w:p w:rsidR="00255E40" w:rsidRDefault="00255E40" w:rsidP="00255E40">
      <w:pPr>
        <w:pStyle w:val="aa"/>
      </w:pPr>
      <w:r w:rsidRPr="007947F5">
        <w:t>Для моделирования теплогидравлических процессов внутри ЗО в РК СОКРАТ/В3 используются модули КУПОЛ (аттестационный № 199 от 23.06.2005 г) и АНГАР [</w:t>
      </w:r>
      <w:r>
        <w:fldChar w:fldCharType="begin"/>
      </w:r>
      <w:r>
        <w:instrText xml:space="preserve"> REF _Ref368588491 \r \h </w:instrText>
      </w:r>
      <w:r>
        <w:fldChar w:fldCharType="separate"/>
      </w:r>
      <w:r>
        <w:t>150</w:t>
      </w:r>
      <w:r>
        <w:fldChar w:fldCharType="end"/>
      </w:r>
      <w:r w:rsidRPr="007947F5">
        <w:t>] (аттестационный № 296 от 29.09.2011 г).</w:t>
      </w:r>
      <w:r w:rsidRPr="0052609C">
        <w:t xml:space="preserve"> Для моделирования поведения летучих форм йода и </w:t>
      </w:r>
      <w:proofErr w:type="gramStart"/>
      <w:r w:rsidRPr="0052609C">
        <w:t>других</w:t>
      </w:r>
      <w:proofErr w:type="gramEnd"/>
      <w:r w:rsidRPr="0052609C">
        <w:t xml:space="preserve"> радиоактивных ПД</w:t>
      </w:r>
      <w:r w:rsidRPr="00E5674A">
        <w:t xml:space="preserve"> </w:t>
      </w:r>
      <w:r>
        <w:t>в помещениях и водных растворах в ЗО</w:t>
      </w:r>
      <w:r w:rsidRPr="0052609C">
        <w:t xml:space="preserve"> при авариях на реакторном блоке и оценки </w:t>
      </w:r>
      <w:r w:rsidRPr="000263F9">
        <w:t xml:space="preserve">радиационных последствий аварий на местности в </w:t>
      </w:r>
      <w:r w:rsidRPr="00535A3F">
        <w:t xml:space="preserve">РК </w:t>
      </w:r>
      <w:r w:rsidRPr="000263F9">
        <w:t xml:space="preserve">СОКРАТ/В3 </w:t>
      </w:r>
      <w:r w:rsidRPr="00AC3364">
        <w:t xml:space="preserve">служит </w:t>
      </w:r>
      <w:r w:rsidRPr="000263F9">
        <w:t xml:space="preserve">модуль </w:t>
      </w:r>
      <w:r w:rsidRPr="000263F9">
        <w:rPr>
          <w:lang w:val="en-US"/>
        </w:rPr>
        <w:t>CONTFP</w:t>
      </w:r>
      <w:r w:rsidRPr="000263F9">
        <w:t>.</w:t>
      </w:r>
      <w:r>
        <w:t xml:space="preserve"> В данном </w:t>
      </w:r>
      <w:r w:rsidRPr="00AC3364">
        <w:t xml:space="preserve">разделе представлен интерфейс между модулями </w:t>
      </w:r>
      <w:r w:rsidRPr="00AC3364">
        <w:rPr>
          <w:lang w:val="en-US"/>
        </w:rPr>
        <w:t>CONTFP</w:t>
      </w:r>
      <w:r w:rsidRPr="00AC3364">
        <w:t xml:space="preserve"> и АНГАР в РК СОКРАТ/В3.</w:t>
      </w:r>
    </w:p>
    <w:p w:rsidR="00255E40" w:rsidRDefault="00255E40" w:rsidP="00255E40">
      <w:pPr>
        <w:pStyle w:val="aa"/>
      </w:pPr>
      <w:r>
        <w:t xml:space="preserve">В массиве </w:t>
      </w:r>
      <w:r w:rsidRPr="006F75ED">
        <w:rPr>
          <w:lang w:val="en-US"/>
        </w:rPr>
        <w:t>CONT</w:t>
      </w:r>
      <w:r w:rsidRPr="006F75ED">
        <w:t>_</w:t>
      </w:r>
      <w:r w:rsidRPr="006F75ED">
        <w:rPr>
          <w:lang w:val="en-US"/>
        </w:rPr>
        <w:t>FP</w:t>
      </w:r>
      <w:r w:rsidRPr="006F75ED">
        <w:t>_</w:t>
      </w:r>
      <w:r w:rsidRPr="006F75ED">
        <w:rPr>
          <w:lang w:val="en-US"/>
        </w:rPr>
        <w:t>RATE</w:t>
      </w:r>
      <w:r>
        <w:t>, передаваемом из модуля ПРОФИТ</w:t>
      </w:r>
      <w:r w:rsidRPr="00217835">
        <w:t xml:space="preserve"> </w:t>
      </w:r>
      <w:r>
        <w:t>находятся данные по источникам нуклидов</w:t>
      </w:r>
      <w:r w:rsidRPr="00BC34FF">
        <w:t xml:space="preserve">. </w:t>
      </w:r>
      <w:r>
        <w:t xml:space="preserve">В модуле </w:t>
      </w:r>
      <w:r>
        <w:rPr>
          <w:lang w:val="en-US"/>
        </w:rPr>
        <w:t>CONTFP</w:t>
      </w:r>
      <w:r w:rsidRPr="00217835">
        <w:t xml:space="preserve"> </w:t>
      </w:r>
      <w:r>
        <w:t xml:space="preserve">они преобразуются в удобный для обработки массив </w:t>
      </w:r>
      <w:r w:rsidRPr="00217835">
        <w:t>CONT_FP_RAT</w:t>
      </w:r>
      <w:r>
        <w:t xml:space="preserve"> в соответствии с анализируемыми изотопами.</w:t>
      </w:r>
    </w:p>
    <w:p w:rsidR="00255E40" w:rsidRPr="00B4475A" w:rsidRDefault="00255E40" w:rsidP="00255E40">
      <w:pPr>
        <w:pStyle w:val="aa"/>
      </w:pPr>
      <w:r>
        <w:t xml:space="preserve">Соответствие имен массивов в модулях </w:t>
      </w:r>
      <w:r>
        <w:rPr>
          <w:lang w:val="en-US"/>
        </w:rPr>
        <w:t>CONTFP</w:t>
      </w:r>
      <w:r w:rsidRPr="00391099">
        <w:t xml:space="preserve"> </w:t>
      </w:r>
      <w:r>
        <w:t>и АНГАР дано в таблице 8.2.</w:t>
      </w:r>
    </w:p>
    <w:p w:rsidR="00255E40" w:rsidRPr="00B4475A" w:rsidRDefault="00255E40" w:rsidP="00255E40">
      <w:r>
        <w:br w:type="page"/>
      </w:r>
    </w:p>
    <w:p w:rsidR="00255E40" w:rsidRDefault="00255E40" w:rsidP="00255E40">
      <w:pPr>
        <w:pStyle w:val="4d"/>
      </w:pPr>
      <w:r>
        <w:t xml:space="preserve">Таблица </w:t>
      </w:r>
      <w:fldSimple w:instr=" STYLEREF 1 \s ">
        <w:r>
          <w:rPr>
            <w:noProof/>
          </w:rPr>
          <w:t>8</w:t>
        </w:r>
      </w:fldSimple>
      <w:r>
        <w:t>.</w:t>
      </w:r>
      <w:fldSimple w:instr=" SEQ Таблица \* ARABIC \s 1 ">
        <w:r>
          <w:rPr>
            <w:noProof/>
          </w:rPr>
          <w:t>2</w:t>
        </w:r>
      </w:fldSimple>
      <w:r>
        <w:t xml:space="preserve"> </w:t>
      </w:r>
      <w:r w:rsidRPr="00291E5A">
        <w:t xml:space="preserve">– </w:t>
      </w:r>
      <w:r>
        <w:t xml:space="preserve">Соответствие имен массивов в модулях </w:t>
      </w:r>
      <w:r>
        <w:rPr>
          <w:lang w:val="en-US"/>
        </w:rPr>
        <w:t>CONTFP</w:t>
      </w:r>
      <w:r w:rsidRPr="00391099">
        <w:t xml:space="preserve"> </w:t>
      </w:r>
      <w:r>
        <w:t>и АНГАР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0"/>
        <w:gridCol w:w="1989"/>
        <w:gridCol w:w="5849"/>
      </w:tblGrid>
      <w:tr w:rsidR="00255E40" w:rsidTr="001D165E">
        <w:trPr>
          <w:jc w:val="center"/>
        </w:trPr>
        <w:tc>
          <w:tcPr>
            <w:tcW w:w="0" w:type="auto"/>
            <w:vAlign w:val="center"/>
          </w:tcPr>
          <w:p w:rsidR="00255E40" w:rsidRPr="00125920" w:rsidRDefault="00255E40" w:rsidP="001D165E">
            <w:pPr>
              <w:keepNext/>
              <w:keepLines/>
              <w:jc w:val="center"/>
            </w:pPr>
            <w:r>
              <w:t xml:space="preserve">Идентификатор в </w:t>
            </w:r>
            <w:r w:rsidRPr="00603897">
              <w:rPr>
                <w:lang w:val="en-US"/>
              </w:rPr>
              <w:t>CONTFP</w:t>
            </w:r>
          </w:p>
        </w:tc>
        <w:tc>
          <w:tcPr>
            <w:tcW w:w="0" w:type="auto"/>
            <w:vAlign w:val="center"/>
          </w:tcPr>
          <w:p w:rsidR="00255E40" w:rsidRPr="00391099" w:rsidRDefault="00255E40" w:rsidP="001D165E">
            <w:pPr>
              <w:keepNext/>
              <w:keepLines/>
              <w:jc w:val="center"/>
            </w:pPr>
            <w:r>
              <w:t>Идентификатор в АНГАР</w:t>
            </w:r>
          </w:p>
        </w:tc>
        <w:tc>
          <w:tcPr>
            <w:tcW w:w="0" w:type="auto"/>
            <w:vAlign w:val="center"/>
          </w:tcPr>
          <w:p w:rsidR="00255E40" w:rsidRDefault="00255E40" w:rsidP="001D165E">
            <w:pPr>
              <w:keepNext/>
              <w:keepLines/>
              <w:jc w:val="center"/>
            </w:pPr>
            <w:r>
              <w:t>Описание</w:t>
            </w:r>
          </w:p>
        </w:tc>
      </w:tr>
      <w:tr w:rsidR="00255E40" w:rsidTr="001D165E">
        <w:trPr>
          <w:jc w:val="center"/>
        </w:trPr>
        <w:tc>
          <w:tcPr>
            <w:tcW w:w="0" w:type="auto"/>
            <w:vAlign w:val="center"/>
          </w:tcPr>
          <w:p w:rsidR="00255E40" w:rsidRPr="00125920" w:rsidRDefault="00255E40" w:rsidP="001D165E">
            <w:pPr>
              <w:keepNext/>
              <w:keepLines/>
              <w:jc w:val="center"/>
            </w:pPr>
            <w:r w:rsidRPr="00603897">
              <w:rPr>
                <w:lang w:val="en-US"/>
              </w:rPr>
              <w:t>VG</w:t>
            </w:r>
          </w:p>
        </w:tc>
        <w:tc>
          <w:tcPr>
            <w:tcW w:w="0" w:type="auto"/>
            <w:vAlign w:val="center"/>
          </w:tcPr>
          <w:p w:rsidR="00255E40" w:rsidRPr="001A1C6A" w:rsidRDefault="00255E40" w:rsidP="001D165E">
            <w:pPr>
              <w:keepNext/>
              <w:keepLines/>
              <w:jc w:val="center"/>
            </w:pPr>
            <w:r w:rsidRPr="001A1C6A">
              <w:rPr>
                <w:lang w:val="en-US"/>
              </w:rPr>
              <w:t>VOLZ</w:t>
            </w:r>
          </w:p>
        </w:tc>
        <w:tc>
          <w:tcPr>
            <w:tcW w:w="0" w:type="auto"/>
            <w:vAlign w:val="center"/>
          </w:tcPr>
          <w:p w:rsidR="00255E40" w:rsidRPr="001A1C6A" w:rsidRDefault="00255E40" w:rsidP="001D165E">
            <w:pPr>
              <w:keepNext/>
              <w:keepLines/>
            </w:pPr>
            <w:r w:rsidRPr="001A1C6A">
              <w:t>Объемы помещений</w:t>
            </w:r>
          </w:p>
        </w:tc>
      </w:tr>
      <w:tr w:rsidR="00255E40" w:rsidTr="001D165E">
        <w:trPr>
          <w:jc w:val="center"/>
        </w:trPr>
        <w:tc>
          <w:tcPr>
            <w:tcW w:w="0" w:type="auto"/>
            <w:vAlign w:val="center"/>
          </w:tcPr>
          <w:p w:rsidR="00255E40" w:rsidRPr="00125920" w:rsidRDefault="00255E40" w:rsidP="001D165E">
            <w:pPr>
              <w:jc w:val="center"/>
            </w:pPr>
            <w:r w:rsidRPr="00603897">
              <w:rPr>
                <w:lang w:val="en-US"/>
              </w:rPr>
              <w:t>S</w:t>
            </w:r>
          </w:p>
        </w:tc>
        <w:tc>
          <w:tcPr>
            <w:tcW w:w="0" w:type="auto"/>
            <w:vAlign w:val="center"/>
          </w:tcPr>
          <w:p w:rsidR="00255E40" w:rsidRPr="00125920" w:rsidRDefault="00255E40" w:rsidP="001D165E">
            <w:pPr>
              <w:jc w:val="center"/>
            </w:pPr>
            <w:r w:rsidRPr="00603897">
              <w:rPr>
                <w:lang w:val="en-US"/>
              </w:rPr>
              <w:t>sum</w:t>
            </w:r>
            <w:r w:rsidRPr="00125920">
              <w:t>_</w:t>
            </w:r>
            <w:r w:rsidRPr="00603897">
              <w:rPr>
                <w:lang w:val="en-US"/>
              </w:rPr>
              <w:t>surf</w:t>
            </w:r>
          </w:p>
        </w:tc>
        <w:tc>
          <w:tcPr>
            <w:tcW w:w="0" w:type="auto"/>
            <w:vAlign w:val="center"/>
          </w:tcPr>
          <w:p w:rsidR="00255E40" w:rsidRPr="00391099" w:rsidRDefault="00255E40" w:rsidP="001D165E">
            <w:r>
              <w:t>Площади поверхностей внутри помещений</w:t>
            </w:r>
          </w:p>
        </w:tc>
      </w:tr>
      <w:tr w:rsidR="00255E40" w:rsidTr="001D165E">
        <w:trPr>
          <w:jc w:val="center"/>
        </w:trPr>
        <w:tc>
          <w:tcPr>
            <w:tcW w:w="0" w:type="auto"/>
            <w:vAlign w:val="center"/>
          </w:tcPr>
          <w:p w:rsidR="00255E40" w:rsidRPr="00603897" w:rsidRDefault="00255E40" w:rsidP="001D165E">
            <w:pPr>
              <w:jc w:val="center"/>
              <w:rPr>
                <w:lang w:val="en-US"/>
              </w:rPr>
            </w:pPr>
            <w:r w:rsidRPr="00603897">
              <w:rPr>
                <w:lang w:val="en-US"/>
              </w:rPr>
              <w:t>FP</w:t>
            </w:r>
          </w:p>
        </w:tc>
        <w:tc>
          <w:tcPr>
            <w:tcW w:w="0" w:type="auto"/>
            <w:vAlign w:val="center"/>
          </w:tcPr>
          <w:p w:rsidR="00255E40" w:rsidRPr="00603897" w:rsidRDefault="00255E40" w:rsidP="001D165E">
            <w:pPr>
              <w:jc w:val="center"/>
              <w:rPr>
                <w:lang w:val="en-US"/>
              </w:rPr>
            </w:pPr>
            <w:r w:rsidRPr="00603897">
              <w:rPr>
                <w:lang w:val="en-US"/>
              </w:rPr>
              <w:t>SURCON</w:t>
            </w:r>
          </w:p>
        </w:tc>
        <w:tc>
          <w:tcPr>
            <w:tcW w:w="0" w:type="auto"/>
            <w:vAlign w:val="center"/>
          </w:tcPr>
          <w:p w:rsidR="00255E40" w:rsidRPr="00391099" w:rsidRDefault="00255E40" w:rsidP="001D165E">
            <w:r>
              <w:t xml:space="preserve">Площади поперечных сечений отверстий, соединяющих </w:t>
            </w:r>
            <w:proofErr w:type="spellStart"/>
            <w:r>
              <w:t>помещенияю</w:t>
            </w:r>
            <w:proofErr w:type="spellEnd"/>
          </w:p>
        </w:tc>
      </w:tr>
      <w:tr w:rsidR="00255E40" w:rsidTr="001D165E">
        <w:trPr>
          <w:jc w:val="center"/>
        </w:trPr>
        <w:tc>
          <w:tcPr>
            <w:tcW w:w="0" w:type="auto"/>
            <w:vAlign w:val="center"/>
          </w:tcPr>
          <w:p w:rsidR="00255E40" w:rsidRPr="00603897" w:rsidRDefault="00255E40" w:rsidP="001D165E">
            <w:pPr>
              <w:jc w:val="center"/>
              <w:rPr>
                <w:lang w:val="en-US"/>
              </w:rPr>
            </w:pPr>
            <w:r w:rsidRPr="00603897">
              <w:rPr>
                <w:lang w:val="en-US"/>
              </w:rPr>
              <w:t>AMW</w:t>
            </w:r>
          </w:p>
        </w:tc>
        <w:tc>
          <w:tcPr>
            <w:tcW w:w="0" w:type="auto"/>
            <w:vAlign w:val="center"/>
          </w:tcPr>
          <w:p w:rsidR="00255E40" w:rsidRPr="00603897" w:rsidRDefault="00255E40" w:rsidP="001D165E">
            <w:pPr>
              <w:jc w:val="center"/>
              <w:rPr>
                <w:lang w:val="en-US"/>
              </w:rPr>
            </w:pPr>
            <w:r w:rsidRPr="00603897">
              <w:rPr>
                <w:lang w:val="en-US"/>
              </w:rPr>
              <w:t>FMIZ</w:t>
            </w:r>
          </w:p>
        </w:tc>
        <w:tc>
          <w:tcPr>
            <w:tcW w:w="0" w:type="auto"/>
            <w:vAlign w:val="center"/>
          </w:tcPr>
          <w:p w:rsidR="00255E40" w:rsidRDefault="00255E40" w:rsidP="001D165E">
            <w:r>
              <w:t xml:space="preserve">Масса пара в </w:t>
            </w:r>
            <w:r w:rsidRPr="00603897">
              <w:rPr>
                <w:lang w:val="en-US"/>
              </w:rPr>
              <w:t>CONTFP</w:t>
            </w:r>
            <w:r>
              <w:t xml:space="preserve">, доля пара в АНГАР. </w:t>
            </w:r>
          </w:p>
        </w:tc>
      </w:tr>
      <w:tr w:rsidR="00255E40" w:rsidTr="001D165E">
        <w:trPr>
          <w:jc w:val="center"/>
        </w:trPr>
        <w:tc>
          <w:tcPr>
            <w:tcW w:w="0" w:type="auto"/>
            <w:vAlign w:val="center"/>
          </w:tcPr>
          <w:p w:rsidR="00255E40" w:rsidRPr="00E17333" w:rsidRDefault="00255E40" w:rsidP="001D165E">
            <w:pPr>
              <w:jc w:val="center"/>
            </w:pPr>
            <w:r w:rsidRPr="00603897">
              <w:rPr>
                <w:lang w:val="en-US"/>
              </w:rPr>
              <w:t>AMA</w:t>
            </w:r>
          </w:p>
        </w:tc>
        <w:tc>
          <w:tcPr>
            <w:tcW w:w="0" w:type="auto"/>
            <w:vAlign w:val="center"/>
          </w:tcPr>
          <w:p w:rsidR="00255E40" w:rsidRPr="00E17333" w:rsidRDefault="00255E40" w:rsidP="001D165E">
            <w:pPr>
              <w:jc w:val="center"/>
            </w:pPr>
            <w:r w:rsidRPr="00603897">
              <w:rPr>
                <w:lang w:val="en-US"/>
              </w:rPr>
              <w:t>CMZZ</w:t>
            </w:r>
          </w:p>
        </w:tc>
        <w:tc>
          <w:tcPr>
            <w:tcW w:w="0" w:type="auto"/>
            <w:vAlign w:val="center"/>
          </w:tcPr>
          <w:p w:rsidR="00255E40" w:rsidRPr="00E17333" w:rsidRDefault="00255E40" w:rsidP="001D165E">
            <w:r>
              <w:t xml:space="preserve">Масса неконденсируемых газов в </w:t>
            </w:r>
            <w:r w:rsidRPr="00603897">
              <w:rPr>
                <w:lang w:val="en-US"/>
              </w:rPr>
              <w:t>CONTFP</w:t>
            </w:r>
            <w:r>
              <w:t>, масса паровоздушной среды в помещениях АНГАР.</w:t>
            </w:r>
          </w:p>
        </w:tc>
      </w:tr>
      <w:tr w:rsidR="00255E40" w:rsidTr="001D165E">
        <w:trPr>
          <w:jc w:val="center"/>
        </w:trPr>
        <w:tc>
          <w:tcPr>
            <w:tcW w:w="0" w:type="auto"/>
            <w:vAlign w:val="center"/>
          </w:tcPr>
          <w:p w:rsidR="00255E40" w:rsidRPr="00603897" w:rsidRDefault="00255E40" w:rsidP="001D165E">
            <w:pPr>
              <w:jc w:val="center"/>
              <w:rPr>
                <w:lang w:val="en-US"/>
              </w:rPr>
            </w:pPr>
            <w:r w:rsidRPr="00603897">
              <w:rPr>
                <w:lang w:val="en-US"/>
              </w:rPr>
              <w:t>PD</w:t>
            </w:r>
          </w:p>
        </w:tc>
        <w:tc>
          <w:tcPr>
            <w:tcW w:w="0" w:type="auto"/>
            <w:vAlign w:val="center"/>
          </w:tcPr>
          <w:p w:rsidR="00255E40" w:rsidRPr="00603897" w:rsidRDefault="00255E40" w:rsidP="001D165E">
            <w:pPr>
              <w:jc w:val="center"/>
              <w:rPr>
                <w:lang w:val="en-US"/>
              </w:rPr>
            </w:pPr>
            <w:r w:rsidRPr="00603897">
              <w:rPr>
                <w:lang w:val="en-US"/>
              </w:rPr>
              <w:t>PGZN</w:t>
            </w:r>
          </w:p>
        </w:tc>
        <w:tc>
          <w:tcPr>
            <w:tcW w:w="0" w:type="auto"/>
            <w:vAlign w:val="center"/>
          </w:tcPr>
          <w:p w:rsidR="00255E40" w:rsidRDefault="00255E40" w:rsidP="001D165E">
            <w:r>
              <w:t>Давление внутри помещений.</w:t>
            </w:r>
          </w:p>
        </w:tc>
      </w:tr>
      <w:tr w:rsidR="00255E40" w:rsidTr="001D165E">
        <w:trPr>
          <w:jc w:val="center"/>
        </w:trPr>
        <w:tc>
          <w:tcPr>
            <w:tcW w:w="0" w:type="auto"/>
            <w:vAlign w:val="center"/>
          </w:tcPr>
          <w:p w:rsidR="00255E40" w:rsidRPr="00603897" w:rsidRDefault="00255E40" w:rsidP="001D165E">
            <w:pPr>
              <w:jc w:val="center"/>
              <w:rPr>
                <w:lang w:val="en-US"/>
              </w:rPr>
            </w:pPr>
            <w:r w:rsidRPr="00603897">
              <w:rPr>
                <w:lang w:val="en-US"/>
              </w:rPr>
              <w:t>TT</w:t>
            </w:r>
          </w:p>
        </w:tc>
        <w:tc>
          <w:tcPr>
            <w:tcW w:w="0" w:type="auto"/>
            <w:vAlign w:val="center"/>
          </w:tcPr>
          <w:p w:rsidR="00255E40" w:rsidRPr="00603897" w:rsidRDefault="00255E40" w:rsidP="001D165E">
            <w:pPr>
              <w:jc w:val="center"/>
              <w:rPr>
                <w:lang w:val="en-US"/>
              </w:rPr>
            </w:pPr>
            <w:r w:rsidRPr="00603897">
              <w:rPr>
                <w:lang w:val="en-US"/>
              </w:rPr>
              <w:t>TMZN</w:t>
            </w:r>
          </w:p>
        </w:tc>
        <w:tc>
          <w:tcPr>
            <w:tcW w:w="0" w:type="auto"/>
            <w:vAlign w:val="center"/>
          </w:tcPr>
          <w:p w:rsidR="00255E40" w:rsidRDefault="00255E40" w:rsidP="001D165E">
            <w:r>
              <w:t>Температура внутри помещений</w:t>
            </w:r>
          </w:p>
        </w:tc>
      </w:tr>
      <w:tr w:rsidR="00255E40" w:rsidTr="001D165E">
        <w:trPr>
          <w:jc w:val="center"/>
        </w:trPr>
        <w:tc>
          <w:tcPr>
            <w:tcW w:w="0" w:type="auto"/>
            <w:vAlign w:val="center"/>
          </w:tcPr>
          <w:p w:rsidR="00255E40" w:rsidRPr="00603897" w:rsidRDefault="00255E40" w:rsidP="001D165E">
            <w:pPr>
              <w:jc w:val="center"/>
              <w:rPr>
                <w:lang w:val="en-US"/>
              </w:rPr>
            </w:pPr>
            <w:r w:rsidRPr="00603897">
              <w:rPr>
                <w:lang w:val="en-US"/>
              </w:rPr>
              <w:t>PH</w:t>
            </w:r>
          </w:p>
        </w:tc>
        <w:tc>
          <w:tcPr>
            <w:tcW w:w="0" w:type="auto"/>
            <w:vAlign w:val="center"/>
          </w:tcPr>
          <w:p w:rsidR="00255E40" w:rsidRPr="00603897" w:rsidRDefault="00255E40" w:rsidP="001D165E">
            <w:pPr>
              <w:jc w:val="center"/>
              <w:rPr>
                <w:lang w:val="en-US"/>
              </w:rPr>
            </w:pPr>
            <w:r w:rsidRPr="00603897">
              <w:rPr>
                <w:lang w:val="en-US"/>
              </w:rPr>
              <w:t>PPDZ</w:t>
            </w:r>
          </w:p>
        </w:tc>
        <w:tc>
          <w:tcPr>
            <w:tcW w:w="0" w:type="auto"/>
            <w:vAlign w:val="center"/>
          </w:tcPr>
          <w:p w:rsidR="00255E40" w:rsidRDefault="00255E40" w:rsidP="001D165E">
            <w:r>
              <w:t>Давление насыщенного пара внутри помещений.</w:t>
            </w:r>
          </w:p>
        </w:tc>
      </w:tr>
      <w:tr w:rsidR="00255E40" w:rsidTr="001D165E">
        <w:trPr>
          <w:jc w:val="center"/>
        </w:trPr>
        <w:tc>
          <w:tcPr>
            <w:tcW w:w="0" w:type="auto"/>
            <w:vAlign w:val="center"/>
          </w:tcPr>
          <w:p w:rsidR="00255E40" w:rsidRPr="00603897" w:rsidRDefault="00255E40" w:rsidP="001D165E">
            <w:pPr>
              <w:jc w:val="center"/>
              <w:rPr>
                <w:lang w:val="en-US"/>
              </w:rPr>
            </w:pPr>
            <w:r w:rsidRPr="00603897">
              <w:rPr>
                <w:lang w:val="en-US"/>
              </w:rPr>
              <w:t>GYT</w:t>
            </w:r>
          </w:p>
        </w:tc>
        <w:tc>
          <w:tcPr>
            <w:tcW w:w="0" w:type="auto"/>
            <w:vAlign w:val="center"/>
          </w:tcPr>
          <w:p w:rsidR="00255E40" w:rsidRPr="00E17333" w:rsidRDefault="00255E40" w:rsidP="001D165E">
            <w:pPr>
              <w:jc w:val="center"/>
            </w:pPr>
            <w:r w:rsidRPr="00603897">
              <w:rPr>
                <w:lang w:val="en-US"/>
              </w:rPr>
              <w:t>sum</w:t>
            </w:r>
            <w:r w:rsidRPr="00097062">
              <w:t>_</w:t>
            </w:r>
            <w:proofErr w:type="spellStart"/>
            <w:r w:rsidRPr="00603897">
              <w:rPr>
                <w:lang w:val="en-US"/>
              </w:rPr>
              <w:t>vol</w:t>
            </w:r>
            <w:proofErr w:type="spellEnd"/>
            <w:r w:rsidRPr="00097062">
              <w:t>_</w:t>
            </w:r>
            <w:r w:rsidRPr="00603897">
              <w:rPr>
                <w:lang w:val="en-US"/>
              </w:rPr>
              <w:t>flow</w:t>
            </w:r>
          </w:p>
        </w:tc>
        <w:tc>
          <w:tcPr>
            <w:tcW w:w="0" w:type="auto"/>
            <w:vAlign w:val="center"/>
          </w:tcPr>
          <w:p w:rsidR="00255E40" w:rsidRDefault="00255E40" w:rsidP="001D165E">
            <w:r>
              <w:t xml:space="preserve">Коэффициент утечки среды из помещения в окружающую среду в </w:t>
            </w:r>
            <w:r w:rsidRPr="00603897">
              <w:rPr>
                <w:lang w:val="en-US"/>
              </w:rPr>
              <w:t>CONTFP</w:t>
            </w:r>
            <w:r>
              <w:t>, объемы среды, вышедшие из помещений</w:t>
            </w:r>
            <w:r w:rsidRPr="007D6903">
              <w:t xml:space="preserve"> </w:t>
            </w:r>
            <w:r>
              <w:t>в окружающую среду за глобальный временной шаг СОКРАТ/В3 в АНГАР (последнее помещение в АНГАР — окружающая среда).</w:t>
            </w:r>
          </w:p>
        </w:tc>
      </w:tr>
      <w:tr w:rsidR="00255E40" w:rsidTr="001D165E">
        <w:trPr>
          <w:jc w:val="center"/>
        </w:trPr>
        <w:tc>
          <w:tcPr>
            <w:tcW w:w="0" w:type="auto"/>
            <w:vAlign w:val="center"/>
          </w:tcPr>
          <w:p w:rsidR="00255E40" w:rsidRPr="00E17333" w:rsidRDefault="00255E40" w:rsidP="001D165E">
            <w:pPr>
              <w:jc w:val="center"/>
            </w:pPr>
            <w:r w:rsidRPr="00603897">
              <w:rPr>
                <w:lang w:val="en-US"/>
              </w:rPr>
              <w:t>GLPR</w:t>
            </w:r>
          </w:p>
        </w:tc>
        <w:tc>
          <w:tcPr>
            <w:tcW w:w="0" w:type="auto"/>
            <w:vAlign w:val="center"/>
          </w:tcPr>
          <w:p w:rsidR="00255E40" w:rsidRPr="00E17333" w:rsidRDefault="00255E40" w:rsidP="001D165E">
            <w:pPr>
              <w:jc w:val="center"/>
            </w:pPr>
            <w:r w:rsidRPr="00603897">
              <w:rPr>
                <w:lang w:val="en-US"/>
              </w:rPr>
              <w:t>sum</w:t>
            </w:r>
            <w:r w:rsidRPr="00097062">
              <w:t>_</w:t>
            </w:r>
            <w:proofErr w:type="spellStart"/>
            <w:r w:rsidRPr="00603897">
              <w:rPr>
                <w:lang w:val="en-US"/>
              </w:rPr>
              <w:t>vol</w:t>
            </w:r>
            <w:proofErr w:type="spellEnd"/>
            <w:r w:rsidRPr="00097062">
              <w:t>_</w:t>
            </w:r>
            <w:r w:rsidRPr="00603897">
              <w:rPr>
                <w:lang w:val="en-US"/>
              </w:rPr>
              <w:t>flow</w:t>
            </w:r>
          </w:p>
        </w:tc>
        <w:tc>
          <w:tcPr>
            <w:tcW w:w="0" w:type="auto"/>
            <w:vAlign w:val="center"/>
          </w:tcPr>
          <w:p w:rsidR="00255E40" w:rsidRPr="0074198A" w:rsidRDefault="00255E40" w:rsidP="001D165E">
            <w:r>
              <w:t xml:space="preserve">Коэффициенты перетечки среды между помещениями в </w:t>
            </w:r>
            <w:r w:rsidRPr="00603897">
              <w:rPr>
                <w:lang w:val="en-US"/>
              </w:rPr>
              <w:t>CONTFP</w:t>
            </w:r>
            <w:r>
              <w:t>, объемы среды, вышедшие из одного помещения</w:t>
            </w:r>
            <w:r w:rsidRPr="007D6903">
              <w:t xml:space="preserve"> </w:t>
            </w:r>
            <w:r>
              <w:t>в другое за глобальный временной шаг СОКРАТ/В3 (последнее помещение в АНГАР — окружающая среда).</w:t>
            </w:r>
          </w:p>
        </w:tc>
      </w:tr>
    </w:tbl>
    <w:p w:rsidR="00255E40" w:rsidRDefault="00255E40" w:rsidP="00255E40"/>
    <w:p w:rsidR="00255E40" w:rsidRPr="00542510" w:rsidRDefault="00255E40" w:rsidP="00747A91">
      <w:pPr>
        <w:numPr>
          <w:ilvl w:val="0"/>
          <w:numId w:val="38"/>
        </w:numPr>
      </w:pPr>
      <w:bookmarkStart w:id="152" w:name="_Ref368586775"/>
      <w:r w:rsidRPr="00542510">
        <w:t>Методика</w:t>
      </w:r>
      <w:r w:rsidRPr="00284422">
        <w:t xml:space="preserve"> </w:t>
      </w:r>
      <w:r w:rsidRPr="00542510">
        <w:t>расчета</w:t>
      </w:r>
      <w:r w:rsidRPr="00284422">
        <w:t xml:space="preserve"> </w:t>
      </w:r>
      <w:r w:rsidRPr="00542510">
        <w:t>распространения</w:t>
      </w:r>
      <w:r w:rsidRPr="00284422">
        <w:t xml:space="preserve"> </w:t>
      </w:r>
      <w:r w:rsidRPr="00542510">
        <w:t>радиоактивных</w:t>
      </w:r>
      <w:r w:rsidRPr="00284422">
        <w:t xml:space="preserve"> </w:t>
      </w:r>
      <w:r w:rsidRPr="00542510">
        <w:t>продуктов</w:t>
      </w:r>
      <w:r w:rsidRPr="00284422">
        <w:t xml:space="preserve"> </w:t>
      </w:r>
      <w:r w:rsidRPr="00542510">
        <w:t>на</w:t>
      </w:r>
      <w:r w:rsidRPr="00284422">
        <w:t xml:space="preserve"> </w:t>
      </w:r>
      <w:r w:rsidRPr="00542510">
        <w:t>АЭС</w:t>
      </w:r>
      <w:r w:rsidRPr="00284422">
        <w:t xml:space="preserve"> </w:t>
      </w:r>
      <w:r w:rsidRPr="00542510">
        <w:t>при</w:t>
      </w:r>
      <w:r w:rsidRPr="00284422">
        <w:t xml:space="preserve"> </w:t>
      </w:r>
      <w:r w:rsidRPr="00542510">
        <w:t>авариях</w:t>
      </w:r>
      <w:r w:rsidRPr="00284422">
        <w:t xml:space="preserve"> (</w:t>
      </w:r>
      <w:r w:rsidRPr="00542510">
        <w:t>применительно</w:t>
      </w:r>
      <w:r w:rsidRPr="00284422">
        <w:t xml:space="preserve"> </w:t>
      </w:r>
      <w:r w:rsidRPr="00542510">
        <w:t>к</w:t>
      </w:r>
      <w:r w:rsidRPr="00284422">
        <w:t xml:space="preserve"> </w:t>
      </w:r>
      <w:r w:rsidRPr="00542510">
        <w:t>количественному</w:t>
      </w:r>
      <w:r w:rsidRPr="00284422">
        <w:t xml:space="preserve"> </w:t>
      </w:r>
      <w:r w:rsidRPr="00542510">
        <w:t>анализу безопасности). Казаков В.А., Скачков</w:t>
      </w:r>
      <w:r>
        <w:t> </w:t>
      </w:r>
      <w:r w:rsidRPr="00542510">
        <w:t>В.С., Ткаченко А.В., Федулов В.Ф., отчет ВТИ, арх. N 11171, 1978.</w:t>
      </w:r>
      <w:bookmarkEnd w:id="152"/>
    </w:p>
    <w:p w:rsidR="00255E40" w:rsidRPr="00542510" w:rsidRDefault="00255E40" w:rsidP="00747A91">
      <w:pPr>
        <w:numPr>
          <w:ilvl w:val="0"/>
          <w:numId w:val="38"/>
        </w:numPr>
        <w:rPr>
          <w:lang w:val="en-US"/>
        </w:rPr>
      </w:pPr>
      <w:bookmarkStart w:id="153" w:name="_Ref368586808"/>
      <w:r w:rsidRPr="00542510">
        <w:rPr>
          <w:lang w:val="en-US"/>
        </w:rPr>
        <w:t xml:space="preserve">Reactor Safety Study WASH-1400, </w:t>
      </w:r>
      <w:proofErr w:type="gramStart"/>
      <w:r w:rsidRPr="00542510">
        <w:rPr>
          <w:lang w:val="en-US"/>
        </w:rPr>
        <w:t>NUREG  75</w:t>
      </w:r>
      <w:proofErr w:type="gramEnd"/>
      <w:r w:rsidRPr="00542510">
        <w:rPr>
          <w:lang w:val="en-US"/>
        </w:rPr>
        <w:t>/014, October, 1975 Appendix VII.</w:t>
      </w:r>
      <w:bookmarkEnd w:id="153"/>
    </w:p>
    <w:p w:rsidR="00255E40" w:rsidRPr="00542510" w:rsidRDefault="00255E40" w:rsidP="00747A91">
      <w:pPr>
        <w:numPr>
          <w:ilvl w:val="0"/>
          <w:numId w:val="38"/>
        </w:numPr>
      </w:pPr>
      <w:bookmarkStart w:id="154" w:name="_Ref368586857"/>
      <w:r w:rsidRPr="00542510">
        <w:t>Антропов В.Н., Федулов В.Ф., В.Д.</w:t>
      </w:r>
      <w:r w:rsidRPr="00F6527E">
        <w:t xml:space="preserve"> </w:t>
      </w:r>
      <w:r w:rsidRPr="00542510">
        <w:t>Степнов, А.В.</w:t>
      </w:r>
      <w:r w:rsidRPr="00F6527E">
        <w:t xml:space="preserve"> </w:t>
      </w:r>
      <w:r w:rsidRPr="00542510">
        <w:t>Ткаченко и др. Отчет о НИР. Расчетное обоснование выполнения критериев радиационной безопасности окружающей среды при проектных и запроектных авариях с обрывом главного циркуляционного трубопровода Ду-850 для АЭС с ВВЭР-1000 (проект АЭС-91 для третьих стран). Договор N 25/Д-92/94-361 с ЛИАЭП. Инв. N 400-07-21. НТЦ ЯРБ, Москва, 1991.</w:t>
      </w:r>
      <w:bookmarkEnd w:id="154"/>
    </w:p>
    <w:p w:rsidR="00255E40" w:rsidRPr="00C53C38" w:rsidRDefault="00255E40" w:rsidP="00747A91">
      <w:pPr>
        <w:numPr>
          <w:ilvl w:val="0"/>
          <w:numId w:val="38"/>
        </w:numPr>
        <w:rPr>
          <w:lang w:val="en-US"/>
        </w:rPr>
      </w:pPr>
      <w:r>
        <w:rPr>
          <w:lang w:val="en-US"/>
        </w:rPr>
        <w:t>L.</w:t>
      </w:r>
      <w:r w:rsidRPr="00542510">
        <w:rPr>
          <w:lang w:val="en-US"/>
        </w:rPr>
        <w:t xml:space="preserve">F. </w:t>
      </w:r>
      <w:proofErr w:type="spellStart"/>
      <w:r w:rsidRPr="00542510">
        <w:rPr>
          <w:lang w:val="en-US"/>
        </w:rPr>
        <w:t>Parsly</w:t>
      </w:r>
      <w:proofErr w:type="spellEnd"/>
      <w:r w:rsidRPr="00542510">
        <w:rPr>
          <w:lang w:val="en-US"/>
        </w:rPr>
        <w:t xml:space="preserve">. "Pilot Plant Studies of </w:t>
      </w:r>
      <w:proofErr w:type="spellStart"/>
      <w:r w:rsidRPr="00542510">
        <w:rPr>
          <w:lang w:val="en-US"/>
        </w:rPr>
        <w:t>Nethyl</w:t>
      </w:r>
      <w:proofErr w:type="spellEnd"/>
      <w:r w:rsidRPr="00542510">
        <w:rPr>
          <w:lang w:val="en-US"/>
        </w:rPr>
        <w:t xml:space="preserve"> Iodide </w:t>
      </w:r>
      <w:proofErr w:type="spellStart"/>
      <w:r w:rsidRPr="00542510">
        <w:rPr>
          <w:lang w:val="en-US"/>
        </w:rPr>
        <w:t>Clieanup</w:t>
      </w:r>
      <w:proofErr w:type="spellEnd"/>
      <w:r w:rsidRPr="00542510">
        <w:rPr>
          <w:lang w:val="en-US"/>
        </w:rPr>
        <w:t xml:space="preserve"> by Sprays", </w:t>
      </w:r>
      <w:proofErr w:type="spellStart"/>
      <w:r w:rsidRPr="00542510">
        <w:rPr>
          <w:lang w:val="en-US"/>
        </w:rPr>
        <w:t>Nucl</w:t>
      </w:r>
      <w:proofErr w:type="spellEnd"/>
      <w:r w:rsidRPr="00542510">
        <w:rPr>
          <w:lang w:val="en-US"/>
        </w:rPr>
        <w:t>. Appl</w:t>
      </w:r>
      <w:r w:rsidRPr="00C53C38">
        <w:rPr>
          <w:lang w:val="en-US"/>
        </w:rPr>
        <w:t xml:space="preserve">. </w:t>
      </w:r>
      <w:r w:rsidRPr="00542510">
        <w:rPr>
          <w:lang w:val="en-US"/>
        </w:rPr>
        <w:t>Technol</w:t>
      </w:r>
      <w:r w:rsidRPr="00C53C38">
        <w:rPr>
          <w:lang w:val="en-US"/>
        </w:rPr>
        <w:t xml:space="preserve">., 1970, 8, </w:t>
      </w:r>
      <w:r w:rsidRPr="00542510">
        <w:rPr>
          <w:lang w:val="en-US"/>
        </w:rPr>
        <w:t>p</w:t>
      </w:r>
      <w:r w:rsidRPr="00C53C38">
        <w:rPr>
          <w:lang w:val="en-US"/>
        </w:rPr>
        <w:t>. 13. (1)</w:t>
      </w:r>
    </w:p>
    <w:p w:rsidR="00255E40" w:rsidRPr="00542510" w:rsidRDefault="00255E40" w:rsidP="00747A91">
      <w:pPr>
        <w:numPr>
          <w:ilvl w:val="0"/>
          <w:numId w:val="38"/>
        </w:numPr>
        <w:rPr>
          <w:lang w:val="de-DE"/>
        </w:rPr>
      </w:pPr>
      <w:r w:rsidRPr="00542510">
        <w:rPr>
          <w:lang w:val="de-DE"/>
        </w:rPr>
        <w:t xml:space="preserve">R. Borkowski. Untersuchungen zum chemischen Verhalten des Methyljodides </w:t>
      </w:r>
      <w:proofErr w:type="gramStart"/>
      <w:r w:rsidRPr="00542510">
        <w:rPr>
          <w:lang w:val="de-DE"/>
        </w:rPr>
        <w:t>bei schweren</w:t>
      </w:r>
      <w:proofErr w:type="gramEnd"/>
      <w:r w:rsidRPr="00542510">
        <w:rPr>
          <w:lang w:val="de-DE"/>
        </w:rPr>
        <w:t xml:space="preserve"> </w:t>
      </w:r>
      <w:proofErr w:type="spellStart"/>
      <w:r w:rsidRPr="00542510">
        <w:rPr>
          <w:lang w:val="de-DE"/>
        </w:rPr>
        <w:t>Sterfallen</w:t>
      </w:r>
      <w:proofErr w:type="spellEnd"/>
      <w:r w:rsidRPr="00542510">
        <w:rPr>
          <w:lang w:val="de-DE"/>
        </w:rPr>
        <w:t xml:space="preserve"> in Druckwasserreaktoren Kernforschungszentrum. Karlsruhe </w:t>
      </w:r>
      <w:proofErr w:type="spellStart"/>
      <w:r w:rsidRPr="00542510">
        <w:rPr>
          <w:lang w:val="de-DE"/>
        </w:rPr>
        <w:t>KfK</w:t>
      </w:r>
      <w:proofErr w:type="spellEnd"/>
      <w:r w:rsidRPr="00542510">
        <w:rPr>
          <w:lang w:val="de-DE"/>
        </w:rPr>
        <w:t xml:space="preserve"> 3968 (1985).</w:t>
      </w:r>
    </w:p>
    <w:p w:rsidR="00255E40" w:rsidRPr="00542510" w:rsidRDefault="00255E40" w:rsidP="00747A91">
      <w:pPr>
        <w:numPr>
          <w:ilvl w:val="0"/>
          <w:numId w:val="38"/>
        </w:numPr>
        <w:rPr>
          <w:lang w:val="fr-FR"/>
        </w:rPr>
      </w:pPr>
      <w:r>
        <w:rPr>
          <w:lang w:val="fr-FR"/>
        </w:rPr>
        <w:t>G. Charnay, J.</w:t>
      </w:r>
      <w:r w:rsidRPr="00542510">
        <w:rPr>
          <w:lang w:val="fr-FR"/>
        </w:rPr>
        <w:t>P. Schon Transferts de chaleur par convection J. F. Sacadura Initiation aux Transferts Thermiques Technique et Documentation (1978).</w:t>
      </w:r>
    </w:p>
    <w:p w:rsidR="00255E40" w:rsidRPr="00542510" w:rsidRDefault="00255E40" w:rsidP="00747A91">
      <w:pPr>
        <w:numPr>
          <w:ilvl w:val="0"/>
          <w:numId w:val="38"/>
        </w:numPr>
        <w:rPr>
          <w:lang w:val="en-US"/>
        </w:rPr>
      </w:pPr>
      <w:r w:rsidRPr="00542510">
        <w:rPr>
          <w:lang w:val="en-US"/>
        </w:rPr>
        <w:t xml:space="preserve">C.F. Weber, E.C. </w:t>
      </w:r>
      <w:proofErr w:type="spellStart"/>
      <w:r w:rsidRPr="00542510">
        <w:rPr>
          <w:lang w:val="en-US"/>
        </w:rPr>
        <w:t>Beahm</w:t>
      </w:r>
      <w:proofErr w:type="spellEnd"/>
      <w:r w:rsidRPr="00542510">
        <w:rPr>
          <w:lang w:val="en-US"/>
        </w:rPr>
        <w:t xml:space="preserve">, T.S. Kress. Models of Iodine </w:t>
      </w:r>
      <w:proofErr w:type="spellStart"/>
      <w:r w:rsidRPr="00542510">
        <w:rPr>
          <w:lang w:val="en-US"/>
        </w:rPr>
        <w:t>Behaviour</w:t>
      </w:r>
      <w:proofErr w:type="spellEnd"/>
      <w:r w:rsidRPr="00542510">
        <w:rPr>
          <w:lang w:val="en-US"/>
        </w:rPr>
        <w:t xml:space="preserve"> in Reactor Containments Report ORNLJTM-12202 (1992).</w:t>
      </w:r>
    </w:p>
    <w:p w:rsidR="00255E40" w:rsidRPr="00542510" w:rsidRDefault="00255E40" w:rsidP="00747A91">
      <w:pPr>
        <w:numPr>
          <w:ilvl w:val="0"/>
          <w:numId w:val="38"/>
        </w:numPr>
        <w:rPr>
          <w:lang w:val="en-US"/>
        </w:rPr>
      </w:pPr>
      <w:r w:rsidRPr="00542510">
        <w:rPr>
          <w:lang w:val="en-US"/>
        </w:rPr>
        <w:t xml:space="preserve">S. Hellmann, F. </w:t>
      </w:r>
      <w:proofErr w:type="spellStart"/>
      <w:r w:rsidRPr="00542510">
        <w:rPr>
          <w:lang w:val="en-US"/>
        </w:rPr>
        <w:t>Funke</w:t>
      </w:r>
      <w:proofErr w:type="spellEnd"/>
      <w:r w:rsidRPr="00542510">
        <w:rPr>
          <w:lang w:val="en-US"/>
        </w:rPr>
        <w:t xml:space="preserve">, G.-U. </w:t>
      </w:r>
      <w:proofErr w:type="spellStart"/>
      <w:r w:rsidRPr="00542510">
        <w:rPr>
          <w:lang w:val="en-US"/>
        </w:rPr>
        <w:t>Greger</w:t>
      </w:r>
      <w:proofErr w:type="spellEnd"/>
      <w:r w:rsidRPr="00542510">
        <w:rPr>
          <w:lang w:val="en-US"/>
        </w:rPr>
        <w:t xml:space="preserve">, A. </w:t>
      </w:r>
      <w:proofErr w:type="spellStart"/>
      <w:r w:rsidRPr="00542510">
        <w:rPr>
          <w:lang w:val="en-US"/>
        </w:rPr>
        <w:t>Bleier</w:t>
      </w:r>
      <w:proofErr w:type="spellEnd"/>
      <w:r w:rsidRPr="00542510">
        <w:rPr>
          <w:lang w:val="en-US"/>
        </w:rPr>
        <w:t xml:space="preserve">, W. </w:t>
      </w:r>
      <w:proofErr w:type="spellStart"/>
      <w:r w:rsidRPr="00542510">
        <w:rPr>
          <w:lang w:val="en-US"/>
        </w:rPr>
        <w:t>Morell</w:t>
      </w:r>
      <w:proofErr w:type="spellEnd"/>
      <w:r w:rsidRPr="00542510">
        <w:rPr>
          <w:lang w:val="en-US"/>
        </w:rPr>
        <w:t xml:space="preserve">. The Reaction between Iodine and Organic Coatings under Severe PWR Accident Conditions — An Experimental Parameter Study Proceedings of the Fourth CSNI Workshop on the Chemistry of Iodine in Reactor Safety, June 10–12, </w:t>
      </w:r>
      <w:proofErr w:type="spellStart"/>
      <w:r w:rsidRPr="00542510">
        <w:rPr>
          <w:lang w:val="en-US"/>
        </w:rPr>
        <w:t>WCjrelingen</w:t>
      </w:r>
      <w:proofErr w:type="spellEnd"/>
      <w:r w:rsidRPr="00542510">
        <w:rPr>
          <w:lang w:val="en-US"/>
        </w:rPr>
        <w:t>, Switzerland (1996), P. 367–384</w:t>
      </w:r>
    </w:p>
    <w:p w:rsidR="00255E40" w:rsidRPr="00542510" w:rsidRDefault="00255E40" w:rsidP="00747A91">
      <w:pPr>
        <w:numPr>
          <w:ilvl w:val="0"/>
          <w:numId w:val="38"/>
        </w:numPr>
        <w:rPr>
          <w:lang w:val="en-US"/>
        </w:rPr>
      </w:pPr>
      <w:r w:rsidRPr="00542510">
        <w:rPr>
          <w:lang w:val="en-US"/>
        </w:rPr>
        <w:t xml:space="preserve">F. </w:t>
      </w:r>
      <w:proofErr w:type="spellStart"/>
      <w:r w:rsidRPr="00542510">
        <w:rPr>
          <w:lang w:val="en-US"/>
        </w:rPr>
        <w:t>Funke</w:t>
      </w:r>
      <w:proofErr w:type="spellEnd"/>
      <w:r w:rsidRPr="00542510">
        <w:rPr>
          <w:lang w:val="en-US"/>
        </w:rPr>
        <w:t xml:space="preserve">, G.-U. </w:t>
      </w:r>
      <w:proofErr w:type="spellStart"/>
      <w:r w:rsidRPr="00542510">
        <w:rPr>
          <w:lang w:val="en-US"/>
        </w:rPr>
        <w:t>Greger</w:t>
      </w:r>
      <w:proofErr w:type="spellEnd"/>
      <w:r w:rsidRPr="00542510">
        <w:rPr>
          <w:lang w:val="en-US"/>
        </w:rPr>
        <w:t xml:space="preserve">, S. Hellmann, A. </w:t>
      </w:r>
      <w:proofErr w:type="spellStart"/>
      <w:r w:rsidRPr="00542510">
        <w:rPr>
          <w:lang w:val="en-US"/>
        </w:rPr>
        <w:t>Bleier</w:t>
      </w:r>
      <w:proofErr w:type="spellEnd"/>
      <w:r w:rsidRPr="00542510">
        <w:rPr>
          <w:lang w:val="en-US"/>
        </w:rPr>
        <w:t xml:space="preserve">, W. </w:t>
      </w:r>
      <w:proofErr w:type="spellStart"/>
      <w:r w:rsidRPr="00542510">
        <w:rPr>
          <w:lang w:val="en-US"/>
        </w:rPr>
        <w:t>Morell</w:t>
      </w:r>
      <w:proofErr w:type="spellEnd"/>
      <w:r w:rsidRPr="00542510">
        <w:rPr>
          <w:lang w:val="en-US"/>
        </w:rPr>
        <w:t xml:space="preserve">. Iodine-steel Reactions under Severe Accident Conditions in Light-water Reactors. Nuclear Engineering and Design </w:t>
      </w:r>
      <w:r w:rsidRPr="00542510">
        <w:rPr>
          <w:b/>
          <w:lang w:val="en-US"/>
        </w:rPr>
        <w:t xml:space="preserve">166, </w:t>
      </w:r>
      <w:r w:rsidRPr="00542510">
        <w:rPr>
          <w:lang w:val="en-US"/>
        </w:rPr>
        <w:t>P. 357–365 (1996).</w:t>
      </w:r>
    </w:p>
    <w:p w:rsidR="00255E40" w:rsidRPr="00542510" w:rsidRDefault="00255E40" w:rsidP="00747A91">
      <w:pPr>
        <w:numPr>
          <w:ilvl w:val="0"/>
          <w:numId w:val="38"/>
        </w:numPr>
        <w:rPr>
          <w:lang w:val="fr-FR"/>
        </w:rPr>
      </w:pPr>
      <w:r w:rsidRPr="00542510">
        <w:rPr>
          <w:lang w:val="fr-FR"/>
        </w:rPr>
        <w:t>D. Jacquemain, Ch. Poletiko. Point sur les Modeles Physico-chimiques Utilises dans le Code IODE Validation et Developpements Futurs Note Technique IPSN/DRS/SEMAR 96/67 (1996).</w:t>
      </w:r>
    </w:p>
    <w:p w:rsidR="00255E40" w:rsidRPr="00542510" w:rsidRDefault="00255E40" w:rsidP="00747A91">
      <w:pPr>
        <w:numPr>
          <w:ilvl w:val="0"/>
          <w:numId w:val="38"/>
        </w:numPr>
        <w:rPr>
          <w:lang w:val="fr-FR"/>
        </w:rPr>
      </w:pPr>
      <w:r w:rsidRPr="00542510">
        <w:rPr>
          <w:lang w:val="fr-FR"/>
        </w:rPr>
        <w:t>G. Benezech, J. Cerf, M. Lucas, R. Ventre, J. Dufresne. Piegeage de l'iode par les Surfaces (Peintures, Beton, Acier). Note Technique SASC 89/736 (1989).</w:t>
      </w:r>
    </w:p>
    <w:p w:rsidR="00255E40" w:rsidRPr="00542510" w:rsidRDefault="00255E40" w:rsidP="00747A91">
      <w:pPr>
        <w:numPr>
          <w:ilvl w:val="0"/>
          <w:numId w:val="38"/>
        </w:numPr>
        <w:rPr>
          <w:lang w:val="en-US"/>
        </w:rPr>
      </w:pPr>
      <w:r>
        <w:rPr>
          <w:lang w:val="en-US"/>
        </w:rPr>
        <w:t xml:space="preserve">J.M. </w:t>
      </w:r>
      <w:proofErr w:type="spellStart"/>
      <w:r>
        <w:rPr>
          <w:lang w:val="en-US"/>
        </w:rPr>
        <w:t>Coulson</w:t>
      </w:r>
      <w:proofErr w:type="spellEnd"/>
      <w:r>
        <w:rPr>
          <w:lang w:val="en-US"/>
        </w:rPr>
        <w:t>, J.</w:t>
      </w:r>
      <w:r w:rsidRPr="00542510">
        <w:rPr>
          <w:lang w:val="en-US"/>
        </w:rPr>
        <w:t xml:space="preserve">F. Richardson Chemical Engineering, vol. 1 Fluid Flow, Heat Transfer and Mass Transfer. </w:t>
      </w:r>
      <w:proofErr w:type="spellStart"/>
      <w:r w:rsidRPr="00542510">
        <w:rPr>
          <w:lang w:val="en-US"/>
        </w:rPr>
        <w:t>Pergamon</w:t>
      </w:r>
      <w:proofErr w:type="spellEnd"/>
      <w:r w:rsidRPr="00542510">
        <w:rPr>
          <w:lang w:val="en-US"/>
        </w:rPr>
        <w:t xml:space="preserve"> Press, 2nd Edition/</w:t>
      </w:r>
    </w:p>
    <w:p w:rsidR="00255E40" w:rsidRPr="00E4348D" w:rsidRDefault="00255E40" w:rsidP="00747A91">
      <w:pPr>
        <w:numPr>
          <w:ilvl w:val="0"/>
          <w:numId w:val="38"/>
        </w:numPr>
        <w:rPr>
          <w:lang w:val="en-US"/>
        </w:rPr>
      </w:pPr>
      <w:r>
        <w:rPr>
          <w:lang w:val="en-US"/>
        </w:rPr>
        <w:t>M.</w:t>
      </w:r>
      <w:r w:rsidRPr="00542510">
        <w:rPr>
          <w:lang w:val="en-US"/>
        </w:rPr>
        <w:t xml:space="preserve">F. Albert, J.S. Watson, R.P. </w:t>
      </w:r>
      <w:proofErr w:type="spellStart"/>
      <w:r w:rsidRPr="00542510">
        <w:rPr>
          <w:lang w:val="en-US"/>
        </w:rPr>
        <w:t>Wichner</w:t>
      </w:r>
      <w:proofErr w:type="spellEnd"/>
      <w:r w:rsidRPr="00542510">
        <w:rPr>
          <w:lang w:val="en-US"/>
        </w:rPr>
        <w:t>. Nuclear</w:t>
      </w:r>
      <w:r w:rsidRPr="00E4348D">
        <w:rPr>
          <w:lang w:val="en-US"/>
        </w:rPr>
        <w:t xml:space="preserve"> </w:t>
      </w:r>
      <w:r w:rsidRPr="00542510">
        <w:rPr>
          <w:lang w:val="en-US"/>
        </w:rPr>
        <w:t>Technology</w:t>
      </w:r>
      <w:r w:rsidRPr="00E4348D">
        <w:rPr>
          <w:lang w:val="en-US"/>
        </w:rPr>
        <w:t>, 77 (1987)</w:t>
      </w:r>
      <w:r w:rsidRPr="00542510">
        <w:rPr>
          <w:lang w:val="en-US"/>
        </w:rPr>
        <w:t>,</w:t>
      </w:r>
      <w:r w:rsidRPr="00E4348D">
        <w:rPr>
          <w:lang w:val="en-US"/>
        </w:rPr>
        <w:t xml:space="preserve"> </w:t>
      </w:r>
      <w:r w:rsidRPr="00542510">
        <w:rPr>
          <w:lang w:val="en-US"/>
        </w:rPr>
        <w:t>P</w:t>
      </w:r>
      <w:r w:rsidRPr="00E4348D">
        <w:rPr>
          <w:lang w:val="en-US"/>
        </w:rPr>
        <w:t>. 161</w:t>
      </w:r>
      <w:r w:rsidRPr="00542510">
        <w:rPr>
          <w:lang w:val="en-US"/>
        </w:rPr>
        <w:t>–</w:t>
      </w:r>
      <w:r w:rsidRPr="00E4348D">
        <w:rPr>
          <w:lang w:val="en-US"/>
        </w:rPr>
        <w:t>174</w:t>
      </w:r>
    </w:p>
    <w:p w:rsidR="00255E40" w:rsidRPr="00542510" w:rsidRDefault="00255E40" w:rsidP="00747A91">
      <w:pPr>
        <w:numPr>
          <w:ilvl w:val="0"/>
          <w:numId w:val="38"/>
        </w:numPr>
      </w:pPr>
      <w:bookmarkStart w:id="155" w:name="_Ref368586917"/>
      <w:r w:rsidRPr="00542510">
        <w:t xml:space="preserve">В.И. Павленко. </w:t>
      </w:r>
      <w:r w:rsidRPr="00C53C38">
        <w:t>"</w:t>
      </w:r>
      <w:r w:rsidRPr="00542510">
        <w:t>Оценка радиационных последствий крупных аварий на АЭС с ВВЭР.</w:t>
      </w:r>
      <w:r w:rsidRPr="00C53C38">
        <w:t>"</w:t>
      </w:r>
      <w:r w:rsidRPr="00542510">
        <w:t xml:space="preserve"> Отчет ИАЭ инв. N 10/826, Москва 1973.(2)</w:t>
      </w:r>
      <w:bookmarkEnd w:id="155"/>
    </w:p>
    <w:p w:rsidR="00255E40" w:rsidRPr="00542510" w:rsidRDefault="00255E40" w:rsidP="00747A91">
      <w:pPr>
        <w:numPr>
          <w:ilvl w:val="0"/>
          <w:numId w:val="38"/>
        </w:numPr>
        <w:rPr>
          <w:lang w:val="en-US"/>
        </w:rPr>
      </w:pPr>
      <w:bookmarkStart w:id="156" w:name="_Ref368587663"/>
      <w:r w:rsidRPr="00542510">
        <w:rPr>
          <w:lang w:val="en-US"/>
        </w:rPr>
        <w:t xml:space="preserve">H. </w:t>
      </w:r>
      <w:proofErr w:type="spellStart"/>
      <w:r w:rsidRPr="00542510">
        <w:rPr>
          <w:lang w:val="en-US"/>
        </w:rPr>
        <w:t>Bunz</w:t>
      </w:r>
      <w:proofErr w:type="spellEnd"/>
      <w:r w:rsidRPr="00542510">
        <w:rPr>
          <w:lang w:val="en-US"/>
        </w:rPr>
        <w:t xml:space="preserve">, M. </w:t>
      </w:r>
      <w:proofErr w:type="spellStart"/>
      <w:r w:rsidRPr="00542510">
        <w:rPr>
          <w:lang w:val="en-US"/>
        </w:rPr>
        <w:t>Schock</w:t>
      </w:r>
      <w:proofErr w:type="spellEnd"/>
      <w:r w:rsidRPr="00542510">
        <w:rPr>
          <w:lang w:val="en-US"/>
        </w:rPr>
        <w:t xml:space="preserve">. "NAUA Mod4: A Code for Calculating </w:t>
      </w:r>
      <w:proofErr w:type="spellStart"/>
      <w:r w:rsidRPr="00542510">
        <w:rPr>
          <w:lang w:val="en-US"/>
        </w:rPr>
        <w:t>Aerozol</w:t>
      </w:r>
      <w:proofErr w:type="spellEnd"/>
      <w:r w:rsidRPr="00542510">
        <w:rPr>
          <w:lang w:val="en-US"/>
        </w:rPr>
        <w:t xml:space="preserve"> </w:t>
      </w:r>
      <w:proofErr w:type="spellStart"/>
      <w:r w:rsidRPr="00542510">
        <w:rPr>
          <w:lang w:val="en-US"/>
        </w:rPr>
        <w:t>Behaviour</w:t>
      </w:r>
      <w:proofErr w:type="spellEnd"/>
      <w:r w:rsidRPr="00542510">
        <w:rPr>
          <w:lang w:val="en-US"/>
        </w:rPr>
        <w:t xml:space="preserve"> in LWR Core Melt Accidents</w:t>
      </w:r>
      <w:r w:rsidRPr="00C53C38">
        <w:rPr>
          <w:lang w:val="en-US"/>
        </w:rPr>
        <w:t>.</w:t>
      </w:r>
      <w:r w:rsidRPr="00542510">
        <w:rPr>
          <w:lang w:val="en-US"/>
        </w:rPr>
        <w:t>", KFK-3554, August, 1983.(3)</w:t>
      </w:r>
      <w:bookmarkEnd w:id="156"/>
    </w:p>
    <w:p w:rsidR="00255E40" w:rsidRPr="00542510" w:rsidRDefault="00255E40" w:rsidP="00747A91">
      <w:pPr>
        <w:numPr>
          <w:ilvl w:val="0"/>
          <w:numId w:val="38"/>
        </w:numPr>
        <w:rPr>
          <w:lang w:val="en-GB"/>
        </w:rPr>
      </w:pPr>
      <w:bookmarkStart w:id="157" w:name="_Ref368586946"/>
      <w:r w:rsidRPr="00542510">
        <w:t xml:space="preserve">Экспериментальное исследование выхода радиоактивного йода в технологические помещения атомной электростанции при истечении теплоносителя I-го контура. Тезисы докладов Всесоюзной конференции </w:t>
      </w:r>
      <w:r w:rsidRPr="00C53C38">
        <w:t>"</w:t>
      </w:r>
      <w:r w:rsidRPr="00542510">
        <w:t>Радиационная безопасность населения и защита окружающей среды в связи с эксплуатацией атомных электростанций</w:t>
      </w:r>
      <w:r w:rsidRPr="00C53C38">
        <w:t>"</w:t>
      </w:r>
      <w:r w:rsidRPr="00542510">
        <w:t>. Казаков В.А., Ткаченко А.В., Федулов  В.Ф. и др. Димитровград</w:t>
      </w:r>
      <w:r w:rsidRPr="00542510">
        <w:rPr>
          <w:lang w:val="en-US"/>
        </w:rPr>
        <w:t xml:space="preserve">, 26 – 29 </w:t>
      </w:r>
      <w:r w:rsidRPr="00542510">
        <w:t>мая</w:t>
      </w:r>
      <w:r w:rsidRPr="00542510">
        <w:rPr>
          <w:lang w:val="en-US"/>
        </w:rPr>
        <w:t>, 1981.(4)</w:t>
      </w:r>
      <w:bookmarkEnd w:id="157"/>
    </w:p>
    <w:p w:rsidR="00255E40" w:rsidRPr="00542510" w:rsidRDefault="00255E40" w:rsidP="00747A91">
      <w:pPr>
        <w:numPr>
          <w:ilvl w:val="0"/>
          <w:numId w:val="38"/>
        </w:numPr>
        <w:rPr>
          <w:lang w:val="en-US"/>
        </w:rPr>
      </w:pPr>
      <w:bookmarkStart w:id="158" w:name="_Ref368586992"/>
      <w:r w:rsidRPr="00542510">
        <w:rPr>
          <w:lang w:val="en-US"/>
        </w:rPr>
        <w:t xml:space="preserve">Otto E., </w:t>
      </w:r>
      <w:proofErr w:type="spellStart"/>
      <w:r w:rsidRPr="00542510">
        <w:rPr>
          <w:lang w:val="en-US"/>
        </w:rPr>
        <w:t>Fissan</w:t>
      </w:r>
      <w:proofErr w:type="spellEnd"/>
      <w:r w:rsidRPr="00542510">
        <w:rPr>
          <w:lang w:val="en-US"/>
        </w:rPr>
        <w:t xml:space="preserve"> H., Park S.H., Lee K.W. 1999. The log-normal size distribution theory of Brownian aerosol coagulation for the entire particle size range: Part 1. Analytical solution using </w:t>
      </w:r>
      <w:proofErr w:type="spellStart"/>
      <w:r w:rsidRPr="00542510">
        <w:rPr>
          <w:lang w:val="en-US"/>
        </w:rPr>
        <w:t>Dahneke’s</w:t>
      </w:r>
      <w:proofErr w:type="spellEnd"/>
      <w:r w:rsidRPr="00542510">
        <w:rPr>
          <w:lang w:val="en-US"/>
        </w:rPr>
        <w:t xml:space="preserve"> coagulation kernel. J. Aerosol Sci., 1999, V. 30, № 1, P. 17</w:t>
      </w:r>
      <w:r w:rsidRPr="00542510">
        <w:rPr>
          <w:lang w:val="en-US"/>
        </w:rPr>
        <w:sym w:font="Symbol" w:char="F02D"/>
      </w:r>
      <w:r w:rsidRPr="00542510">
        <w:rPr>
          <w:lang w:val="en-GB"/>
        </w:rPr>
        <w:t>34</w:t>
      </w:r>
      <w:r w:rsidRPr="00542510">
        <w:rPr>
          <w:lang w:val="en-US"/>
        </w:rPr>
        <w:t>.</w:t>
      </w:r>
      <w:bookmarkEnd w:id="158"/>
    </w:p>
    <w:p w:rsidR="00255E40" w:rsidRPr="00542510" w:rsidRDefault="00255E40" w:rsidP="00747A91">
      <w:pPr>
        <w:numPr>
          <w:ilvl w:val="0"/>
          <w:numId w:val="38"/>
        </w:numPr>
      </w:pPr>
      <w:bookmarkStart w:id="159" w:name="_Ref368587004"/>
      <w:r w:rsidRPr="00542510">
        <w:t xml:space="preserve">РБ 020-01, "Методика оценки выбросов соединений йода в окружающую среду при авариях на АЭС с реакторами ВВЭР-1000", </w:t>
      </w:r>
      <w:proofErr w:type="spellStart"/>
      <w:r w:rsidRPr="00542510">
        <w:t>Госатомнадзо</w:t>
      </w:r>
      <w:proofErr w:type="gramStart"/>
      <w:r w:rsidRPr="00542510">
        <w:t>p</w:t>
      </w:r>
      <w:proofErr w:type="spellEnd"/>
      <w:proofErr w:type="gramEnd"/>
      <w:r w:rsidRPr="00542510">
        <w:t xml:space="preserve"> России, 19.12.2001.</w:t>
      </w:r>
      <w:bookmarkEnd w:id="159"/>
    </w:p>
    <w:p w:rsidR="00255E40" w:rsidRPr="00542510" w:rsidRDefault="00255E40" w:rsidP="00747A91">
      <w:pPr>
        <w:numPr>
          <w:ilvl w:val="0"/>
          <w:numId w:val="38"/>
        </w:numPr>
        <w:rPr>
          <w:lang w:val="en-US"/>
        </w:rPr>
      </w:pPr>
      <w:bookmarkStart w:id="160" w:name="_Ref368587171"/>
      <w:r w:rsidRPr="00542510">
        <w:rPr>
          <w:lang w:val="en-US"/>
        </w:rPr>
        <w:t xml:space="preserve">Reynolds A.B. et al., "Role of surface vaporization in low-volatile fission product release experiments", </w:t>
      </w:r>
      <w:proofErr w:type="spellStart"/>
      <w:r w:rsidRPr="00542510">
        <w:rPr>
          <w:lang w:val="en-US"/>
        </w:rPr>
        <w:t>Nucl</w:t>
      </w:r>
      <w:proofErr w:type="spellEnd"/>
      <w:r w:rsidRPr="00542510">
        <w:rPr>
          <w:lang w:val="en-US"/>
        </w:rPr>
        <w:t>. Technol. 74 (1986) 76.</w:t>
      </w:r>
      <w:bookmarkEnd w:id="160"/>
    </w:p>
    <w:p w:rsidR="00255E40" w:rsidRPr="00542510" w:rsidRDefault="00255E40" w:rsidP="00747A91">
      <w:pPr>
        <w:numPr>
          <w:ilvl w:val="0"/>
          <w:numId w:val="38"/>
        </w:numPr>
        <w:rPr>
          <w:lang w:val="en-US"/>
        </w:rPr>
      </w:pPr>
      <w:bookmarkStart w:id="161" w:name="_Ref368587183"/>
      <w:r w:rsidRPr="00542510">
        <w:rPr>
          <w:lang w:val="en-US"/>
        </w:rPr>
        <w:t xml:space="preserve">Lewis B.J., et al. "Low volatile fission product release and fuel volatilization during severe accident conditions". J. </w:t>
      </w:r>
      <w:proofErr w:type="spellStart"/>
      <w:r w:rsidRPr="00542510">
        <w:rPr>
          <w:lang w:val="en-US"/>
        </w:rPr>
        <w:t>Nucl</w:t>
      </w:r>
      <w:proofErr w:type="spellEnd"/>
      <w:r w:rsidRPr="00542510">
        <w:rPr>
          <w:lang w:val="en-US"/>
        </w:rPr>
        <w:t>. Mater. 252 (1998) 235.</w:t>
      </w:r>
      <w:bookmarkEnd w:id="161"/>
    </w:p>
    <w:p w:rsidR="00255E40" w:rsidRPr="00542510" w:rsidRDefault="00255E40" w:rsidP="00747A91">
      <w:pPr>
        <w:numPr>
          <w:ilvl w:val="0"/>
          <w:numId w:val="38"/>
        </w:numPr>
        <w:rPr>
          <w:lang w:val="en-US"/>
        </w:rPr>
      </w:pPr>
      <w:bookmarkStart w:id="162" w:name="_Ref368587351"/>
      <w:r w:rsidRPr="00542510">
        <w:rPr>
          <w:lang w:val="en-US"/>
        </w:rPr>
        <w:t>Bird R.B., et al., "Transport phenomena", John Wiley &amp; Sons, NY (1960).</w:t>
      </w:r>
      <w:bookmarkEnd w:id="162"/>
    </w:p>
    <w:p w:rsidR="00255E40" w:rsidRPr="00542510" w:rsidRDefault="00255E40" w:rsidP="00747A91">
      <w:pPr>
        <w:numPr>
          <w:ilvl w:val="0"/>
          <w:numId w:val="38"/>
        </w:numPr>
      </w:pPr>
      <w:bookmarkStart w:id="163" w:name="_Ref368587480"/>
      <w:r w:rsidRPr="00542510">
        <w:t>Ландау Л.Д., Лифшиц Е.М. Гидродинамика. М., Наука, 1986.</w:t>
      </w:r>
      <w:bookmarkEnd w:id="163"/>
    </w:p>
    <w:p w:rsidR="00255E40" w:rsidRPr="00542510" w:rsidRDefault="00255E40" w:rsidP="00747A91">
      <w:pPr>
        <w:numPr>
          <w:ilvl w:val="0"/>
          <w:numId w:val="38"/>
        </w:numPr>
      </w:pPr>
      <w:bookmarkStart w:id="164" w:name="_Ref368588491"/>
      <w:r w:rsidRPr="00542510">
        <w:rPr>
          <w:lang w:val="en-US"/>
        </w:rPr>
        <w:t>BPO</w:t>
      </w:r>
      <w:r w:rsidRPr="00542510">
        <w:t>.</w:t>
      </w:r>
      <w:r w:rsidRPr="00542510">
        <w:rPr>
          <w:lang w:val="en-US"/>
        </w:rPr>
        <w:t>B</w:t>
      </w:r>
      <w:r w:rsidRPr="00542510">
        <w:t>.120.1&amp;&amp;&amp;&amp;&amp;&amp;.</w:t>
      </w:r>
      <w:r w:rsidRPr="00542510">
        <w:rPr>
          <w:lang w:val="en-US"/>
        </w:rPr>
        <w:t>HG</w:t>
      </w:r>
      <w:r w:rsidRPr="00542510">
        <w:t>.0006. АЭС с энергоблоками ВВЭР-1500. Базовый проект. Отчет о научно-исследовательской работе. Верификация и подготовка к аттестации ПС АНГАР. Часть 1, Инв. №336/</w:t>
      </w:r>
      <w:proofErr w:type="spellStart"/>
      <w:r w:rsidRPr="00542510">
        <w:t>нир</w:t>
      </w:r>
      <w:proofErr w:type="spellEnd"/>
      <w:r w:rsidRPr="00542510">
        <w:t xml:space="preserve">, ФГУП </w:t>
      </w:r>
      <w:r w:rsidRPr="00CB46A7">
        <w:t>"</w:t>
      </w:r>
      <w:proofErr w:type="spellStart"/>
      <w:r w:rsidRPr="00542510">
        <w:t>Атомэнергопроект</w:t>
      </w:r>
      <w:proofErr w:type="spellEnd"/>
      <w:r w:rsidRPr="00CB46A7">
        <w:t>"</w:t>
      </w:r>
      <w:r w:rsidRPr="00542510">
        <w:t>, 2005.</w:t>
      </w:r>
      <w:bookmarkEnd w:id="164"/>
    </w:p>
    <w:p w:rsidR="00921FFA" w:rsidRDefault="00921FFA"/>
    <w:p w:rsidR="00255E40" w:rsidRDefault="00255E40"/>
    <w:p w:rsidR="00255E40" w:rsidRDefault="00255E40" w:rsidP="00255E40">
      <w:pPr>
        <w:pStyle w:val="afff2"/>
      </w:pPr>
      <w:bookmarkStart w:id="165" w:name="_Toc185427496"/>
      <w:bookmarkStart w:id="166" w:name="_Toc240641841"/>
      <w:bookmarkStart w:id="167" w:name="_Toc247379931"/>
      <w:bookmarkStart w:id="168" w:name="_Toc247525667"/>
      <w:bookmarkStart w:id="169" w:name="_Toc248041226"/>
      <w:bookmarkStart w:id="170" w:name="_Toc316319326"/>
      <w:bookmarkStart w:id="171" w:name="_Toc372214601"/>
      <w:r>
        <w:t>ПРИЛОЖЕНИЕ</w:t>
      </w:r>
      <w:r w:rsidRPr="006129F5">
        <w:t xml:space="preserve"> </w:t>
      </w:r>
      <w:r>
        <w:t>А</w:t>
      </w:r>
      <w:r w:rsidRPr="006129F5">
        <w:br/>
        <w:t>(</w:t>
      </w:r>
      <w:r>
        <w:t>справочное</w:t>
      </w:r>
      <w:r w:rsidRPr="006129F5">
        <w:t>)</w:t>
      </w:r>
      <w:r w:rsidRPr="006129F5">
        <w:br/>
      </w:r>
      <w:bookmarkStart w:id="172" w:name="_Toc492362816"/>
      <w:bookmarkEnd w:id="165"/>
      <w:r>
        <w:t>Расчет</w:t>
      </w:r>
      <w:r w:rsidRPr="006129F5">
        <w:t xml:space="preserve"> </w:t>
      </w:r>
      <w:r>
        <w:t>эффективности</w:t>
      </w:r>
      <w:r w:rsidRPr="006129F5">
        <w:t xml:space="preserve"> </w:t>
      </w:r>
      <w:r>
        <w:t>абсорбции</w:t>
      </w:r>
      <w:r w:rsidRPr="006129F5">
        <w:t xml:space="preserve"> </w:t>
      </w:r>
      <w:r>
        <w:t>различных</w:t>
      </w:r>
      <w:r w:rsidRPr="006129F5">
        <w:t xml:space="preserve"> </w:t>
      </w:r>
      <w:r>
        <w:t>летучих</w:t>
      </w:r>
      <w:r w:rsidRPr="006129F5">
        <w:t xml:space="preserve"> </w:t>
      </w:r>
      <w:r>
        <w:t>соединений</w:t>
      </w:r>
      <w:r w:rsidRPr="006129F5">
        <w:t xml:space="preserve"> </w:t>
      </w:r>
      <w:r>
        <w:t>и</w:t>
      </w:r>
      <w:r w:rsidRPr="006129F5">
        <w:t xml:space="preserve"> </w:t>
      </w:r>
      <w:r>
        <w:t>аэрозолей</w:t>
      </w:r>
      <w:r w:rsidRPr="006129F5">
        <w:t xml:space="preserve"> </w:t>
      </w:r>
      <w:r>
        <w:t>водоразбрызгивающими</w:t>
      </w:r>
      <w:r w:rsidRPr="006129F5">
        <w:t xml:space="preserve"> </w:t>
      </w:r>
      <w:r>
        <w:t>и</w:t>
      </w:r>
      <w:r w:rsidRPr="006129F5">
        <w:t xml:space="preserve"> </w:t>
      </w:r>
      <w:r>
        <w:t>барботажной системами</w:t>
      </w:r>
      <w:bookmarkEnd w:id="166"/>
      <w:bookmarkEnd w:id="167"/>
      <w:bookmarkEnd w:id="168"/>
      <w:bookmarkEnd w:id="169"/>
      <w:bookmarkEnd w:id="170"/>
      <w:bookmarkEnd w:id="171"/>
      <w:bookmarkEnd w:id="172"/>
    </w:p>
    <w:p w:rsidR="00255E40" w:rsidRPr="00D34464" w:rsidRDefault="00255E40" w:rsidP="00255E40"/>
    <w:p w:rsidR="00255E40" w:rsidRPr="005C6DFF" w:rsidRDefault="00255E40" w:rsidP="00255E40">
      <w:pPr>
        <w:pStyle w:val="20"/>
        <w:numPr>
          <w:ilvl w:val="0"/>
          <w:numId w:val="0"/>
        </w:numPr>
        <w:ind w:left="1135"/>
      </w:pPr>
      <w:r w:rsidRPr="005C6DFF">
        <w:br w:type="page"/>
      </w:r>
      <w:bookmarkStart w:id="173" w:name="_Toc240641842"/>
      <w:bookmarkStart w:id="174" w:name="_Toc247379932"/>
      <w:bookmarkStart w:id="175" w:name="_Toc247525668"/>
      <w:bookmarkStart w:id="176" w:name="_Toc248041227"/>
      <w:bookmarkStart w:id="177" w:name="_Toc316319327"/>
      <w:bookmarkStart w:id="178" w:name="_Toc372214602"/>
      <w:r w:rsidRPr="005C6DFF">
        <w:t>А</w:t>
      </w:r>
      <w:proofErr w:type="gramStart"/>
      <w:r w:rsidRPr="005C6DFF">
        <w:t>1</w:t>
      </w:r>
      <w:proofErr w:type="gramEnd"/>
      <w:r w:rsidRPr="005C6DFF">
        <w:t xml:space="preserve"> Спринклерная система</w:t>
      </w:r>
      <w:bookmarkEnd w:id="173"/>
      <w:bookmarkEnd w:id="174"/>
      <w:bookmarkEnd w:id="175"/>
      <w:bookmarkEnd w:id="176"/>
      <w:bookmarkEnd w:id="177"/>
      <w:bookmarkEnd w:id="178"/>
    </w:p>
    <w:p w:rsidR="00255E40" w:rsidRDefault="00255E40" w:rsidP="00255E40">
      <w:pPr>
        <w:pStyle w:val="aa"/>
      </w:pPr>
      <w:r>
        <w:t xml:space="preserve">Процесс поглощения растворимого газообразного соединения каплями </w:t>
      </w:r>
      <w:proofErr w:type="spellStart"/>
      <w:r>
        <w:t>спринклерного</w:t>
      </w:r>
      <w:proofErr w:type="spellEnd"/>
      <w:r>
        <w:t xml:space="preserve"> раствора в общем виде может быть представлен как процесс массопередачи из свободного объема через газовую пленку капли, растворение на поверхности (жидкой пленки) и процесс массопередачи в объем капли.</w:t>
      </w:r>
    </w:p>
    <w:p w:rsidR="00255E40" w:rsidRPr="006526F1" w:rsidRDefault="00255E40" w:rsidP="00255E40">
      <w:pPr>
        <w:pStyle w:val="550"/>
      </w:pPr>
      <w:r w:rsidRPr="006526F1">
        <w:t>Эффективность абсорбции (Е) соединений первой и второй группы каплей определяется путем решения уравнения диффузии этого соединения в капле. Диффузионный поток у поверхности капли со стороны газовой и жидкой среды должны быть одинаковы:</w:t>
      </w:r>
    </w:p>
    <w:p w:rsidR="00255E40" w:rsidRPr="008F5A05" w:rsidRDefault="00255E40" w:rsidP="00255E40">
      <w:pPr>
        <w:rPr>
          <w:lang w:val="en-US"/>
        </w:rPr>
      </w:pPr>
      <w:r w:rsidRPr="006526F1">
        <w:rPr>
          <w:lang w:val="en-US"/>
        </w:rPr>
        <w:t>D</w:t>
      </w:r>
      <w:r w:rsidRPr="008F5A05">
        <w:rPr>
          <w:vertAlign w:val="subscript"/>
          <w:lang w:val="en-US"/>
        </w:rPr>
        <w:t>1</w:t>
      </w:r>
      <w:r w:rsidRPr="006526F1">
        <w:rPr>
          <w:lang w:val="en-US"/>
        </w:rPr>
        <w:sym w:font="Symbol" w:char="F0D7"/>
      </w:r>
      <w:proofErr w:type="spellStart"/>
      <w:r w:rsidRPr="006526F1">
        <w:rPr>
          <w:lang w:val="en-US"/>
        </w:rPr>
        <w:t>dC</w:t>
      </w:r>
      <w:proofErr w:type="spellEnd"/>
      <w:r w:rsidRPr="008F5A05">
        <w:rPr>
          <w:lang w:val="en-US"/>
        </w:rPr>
        <w:t>/</w:t>
      </w:r>
      <w:proofErr w:type="spellStart"/>
      <w:r w:rsidRPr="006526F1">
        <w:rPr>
          <w:lang w:val="en-US"/>
        </w:rPr>
        <w:t>d</w:t>
      </w:r>
      <w:r>
        <w:rPr>
          <w:lang w:val="en-US"/>
        </w:rPr>
        <w:t>n</w:t>
      </w:r>
      <w:proofErr w:type="spellEnd"/>
      <w:r w:rsidRPr="008F5A05">
        <w:rPr>
          <w:lang w:val="en-US"/>
        </w:rPr>
        <w:t>=</w:t>
      </w:r>
      <w:r w:rsidRPr="006526F1">
        <w:rPr>
          <w:lang w:val="en-US"/>
        </w:rPr>
        <w:t>k</w:t>
      </w:r>
      <w:r w:rsidRPr="003A1B2F">
        <w:rPr>
          <w:vertAlign w:val="subscript"/>
          <w:lang w:val="en-US"/>
        </w:rPr>
        <w:t>g</w:t>
      </w:r>
      <w:r w:rsidRPr="008F5A05">
        <w:rPr>
          <w:lang w:val="en-US"/>
        </w:rPr>
        <w:t>/</w:t>
      </w:r>
      <w:proofErr w:type="gramStart"/>
      <w:r w:rsidRPr="006526F1">
        <w:rPr>
          <w:lang w:val="en-US"/>
        </w:rPr>
        <w:t>H</w:t>
      </w:r>
      <w:proofErr w:type="gramEnd"/>
      <w:r w:rsidRPr="006526F1">
        <w:rPr>
          <w:lang w:val="en-US"/>
        </w:rPr>
        <w:sym w:font="Symbol" w:char="F0D7"/>
      </w:r>
      <w:r w:rsidRPr="008F5A05">
        <w:rPr>
          <w:lang w:val="en-US"/>
        </w:rPr>
        <w:t>(</w:t>
      </w:r>
      <w:proofErr w:type="spellStart"/>
      <w:r w:rsidRPr="006526F1">
        <w:rPr>
          <w:lang w:val="en-US"/>
        </w:rPr>
        <w:t>C</w:t>
      </w:r>
      <w:r>
        <w:rPr>
          <w:vertAlign w:val="subscript"/>
          <w:lang w:val="en-US"/>
        </w:rPr>
        <w:t>g</w:t>
      </w:r>
      <w:r w:rsidRPr="008F5A05">
        <w:rPr>
          <w:lang w:val="en-US"/>
        </w:rPr>
        <w:t>+</w:t>
      </w:r>
      <w:r w:rsidRPr="006526F1">
        <w:rPr>
          <w:lang w:val="en-US"/>
        </w:rPr>
        <w:t>C</w:t>
      </w:r>
      <w:r>
        <w:rPr>
          <w:vertAlign w:val="subscript"/>
          <w:lang w:val="en-US"/>
        </w:rPr>
        <w:t>g,</w:t>
      </w:r>
      <w:r w:rsidRPr="006526F1">
        <w:rPr>
          <w:vertAlign w:val="subscript"/>
          <w:lang w:val="en-US"/>
        </w:rPr>
        <w:t>i</w:t>
      </w:r>
      <w:proofErr w:type="spellEnd"/>
      <w:r w:rsidRPr="008F5A05">
        <w:rPr>
          <w:lang w:val="en-US"/>
        </w:rPr>
        <w:t>)</w:t>
      </w:r>
      <w:r>
        <w:rPr>
          <w:lang w:val="en-US"/>
        </w:rPr>
        <w:t>,</w:t>
      </w:r>
      <w:r w:rsidRPr="008F5A05">
        <w:rPr>
          <w:lang w:val="en-US"/>
        </w:rPr>
        <w:tab/>
      </w:r>
      <w:r w:rsidRPr="008F5A05">
        <w:rPr>
          <w:lang w:val="en-US"/>
        </w:rPr>
        <w:tab/>
      </w:r>
      <w:r w:rsidRPr="008F5A05">
        <w:rPr>
          <w:lang w:val="en-US"/>
        </w:rPr>
        <w:tab/>
      </w:r>
      <w:r w:rsidRPr="008F5A05">
        <w:rPr>
          <w:lang w:val="en-US"/>
        </w:rPr>
        <w:tab/>
      </w:r>
      <w:r w:rsidRPr="008F5A05">
        <w:rPr>
          <w:lang w:val="en-US"/>
        </w:rPr>
        <w:tab/>
      </w:r>
      <w:r w:rsidRPr="008F5A05">
        <w:rPr>
          <w:lang w:val="en-US"/>
        </w:rPr>
        <w:tab/>
      </w:r>
      <w:r w:rsidRPr="008F5A05">
        <w:rPr>
          <w:lang w:val="en-US"/>
        </w:rPr>
        <w:tab/>
      </w:r>
      <w:r w:rsidRPr="008F5A05">
        <w:rPr>
          <w:lang w:val="en-US"/>
        </w:rPr>
        <w:tab/>
      </w:r>
      <w:r w:rsidRPr="008F5A05">
        <w:rPr>
          <w:lang w:val="en-US"/>
        </w:rPr>
        <w:tab/>
        <w:t>(</w:t>
      </w:r>
      <w:r>
        <w:t>А</w:t>
      </w:r>
      <w:r w:rsidRPr="008F5A05">
        <w:rPr>
          <w:lang w:val="en-US"/>
        </w:rPr>
        <w:t>1)</w:t>
      </w:r>
    </w:p>
    <w:p w:rsidR="00255E40" w:rsidRPr="006526F1" w:rsidRDefault="00255E40" w:rsidP="00255E40">
      <w:pPr>
        <w:pStyle w:val="4puc"/>
      </w:pPr>
      <w:r w:rsidRPr="006526F1">
        <w:t>где</w:t>
      </w:r>
    </w:p>
    <w:p w:rsidR="00255E40" w:rsidRPr="006526F1" w:rsidRDefault="00255E40" w:rsidP="00255E40">
      <w:proofErr w:type="spellStart"/>
      <w:proofErr w:type="gramStart"/>
      <w:r w:rsidRPr="006526F1">
        <w:rPr>
          <w:lang w:val="en-US"/>
        </w:rPr>
        <w:t>dC</w:t>
      </w:r>
      <w:proofErr w:type="spellEnd"/>
      <w:r w:rsidRPr="006526F1">
        <w:t>/</w:t>
      </w:r>
      <w:proofErr w:type="spellStart"/>
      <w:r w:rsidRPr="006526F1">
        <w:rPr>
          <w:lang w:val="en-US"/>
        </w:rPr>
        <w:t>d</w:t>
      </w:r>
      <w:r>
        <w:rPr>
          <w:lang w:val="en-US"/>
        </w:rPr>
        <w:t>n</w:t>
      </w:r>
      <w:proofErr w:type="spellEnd"/>
      <w:proofErr w:type="gramEnd"/>
      <w:r>
        <w:t xml:space="preserve"> — </w:t>
      </w:r>
      <w:r w:rsidRPr="006526F1">
        <w:t>градиент концентрации в жидкости у поверхности капли;</w:t>
      </w:r>
    </w:p>
    <w:p w:rsidR="00255E40" w:rsidRPr="006526F1" w:rsidRDefault="00255E40" w:rsidP="00255E40">
      <w:proofErr w:type="gramStart"/>
      <w:r w:rsidRPr="006526F1">
        <w:rPr>
          <w:lang w:val="en-US"/>
        </w:rPr>
        <w:t>k</w:t>
      </w:r>
      <w:r>
        <w:rPr>
          <w:vertAlign w:val="subscript"/>
          <w:lang w:val="en-US"/>
        </w:rPr>
        <w:t>g</w:t>
      </w:r>
      <w:proofErr w:type="gramEnd"/>
      <w:r w:rsidRPr="006526F1">
        <w:t xml:space="preserve"> </w:t>
      </w:r>
      <w:r>
        <w:t>—</w:t>
      </w:r>
      <w:r w:rsidRPr="006526F1">
        <w:t xml:space="preserve"> коэффициент массопередачи через газовую пленку, м/с;</w:t>
      </w:r>
    </w:p>
    <w:p w:rsidR="00255E40" w:rsidRPr="006526F1" w:rsidRDefault="00255E40" w:rsidP="00255E40">
      <w:r w:rsidRPr="006526F1">
        <w:rPr>
          <w:lang w:val="en-US"/>
        </w:rPr>
        <w:t>H</w:t>
      </w:r>
      <w:r w:rsidRPr="006526F1">
        <w:t xml:space="preserve"> </w:t>
      </w:r>
      <w:r>
        <w:t>—</w:t>
      </w:r>
      <w:r w:rsidRPr="006526F1">
        <w:t xml:space="preserve"> равновесный коэффициент распределения соединения между во</w:t>
      </w:r>
      <w:r>
        <w:t>дой и воздухом (см. приложение Б</w:t>
      </w:r>
      <w:r w:rsidRPr="006526F1">
        <w:t>);</w:t>
      </w:r>
    </w:p>
    <w:p w:rsidR="00255E40" w:rsidRPr="006526F1" w:rsidRDefault="00255E40" w:rsidP="00255E40">
      <w:r w:rsidRPr="006526F1">
        <w:rPr>
          <w:lang w:val="en-US"/>
        </w:rPr>
        <w:t>C</w:t>
      </w:r>
      <w:r>
        <w:rPr>
          <w:vertAlign w:val="subscript"/>
          <w:lang w:val="en-US"/>
        </w:rPr>
        <w:t>g</w:t>
      </w:r>
      <w:r w:rsidRPr="00F20BAE">
        <w:t xml:space="preserve"> </w:t>
      </w:r>
      <w:r>
        <w:t>—</w:t>
      </w:r>
      <w:r w:rsidRPr="006526F1">
        <w:t xml:space="preserve"> концентрация соединения в основной массе газа;</w:t>
      </w:r>
    </w:p>
    <w:p w:rsidR="00255E40" w:rsidRPr="006526F1" w:rsidRDefault="00255E40" w:rsidP="00255E40">
      <w:r w:rsidRPr="006526F1">
        <w:rPr>
          <w:lang w:val="en-US"/>
        </w:rPr>
        <w:t>C</w:t>
      </w:r>
      <w:r>
        <w:rPr>
          <w:vertAlign w:val="subscript"/>
          <w:lang w:val="en-US"/>
        </w:rPr>
        <w:t>g</w:t>
      </w:r>
      <w:proofErr w:type="gramStart"/>
      <w:r w:rsidRPr="00563548">
        <w:rPr>
          <w:vertAlign w:val="subscript"/>
        </w:rPr>
        <w:t>,</w:t>
      </w:r>
      <w:proofErr w:type="spellStart"/>
      <w:r w:rsidRPr="006526F1">
        <w:rPr>
          <w:vertAlign w:val="subscript"/>
          <w:lang w:val="en-US"/>
        </w:rPr>
        <w:t>i</w:t>
      </w:r>
      <w:proofErr w:type="spellEnd"/>
      <w:proofErr w:type="gramEnd"/>
      <w:r>
        <w:t xml:space="preserve"> —</w:t>
      </w:r>
      <w:r w:rsidRPr="006526F1">
        <w:t xml:space="preserve"> концентрация соединения в газе у поверхности капли.</w:t>
      </w:r>
    </w:p>
    <w:p w:rsidR="00255E40" w:rsidRPr="006526F1" w:rsidRDefault="00255E40" w:rsidP="00255E40">
      <w:pPr>
        <w:pStyle w:val="aa"/>
      </w:pPr>
      <w:r w:rsidRPr="006526F1">
        <w:t>Уравнение диффузии в общем виде для описания поведения соединения, растворенного в капле с учетом химических реакций, имеет вид:</w:t>
      </w:r>
    </w:p>
    <w:p w:rsidR="00255E40" w:rsidRPr="0082475C" w:rsidRDefault="00255E40" w:rsidP="00255E40">
      <w:pPr>
        <w:spacing w:before="240" w:after="240"/>
        <w:ind w:left="567"/>
        <w:rPr>
          <w:lang w:val="pt-BR"/>
        </w:rPr>
      </w:pPr>
      <w:r w:rsidRPr="006526F1">
        <w:rPr>
          <w:lang w:val="pt-BR"/>
        </w:rPr>
        <w:t>D</w:t>
      </w:r>
      <w:r w:rsidRPr="0082475C">
        <w:rPr>
          <w:vertAlign w:val="subscript"/>
          <w:lang w:val="pt-BR"/>
        </w:rPr>
        <w:t>1</w:t>
      </w:r>
      <w:r w:rsidRPr="006526F1">
        <w:rPr>
          <w:lang w:val="en-US"/>
        </w:rPr>
        <w:sym w:font="Symbol" w:char="F0D7"/>
      </w:r>
      <w:r w:rsidRPr="0082475C">
        <w:rPr>
          <w:lang w:val="pt-BR"/>
        </w:rPr>
        <w:t>(</w:t>
      </w:r>
      <w:r w:rsidRPr="006526F1">
        <w:rPr>
          <w:lang w:val="pt-BR"/>
        </w:rPr>
        <w:t>d</w:t>
      </w:r>
      <w:r w:rsidRPr="0082475C">
        <w:rPr>
          <w:vertAlign w:val="superscript"/>
          <w:lang w:val="pt-BR"/>
        </w:rPr>
        <w:t>2</w:t>
      </w:r>
      <w:r w:rsidRPr="006526F1">
        <w:rPr>
          <w:lang w:val="pt-BR"/>
        </w:rPr>
        <w:t>C</w:t>
      </w:r>
      <w:r w:rsidRPr="0082475C">
        <w:rPr>
          <w:lang w:val="pt-BR"/>
        </w:rPr>
        <w:t>/</w:t>
      </w:r>
      <w:r w:rsidRPr="006526F1">
        <w:rPr>
          <w:lang w:val="pt-BR"/>
        </w:rPr>
        <w:t>dr</w:t>
      </w:r>
      <w:r w:rsidRPr="0082475C">
        <w:rPr>
          <w:vertAlign w:val="superscript"/>
          <w:lang w:val="pt-BR"/>
        </w:rPr>
        <w:t>2</w:t>
      </w:r>
      <w:r w:rsidRPr="0082475C">
        <w:rPr>
          <w:lang w:val="pt-BR"/>
        </w:rPr>
        <w:t>+2/</w:t>
      </w:r>
      <w:r w:rsidRPr="006526F1">
        <w:rPr>
          <w:lang w:val="pt-BR"/>
        </w:rPr>
        <w:t>r</w:t>
      </w:r>
      <w:r w:rsidRPr="006526F1">
        <w:rPr>
          <w:lang w:val="en-US"/>
        </w:rPr>
        <w:sym w:font="Symbol" w:char="F0D7"/>
      </w:r>
      <w:r w:rsidRPr="006526F1">
        <w:rPr>
          <w:lang w:val="pt-BR"/>
        </w:rPr>
        <w:t>dC</w:t>
      </w:r>
      <w:r w:rsidRPr="0082475C">
        <w:rPr>
          <w:lang w:val="pt-BR"/>
        </w:rPr>
        <w:t>/</w:t>
      </w:r>
      <w:r w:rsidRPr="006526F1">
        <w:rPr>
          <w:lang w:val="pt-BR"/>
        </w:rPr>
        <w:t>dr</w:t>
      </w:r>
      <w:r w:rsidRPr="0082475C">
        <w:rPr>
          <w:lang w:val="pt-BR"/>
        </w:rPr>
        <w:t>)</w:t>
      </w:r>
      <w:r w:rsidRPr="00430649">
        <w:rPr>
          <w:lang w:val="en-US"/>
        </w:rPr>
        <w:t xml:space="preserve"> – </w:t>
      </w:r>
      <w:r w:rsidRPr="006526F1">
        <w:rPr>
          <w:lang w:val="pt-BR"/>
        </w:rPr>
        <w:t>kC</w:t>
      </w:r>
      <w:r w:rsidRPr="0082475C">
        <w:rPr>
          <w:lang w:val="pt-BR"/>
        </w:rPr>
        <w:t>=</w:t>
      </w:r>
      <w:r w:rsidRPr="006526F1">
        <w:rPr>
          <w:lang w:val="pt-BR"/>
        </w:rPr>
        <w:t>dC</w:t>
      </w:r>
      <w:r w:rsidRPr="0082475C">
        <w:rPr>
          <w:lang w:val="pt-BR"/>
        </w:rPr>
        <w:t>/</w:t>
      </w:r>
      <w:r w:rsidRPr="006526F1">
        <w:rPr>
          <w:lang w:val="pt-BR"/>
        </w:rPr>
        <w:t>dt</w:t>
      </w:r>
      <w:r w:rsidRPr="0082475C">
        <w:rPr>
          <w:lang w:val="pt-BR"/>
        </w:rPr>
        <w:tab/>
      </w:r>
      <w:r w:rsidRPr="0082475C">
        <w:rPr>
          <w:lang w:val="pt-BR"/>
        </w:rPr>
        <w:tab/>
      </w:r>
      <w:r w:rsidRPr="0082475C">
        <w:rPr>
          <w:lang w:val="pt-BR"/>
        </w:rPr>
        <w:tab/>
      </w:r>
      <w:r w:rsidRPr="0082475C">
        <w:rPr>
          <w:lang w:val="pt-BR"/>
        </w:rPr>
        <w:tab/>
      </w:r>
      <w:r w:rsidRPr="0082475C">
        <w:rPr>
          <w:lang w:val="pt-BR"/>
        </w:rPr>
        <w:tab/>
      </w:r>
      <w:r w:rsidRPr="0082475C">
        <w:rPr>
          <w:lang w:val="pt-BR"/>
        </w:rPr>
        <w:tab/>
      </w:r>
      <w:r w:rsidRPr="0082475C">
        <w:rPr>
          <w:lang w:val="pt-BR"/>
        </w:rPr>
        <w:tab/>
        <w:t>(</w:t>
      </w:r>
      <w:r>
        <w:t>А</w:t>
      </w:r>
      <w:r w:rsidRPr="0082475C">
        <w:rPr>
          <w:lang w:val="pt-BR"/>
        </w:rPr>
        <w:t>2)</w:t>
      </w:r>
    </w:p>
    <w:p w:rsidR="00255E40" w:rsidRPr="006526F1" w:rsidRDefault="00255E40" w:rsidP="00255E40">
      <w:pPr>
        <w:ind w:left="567"/>
      </w:pPr>
      <w:r w:rsidRPr="006526F1">
        <w:t>где:</w:t>
      </w:r>
    </w:p>
    <w:p w:rsidR="00255E40" w:rsidRPr="006526F1" w:rsidRDefault="00255E40" w:rsidP="00255E40">
      <w:pPr>
        <w:ind w:left="567"/>
      </w:pPr>
      <w:proofErr w:type="gramStart"/>
      <w:r w:rsidRPr="006526F1">
        <w:rPr>
          <w:lang w:val="en-US"/>
        </w:rPr>
        <w:t>r</w:t>
      </w:r>
      <w:proofErr w:type="gramEnd"/>
      <w:r>
        <w:t xml:space="preserve"> —</w:t>
      </w:r>
      <w:r w:rsidRPr="006526F1">
        <w:t xml:space="preserve"> текущий радиус в объеме капли;</w:t>
      </w:r>
    </w:p>
    <w:p w:rsidR="00255E40" w:rsidRPr="006526F1" w:rsidRDefault="00255E40" w:rsidP="00255E40">
      <w:pPr>
        <w:ind w:left="567"/>
      </w:pPr>
      <w:proofErr w:type="gramStart"/>
      <w:r w:rsidRPr="006526F1">
        <w:rPr>
          <w:lang w:val="en-US"/>
        </w:rPr>
        <w:t>k</w:t>
      </w:r>
      <w:proofErr w:type="gramEnd"/>
      <w:r w:rsidRPr="006526F1">
        <w:t xml:space="preserve"> </w:t>
      </w:r>
      <w:r>
        <w:t>—</w:t>
      </w:r>
      <w:r w:rsidRPr="006526F1">
        <w:t xml:space="preserve"> константа реакции </w:t>
      </w:r>
      <w:r w:rsidRPr="00157D7E">
        <w:t xml:space="preserve">первого или </w:t>
      </w:r>
      <w:proofErr w:type="spellStart"/>
      <w:r w:rsidRPr="00157D7E">
        <w:t>псевдопервого</w:t>
      </w:r>
      <w:proofErr w:type="spellEnd"/>
      <w:r w:rsidRPr="00157D7E">
        <w:t xml:space="preserve"> порядка</w:t>
      </w:r>
      <w:r w:rsidRPr="006526F1">
        <w:t>;</w:t>
      </w:r>
    </w:p>
    <w:p w:rsidR="00255E40" w:rsidRPr="006526F1" w:rsidRDefault="00255E40" w:rsidP="00255E40">
      <w:pPr>
        <w:ind w:left="567"/>
      </w:pPr>
      <w:proofErr w:type="gramStart"/>
      <w:r w:rsidRPr="006526F1">
        <w:rPr>
          <w:lang w:val="en-US"/>
        </w:rPr>
        <w:t>t</w:t>
      </w:r>
      <w:proofErr w:type="gramEnd"/>
      <w:r w:rsidRPr="006526F1">
        <w:t xml:space="preserve"> </w:t>
      </w:r>
      <w:r>
        <w:t>—</w:t>
      </w:r>
      <w:r w:rsidRPr="006526F1">
        <w:t xml:space="preserve"> время.</w:t>
      </w:r>
    </w:p>
    <w:p w:rsidR="00255E40" w:rsidRPr="006526F1" w:rsidRDefault="00255E40" w:rsidP="00255E40">
      <w:pPr>
        <w:ind w:left="567"/>
      </w:pPr>
      <w:r w:rsidRPr="00FA7B8B">
        <w:t xml:space="preserve">Решение этого уравнения для начальных и граничных условий </w:t>
      </w:r>
    </w:p>
    <w:p w:rsidR="00255E40" w:rsidRPr="00C149A9" w:rsidRDefault="00255E40" w:rsidP="00255E40">
      <w:pPr>
        <w:spacing w:before="240"/>
        <w:ind w:left="567"/>
        <w:rPr>
          <w:lang w:val="en-US"/>
        </w:rPr>
      </w:pPr>
      <w:r w:rsidRPr="006526F1">
        <w:t>С</w:t>
      </w:r>
      <w:r w:rsidRPr="006526F1">
        <w:rPr>
          <w:lang w:val="pt-BR"/>
        </w:rPr>
        <w:t>(r,0)=C</w:t>
      </w:r>
      <w:r w:rsidRPr="006526F1">
        <w:rPr>
          <w:vertAlign w:val="subscript"/>
          <w:lang w:val="pt-BR"/>
        </w:rPr>
        <w:t>0</w:t>
      </w:r>
      <w:r>
        <w:rPr>
          <w:lang w:val="pt-BR"/>
        </w:rPr>
        <w:t xml:space="preserve">, </w:t>
      </w:r>
      <w:r w:rsidRPr="00FA7B8B">
        <w:rPr>
          <w:lang w:val="pt-BR"/>
        </w:rPr>
        <w:t>C(</w:t>
      </w:r>
      <w:r>
        <w:rPr>
          <w:lang w:val="pt-BR"/>
        </w:rPr>
        <w:t>R</w:t>
      </w:r>
      <w:r w:rsidRPr="00FA7B8B">
        <w:rPr>
          <w:lang w:val="pt-BR"/>
        </w:rPr>
        <w:t>,0)=C*</w:t>
      </w:r>
      <w:r w:rsidRPr="00C149A9">
        <w:rPr>
          <w:lang w:val="en-US"/>
        </w:rPr>
        <w:t>,</w:t>
      </w:r>
    </w:p>
    <w:p w:rsidR="00255E40" w:rsidRPr="00C149A9" w:rsidRDefault="00255E40" w:rsidP="00255E40">
      <w:pPr>
        <w:spacing w:before="240"/>
        <w:ind w:left="567"/>
        <w:rPr>
          <w:lang w:val="en-US"/>
        </w:rPr>
      </w:pPr>
      <w:r>
        <w:rPr>
          <w:lang w:val="pt-BR"/>
        </w:rPr>
        <w:t>dC(</w:t>
      </w:r>
      <w:r w:rsidRPr="00FA7B8B">
        <w:rPr>
          <w:lang w:val="pt-BR"/>
        </w:rPr>
        <w:t>r</w:t>
      </w:r>
      <w:r w:rsidRPr="006526F1">
        <w:rPr>
          <w:lang w:val="pt-BR"/>
        </w:rPr>
        <w:t>,t)/dr</w:t>
      </w:r>
      <w:r>
        <w:rPr>
          <w:lang w:val="pt-BR"/>
        </w:rPr>
        <w:sym w:font="Symbol" w:char="F07C"/>
      </w:r>
      <w:r w:rsidRPr="00FA7B8B">
        <w:rPr>
          <w:vertAlign w:val="subscript"/>
          <w:lang w:val="pt-BR"/>
        </w:rPr>
        <w:t>r=R</w:t>
      </w:r>
      <w:r w:rsidRPr="006526F1">
        <w:rPr>
          <w:lang w:val="pt-BR"/>
        </w:rPr>
        <w:t>=k</w:t>
      </w:r>
      <w:r>
        <w:rPr>
          <w:vertAlign w:val="subscript"/>
          <w:lang w:val="pt-BR"/>
        </w:rPr>
        <w:t>g</w:t>
      </w:r>
      <w:r w:rsidRPr="006526F1">
        <w:rPr>
          <w:lang w:val="pt-BR"/>
        </w:rPr>
        <w:t>/(H</w:t>
      </w:r>
      <w:r w:rsidRPr="006526F1">
        <w:rPr>
          <w:lang w:val="en-US"/>
        </w:rPr>
        <w:sym w:font="Symbol" w:char="F0D7"/>
      </w:r>
      <w:r w:rsidRPr="006526F1">
        <w:rPr>
          <w:lang w:val="pt-BR"/>
        </w:rPr>
        <w:t>D</w:t>
      </w:r>
      <w:r w:rsidRPr="006526F1">
        <w:rPr>
          <w:vertAlign w:val="subscript"/>
          <w:lang w:val="pt-BR"/>
        </w:rPr>
        <w:t>1</w:t>
      </w:r>
      <w:r w:rsidRPr="006526F1">
        <w:rPr>
          <w:lang w:val="pt-BR"/>
        </w:rPr>
        <w:t>)</w:t>
      </w:r>
      <w:r w:rsidRPr="006526F1">
        <w:rPr>
          <w:lang w:val="en-US"/>
        </w:rPr>
        <w:sym w:font="Symbol" w:char="F0D7"/>
      </w:r>
      <w:r w:rsidRPr="006526F1">
        <w:rPr>
          <w:lang w:val="pt-BR"/>
        </w:rPr>
        <w:t>(C*</w:t>
      </w:r>
      <w:r w:rsidRPr="00FA7B8B">
        <w:rPr>
          <w:lang w:val="en-US"/>
        </w:rPr>
        <w:t>–</w:t>
      </w:r>
      <w:r w:rsidRPr="006526F1">
        <w:rPr>
          <w:lang w:val="pt-BR"/>
        </w:rPr>
        <w:t>C)</w:t>
      </w:r>
      <w:r w:rsidRPr="00C149A9">
        <w:rPr>
          <w:lang w:val="en-US"/>
        </w:rPr>
        <w:t>,</w:t>
      </w:r>
    </w:p>
    <w:p w:rsidR="00255E40" w:rsidRPr="00566AA8" w:rsidRDefault="00255E40" w:rsidP="00255E40">
      <w:r w:rsidRPr="00FA7B8B">
        <w:t xml:space="preserve">дает следующее выражение </w:t>
      </w:r>
      <w:proofErr w:type="gramStart"/>
      <w:r>
        <w:t>для</w:t>
      </w:r>
      <w:proofErr w:type="gramEnd"/>
      <w:r>
        <w:t xml:space="preserve"> </w:t>
      </w:r>
      <w:proofErr w:type="gramStart"/>
      <w:r>
        <w:t>эффект</w:t>
      </w:r>
      <w:proofErr w:type="gramEnd"/>
      <w:r>
        <w:t xml:space="preserve"> захвата соединений йода каплей</w:t>
      </w:r>
      <w:r w:rsidRPr="00566AA8">
        <w:t>:</w:t>
      </w:r>
    </w:p>
    <w:p w:rsidR="00255E40" w:rsidRPr="009B4BCB" w:rsidRDefault="00255E40" w:rsidP="00255E40">
      <w:pPr>
        <w:pStyle w:val="afc"/>
        <w:spacing w:before="240" w:after="240"/>
        <w:ind w:left="567"/>
        <w:rPr>
          <w:sz w:val="24"/>
          <w:lang w:val="en-US"/>
        </w:rPr>
      </w:pPr>
      <w:proofErr w:type="gramStart"/>
      <w:r w:rsidRPr="001239E0">
        <w:rPr>
          <w:sz w:val="24"/>
          <w:lang w:val="en-US"/>
        </w:rPr>
        <w:t>E(</w:t>
      </w:r>
      <w:proofErr w:type="gramEnd"/>
      <w:r w:rsidRPr="001239E0">
        <w:rPr>
          <w:caps w:val="0"/>
          <w:sz w:val="24"/>
          <w:lang w:val="pt-BR"/>
        </w:rPr>
        <w:t>t)=(</w:t>
      </w:r>
      <w:r>
        <w:rPr>
          <w:caps w:val="0"/>
          <w:sz w:val="24"/>
          <w:lang w:val="pt-BR"/>
        </w:rPr>
        <w:t>C</w:t>
      </w:r>
      <w:r w:rsidRPr="001239E0">
        <w:rPr>
          <w:caps w:val="0"/>
          <w:sz w:val="24"/>
          <w:lang w:val="en-US"/>
        </w:rPr>
        <w:t>–</w:t>
      </w:r>
      <w:r>
        <w:rPr>
          <w:caps w:val="0"/>
          <w:sz w:val="24"/>
          <w:lang w:val="pt-BR"/>
        </w:rPr>
        <w:t>C</w:t>
      </w:r>
      <w:r w:rsidRPr="001A4151">
        <w:rPr>
          <w:caps w:val="0"/>
          <w:sz w:val="24"/>
          <w:vertAlign w:val="subscript"/>
          <w:lang w:val="pt-BR"/>
        </w:rPr>
        <w:t>0</w:t>
      </w:r>
      <w:r>
        <w:rPr>
          <w:caps w:val="0"/>
          <w:sz w:val="24"/>
          <w:lang w:val="pt-BR"/>
        </w:rPr>
        <w:t>)/(C</w:t>
      </w:r>
      <w:r w:rsidRPr="001A4151">
        <w:rPr>
          <w:caps w:val="0"/>
          <w:sz w:val="24"/>
          <w:vertAlign w:val="superscript"/>
          <w:lang w:val="pt-BR"/>
        </w:rPr>
        <w:t>*</w:t>
      </w:r>
      <w:r>
        <w:rPr>
          <w:caps w:val="0"/>
          <w:sz w:val="24"/>
          <w:lang w:val="pt-BR"/>
        </w:rPr>
        <w:t>–C</w:t>
      </w:r>
      <w:r w:rsidRPr="001A4151">
        <w:rPr>
          <w:caps w:val="0"/>
          <w:sz w:val="24"/>
          <w:vertAlign w:val="subscript"/>
          <w:lang w:val="pt-BR"/>
        </w:rPr>
        <w:t>0</w:t>
      </w:r>
      <w:r>
        <w:rPr>
          <w:caps w:val="0"/>
          <w:sz w:val="24"/>
          <w:lang w:val="pt-BR"/>
        </w:rPr>
        <w:t>)=1–</w:t>
      </w:r>
      <w:r w:rsidRPr="006526F1">
        <w:rPr>
          <w:position w:val="-28"/>
          <w:sz w:val="24"/>
          <w:lang w:val="en-US"/>
        </w:rPr>
        <w:object w:dxaOrig="460" w:dyaOrig="540">
          <v:shape id="_x0000_i1192" type="#_x0000_t75" style="width:22.5pt;height:27pt" o:ole="" fillcolor="window">
            <v:imagedata r:id="rId321" o:title=""/>
          </v:shape>
          <o:OLEObject Type="Embed" ProgID="Equation.3" ShapeID="_x0000_i1192" DrawAspect="Content" ObjectID="_1538921842" r:id="rId322"/>
        </w:object>
      </w:r>
      <w:r w:rsidRPr="001239E0">
        <w:rPr>
          <w:sz w:val="24"/>
          <w:lang w:val="en-US"/>
        </w:rPr>
        <w:t>(</w:t>
      </w:r>
      <w:r>
        <w:rPr>
          <w:caps w:val="0"/>
          <w:sz w:val="24"/>
          <w:lang w:val="pt-BR"/>
        </w:rPr>
        <w:t>6 Sh</w:t>
      </w:r>
      <w:r w:rsidRPr="006478F6">
        <w:rPr>
          <w:caps w:val="0"/>
          <w:sz w:val="24"/>
          <w:vertAlign w:val="superscript"/>
          <w:lang w:val="pt-BR"/>
        </w:rPr>
        <w:t>2</w:t>
      </w:r>
      <w:r w:rsidRPr="001239E0">
        <w:rPr>
          <w:sz w:val="24"/>
          <w:lang w:val="en-US"/>
        </w:rPr>
        <w:t>)/</w:t>
      </w:r>
      <w:r>
        <w:rPr>
          <w:sz w:val="24"/>
          <w:lang w:val="pt-BR"/>
        </w:rPr>
        <w:sym w:font="Symbol" w:char="F06D"/>
      </w:r>
      <w:r w:rsidRPr="001239E0">
        <w:rPr>
          <w:sz w:val="24"/>
          <w:vertAlign w:val="superscript"/>
          <w:lang w:val="en-US"/>
        </w:rPr>
        <w:t>2</w:t>
      </w:r>
      <w:r>
        <w:rPr>
          <w:caps w:val="0"/>
          <w:sz w:val="24"/>
          <w:vertAlign w:val="subscript"/>
          <w:lang w:val="pt-BR"/>
        </w:rPr>
        <w:t>n</w:t>
      </w:r>
      <w:r w:rsidRPr="001239E0">
        <w:rPr>
          <w:sz w:val="24"/>
          <w:lang w:val="en-US"/>
        </w:rPr>
        <w:t>/(</w:t>
      </w:r>
      <w:r>
        <w:rPr>
          <w:sz w:val="24"/>
          <w:lang w:val="pt-BR"/>
        </w:rPr>
        <w:sym w:font="Symbol" w:char="F06D"/>
      </w:r>
      <w:r w:rsidRPr="001239E0">
        <w:rPr>
          <w:sz w:val="24"/>
          <w:vertAlign w:val="superscript"/>
          <w:lang w:val="en-US"/>
        </w:rPr>
        <w:t>2</w:t>
      </w:r>
      <w:r>
        <w:rPr>
          <w:caps w:val="0"/>
          <w:sz w:val="24"/>
          <w:vertAlign w:val="subscript"/>
          <w:lang w:val="pt-BR"/>
        </w:rPr>
        <w:t>n</w:t>
      </w:r>
      <w:r>
        <w:rPr>
          <w:caps w:val="0"/>
          <w:sz w:val="24"/>
          <w:lang w:val="pt-BR"/>
        </w:rPr>
        <w:t>–Sh (Sh–1))(k</w:t>
      </w:r>
      <w:r>
        <w:rPr>
          <w:sz w:val="24"/>
          <w:lang w:val="en-US"/>
        </w:rPr>
        <w:t>+D</w:t>
      </w:r>
      <w:r w:rsidRPr="00B41A67">
        <w:rPr>
          <w:sz w:val="24"/>
          <w:vertAlign w:val="subscript"/>
          <w:lang w:val="en-US"/>
        </w:rPr>
        <w:t>1</w:t>
      </w:r>
      <w:r w:rsidRPr="001E114F">
        <w:rPr>
          <w:sz w:val="24"/>
          <w:lang w:val="en-US"/>
        </w:rPr>
        <w:t>(</w:t>
      </w:r>
      <w:r>
        <w:rPr>
          <w:sz w:val="24"/>
          <w:lang w:val="pt-BR"/>
        </w:rPr>
        <w:sym w:font="Symbol" w:char="F06D"/>
      </w:r>
      <w:r>
        <w:rPr>
          <w:caps w:val="0"/>
          <w:sz w:val="24"/>
          <w:vertAlign w:val="subscript"/>
          <w:lang w:val="pt-BR"/>
        </w:rPr>
        <w:t>n</w:t>
      </w:r>
      <w:r w:rsidRPr="001E114F">
        <w:rPr>
          <w:sz w:val="24"/>
          <w:lang w:val="en-US"/>
        </w:rPr>
        <w:t>/</w:t>
      </w:r>
      <w:r w:rsidRPr="006526F1">
        <w:rPr>
          <w:sz w:val="24"/>
          <w:lang w:val="pt-BR"/>
        </w:rPr>
        <w:t>R</w:t>
      </w:r>
      <w:r w:rsidRPr="001E114F">
        <w:rPr>
          <w:sz w:val="24"/>
          <w:lang w:val="en-US"/>
        </w:rPr>
        <w:t>)</w:t>
      </w:r>
      <w:r w:rsidRPr="001E114F">
        <w:rPr>
          <w:sz w:val="24"/>
          <w:vertAlign w:val="superscript"/>
          <w:lang w:val="en-US"/>
        </w:rPr>
        <w:t>2</w:t>
      </w:r>
      <w:r w:rsidRPr="00CE1A4E">
        <w:rPr>
          <w:sz w:val="24"/>
          <w:lang w:val="en-US"/>
        </w:rPr>
        <w:t>)</w:t>
      </w:r>
      <w:r w:rsidRPr="006526F1">
        <w:rPr>
          <w:sz w:val="24"/>
          <w:lang w:val="en-US"/>
        </w:rPr>
        <w:sym w:font="Symbol" w:char="F0D7"/>
      </w:r>
    </w:p>
    <w:p w:rsidR="00255E40" w:rsidRPr="00E64FEB" w:rsidRDefault="00255E40" w:rsidP="00255E40">
      <w:pPr>
        <w:pStyle w:val="afc"/>
        <w:spacing w:before="240" w:after="240"/>
        <w:ind w:left="567"/>
        <w:rPr>
          <w:caps w:val="0"/>
          <w:sz w:val="24"/>
          <w:lang w:val="pt-BR"/>
        </w:rPr>
      </w:pPr>
      <w:r>
        <w:rPr>
          <w:caps w:val="0"/>
          <w:sz w:val="24"/>
          <w:lang w:val="pt-BR"/>
        </w:rPr>
        <w:t xml:space="preserve">                                                    exp(–(k+D</w:t>
      </w:r>
      <w:r w:rsidRPr="006526F1">
        <w:rPr>
          <w:sz w:val="24"/>
          <w:vertAlign w:val="subscript"/>
          <w:lang w:val="pt-BR"/>
        </w:rPr>
        <w:t>1</w:t>
      </w:r>
      <w:r w:rsidRPr="006B7156">
        <w:rPr>
          <w:sz w:val="24"/>
          <w:lang w:val="pt-BR"/>
        </w:rPr>
        <w:t xml:space="preserve"> </w:t>
      </w:r>
      <w:r>
        <w:rPr>
          <w:caps w:val="0"/>
          <w:sz w:val="24"/>
          <w:lang w:val="pt-BR"/>
        </w:rPr>
        <w:t>(</w:t>
      </w:r>
      <w:r>
        <w:rPr>
          <w:sz w:val="24"/>
          <w:lang w:val="pt-BR"/>
        </w:rPr>
        <w:sym w:font="Symbol" w:char="F06D"/>
      </w:r>
      <w:r>
        <w:rPr>
          <w:caps w:val="0"/>
          <w:sz w:val="24"/>
          <w:vertAlign w:val="subscript"/>
          <w:lang w:val="pt-BR"/>
        </w:rPr>
        <w:t>n</w:t>
      </w:r>
      <w:r>
        <w:rPr>
          <w:caps w:val="0"/>
          <w:sz w:val="24"/>
          <w:lang w:val="pt-BR"/>
        </w:rPr>
        <w:t>/R)</w:t>
      </w:r>
      <w:r w:rsidRPr="006B7156">
        <w:rPr>
          <w:caps w:val="0"/>
          <w:sz w:val="24"/>
          <w:vertAlign w:val="superscript"/>
          <w:lang w:val="pt-BR"/>
        </w:rPr>
        <w:t>2</w:t>
      </w:r>
      <w:r w:rsidRPr="00BE0926">
        <w:rPr>
          <w:caps w:val="0"/>
          <w:sz w:val="24"/>
          <w:lang w:val="en-US"/>
        </w:rPr>
        <w:t>)</w:t>
      </w:r>
      <w:r>
        <w:rPr>
          <w:caps w:val="0"/>
          <w:sz w:val="24"/>
          <w:lang w:val="pt-BR"/>
        </w:rPr>
        <w:t xml:space="preserve"> </w:t>
      </w:r>
      <w:r>
        <w:rPr>
          <w:caps w:val="0"/>
          <w:sz w:val="24"/>
          <w:lang w:val="en-US"/>
        </w:rPr>
        <w:t>t</w:t>
      </w:r>
      <w:r>
        <w:rPr>
          <w:caps w:val="0"/>
          <w:sz w:val="24"/>
          <w:lang w:val="pt-BR"/>
        </w:rPr>
        <w:t>)/</w:t>
      </w:r>
      <w:r w:rsidRPr="00BE0926">
        <w:rPr>
          <w:caps w:val="0"/>
          <w:sz w:val="24"/>
          <w:lang w:val="en-US"/>
        </w:rPr>
        <w:t>(</w:t>
      </w:r>
      <w:r>
        <w:rPr>
          <w:caps w:val="0"/>
          <w:sz w:val="24"/>
          <w:lang w:val="pt-BR"/>
        </w:rPr>
        <w:t>k+D</w:t>
      </w:r>
      <w:r w:rsidRPr="006526F1">
        <w:rPr>
          <w:sz w:val="24"/>
          <w:vertAlign w:val="subscript"/>
          <w:lang w:val="pt-BR"/>
        </w:rPr>
        <w:t>1</w:t>
      </w:r>
      <w:r w:rsidRPr="006B7156">
        <w:rPr>
          <w:sz w:val="24"/>
          <w:lang w:val="pt-BR"/>
        </w:rPr>
        <w:t xml:space="preserve"> </w:t>
      </w:r>
      <w:r>
        <w:rPr>
          <w:caps w:val="0"/>
          <w:sz w:val="24"/>
          <w:lang w:val="pt-BR"/>
        </w:rPr>
        <w:t>(</w:t>
      </w:r>
      <w:r>
        <w:rPr>
          <w:sz w:val="24"/>
          <w:lang w:val="pt-BR"/>
        </w:rPr>
        <w:sym w:font="Symbol" w:char="F06D"/>
      </w:r>
      <w:r>
        <w:rPr>
          <w:caps w:val="0"/>
          <w:sz w:val="24"/>
          <w:vertAlign w:val="subscript"/>
          <w:lang w:val="pt-BR"/>
        </w:rPr>
        <w:t>n</w:t>
      </w:r>
      <w:r>
        <w:rPr>
          <w:caps w:val="0"/>
          <w:sz w:val="24"/>
          <w:lang w:val="pt-BR"/>
        </w:rPr>
        <w:t>/R)</w:t>
      </w:r>
      <w:r w:rsidRPr="006B7156">
        <w:rPr>
          <w:caps w:val="0"/>
          <w:sz w:val="24"/>
          <w:vertAlign w:val="superscript"/>
          <w:lang w:val="pt-BR"/>
        </w:rPr>
        <w:t>2</w:t>
      </w:r>
      <w:r w:rsidRPr="00F40FDE">
        <w:rPr>
          <w:caps w:val="0"/>
          <w:sz w:val="24"/>
          <w:lang w:val="pt-BR"/>
        </w:rPr>
        <w:t>)</w:t>
      </w:r>
      <w:r>
        <w:rPr>
          <w:caps w:val="0"/>
          <w:sz w:val="24"/>
          <w:lang w:val="pt-BR"/>
        </w:rPr>
        <w:t>,</w:t>
      </w:r>
    </w:p>
    <w:p w:rsidR="00255E40" w:rsidRPr="006526F1" w:rsidRDefault="00255E40" w:rsidP="00255E40">
      <w:r w:rsidRPr="006526F1">
        <w:t>где:</w:t>
      </w:r>
    </w:p>
    <w:p w:rsidR="00255E40" w:rsidRPr="006526F1" w:rsidRDefault="00255E40" w:rsidP="00255E40">
      <w:r w:rsidRPr="006526F1">
        <w:rPr>
          <w:lang w:val="en-US"/>
        </w:rPr>
        <w:t>C</w:t>
      </w:r>
      <w:r w:rsidRPr="006526F1">
        <w:t>*</w:t>
      </w:r>
      <w:r>
        <w:t xml:space="preserve"> </w:t>
      </w:r>
      <w:r w:rsidRPr="00AB6E21">
        <w:t>—</w:t>
      </w:r>
      <w:r>
        <w:t xml:space="preserve"> </w:t>
      </w:r>
      <w:r w:rsidRPr="006526F1">
        <w:t>равновесная концентрация соединения в капле у поверхности капли;</w:t>
      </w:r>
    </w:p>
    <w:p w:rsidR="00255E40" w:rsidRPr="006526F1" w:rsidRDefault="00255E40" w:rsidP="00255E40">
      <w:r w:rsidRPr="006526F1">
        <w:rPr>
          <w:lang w:val="en-US"/>
        </w:rPr>
        <w:t>C</w:t>
      </w:r>
      <w:r w:rsidRPr="006526F1">
        <w:rPr>
          <w:vertAlign w:val="subscript"/>
        </w:rPr>
        <w:t>0</w:t>
      </w:r>
      <w:r w:rsidRPr="00436951">
        <w:t xml:space="preserve"> —</w:t>
      </w:r>
      <w:r w:rsidRPr="006526F1">
        <w:t xml:space="preserve"> начальная концентрация соединения в капле;</w:t>
      </w:r>
    </w:p>
    <w:p w:rsidR="00255E40" w:rsidRPr="006526F1" w:rsidRDefault="00255E40" w:rsidP="00255E40">
      <w:proofErr w:type="spellStart"/>
      <w:r w:rsidRPr="006526F1">
        <w:rPr>
          <w:lang w:val="en-US"/>
        </w:rPr>
        <w:t>Sh</w:t>
      </w:r>
      <w:proofErr w:type="spellEnd"/>
      <w:r w:rsidRPr="006526F1">
        <w:t>=</w:t>
      </w:r>
      <w:r w:rsidRPr="006526F1">
        <w:rPr>
          <w:lang w:val="en-US"/>
        </w:rPr>
        <w:t>k</w:t>
      </w:r>
      <w:r>
        <w:rPr>
          <w:vertAlign w:val="subscript"/>
          <w:lang w:val="en-US"/>
        </w:rPr>
        <w:t>g</w:t>
      </w:r>
      <w:r w:rsidRPr="006526F1">
        <w:rPr>
          <w:lang w:val="en-US"/>
        </w:rPr>
        <w:sym w:font="Symbol" w:char="F0D7"/>
      </w:r>
      <w:r w:rsidRPr="006526F1">
        <w:rPr>
          <w:lang w:val="en-US"/>
        </w:rPr>
        <w:t>d</w:t>
      </w:r>
      <w:r w:rsidRPr="006526F1">
        <w:t>/</w:t>
      </w:r>
      <w:r w:rsidRPr="006526F1">
        <w:rPr>
          <w:lang w:val="en-US"/>
        </w:rPr>
        <w:t>D</w:t>
      </w:r>
      <w:r>
        <w:rPr>
          <w:vertAlign w:val="subscript"/>
          <w:lang w:val="en-US"/>
        </w:rPr>
        <w:t>g</w:t>
      </w:r>
      <w:r w:rsidRPr="006526F1">
        <w:t xml:space="preserve"> </w:t>
      </w:r>
      <w:r w:rsidRPr="00AB6E21">
        <w:t>—</w:t>
      </w:r>
      <w:r w:rsidRPr="006526F1">
        <w:t xml:space="preserve"> число Шервуда;</w:t>
      </w:r>
    </w:p>
    <w:p w:rsidR="00255E40" w:rsidRPr="006526F1" w:rsidRDefault="00255E40" w:rsidP="00255E40">
      <w:r w:rsidRPr="006526F1">
        <w:sym w:font="Symbol" w:char="F06D"/>
      </w:r>
      <w:proofErr w:type="gramStart"/>
      <w:r w:rsidRPr="006B16F3">
        <w:rPr>
          <w:vertAlign w:val="subscript"/>
          <w:lang w:val="en-US"/>
        </w:rPr>
        <w:t>n</w:t>
      </w:r>
      <w:proofErr w:type="gramEnd"/>
      <w:r w:rsidRPr="00AB6E21">
        <w:t xml:space="preserve"> —</w:t>
      </w:r>
      <w:r w:rsidRPr="006526F1">
        <w:t xml:space="preserve"> корни уравнения  </w:t>
      </w:r>
      <w:proofErr w:type="spellStart"/>
      <w:r w:rsidRPr="006526F1">
        <w:rPr>
          <w:lang w:val="en-US"/>
        </w:rPr>
        <w:t>tg</w:t>
      </w:r>
      <w:proofErr w:type="spellEnd"/>
      <w:r w:rsidRPr="006526F1">
        <w:t>(</w:t>
      </w:r>
      <w:r w:rsidRPr="006526F1">
        <w:rPr>
          <w:lang w:val="en-US"/>
        </w:rPr>
        <w:sym w:font="Symbol" w:char="F06D"/>
      </w:r>
      <w:r w:rsidRPr="006B16F3">
        <w:rPr>
          <w:vertAlign w:val="subscript"/>
          <w:lang w:val="en-US"/>
        </w:rPr>
        <w:t>n</w:t>
      </w:r>
      <w:r w:rsidRPr="006526F1">
        <w:t xml:space="preserve">) = </w:t>
      </w:r>
      <w:r w:rsidRPr="006526F1">
        <w:rPr>
          <w:lang w:val="en-US"/>
        </w:rPr>
        <w:sym w:font="Symbol" w:char="F06D"/>
      </w:r>
      <w:r w:rsidRPr="006B16F3">
        <w:rPr>
          <w:vertAlign w:val="subscript"/>
          <w:lang w:val="en-US"/>
        </w:rPr>
        <w:t>n</w:t>
      </w:r>
      <w:r w:rsidRPr="006526F1">
        <w:t>/(1</w:t>
      </w:r>
      <w:r w:rsidRPr="00434DBA">
        <w:t>–</w:t>
      </w:r>
      <w:proofErr w:type="spellStart"/>
      <w:r w:rsidRPr="006526F1">
        <w:rPr>
          <w:lang w:val="en-US"/>
        </w:rPr>
        <w:t>Sh</w:t>
      </w:r>
      <w:proofErr w:type="spellEnd"/>
      <w:r w:rsidRPr="006526F1">
        <w:t>);</w:t>
      </w:r>
    </w:p>
    <w:p w:rsidR="00255E40" w:rsidRPr="006526F1" w:rsidRDefault="00255E40" w:rsidP="00255E40">
      <w:proofErr w:type="gramStart"/>
      <w:r w:rsidRPr="006526F1">
        <w:rPr>
          <w:lang w:val="en-US"/>
        </w:rPr>
        <w:t>R</w:t>
      </w:r>
      <w:r w:rsidRPr="006526F1">
        <w:t xml:space="preserve"> </w:t>
      </w:r>
      <w:r w:rsidRPr="00A31747">
        <w:t xml:space="preserve">— </w:t>
      </w:r>
      <w:r w:rsidRPr="006526F1">
        <w:t>радиус капли.</w:t>
      </w:r>
      <w:proofErr w:type="gramEnd"/>
    </w:p>
    <w:p w:rsidR="00255E40" w:rsidRPr="006526F1" w:rsidRDefault="00255E40" w:rsidP="00255E40">
      <w:pPr>
        <w:pStyle w:val="aa"/>
      </w:pPr>
      <w:r w:rsidRPr="006526F1">
        <w:t xml:space="preserve">Коэффициент массопередачи через газовую пленку </w:t>
      </w:r>
      <w:r w:rsidRPr="006526F1">
        <w:rPr>
          <w:lang w:val="en-US"/>
        </w:rPr>
        <w:t>k</w:t>
      </w:r>
      <w:r w:rsidRPr="006526F1">
        <w:rPr>
          <w:vertAlign w:val="subscript"/>
          <w:lang w:val="en-US"/>
        </w:rPr>
        <w:t>g</w:t>
      </w:r>
      <w:r w:rsidRPr="006526F1">
        <w:t xml:space="preserve"> определяется следующей формулой [</w:t>
      </w:r>
      <w:r>
        <w:fldChar w:fldCharType="begin"/>
      </w:r>
      <w:r>
        <w:instrText xml:space="preserve"> REF _Ref369539442 \r \h </w:instrText>
      </w:r>
      <w:r>
        <w:fldChar w:fldCharType="separate"/>
      </w:r>
      <w:r>
        <w:t>А</w:t>
      </w:r>
      <w:proofErr w:type="gramStart"/>
      <w:r>
        <w:t>1</w:t>
      </w:r>
      <w:proofErr w:type="gramEnd"/>
      <w:r>
        <w:fldChar w:fldCharType="end"/>
      </w:r>
      <w:r w:rsidRPr="006526F1">
        <w:t>]:</w:t>
      </w:r>
    </w:p>
    <w:p w:rsidR="00255E40" w:rsidRPr="008F5A05" w:rsidRDefault="00255E40" w:rsidP="00255E40">
      <w:pPr>
        <w:spacing w:before="240" w:after="240"/>
        <w:rPr>
          <w:lang w:val="en-US"/>
        </w:rPr>
      </w:pPr>
      <w:proofErr w:type="gramStart"/>
      <w:r>
        <w:rPr>
          <w:lang w:val="en-US"/>
        </w:rPr>
        <w:t>k</w:t>
      </w:r>
      <w:r>
        <w:rPr>
          <w:vertAlign w:val="subscript"/>
          <w:lang w:val="en-US"/>
        </w:rPr>
        <w:t>g</w:t>
      </w:r>
      <w:r w:rsidRPr="008F5A05">
        <w:rPr>
          <w:lang w:val="en-US"/>
        </w:rPr>
        <w:t>=</w:t>
      </w:r>
      <w:proofErr w:type="gramEnd"/>
      <w:r w:rsidRPr="006526F1">
        <w:rPr>
          <w:lang w:val="en-US"/>
        </w:rPr>
        <w:t>D</w:t>
      </w:r>
      <w:r>
        <w:rPr>
          <w:vertAlign w:val="subscript"/>
          <w:lang w:val="en-US"/>
        </w:rPr>
        <w:t>g</w:t>
      </w:r>
      <w:r w:rsidRPr="006526F1">
        <w:rPr>
          <w:lang w:val="en-US"/>
        </w:rPr>
        <w:sym w:font="Symbol" w:char="F0D7"/>
      </w:r>
      <w:r w:rsidRPr="008F5A05">
        <w:rPr>
          <w:lang w:val="en-US"/>
        </w:rPr>
        <w:t>(2+</w:t>
      </w:r>
      <w:r>
        <w:rPr>
          <w:lang w:val="en-US"/>
        </w:rPr>
        <w:t>0,</w:t>
      </w:r>
      <w:r w:rsidRPr="008F5A05">
        <w:rPr>
          <w:lang w:val="en-US"/>
        </w:rPr>
        <w:t>6</w:t>
      </w:r>
      <w:r w:rsidRPr="006526F1">
        <w:rPr>
          <w:lang w:val="en-US"/>
        </w:rPr>
        <w:sym w:font="Symbol" w:char="F0D7"/>
      </w:r>
      <w:r w:rsidRPr="006526F1">
        <w:rPr>
          <w:lang w:val="en-US"/>
        </w:rPr>
        <w:t>Re</w:t>
      </w:r>
      <w:r w:rsidRPr="008F5A05">
        <w:rPr>
          <w:vertAlign w:val="superscript"/>
          <w:lang w:val="en-US"/>
        </w:rPr>
        <w:t>1/2</w:t>
      </w:r>
      <w:r w:rsidRPr="006526F1">
        <w:rPr>
          <w:lang w:val="en-US"/>
        </w:rPr>
        <w:sym w:font="Symbol" w:char="F0D7"/>
      </w:r>
      <w:r w:rsidRPr="006526F1">
        <w:rPr>
          <w:lang w:val="en-US"/>
        </w:rPr>
        <w:t>Sc</w:t>
      </w:r>
      <w:r w:rsidRPr="008F5A05">
        <w:rPr>
          <w:vertAlign w:val="superscript"/>
          <w:lang w:val="en-US"/>
        </w:rPr>
        <w:t>1/3</w:t>
      </w:r>
      <w:r w:rsidRPr="008F5A05">
        <w:rPr>
          <w:lang w:val="en-US"/>
        </w:rPr>
        <w:t>)/</w:t>
      </w:r>
      <w:r w:rsidRPr="006526F1">
        <w:rPr>
          <w:lang w:val="en-US"/>
        </w:rPr>
        <w:t>d</w:t>
      </w:r>
      <w:r w:rsidRPr="00425AF2">
        <w:rPr>
          <w:lang w:val="en-US"/>
        </w:rPr>
        <w:t>,</w:t>
      </w:r>
      <w:r w:rsidRPr="008F5A05">
        <w:rPr>
          <w:lang w:val="en-US"/>
        </w:rPr>
        <w:tab/>
      </w:r>
      <w:r w:rsidRPr="008F5A05">
        <w:rPr>
          <w:lang w:val="en-US"/>
        </w:rPr>
        <w:tab/>
      </w:r>
      <w:r w:rsidRPr="008F5A05">
        <w:rPr>
          <w:lang w:val="en-US"/>
        </w:rPr>
        <w:tab/>
      </w:r>
      <w:r w:rsidRPr="008F5A05">
        <w:rPr>
          <w:lang w:val="en-US"/>
        </w:rPr>
        <w:tab/>
      </w:r>
      <w:r w:rsidRPr="008F5A05">
        <w:rPr>
          <w:lang w:val="en-US"/>
        </w:rPr>
        <w:tab/>
      </w:r>
      <w:r w:rsidRPr="008F5A05">
        <w:rPr>
          <w:lang w:val="en-US"/>
        </w:rPr>
        <w:tab/>
      </w:r>
      <w:r w:rsidRPr="008F5A05">
        <w:rPr>
          <w:lang w:val="en-US"/>
        </w:rPr>
        <w:tab/>
      </w:r>
      <w:r w:rsidRPr="008F5A05">
        <w:rPr>
          <w:lang w:val="en-US"/>
        </w:rPr>
        <w:tab/>
        <w:t>(</w:t>
      </w:r>
      <w:r>
        <w:t>А</w:t>
      </w:r>
      <w:r w:rsidRPr="008F5A05">
        <w:rPr>
          <w:lang w:val="en-US"/>
        </w:rPr>
        <w:t>3)</w:t>
      </w:r>
    </w:p>
    <w:p w:rsidR="00255E40" w:rsidRPr="006526F1" w:rsidRDefault="00255E40" w:rsidP="00255E40">
      <w:r w:rsidRPr="006526F1">
        <w:t xml:space="preserve">где  </w:t>
      </w:r>
      <w:r w:rsidRPr="006526F1">
        <w:rPr>
          <w:lang w:val="en-US"/>
        </w:rPr>
        <w:t>Re</w:t>
      </w:r>
      <w:r w:rsidRPr="006526F1">
        <w:t>=</w:t>
      </w:r>
      <w:r w:rsidRPr="006526F1">
        <w:rPr>
          <w:lang w:val="en-US"/>
        </w:rPr>
        <w:t>d</w:t>
      </w:r>
      <w:r w:rsidRPr="00954EA7">
        <w:rPr>
          <w:lang w:val="en-US"/>
        </w:rPr>
        <w:sym w:font="Symbol" w:char="F0D7"/>
      </w:r>
      <w:r>
        <w:rPr>
          <w:lang w:val="en-US"/>
        </w:rPr>
        <w:t>v</w:t>
      </w:r>
      <w:r w:rsidRPr="006526F1">
        <w:rPr>
          <w:lang w:val="en-US"/>
        </w:rPr>
        <w:sym w:font="Symbol" w:char="F0D7"/>
      </w:r>
      <w:r w:rsidRPr="006526F1">
        <w:rPr>
          <w:lang w:val="en-US"/>
        </w:rPr>
        <w:sym w:font="Symbol" w:char="F072"/>
      </w:r>
      <w:r w:rsidRPr="006526F1">
        <w:t>/</w:t>
      </w:r>
      <w:r w:rsidRPr="006526F1">
        <w:rPr>
          <w:lang w:val="en-US"/>
        </w:rPr>
        <w:sym w:font="Symbol" w:char="F06D"/>
      </w:r>
      <w:r w:rsidRPr="006526F1">
        <w:t xml:space="preserve"> </w:t>
      </w:r>
      <w:r w:rsidRPr="00AF46DF">
        <w:t>—</w:t>
      </w:r>
      <w:r w:rsidRPr="006526F1">
        <w:t xml:space="preserve"> число Рейнольдса;</w:t>
      </w:r>
      <w:r w:rsidRPr="006526F1">
        <w:tab/>
      </w:r>
      <w:r w:rsidRPr="006526F1">
        <w:tab/>
      </w:r>
      <w:r w:rsidRPr="006526F1">
        <w:tab/>
      </w:r>
      <w:r w:rsidRPr="006526F1">
        <w:tab/>
      </w:r>
      <w:r>
        <w:tab/>
      </w:r>
      <w:r>
        <w:tab/>
      </w:r>
      <w:r w:rsidRPr="006526F1">
        <w:t>(</w:t>
      </w:r>
      <w:r>
        <w:t>А</w:t>
      </w:r>
      <w:proofErr w:type="gramStart"/>
      <w:r w:rsidRPr="006526F1">
        <w:t>4</w:t>
      </w:r>
      <w:proofErr w:type="gramEnd"/>
      <w:r w:rsidRPr="006526F1">
        <w:t>)</w:t>
      </w:r>
    </w:p>
    <w:p w:rsidR="00255E40" w:rsidRPr="006526F1" w:rsidRDefault="00255E40" w:rsidP="00255E40">
      <w:r w:rsidRPr="006526F1">
        <w:rPr>
          <w:lang w:val="en-US"/>
        </w:rPr>
        <w:t>Sc</w:t>
      </w:r>
      <w:r w:rsidRPr="006526F1">
        <w:rPr>
          <w:smallCaps/>
        </w:rPr>
        <w:t xml:space="preserve"> =</w:t>
      </w:r>
      <w:r w:rsidRPr="006526F1">
        <w:rPr>
          <w:smallCaps/>
          <w:lang w:val="en-US"/>
        </w:rPr>
        <w:sym w:font="Symbol" w:char="F06D"/>
      </w:r>
      <w:proofErr w:type="gramStart"/>
      <w:r w:rsidRPr="006526F1">
        <w:rPr>
          <w:smallCaps/>
        </w:rPr>
        <w:t>/(</w:t>
      </w:r>
      <w:proofErr w:type="gramEnd"/>
      <w:r w:rsidRPr="006526F1">
        <w:rPr>
          <w:smallCaps/>
          <w:lang w:val="en-US"/>
        </w:rPr>
        <w:sym w:font="Symbol" w:char="F072"/>
      </w:r>
      <w:r w:rsidRPr="004A6584">
        <w:t xml:space="preserve"> </w:t>
      </w:r>
      <w:r w:rsidRPr="006526F1">
        <w:rPr>
          <w:lang w:val="en-US"/>
        </w:rPr>
        <w:t>D</w:t>
      </w:r>
      <w:r w:rsidRPr="006526F1">
        <w:rPr>
          <w:vertAlign w:val="subscript"/>
          <w:lang w:val="en-US"/>
        </w:rPr>
        <w:t>g</w:t>
      </w:r>
      <w:r w:rsidRPr="006526F1">
        <w:rPr>
          <w:smallCaps/>
        </w:rPr>
        <w:t xml:space="preserve">) </w:t>
      </w:r>
      <w:r w:rsidRPr="002E48F4">
        <w:t>—</w:t>
      </w:r>
      <w:r w:rsidRPr="006526F1">
        <w:t xml:space="preserve"> число Шмидта;</w:t>
      </w:r>
      <w:r w:rsidRPr="006526F1">
        <w:tab/>
      </w:r>
      <w:r w:rsidRPr="006526F1">
        <w:tab/>
      </w:r>
      <w:r w:rsidRPr="006526F1">
        <w:tab/>
      </w:r>
      <w:r w:rsidRPr="006526F1">
        <w:tab/>
      </w:r>
      <w:r w:rsidRPr="006526F1">
        <w:tab/>
      </w:r>
      <w:r w:rsidRPr="006526F1">
        <w:tab/>
      </w:r>
      <w:r>
        <w:tab/>
      </w:r>
      <w:r w:rsidRPr="006526F1">
        <w:t>(</w:t>
      </w:r>
      <w:r>
        <w:t>А</w:t>
      </w:r>
      <w:r w:rsidRPr="006526F1">
        <w:t>5)</w:t>
      </w:r>
    </w:p>
    <w:p w:rsidR="00255E40" w:rsidRPr="006526F1" w:rsidRDefault="00255E40" w:rsidP="00255E40">
      <w:r w:rsidRPr="006526F1">
        <w:sym w:font="Symbol" w:char="F072"/>
      </w:r>
      <w:r w:rsidRPr="006526F1">
        <w:t xml:space="preserve"> </w:t>
      </w:r>
      <w:r w:rsidRPr="00CE34B7">
        <w:t>—</w:t>
      </w:r>
      <w:r w:rsidRPr="006526F1">
        <w:t xml:space="preserve"> плотность </w:t>
      </w:r>
      <w:proofErr w:type="spellStart"/>
      <w:r w:rsidRPr="006526F1">
        <w:t>паро-воздушной</w:t>
      </w:r>
      <w:proofErr w:type="spellEnd"/>
      <w:r w:rsidRPr="006526F1">
        <w:t xml:space="preserve"> среды, кг/м</w:t>
      </w:r>
      <w:r w:rsidRPr="006526F1">
        <w:rPr>
          <w:vertAlign w:val="superscript"/>
        </w:rPr>
        <w:t>3</w:t>
      </w:r>
      <w:proofErr w:type="gramStart"/>
      <w:r w:rsidRPr="006526F1">
        <w:t xml:space="preserve"> ;</w:t>
      </w:r>
      <w:proofErr w:type="gramEnd"/>
    </w:p>
    <w:p w:rsidR="00255E40" w:rsidRPr="006526F1" w:rsidRDefault="00255E40" w:rsidP="00255E40">
      <w:r w:rsidRPr="006526F1">
        <w:sym w:font="Symbol" w:char="F06D"/>
      </w:r>
      <w:r w:rsidRPr="00CE34B7">
        <w:t xml:space="preserve"> —</w:t>
      </w:r>
      <w:r w:rsidRPr="006526F1">
        <w:t xml:space="preserve"> вязкость среды, </w:t>
      </w:r>
      <w:proofErr w:type="gramStart"/>
      <w:r w:rsidRPr="006526F1">
        <w:t>кг</w:t>
      </w:r>
      <w:proofErr w:type="gramEnd"/>
      <w:r w:rsidRPr="006526F1">
        <w:t xml:space="preserve">/(м </w:t>
      </w:r>
      <w:r w:rsidRPr="006526F1">
        <w:rPr>
          <w:lang w:val="en-US"/>
        </w:rPr>
        <w:t>c</w:t>
      </w:r>
      <w:r w:rsidRPr="006526F1">
        <w:t>);</w:t>
      </w:r>
    </w:p>
    <w:p w:rsidR="00255E40" w:rsidRPr="006526F1" w:rsidRDefault="00255E40" w:rsidP="00255E40">
      <w:r w:rsidRPr="006526F1">
        <w:rPr>
          <w:lang w:val="en-US"/>
        </w:rPr>
        <w:t>D</w:t>
      </w:r>
      <w:r w:rsidRPr="006526F1">
        <w:rPr>
          <w:vertAlign w:val="subscript"/>
          <w:lang w:val="en-US"/>
        </w:rPr>
        <w:t>g</w:t>
      </w:r>
      <w:r w:rsidRPr="006526F1">
        <w:t xml:space="preserve"> </w:t>
      </w:r>
      <w:r w:rsidRPr="00BF5A4C">
        <w:t>—</w:t>
      </w:r>
      <w:r w:rsidRPr="006526F1">
        <w:t xml:space="preserve"> коэффициент диффузии в </w:t>
      </w:r>
      <w:proofErr w:type="spellStart"/>
      <w:r w:rsidRPr="006526F1">
        <w:t>паро-воздушной</w:t>
      </w:r>
      <w:proofErr w:type="spellEnd"/>
      <w:r w:rsidRPr="006526F1">
        <w:t xml:space="preserve"> среде, м</w:t>
      </w:r>
      <w:r w:rsidRPr="006526F1">
        <w:rPr>
          <w:vertAlign w:val="superscript"/>
        </w:rPr>
        <w:t>2</w:t>
      </w:r>
      <w:r w:rsidRPr="006526F1">
        <w:t xml:space="preserve"> /с;</w:t>
      </w:r>
    </w:p>
    <w:p w:rsidR="00255E40" w:rsidRPr="006526F1" w:rsidRDefault="00255E40" w:rsidP="00255E40">
      <w:proofErr w:type="gramStart"/>
      <w:r>
        <w:rPr>
          <w:lang w:val="en-US"/>
        </w:rPr>
        <w:t>v</w:t>
      </w:r>
      <w:proofErr w:type="gramEnd"/>
      <w:r w:rsidRPr="00BF5A4C">
        <w:t xml:space="preserve"> —</w:t>
      </w:r>
      <w:r w:rsidRPr="006526F1">
        <w:t xml:space="preserve"> скорость падения капли, м/с;</w:t>
      </w:r>
    </w:p>
    <w:p w:rsidR="00255E40" w:rsidRPr="006526F1" w:rsidRDefault="00255E40" w:rsidP="00255E40">
      <w:pPr>
        <w:spacing w:after="240"/>
      </w:pPr>
      <w:proofErr w:type="gramStart"/>
      <w:r w:rsidRPr="006526F1">
        <w:rPr>
          <w:lang w:val="en-US"/>
        </w:rPr>
        <w:t>d</w:t>
      </w:r>
      <w:proofErr w:type="gramEnd"/>
      <w:r w:rsidRPr="006526F1">
        <w:t xml:space="preserve"> </w:t>
      </w:r>
      <w:r w:rsidRPr="00D17873">
        <w:t>—</w:t>
      </w:r>
      <w:r w:rsidRPr="006526F1">
        <w:t xml:space="preserve"> диаметр капли, м.</w:t>
      </w:r>
    </w:p>
    <w:p w:rsidR="00255E40" w:rsidRPr="00B754B0" w:rsidRDefault="00255E40" w:rsidP="00255E40">
      <w:pPr>
        <w:spacing w:after="240"/>
      </w:pPr>
      <w:r w:rsidRPr="006526F1">
        <w:rPr>
          <w:lang w:val="en-US"/>
        </w:rPr>
        <w:sym w:font="Symbol" w:char="F06D"/>
      </w:r>
      <w:r w:rsidRPr="00B754B0">
        <w:t>=10</w:t>
      </w:r>
      <w:r w:rsidRPr="00B754B0">
        <w:rPr>
          <w:vertAlign w:val="superscript"/>
        </w:rPr>
        <w:t>–6</w:t>
      </w:r>
      <w:r w:rsidRPr="006526F1">
        <w:rPr>
          <w:lang w:val="en-US"/>
        </w:rPr>
        <w:sym w:font="Symbol" w:char="F0D7"/>
      </w:r>
      <w:r w:rsidRPr="00B754B0">
        <w:t>[0,85+</w:t>
      </w:r>
      <w:r w:rsidRPr="006526F1">
        <w:rPr>
          <w:lang w:val="en-US"/>
        </w:rPr>
        <w:sym w:font="Symbol" w:char="F065"/>
      </w:r>
      <w:r w:rsidRPr="00B754B0">
        <w:rPr>
          <w:vertAlign w:val="superscript"/>
        </w:rPr>
        <w:t>(0,6</w:t>
      </w:r>
      <w:r w:rsidRPr="006526F1">
        <w:rPr>
          <w:vertAlign w:val="superscript"/>
          <w:lang w:val="en-US"/>
        </w:rPr>
        <w:sym w:font="Symbol" w:char="F0D7"/>
      </w:r>
      <w:r w:rsidRPr="006526F1">
        <w:rPr>
          <w:vertAlign w:val="superscript"/>
          <w:lang w:val="en-US"/>
        </w:rPr>
        <w:sym w:font="Symbol" w:char="F065"/>
      </w:r>
      <w:r w:rsidRPr="006526F1">
        <w:rPr>
          <w:vertAlign w:val="superscript"/>
          <w:lang w:val="en-US"/>
        </w:rPr>
        <w:sym w:font="Symbol" w:char="F0D7"/>
      </w:r>
      <w:r w:rsidRPr="006526F1">
        <w:rPr>
          <w:vertAlign w:val="superscript"/>
          <w:lang w:val="en-US"/>
        </w:rPr>
        <w:sym w:font="Symbol" w:char="F065"/>
      </w:r>
      <w:r w:rsidRPr="006526F1">
        <w:rPr>
          <w:vertAlign w:val="superscript"/>
          <w:lang w:val="en-US"/>
        </w:rPr>
        <w:sym w:font="Symbol" w:char="F02D"/>
      </w:r>
      <w:r w:rsidRPr="00B754B0">
        <w:rPr>
          <w:vertAlign w:val="superscript"/>
        </w:rPr>
        <w:t>0,62</w:t>
      </w:r>
      <w:r w:rsidRPr="006526F1">
        <w:rPr>
          <w:vertAlign w:val="superscript"/>
          <w:lang w:val="en-US"/>
        </w:rPr>
        <w:sym w:font="Symbol" w:char="F0D7"/>
      </w:r>
      <w:r w:rsidRPr="006526F1">
        <w:rPr>
          <w:vertAlign w:val="superscript"/>
          <w:lang w:val="en-US"/>
        </w:rPr>
        <w:sym w:font="Symbol" w:char="F065"/>
      </w:r>
      <w:r w:rsidRPr="006526F1">
        <w:rPr>
          <w:vertAlign w:val="superscript"/>
          <w:lang w:val="en-US"/>
        </w:rPr>
        <w:sym w:font="Symbol" w:char="F02B"/>
      </w:r>
      <w:r w:rsidRPr="00B754B0">
        <w:rPr>
          <w:vertAlign w:val="superscript"/>
        </w:rPr>
        <w:t>0,884)</w:t>
      </w:r>
      <w:r w:rsidRPr="00B754B0">
        <w:t>+0,00385</w:t>
      </w:r>
      <w:r w:rsidRPr="006526F1">
        <w:rPr>
          <w:lang w:val="en-US"/>
        </w:rPr>
        <w:sym w:font="Symbol" w:char="F0D7"/>
      </w:r>
      <w:r w:rsidRPr="00B754B0">
        <w:t>(</w:t>
      </w:r>
      <w:r w:rsidRPr="006526F1">
        <w:rPr>
          <w:lang w:val="en-US"/>
        </w:rPr>
        <w:t>T</w:t>
      </w:r>
      <w:r w:rsidRPr="00B754B0">
        <w:t>–273,15)]</w:t>
      </w:r>
    </w:p>
    <w:p w:rsidR="00255E40" w:rsidRPr="008F5A05" w:rsidRDefault="00255E40" w:rsidP="00255E40">
      <w:pPr>
        <w:spacing w:after="240"/>
        <w:rPr>
          <w:lang w:val="en-US"/>
        </w:rPr>
      </w:pPr>
      <w:r w:rsidRPr="006526F1">
        <w:rPr>
          <w:lang w:val="en-US"/>
        </w:rPr>
        <w:t>D</w:t>
      </w:r>
      <w:r>
        <w:rPr>
          <w:vertAlign w:val="subscript"/>
          <w:lang w:val="en-US"/>
        </w:rPr>
        <w:t>g</w:t>
      </w:r>
      <w:r w:rsidRPr="008F5A05">
        <w:rPr>
          <w:lang w:val="en-US"/>
        </w:rPr>
        <w:t>=1</w:t>
      </w:r>
      <w:proofErr w:type="gramStart"/>
      <w:r w:rsidRPr="008F5A05">
        <w:rPr>
          <w:lang w:val="en-US"/>
        </w:rPr>
        <w:t>/(</w:t>
      </w:r>
      <w:proofErr w:type="gramEnd"/>
      <w:r w:rsidRPr="008F5A05">
        <w:rPr>
          <w:lang w:val="en-US"/>
        </w:rPr>
        <w:t>1/</w:t>
      </w:r>
      <w:proofErr w:type="spellStart"/>
      <w:r w:rsidRPr="006526F1">
        <w:rPr>
          <w:lang w:val="en-US"/>
        </w:rPr>
        <w:t>D</w:t>
      </w:r>
      <w:r>
        <w:rPr>
          <w:vertAlign w:val="subscript"/>
          <w:lang w:val="en-US"/>
        </w:rPr>
        <w:t>g</w:t>
      </w:r>
      <w:r w:rsidRPr="006526F1">
        <w:rPr>
          <w:vertAlign w:val="subscript"/>
          <w:lang w:val="en-US"/>
        </w:rPr>
        <w:t>a</w:t>
      </w:r>
      <w:proofErr w:type="spellEnd"/>
      <w:r w:rsidRPr="006526F1">
        <w:rPr>
          <w:lang w:val="en-US"/>
        </w:rPr>
        <w:sym w:font="Symbol" w:char="F0D7"/>
      </w:r>
      <w:r w:rsidRPr="006526F1">
        <w:rPr>
          <w:lang w:val="en-US"/>
        </w:rPr>
        <w:t>P</w:t>
      </w:r>
      <w:r w:rsidRPr="006526F1">
        <w:rPr>
          <w:vertAlign w:val="subscript"/>
          <w:lang w:val="en-US"/>
        </w:rPr>
        <w:t>a</w:t>
      </w:r>
      <w:r w:rsidRPr="008F5A05">
        <w:rPr>
          <w:lang w:val="en-US"/>
        </w:rPr>
        <w:t>/</w:t>
      </w:r>
      <w:r w:rsidRPr="006526F1">
        <w:rPr>
          <w:lang w:val="en-US"/>
        </w:rPr>
        <w:t>P</w:t>
      </w:r>
      <w:r w:rsidRPr="008F5A05">
        <w:rPr>
          <w:lang w:val="en-US"/>
        </w:rPr>
        <w:t>+1/</w:t>
      </w:r>
      <w:proofErr w:type="spellStart"/>
      <w:r w:rsidRPr="006526F1">
        <w:rPr>
          <w:lang w:val="en-US"/>
        </w:rPr>
        <w:t>D</w:t>
      </w:r>
      <w:r>
        <w:rPr>
          <w:vertAlign w:val="subscript"/>
          <w:lang w:val="en-US"/>
        </w:rPr>
        <w:t>g</w:t>
      </w:r>
      <w:r w:rsidRPr="006526F1">
        <w:rPr>
          <w:vertAlign w:val="subscript"/>
          <w:lang w:val="en-US"/>
        </w:rPr>
        <w:t>v</w:t>
      </w:r>
      <w:proofErr w:type="spellEnd"/>
      <w:r w:rsidRPr="006526F1">
        <w:rPr>
          <w:lang w:val="en-US"/>
        </w:rPr>
        <w:sym w:font="Symbol" w:char="F0D7"/>
      </w:r>
      <w:proofErr w:type="spellStart"/>
      <w:r w:rsidRPr="006526F1">
        <w:rPr>
          <w:lang w:val="en-US"/>
        </w:rPr>
        <w:t>P</w:t>
      </w:r>
      <w:r w:rsidRPr="006526F1">
        <w:rPr>
          <w:vertAlign w:val="subscript"/>
          <w:lang w:val="en-US"/>
        </w:rPr>
        <w:t>v</w:t>
      </w:r>
      <w:proofErr w:type="spellEnd"/>
      <w:r w:rsidRPr="008F5A05">
        <w:rPr>
          <w:lang w:val="en-US"/>
        </w:rPr>
        <w:t>/</w:t>
      </w:r>
      <w:r w:rsidRPr="006526F1">
        <w:rPr>
          <w:lang w:val="en-US"/>
        </w:rPr>
        <w:t>P</w:t>
      </w:r>
      <w:r w:rsidRPr="008F5A05">
        <w:rPr>
          <w:lang w:val="en-US"/>
        </w:rPr>
        <w:t>)</w:t>
      </w:r>
    </w:p>
    <w:p w:rsidR="00255E40" w:rsidRPr="006526F1" w:rsidRDefault="00255E40" w:rsidP="00255E40">
      <w:pPr>
        <w:spacing w:after="240"/>
      </w:pPr>
      <w:r w:rsidRPr="006526F1">
        <w:rPr>
          <w:lang w:val="en-US"/>
        </w:rPr>
        <w:t>D</w:t>
      </w:r>
      <w:r w:rsidRPr="00A31747">
        <w:rPr>
          <w:vertAlign w:val="subscript"/>
        </w:rPr>
        <w:t>1</w:t>
      </w:r>
      <w:r w:rsidRPr="00A31747">
        <w:t>=</w:t>
      </w:r>
      <w:r>
        <w:t>7</w:t>
      </w:r>
      <w:proofErr w:type="gramStart"/>
      <w:r>
        <w:t>,</w:t>
      </w:r>
      <w:r w:rsidRPr="00A31747">
        <w:t>4</w:t>
      </w:r>
      <w:proofErr w:type="gramEnd"/>
      <w:r w:rsidRPr="006526F1">
        <w:rPr>
          <w:lang w:val="en-US"/>
        </w:rPr>
        <w:sym w:font="Symbol" w:char="F0D7"/>
      </w:r>
      <w:r w:rsidRPr="00A31747">
        <w:t>10</w:t>
      </w:r>
      <w:r w:rsidRPr="00A31747">
        <w:rPr>
          <w:vertAlign w:val="superscript"/>
        </w:rPr>
        <w:t>–8</w:t>
      </w:r>
      <w:r w:rsidRPr="006526F1">
        <w:rPr>
          <w:lang w:val="en-US"/>
        </w:rPr>
        <w:sym w:font="Symbol" w:char="F0D7"/>
      </w:r>
      <w:r w:rsidRPr="00A31747">
        <w:t>(</w:t>
      </w:r>
      <w:r w:rsidRPr="006526F1">
        <w:rPr>
          <w:lang w:val="en-US"/>
        </w:rPr>
        <w:t>X</w:t>
      </w:r>
      <w:r w:rsidRPr="006526F1">
        <w:rPr>
          <w:lang w:val="en-US"/>
        </w:rPr>
        <w:sym w:font="Symbol" w:char="F0D7"/>
      </w:r>
      <w:proofErr w:type="spellStart"/>
      <w:r w:rsidRPr="006526F1">
        <w:rPr>
          <w:lang w:val="en-US"/>
        </w:rPr>
        <w:t>M</w:t>
      </w:r>
      <w:r w:rsidRPr="006526F1">
        <w:rPr>
          <w:vertAlign w:val="subscript"/>
          <w:lang w:val="en-US"/>
        </w:rPr>
        <w:t>v</w:t>
      </w:r>
      <w:proofErr w:type="spellEnd"/>
      <w:r w:rsidRPr="00A31747">
        <w:t>)</w:t>
      </w:r>
      <w:r w:rsidRPr="00A31747">
        <w:rPr>
          <w:vertAlign w:val="superscript"/>
        </w:rPr>
        <w:t>1/2</w:t>
      </w:r>
      <w:r w:rsidRPr="006526F1">
        <w:rPr>
          <w:lang w:val="en-US"/>
        </w:rPr>
        <w:sym w:font="Symbol" w:char="F0D7"/>
      </w:r>
      <w:proofErr w:type="spellStart"/>
      <w:r w:rsidRPr="006526F1">
        <w:rPr>
          <w:lang w:val="en-US"/>
        </w:rPr>
        <w:t>T</w:t>
      </w:r>
      <w:r w:rsidRPr="006526F1">
        <w:rPr>
          <w:vertAlign w:val="subscript"/>
          <w:lang w:val="en-US"/>
        </w:rPr>
        <w:t>w</w:t>
      </w:r>
      <w:proofErr w:type="spellEnd"/>
      <w:r w:rsidRPr="00A31747">
        <w:rPr>
          <w:vertAlign w:val="subscript"/>
        </w:rPr>
        <w:t xml:space="preserve"> </w:t>
      </w:r>
      <w:r w:rsidRPr="00A31747">
        <w:t>/ (</w:t>
      </w:r>
      <w:r w:rsidRPr="006526F1">
        <w:rPr>
          <w:lang w:val="en-US"/>
        </w:rPr>
        <w:sym w:font="Symbol" w:char="F06D"/>
      </w:r>
      <w:r w:rsidRPr="00A31747">
        <w:rPr>
          <w:vertAlign w:val="subscript"/>
        </w:rPr>
        <w:t>1</w:t>
      </w:r>
      <w:r w:rsidRPr="006526F1">
        <w:rPr>
          <w:lang w:val="en-US"/>
        </w:rPr>
        <w:sym w:font="Symbol" w:char="F0D7"/>
      </w:r>
      <w:r>
        <w:rPr>
          <w:lang w:val="en-US"/>
        </w:rPr>
        <w:t>V</w:t>
      </w:r>
      <w:r w:rsidRPr="00C91609">
        <w:rPr>
          <w:position w:val="-12"/>
          <w:lang w:val="en-US"/>
        </w:rPr>
        <w:object w:dxaOrig="260" w:dyaOrig="380">
          <v:shape id="_x0000_i1193" type="#_x0000_t75" style="width:12.75pt;height:18.75pt" o:ole="" fillcolor="window">
            <v:imagedata r:id="rId323" o:title=""/>
          </v:shape>
          <o:OLEObject Type="Embed" ProgID="Equation.DSMT4" ShapeID="_x0000_i1193" DrawAspect="Content" ObjectID="_1538921843" r:id="rId324"/>
        </w:object>
      </w:r>
      <w:r w:rsidRPr="00A31747">
        <w:t>),</w:t>
      </w:r>
      <w:r w:rsidRPr="00A31747">
        <w:tab/>
      </w:r>
      <w:r w:rsidRPr="00A31747">
        <w:tab/>
        <w:t>(</w:t>
      </w:r>
      <w:r>
        <w:t>см</w:t>
      </w:r>
      <w:r w:rsidRPr="00A31747">
        <w:t xml:space="preserve">. </w:t>
      </w:r>
      <w:r w:rsidRPr="006526F1">
        <w:t>[</w:t>
      </w:r>
      <w:r>
        <w:fldChar w:fldCharType="begin"/>
      </w:r>
      <w:r>
        <w:instrText xml:space="preserve"> REF _Ref369539464 \r \h </w:instrText>
      </w:r>
      <w:r>
        <w:fldChar w:fldCharType="separate"/>
      </w:r>
      <w:r>
        <w:t>А</w:t>
      </w:r>
      <w:proofErr w:type="gramStart"/>
      <w:r>
        <w:t>2</w:t>
      </w:r>
      <w:proofErr w:type="gramEnd"/>
      <w:r>
        <w:fldChar w:fldCharType="end"/>
      </w:r>
      <w:r>
        <w:t xml:space="preserve">, </w:t>
      </w:r>
      <w:r>
        <w:fldChar w:fldCharType="begin"/>
      </w:r>
      <w:r>
        <w:instrText xml:space="preserve"> REF _Ref369539474 \r \h </w:instrText>
      </w:r>
      <w:r>
        <w:fldChar w:fldCharType="separate"/>
      </w:r>
      <w:r>
        <w:t>А3</w:t>
      </w:r>
      <w:r>
        <w:fldChar w:fldCharType="end"/>
      </w:r>
      <w:r w:rsidRPr="006526F1">
        <w:t>]</w:t>
      </w:r>
      <w:r>
        <w:t>)</w:t>
      </w:r>
    </w:p>
    <w:p w:rsidR="00255E40" w:rsidRPr="006526F1" w:rsidRDefault="00255E40" w:rsidP="00255E40">
      <w:r w:rsidRPr="00123ECC">
        <w:t>г</w:t>
      </w:r>
      <w:r w:rsidRPr="006526F1">
        <w:t>де</w:t>
      </w:r>
    </w:p>
    <w:p w:rsidR="00255E40" w:rsidRPr="006526F1" w:rsidRDefault="00255E40" w:rsidP="00255E40">
      <w:proofErr w:type="spellStart"/>
      <w:r w:rsidRPr="006526F1">
        <w:rPr>
          <w:lang w:val="en-US"/>
        </w:rPr>
        <w:t>D</w:t>
      </w:r>
      <w:r>
        <w:rPr>
          <w:vertAlign w:val="subscript"/>
          <w:lang w:val="en-US"/>
        </w:rPr>
        <w:t>g</w:t>
      </w:r>
      <w:r w:rsidRPr="006526F1">
        <w:rPr>
          <w:vertAlign w:val="subscript"/>
          <w:lang w:val="en-US"/>
        </w:rPr>
        <w:t>a</w:t>
      </w:r>
      <w:proofErr w:type="spellEnd"/>
      <w:proofErr w:type="gramStart"/>
      <w:r w:rsidRPr="006526F1">
        <w:rPr>
          <w:vertAlign w:val="subscript"/>
        </w:rPr>
        <w:t>,</w:t>
      </w:r>
      <w:proofErr w:type="spellStart"/>
      <w:r>
        <w:rPr>
          <w:vertAlign w:val="subscript"/>
          <w:lang w:val="en-US"/>
        </w:rPr>
        <w:t>g</w:t>
      </w:r>
      <w:r w:rsidRPr="006526F1">
        <w:rPr>
          <w:vertAlign w:val="subscript"/>
          <w:lang w:val="en-US"/>
        </w:rPr>
        <w:t>v</w:t>
      </w:r>
      <w:proofErr w:type="spellEnd"/>
      <w:proofErr w:type="gramEnd"/>
      <w:r w:rsidRPr="006526F1">
        <w:t>=</w:t>
      </w:r>
      <w:r w:rsidRPr="006526F1">
        <w:rPr>
          <w:lang w:val="en-US"/>
        </w:rPr>
        <w:t>B</w:t>
      </w:r>
      <w:r w:rsidRPr="006526F1">
        <w:rPr>
          <w:lang w:val="en-US"/>
        </w:rPr>
        <w:sym w:font="Symbol" w:char="F0D7"/>
      </w:r>
      <w:r w:rsidRPr="006526F1">
        <w:rPr>
          <w:lang w:val="en-US"/>
        </w:rPr>
        <w:t>T</w:t>
      </w:r>
      <w:r>
        <w:rPr>
          <w:vertAlign w:val="superscript"/>
        </w:rPr>
        <w:t>1,</w:t>
      </w:r>
      <w:r w:rsidRPr="006526F1">
        <w:rPr>
          <w:vertAlign w:val="superscript"/>
        </w:rPr>
        <w:t>6</w:t>
      </w:r>
      <w:r w:rsidRPr="006526F1">
        <w:rPr>
          <w:lang w:val="en-US"/>
        </w:rPr>
        <w:sym w:font="Symbol" w:char="F0D7"/>
      </w:r>
      <w:r w:rsidRPr="006526F1">
        <w:t>(1/</w:t>
      </w:r>
      <w:r w:rsidRPr="006526F1">
        <w:rPr>
          <w:lang w:val="en-US"/>
        </w:rPr>
        <w:t>M</w:t>
      </w:r>
      <w:r w:rsidRPr="006526F1">
        <w:t>+1/</w:t>
      </w:r>
      <w:r w:rsidRPr="006526F1">
        <w:rPr>
          <w:lang w:val="en-US"/>
        </w:rPr>
        <w:t>M</w:t>
      </w:r>
      <w:r w:rsidRPr="006526F1">
        <w:rPr>
          <w:vertAlign w:val="subscript"/>
          <w:lang w:val="en-US"/>
        </w:rPr>
        <w:t>a</w:t>
      </w:r>
      <w:r w:rsidRPr="006526F1">
        <w:rPr>
          <w:vertAlign w:val="subscript"/>
        </w:rPr>
        <w:t>,</w:t>
      </w:r>
      <w:r w:rsidRPr="006526F1">
        <w:rPr>
          <w:vertAlign w:val="subscript"/>
          <w:lang w:val="en-US"/>
        </w:rPr>
        <w:t>v</w:t>
      </w:r>
      <w:r w:rsidRPr="006526F1">
        <w:t>)</w:t>
      </w:r>
      <w:r>
        <w:rPr>
          <w:vertAlign w:val="superscript"/>
        </w:rPr>
        <w:t>0,</w:t>
      </w:r>
      <w:r w:rsidRPr="006526F1">
        <w:rPr>
          <w:vertAlign w:val="superscript"/>
        </w:rPr>
        <w:t>5</w:t>
      </w:r>
      <w:r w:rsidRPr="006526F1">
        <w:t>/(</w:t>
      </w:r>
      <w:r w:rsidRPr="006526F1">
        <w:rPr>
          <w:lang w:val="en-US"/>
        </w:rPr>
        <w:t>P</w:t>
      </w:r>
      <w:r w:rsidRPr="006526F1">
        <w:rPr>
          <w:lang w:val="en-US"/>
        </w:rPr>
        <w:sym w:font="Symbol" w:char="F0D7"/>
      </w:r>
      <w:r w:rsidRPr="006526F1">
        <w:rPr>
          <w:lang w:val="en-US"/>
        </w:rPr>
        <w:sym w:font="Symbol" w:char="F073"/>
      </w:r>
      <w:r w:rsidRPr="00B84775">
        <w:rPr>
          <w:vertAlign w:val="subscript"/>
          <w:lang w:val="en-US"/>
        </w:rPr>
        <w:t>s</w:t>
      </w:r>
      <w:r w:rsidRPr="006526F1">
        <w:t>,(</w:t>
      </w:r>
      <w:r w:rsidRPr="006526F1">
        <w:rPr>
          <w:lang w:val="en-US"/>
        </w:rPr>
        <w:t>a</w:t>
      </w:r>
      <w:r w:rsidRPr="006526F1">
        <w:t>,</w:t>
      </w:r>
      <w:r w:rsidRPr="006526F1">
        <w:rPr>
          <w:lang w:val="en-US"/>
        </w:rPr>
        <w:t>v</w:t>
      </w:r>
      <w:r w:rsidRPr="006526F1">
        <w:t>)</w:t>
      </w:r>
      <w:r w:rsidRPr="006526F1">
        <w:rPr>
          <w:lang w:val="en-US"/>
        </w:rPr>
        <w:sym w:font="Symbol" w:char="F0D7"/>
      </w:r>
      <w:r w:rsidRPr="006526F1">
        <w:rPr>
          <w:lang w:val="en-US"/>
        </w:rPr>
        <w:sym w:font="Symbol" w:char="F077"/>
      </w:r>
      <w:r w:rsidRPr="00A7331B">
        <w:rPr>
          <w:vertAlign w:val="subscript"/>
          <w:lang w:val="en-US"/>
        </w:rPr>
        <w:t>D</w:t>
      </w:r>
      <w:r>
        <w:t xml:space="preserve">) — </w:t>
      </w:r>
      <w:r w:rsidRPr="006526F1">
        <w:t>коэффициент диффузии соединения в воздухе (а) или в паре (</w:t>
      </w:r>
      <w:r w:rsidRPr="006526F1">
        <w:rPr>
          <w:lang w:val="en-US"/>
        </w:rPr>
        <w:t>v</w:t>
      </w:r>
      <w:r w:rsidRPr="006526F1">
        <w:t>);</w:t>
      </w:r>
    </w:p>
    <w:p w:rsidR="00255E40" w:rsidRPr="006526F1" w:rsidRDefault="00255E40" w:rsidP="00255E40"/>
    <w:p w:rsidR="00255E40" w:rsidRPr="006526F1" w:rsidRDefault="00255E40" w:rsidP="00255E40">
      <w:r w:rsidRPr="006526F1">
        <w:rPr>
          <w:lang w:val="en-US"/>
        </w:rPr>
        <w:t>ε</w:t>
      </w:r>
      <w:r w:rsidRPr="006526F1">
        <w:t>=</w:t>
      </w:r>
      <w:r w:rsidRPr="006526F1">
        <w:rPr>
          <w:lang w:val="en-US"/>
        </w:rPr>
        <w:t>P</w:t>
      </w:r>
      <w:r w:rsidRPr="006526F1">
        <w:rPr>
          <w:vertAlign w:val="subscript"/>
          <w:lang w:val="en-US"/>
        </w:rPr>
        <w:t>a</w:t>
      </w:r>
      <w:r w:rsidRPr="006526F1">
        <w:t>/</w:t>
      </w:r>
      <w:r w:rsidRPr="006526F1">
        <w:rPr>
          <w:lang w:val="en-US"/>
        </w:rPr>
        <w:t>P</w:t>
      </w:r>
      <w:r w:rsidRPr="006526F1">
        <w:t xml:space="preserve"> </w:t>
      </w:r>
      <w:r>
        <w:t>—</w:t>
      </w:r>
      <w:r w:rsidRPr="006526F1">
        <w:t xml:space="preserve"> отношение парциального давления воздуха к полному давлению;</w:t>
      </w:r>
    </w:p>
    <w:p w:rsidR="00255E40" w:rsidRPr="006526F1" w:rsidRDefault="00255E40" w:rsidP="00255E40">
      <w:pPr>
        <w:spacing w:before="240" w:after="240"/>
      </w:pPr>
      <w:r w:rsidRPr="006526F1">
        <w:t xml:space="preserve">В = </w:t>
      </w:r>
      <w:r>
        <w:t>0,</w:t>
      </w:r>
      <w:r w:rsidRPr="006526F1">
        <w:t>00214</w:t>
      </w:r>
      <w:r>
        <w:t>–0,</w:t>
      </w:r>
      <w:r w:rsidRPr="006526F1">
        <w:t>000492∙(1/М+1/</w:t>
      </w:r>
      <w:proofErr w:type="spellStart"/>
      <w:r w:rsidRPr="006526F1">
        <w:t>М</w:t>
      </w:r>
      <w:r w:rsidRPr="006526F1">
        <w:rPr>
          <w:vertAlign w:val="subscript"/>
        </w:rPr>
        <w:t>а</w:t>
      </w:r>
      <w:proofErr w:type="spellEnd"/>
      <w:r w:rsidRPr="006526F1">
        <w:rPr>
          <w:vertAlign w:val="subscript"/>
        </w:rPr>
        <w:t>,</w:t>
      </w:r>
      <w:r w:rsidRPr="006526F1">
        <w:rPr>
          <w:vertAlign w:val="subscript"/>
          <w:lang w:val="en-US"/>
        </w:rPr>
        <w:t>v</w:t>
      </w:r>
      <w:proofErr w:type="gramStart"/>
      <w:r w:rsidRPr="006526F1">
        <w:rPr>
          <w:vertAlign w:val="subscript"/>
        </w:rPr>
        <w:t xml:space="preserve"> </w:t>
      </w:r>
      <w:r w:rsidRPr="006526F1">
        <w:t>)</w:t>
      </w:r>
      <w:proofErr w:type="gramEnd"/>
      <w:r w:rsidRPr="006526F1">
        <w:rPr>
          <w:vertAlign w:val="superscript"/>
        </w:rPr>
        <w:t>0</w:t>
      </w:r>
      <w:r w:rsidRPr="00542510">
        <w:rPr>
          <w:vertAlign w:val="superscript"/>
        </w:rPr>
        <w:t>,</w:t>
      </w:r>
      <w:r w:rsidRPr="006526F1">
        <w:rPr>
          <w:vertAlign w:val="superscript"/>
        </w:rPr>
        <w:t>5</w:t>
      </w:r>
      <w:r w:rsidRPr="006526F1">
        <w:t>;</w:t>
      </w:r>
    </w:p>
    <w:p w:rsidR="00255E40" w:rsidRPr="006526F1" w:rsidRDefault="00255E40" w:rsidP="00255E40">
      <w:r w:rsidRPr="006526F1">
        <w:rPr>
          <w:lang w:val="en-US"/>
        </w:rPr>
        <w:t>P</w:t>
      </w:r>
      <w:r w:rsidRPr="006526F1">
        <w:rPr>
          <w:vertAlign w:val="subscript"/>
          <w:lang w:val="en-US"/>
        </w:rPr>
        <w:t>a</w:t>
      </w:r>
      <w:proofErr w:type="gramStart"/>
      <w:r w:rsidRPr="006526F1">
        <w:rPr>
          <w:vertAlign w:val="subscript"/>
        </w:rPr>
        <w:t>,</w:t>
      </w:r>
      <w:r w:rsidRPr="006526F1">
        <w:rPr>
          <w:vertAlign w:val="subscript"/>
          <w:lang w:val="en-US"/>
        </w:rPr>
        <w:t>v</w:t>
      </w:r>
      <w:proofErr w:type="gramEnd"/>
      <w:r w:rsidRPr="006526F1">
        <w:t xml:space="preserve"> </w:t>
      </w:r>
      <w:r>
        <w:t>—</w:t>
      </w:r>
      <w:r w:rsidRPr="006526F1">
        <w:t xml:space="preserve"> парциальные давления воздуха и пара;</w:t>
      </w:r>
    </w:p>
    <w:p w:rsidR="00255E40" w:rsidRPr="006526F1" w:rsidRDefault="00255E40" w:rsidP="00255E40">
      <w:proofErr w:type="gramStart"/>
      <w:r w:rsidRPr="006526F1">
        <w:t>Р</w:t>
      </w:r>
      <w:proofErr w:type="gramEnd"/>
      <w:r w:rsidRPr="006526F1">
        <w:t xml:space="preserve"> </w:t>
      </w:r>
      <w:r>
        <w:t>—</w:t>
      </w:r>
      <w:r w:rsidRPr="006526F1">
        <w:t xml:space="preserve"> полное давление в атмосфере;</w:t>
      </w:r>
    </w:p>
    <w:p w:rsidR="00255E40" w:rsidRPr="006526F1" w:rsidRDefault="00255E40" w:rsidP="00255E40">
      <w:r w:rsidRPr="006526F1">
        <w:t xml:space="preserve">Т </w:t>
      </w:r>
      <w:r>
        <w:t>—</w:t>
      </w:r>
      <w:r w:rsidRPr="006526F1">
        <w:t xml:space="preserve"> температура </w:t>
      </w:r>
      <w:proofErr w:type="spellStart"/>
      <w:proofErr w:type="gramStart"/>
      <w:r w:rsidRPr="006526F1">
        <w:t>паро-воздушной</w:t>
      </w:r>
      <w:proofErr w:type="spellEnd"/>
      <w:proofErr w:type="gramEnd"/>
      <w:r w:rsidRPr="006526F1">
        <w:t xml:space="preserve"> среды:</w:t>
      </w:r>
    </w:p>
    <w:p w:rsidR="00255E40" w:rsidRPr="006526F1" w:rsidRDefault="00255E40" w:rsidP="00255E40">
      <w:proofErr w:type="spellStart"/>
      <w:r w:rsidRPr="006526F1">
        <w:rPr>
          <w:lang w:val="en-US"/>
        </w:rPr>
        <w:t>T</w:t>
      </w:r>
      <w:r w:rsidRPr="006526F1">
        <w:rPr>
          <w:vertAlign w:val="subscript"/>
          <w:lang w:val="en-US"/>
        </w:rPr>
        <w:t>w</w:t>
      </w:r>
      <w:proofErr w:type="spellEnd"/>
      <w:r w:rsidRPr="006526F1">
        <w:t xml:space="preserve"> </w:t>
      </w:r>
      <w:r>
        <w:t>—</w:t>
      </w:r>
      <w:r w:rsidRPr="006526F1">
        <w:t xml:space="preserve"> температура воды;</w:t>
      </w:r>
    </w:p>
    <w:p w:rsidR="00255E40" w:rsidRPr="006526F1" w:rsidRDefault="00255E40" w:rsidP="00255E40">
      <w:r w:rsidRPr="006526F1">
        <w:t xml:space="preserve">Х </w:t>
      </w:r>
      <w:r>
        <w:t>—</w:t>
      </w:r>
      <w:r w:rsidRPr="006526F1">
        <w:t xml:space="preserve"> степень диссоциации жидкости </w:t>
      </w:r>
      <w:r w:rsidRPr="006526F1">
        <w:rPr>
          <w:lang w:val="en-US"/>
        </w:rPr>
        <w:t>t</w:t>
      </w:r>
      <w:r w:rsidRPr="006526F1">
        <w:t xml:space="preserve"> (для воды </w:t>
      </w:r>
      <w:r>
        <w:t>—</w:t>
      </w:r>
      <w:r w:rsidRPr="006526F1">
        <w:t xml:space="preserve"> </w:t>
      </w:r>
      <w:r>
        <w:t>2,</w:t>
      </w:r>
      <w:r w:rsidRPr="006526F1">
        <w:t>6);</w:t>
      </w:r>
    </w:p>
    <w:p w:rsidR="00255E40" w:rsidRPr="006526F1" w:rsidRDefault="00255E40" w:rsidP="00255E40">
      <w:pPr>
        <w:rPr>
          <w:vertAlign w:val="subscript"/>
        </w:rPr>
      </w:pPr>
      <w:r w:rsidRPr="006526F1">
        <w:t xml:space="preserve">М </w:t>
      </w:r>
      <w:r>
        <w:t>—</w:t>
      </w:r>
      <w:r w:rsidRPr="006526F1">
        <w:t xml:space="preserve"> молекулярный вес соединения;</w:t>
      </w:r>
    </w:p>
    <w:p w:rsidR="00255E40" w:rsidRPr="006526F1" w:rsidRDefault="00255E40" w:rsidP="00255E40">
      <w:r w:rsidRPr="006526F1">
        <w:rPr>
          <w:lang w:val="en-US"/>
        </w:rPr>
        <w:t>M</w:t>
      </w:r>
      <w:r w:rsidRPr="006526F1">
        <w:rPr>
          <w:vertAlign w:val="subscript"/>
          <w:lang w:val="en-US"/>
        </w:rPr>
        <w:t>w</w:t>
      </w:r>
      <w:proofErr w:type="gramStart"/>
      <w:r w:rsidRPr="006526F1">
        <w:rPr>
          <w:vertAlign w:val="subscript"/>
        </w:rPr>
        <w:t>,а,</w:t>
      </w:r>
      <w:r w:rsidRPr="006526F1">
        <w:rPr>
          <w:vertAlign w:val="subscript"/>
          <w:lang w:val="en-US"/>
        </w:rPr>
        <w:t>v</w:t>
      </w:r>
      <w:proofErr w:type="gramEnd"/>
      <w:r w:rsidRPr="006526F1">
        <w:t xml:space="preserve"> </w:t>
      </w:r>
      <w:r>
        <w:t>—</w:t>
      </w:r>
      <w:r w:rsidRPr="006526F1">
        <w:t xml:space="preserve"> молекулярный вес воды, воздуха или пара;</w:t>
      </w:r>
    </w:p>
    <w:p w:rsidR="00255E40" w:rsidRPr="006526F1" w:rsidRDefault="00255E40" w:rsidP="00255E40">
      <w:r w:rsidRPr="006526F1">
        <w:sym w:font="Symbol" w:char="F06D"/>
      </w:r>
      <w:r w:rsidRPr="00EE30F3">
        <w:rPr>
          <w:vertAlign w:val="subscript"/>
        </w:rPr>
        <w:t>1</w:t>
      </w:r>
      <w:r w:rsidRPr="006526F1">
        <w:t>=24</w:t>
      </w:r>
      <w:r>
        <w:t>1,</w:t>
      </w:r>
      <w:r w:rsidRPr="006526F1">
        <w:t>4·10</w:t>
      </w:r>
      <w:r w:rsidRPr="006526F1">
        <w:rPr>
          <w:vertAlign w:val="superscript"/>
        </w:rPr>
        <w:t>(24</w:t>
      </w:r>
      <w:r>
        <w:rPr>
          <w:vertAlign w:val="superscript"/>
        </w:rPr>
        <w:t>7,</w:t>
      </w:r>
      <w:r w:rsidRPr="006526F1">
        <w:rPr>
          <w:vertAlign w:val="superscript"/>
        </w:rPr>
        <w:t>8/(</w:t>
      </w:r>
      <w:r w:rsidRPr="006526F1">
        <w:rPr>
          <w:vertAlign w:val="superscript"/>
          <w:lang w:val="en-US"/>
        </w:rPr>
        <w:t>T</w:t>
      </w:r>
      <w:r w:rsidRPr="003E5359">
        <w:rPr>
          <w:vertAlign w:val="superscript"/>
        </w:rPr>
        <w:t>–</w:t>
      </w:r>
      <w:r w:rsidRPr="006526F1">
        <w:rPr>
          <w:vertAlign w:val="superscript"/>
        </w:rPr>
        <w:t>140))</w:t>
      </w:r>
      <w:r w:rsidRPr="006526F1">
        <w:t xml:space="preserve"> </w:t>
      </w:r>
      <w:r>
        <w:t>—</w:t>
      </w:r>
      <w:r w:rsidRPr="006526F1">
        <w:t xml:space="preserve"> вязкость воды;</w:t>
      </w:r>
    </w:p>
    <w:p w:rsidR="00255E40" w:rsidRPr="006526F1" w:rsidRDefault="00255E40" w:rsidP="00255E40">
      <w:r>
        <w:rPr>
          <w:lang w:val="en-US"/>
        </w:rPr>
        <w:t>V</w:t>
      </w:r>
      <w:r w:rsidRPr="00C91609">
        <w:rPr>
          <w:position w:val="-12"/>
          <w:lang w:val="en-US"/>
        </w:rPr>
        <w:object w:dxaOrig="200" w:dyaOrig="380">
          <v:shape id="_x0000_i1194" type="#_x0000_t75" style="width:11.25pt;height:18.75pt" o:ole="" fillcolor="window">
            <v:imagedata r:id="rId325" o:title=""/>
          </v:shape>
          <o:OLEObject Type="Embed" ProgID="Equation.DSMT4" ShapeID="_x0000_i1194" DrawAspect="Content" ObjectID="_1538921844" r:id="rId326"/>
        </w:object>
      </w:r>
      <w:r w:rsidRPr="006526F1">
        <w:rPr>
          <w:smallCaps/>
        </w:rPr>
        <w:t xml:space="preserve"> </w:t>
      </w:r>
      <w:r>
        <w:t>—</w:t>
      </w:r>
      <w:r w:rsidRPr="006526F1">
        <w:t xml:space="preserve"> молекулярный объем соединения (для I</w:t>
      </w:r>
      <w:r w:rsidRPr="006526F1">
        <w:rPr>
          <w:vertAlign w:val="subscript"/>
        </w:rPr>
        <w:t>2</w:t>
      </w:r>
      <w:r w:rsidRPr="006526F1">
        <w:t xml:space="preserve"> </w:t>
      </w:r>
      <w:r>
        <w:t>—</w:t>
      </w:r>
      <w:r w:rsidRPr="006526F1">
        <w:t xml:space="preserve"> </w:t>
      </w:r>
      <w:r>
        <w:rPr>
          <w:lang w:val="en-US"/>
        </w:rPr>
        <w:t>V</w:t>
      </w:r>
      <w:r w:rsidRPr="00C91609">
        <w:rPr>
          <w:position w:val="-12"/>
          <w:lang w:val="en-US"/>
        </w:rPr>
        <w:object w:dxaOrig="200" w:dyaOrig="380">
          <v:shape id="_x0000_i1195" type="#_x0000_t75" style="width:11.25pt;height:18.75pt" o:ole="" fillcolor="window">
            <v:imagedata r:id="rId325" o:title=""/>
          </v:shape>
          <o:OLEObject Type="Embed" ProgID="Equation.DSMT4" ShapeID="_x0000_i1195" DrawAspect="Content" ObjectID="_1538921845" r:id="rId327"/>
        </w:object>
      </w:r>
      <w:r w:rsidRPr="006526F1">
        <w:t xml:space="preserve"> = 7</w:t>
      </w:r>
      <w:r>
        <w:t>1</w:t>
      </w:r>
      <w:proofErr w:type="gramStart"/>
      <w:r>
        <w:t>,</w:t>
      </w:r>
      <w:r w:rsidRPr="006526F1">
        <w:t>5</w:t>
      </w:r>
      <w:proofErr w:type="gramEnd"/>
      <w:r w:rsidRPr="006526F1">
        <w:t xml:space="preserve">, для </w:t>
      </w:r>
      <w:proofErr w:type="spellStart"/>
      <w:r w:rsidRPr="006526F1">
        <w:t>СHз</w:t>
      </w:r>
      <w:proofErr w:type="spellEnd"/>
      <w:r w:rsidRPr="006526F1">
        <w:rPr>
          <w:lang w:val="en-US"/>
        </w:rPr>
        <w:t>I</w:t>
      </w:r>
      <w:r w:rsidRPr="006526F1">
        <w:t xml:space="preserve"> </w:t>
      </w:r>
      <w:r>
        <w:t>—</w:t>
      </w:r>
      <w:r w:rsidRPr="006526F1">
        <w:t xml:space="preserve"> </w:t>
      </w:r>
      <w:r>
        <w:rPr>
          <w:lang w:val="en-US"/>
        </w:rPr>
        <w:t>V</w:t>
      </w:r>
      <w:r w:rsidRPr="00C91609">
        <w:rPr>
          <w:position w:val="-12"/>
          <w:lang w:val="en-US"/>
        </w:rPr>
        <w:object w:dxaOrig="200" w:dyaOrig="380">
          <v:shape id="_x0000_i1196" type="#_x0000_t75" style="width:11.25pt;height:18.75pt" o:ole="" fillcolor="window">
            <v:imagedata r:id="rId325" o:title=""/>
          </v:shape>
          <o:OLEObject Type="Embed" ProgID="Equation.DSMT4" ShapeID="_x0000_i1196" DrawAspect="Content" ObjectID="_1538921846" r:id="rId328"/>
        </w:object>
      </w:r>
      <w:r w:rsidRPr="006526F1">
        <w:t xml:space="preserve"> = 6</w:t>
      </w:r>
      <w:r>
        <w:t>2,</w:t>
      </w:r>
      <w:r w:rsidRPr="006526F1">
        <w:t>9);</w:t>
      </w:r>
    </w:p>
    <w:p w:rsidR="00255E40" w:rsidRPr="006526F1" w:rsidRDefault="00255E40" w:rsidP="00255E40">
      <w:r w:rsidRPr="006526F1">
        <w:rPr>
          <w:lang w:val="en-US"/>
        </w:rPr>
        <w:sym w:font="Symbol" w:char="F073"/>
      </w:r>
      <w:proofErr w:type="gramStart"/>
      <w:r w:rsidRPr="006526F1">
        <w:rPr>
          <w:vertAlign w:val="subscript"/>
          <w:lang w:val="en-US"/>
        </w:rPr>
        <w:t>s</w:t>
      </w:r>
      <w:proofErr w:type="gramEnd"/>
      <w:r w:rsidRPr="006526F1">
        <w:rPr>
          <w:vertAlign w:val="subscript"/>
        </w:rPr>
        <w:t>,(</w:t>
      </w:r>
      <w:r w:rsidRPr="006526F1">
        <w:rPr>
          <w:vertAlign w:val="subscript"/>
          <w:lang w:val="en-US"/>
        </w:rPr>
        <w:t>a</w:t>
      </w:r>
      <w:r w:rsidRPr="006526F1">
        <w:rPr>
          <w:vertAlign w:val="subscript"/>
        </w:rPr>
        <w:t>,</w:t>
      </w:r>
      <w:r w:rsidRPr="006526F1">
        <w:rPr>
          <w:vertAlign w:val="subscript"/>
          <w:lang w:val="en-US"/>
        </w:rPr>
        <w:t>v</w:t>
      </w:r>
      <w:r w:rsidRPr="006526F1">
        <w:rPr>
          <w:vertAlign w:val="subscript"/>
        </w:rPr>
        <w:t>)</w:t>
      </w:r>
      <w:r w:rsidRPr="006526F1">
        <w:t>= (1/2) (</w:t>
      </w:r>
      <w:r w:rsidRPr="006526F1">
        <w:rPr>
          <w:lang w:val="en-US"/>
        </w:rPr>
        <w:sym w:font="Symbol" w:char="F073"/>
      </w:r>
      <w:r w:rsidRPr="006526F1">
        <w:rPr>
          <w:vertAlign w:val="subscript"/>
          <w:lang w:val="en-US"/>
        </w:rPr>
        <w:t>s</w:t>
      </w:r>
      <w:r w:rsidRPr="006526F1">
        <w:t xml:space="preserve"> + </w:t>
      </w:r>
      <w:r w:rsidRPr="006526F1">
        <w:rPr>
          <w:lang w:val="en-US"/>
        </w:rPr>
        <w:sym w:font="Symbol" w:char="F073"/>
      </w:r>
      <w:r w:rsidRPr="006526F1">
        <w:rPr>
          <w:vertAlign w:val="subscript"/>
          <w:lang w:val="en-US"/>
        </w:rPr>
        <w:t>a</w:t>
      </w:r>
      <w:r w:rsidRPr="006526F1">
        <w:rPr>
          <w:vertAlign w:val="subscript"/>
        </w:rPr>
        <w:t>,</w:t>
      </w:r>
      <w:r w:rsidRPr="006526F1">
        <w:rPr>
          <w:vertAlign w:val="subscript"/>
          <w:lang w:val="en-US"/>
        </w:rPr>
        <w:t>v</w:t>
      </w:r>
      <w:r>
        <w:t>) —</w:t>
      </w:r>
      <w:r w:rsidRPr="006526F1">
        <w:t xml:space="preserve"> диаметр соударения молекул соединения с молекулами воздуха или пара;</w:t>
      </w:r>
    </w:p>
    <w:p w:rsidR="00255E40" w:rsidRPr="00157D7E" w:rsidRDefault="00255E40" w:rsidP="00255E40">
      <w:r w:rsidRPr="00157D7E">
        <w:rPr>
          <w:lang w:val="en-US"/>
        </w:rPr>
        <w:sym w:font="Symbol" w:char="F077"/>
      </w:r>
      <w:r w:rsidRPr="00157D7E">
        <w:rPr>
          <w:vertAlign w:val="subscript"/>
          <w:lang w:val="en-US"/>
        </w:rPr>
        <w:t>D</w:t>
      </w:r>
      <w:r w:rsidRPr="00157D7E">
        <w:t>=(</w:t>
      </w:r>
      <w:r w:rsidRPr="00157D7E">
        <w:rPr>
          <w:lang w:val="en-US"/>
        </w:rPr>
        <w:sym w:font="Symbol" w:char="F077"/>
      </w:r>
      <w:r w:rsidRPr="00157D7E">
        <w:rPr>
          <w:vertAlign w:val="subscript"/>
          <w:lang w:val="en-US"/>
        </w:rPr>
        <w:t>s</w:t>
      </w:r>
      <w:r w:rsidRPr="00157D7E">
        <w:sym w:font="Symbol" w:char="F02E"/>
      </w:r>
      <w:r w:rsidRPr="00157D7E">
        <w:rPr>
          <w:lang w:val="en-US"/>
        </w:rPr>
        <w:sym w:font="Symbol" w:char="F077"/>
      </w:r>
      <w:r w:rsidRPr="00157D7E">
        <w:rPr>
          <w:vertAlign w:val="subscript"/>
          <w:lang w:val="en-US"/>
        </w:rPr>
        <w:t>a</w:t>
      </w:r>
      <w:proofErr w:type="gramStart"/>
      <w:r w:rsidRPr="00157D7E">
        <w:rPr>
          <w:vertAlign w:val="subscript"/>
        </w:rPr>
        <w:t>,</w:t>
      </w:r>
      <w:r w:rsidRPr="00157D7E">
        <w:rPr>
          <w:vertAlign w:val="subscript"/>
          <w:lang w:val="en-US"/>
        </w:rPr>
        <w:t>v</w:t>
      </w:r>
      <w:proofErr w:type="gramEnd"/>
      <w:r w:rsidRPr="00157D7E">
        <w:t>)</w:t>
      </w:r>
      <w:r w:rsidRPr="00157D7E">
        <w:rPr>
          <w:vertAlign w:val="superscript"/>
        </w:rPr>
        <w:t>1/2</w:t>
      </w:r>
      <w:r w:rsidRPr="00157D7E">
        <w:t xml:space="preserve"> </w:t>
      </w:r>
      <w:r>
        <w:t>—</w:t>
      </w:r>
      <w:r w:rsidRPr="00157D7E">
        <w:t xml:space="preserve"> интеграл столкновений.</w:t>
      </w:r>
    </w:p>
    <w:p w:rsidR="00255E40" w:rsidRPr="00157D7E" w:rsidRDefault="00255E40" w:rsidP="00255E40">
      <w:pPr>
        <w:pStyle w:val="aa"/>
      </w:pPr>
      <w:r w:rsidRPr="00157D7E">
        <w:t xml:space="preserve">Значения основных параметров для расчета коэффициентов диффузии в </w:t>
      </w:r>
      <w:proofErr w:type="spellStart"/>
      <w:r w:rsidRPr="00157D7E">
        <w:t>паро-возду</w:t>
      </w:r>
      <w:r>
        <w:t>шной</w:t>
      </w:r>
      <w:proofErr w:type="spellEnd"/>
      <w:r>
        <w:t xml:space="preserve"> среде приведены в таблице А</w:t>
      </w:r>
      <w:proofErr w:type="gramStart"/>
      <w:r w:rsidRPr="00157D7E">
        <w:t>1</w:t>
      </w:r>
      <w:proofErr w:type="gramEnd"/>
      <w:r w:rsidRPr="00157D7E">
        <w:t>. [</w:t>
      </w:r>
      <w:r>
        <w:fldChar w:fldCharType="begin"/>
      </w:r>
      <w:r>
        <w:instrText xml:space="preserve"> REF _Ref369542043 \r \h </w:instrText>
      </w:r>
      <w:r>
        <w:fldChar w:fldCharType="separate"/>
      </w:r>
      <w:r>
        <w:t>А</w:t>
      </w:r>
      <w:proofErr w:type="gramStart"/>
      <w:r>
        <w:t>4</w:t>
      </w:r>
      <w:proofErr w:type="gramEnd"/>
      <w:r>
        <w:fldChar w:fldCharType="end"/>
      </w:r>
      <w:r w:rsidRPr="00157D7E">
        <w:t xml:space="preserve">, </w:t>
      </w:r>
      <w:r>
        <w:fldChar w:fldCharType="begin"/>
      </w:r>
      <w:r>
        <w:instrText xml:space="preserve"> REF _Ref369539495 \r \h </w:instrText>
      </w:r>
      <w:r>
        <w:fldChar w:fldCharType="separate"/>
      </w:r>
      <w:r>
        <w:t>А5</w:t>
      </w:r>
      <w:r>
        <w:fldChar w:fldCharType="end"/>
      </w:r>
      <w:r w:rsidRPr="00157D7E">
        <w:t>].</w:t>
      </w:r>
    </w:p>
    <w:p w:rsidR="00255E40" w:rsidRPr="00A74C9A" w:rsidRDefault="00255E40" w:rsidP="00255E40">
      <w:pPr>
        <w:pStyle w:val="4d"/>
      </w:pPr>
      <w:r w:rsidRPr="00A74C9A">
        <w:t>Таблица А</w:t>
      </w:r>
      <w:proofErr w:type="gramStart"/>
      <w:r>
        <w:t>1</w:t>
      </w:r>
      <w:proofErr w:type="gramEnd"/>
    </w:p>
    <w:tbl>
      <w:tblPr>
        <w:tblW w:w="0" w:type="auto"/>
        <w:tblInd w:w="1316" w:type="dxa"/>
        <w:tblLayout w:type="fixed"/>
        <w:tblCellMar>
          <w:left w:w="40" w:type="dxa"/>
          <w:right w:w="40" w:type="dxa"/>
        </w:tblCellMar>
        <w:tblLook w:val="0000"/>
      </w:tblPr>
      <w:tblGrid>
        <w:gridCol w:w="2551"/>
        <w:gridCol w:w="2126"/>
        <w:gridCol w:w="1418"/>
        <w:gridCol w:w="1701"/>
      </w:tblGrid>
      <w:tr w:rsidR="00255E40" w:rsidRPr="006526F1" w:rsidTr="001D165E">
        <w:trPr>
          <w:trHeight w:val="435"/>
        </w:trPr>
        <w:tc>
          <w:tcPr>
            <w:tcW w:w="2551" w:type="dxa"/>
            <w:tcBorders>
              <w:top w:val="single" w:sz="4" w:space="0" w:color="auto"/>
              <w:left w:val="single" w:sz="6" w:space="0" w:color="auto"/>
              <w:bottom w:val="single" w:sz="6" w:space="0" w:color="auto"/>
              <w:right w:val="single" w:sz="4" w:space="0" w:color="auto"/>
            </w:tcBorders>
          </w:tcPr>
          <w:p w:rsidR="00255E40" w:rsidRPr="006526F1" w:rsidRDefault="00255E40" w:rsidP="001D165E">
            <w:pPr>
              <w:jc w:val="center"/>
            </w:pPr>
            <w:r w:rsidRPr="006526F1">
              <w:t>Компоненты</w:t>
            </w:r>
          </w:p>
        </w:tc>
        <w:tc>
          <w:tcPr>
            <w:tcW w:w="2126" w:type="dxa"/>
            <w:tcBorders>
              <w:top w:val="single" w:sz="4" w:space="0" w:color="auto"/>
              <w:left w:val="single" w:sz="4" w:space="0" w:color="auto"/>
              <w:bottom w:val="single" w:sz="6" w:space="0" w:color="auto"/>
              <w:right w:val="single" w:sz="4" w:space="0" w:color="auto"/>
            </w:tcBorders>
          </w:tcPr>
          <w:p w:rsidR="00255E40" w:rsidRPr="006526F1" w:rsidRDefault="00255E40" w:rsidP="001D165E">
            <w:pPr>
              <w:jc w:val="center"/>
            </w:pPr>
            <w:r w:rsidRPr="006526F1">
              <w:sym w:font="Symbol" w:char="F073"/>
            </w:r>
          </w:p>
        </w:tc>
        <w:tc>
          <w:tcPr>
            <w:tcW w:w="1418" w:type="dxa"/>
            <w:tcBorders>
              <w:top w:val="single" w:sz="4" w:space="0" w:color="auto"/>
              <w:left w:val="single" w:sz="4" w:space="0" w:color="auto"/>
              <w:bottom w:val="single" w:sz="6" w:space="0" w:color="auto"/>
              <w:right w:val="single" w:sz="4" w:space="0" w:color="auto"/>
            </w:tcBorders>
          </w:tcPr>
          <w:p w:rsidR="00255E40" w:rsidRPr="006526F1" w:rsidRDefault="00255E40" w:rsidP="001D165E">
            <w:pPr>
              <w:jc w:val="center"/>
              <w:rPr>
                <w:lang w:val="en-US"/>
              </w:rPr>
            </w:pPr>
            <w:r w:rsidRPr="006526F1">
              <w:rPr>
                <w:lang w:val="en-US"/>
              </w:rPr>
              <w:sym w:font="Symbol" w:char="F077"/>
            </w:r>
            <w:r w:rsidRPr="006526F1">
              <w:rPr>
                <w:lang w:val="en-US"/>
              </w:rPr>
              <w:t>D/k</w:t>
            </w:r>
          </w:p>
        </w:tc>
        <w:tc>
          <w:tcPr>
            <w:tcW w:w="1701" w:type="dxa"/>
            <w:tcBorders>
              <w:top w:val="single" w:sz="4" w:space="0" w:color="auto"/>
              <w:left w:val="single" w:sz="4" w:space="0" w:color="auto"/>
              <w:bottom w:val="single" w:sz="6" w:space="0" w:color="auto"/>
              <w:right w:val="single" w:sz="6" w:space="0" w:color="auto"/>
            </w:tcBorders>
          </w:tcPr>
          <w:p w:rsidR="00255E40" w:rsidRPr="006526F1" w:rsidRDefault="00255E40" w:rsidP="001D165E">
            <w:pPr>
              <w:jc w:val="center"/>
              <w:rPr>
                <w:lang w:val="en-US"/>
              </w:rPr>
            </w:pPr>
            <w:r w:rsidRPr="006526F1">
              <w:rPr>
                <w:lang w:val="en-US"/>
              </w:rPr>
              <w:t>M</w:t>
            </w:r>
          </w:p>
        </w:tc>
      </w:tr>
      <w:tr w:rsidR="00255E40" w:rsidRPr="006526F1" w:rsidTr="001D165E">
        <w:trPr>
          <w:trHeight w:val="435"/>
        </w:trPr>
        <w:tc>
          <w:tcPr>
            <w:tcW w:w="2551" w:type="dxa"/>
            <w:tcBorders>
              <w:top w:val="single" w:sz="6" w:space="0" w:color="auto"/>
              <w:left w:val="single" w:sz="6" w:space="0" w:color="auto"/>
              <w:right w:val="single" w:sz="4" w:space="0" w:color="auto"/>
            </w:tcBorders>
          </w:tcPr>
          <w:p w:rsidR="00255E40" w:rsidRPr="006526F1" w:rsidRDefault="00255E40" w:rsidP="001D165E">
            <w:pPr>
              <w:jc w:val="center"/>
            </w:pPr>
            <w:r w:rsidRPr="006526F1">
              <w:t>Воздух</w:t>
            </w:r>
          </w:p>
        </w:tc>
        <w:tc>
          <w:tcPr>
            <w:tcW w:w="2126" w:type="dxa"/>
            <w:tcBorders>
              <w:top w:val="single" w:sz="6" w:space="0" w:color="auto"/>
              <w:left w:val="single" w:sz="4" w:space="0" w:color="auto"/>
              <w:right w:val="single" w:sz="4" w:space="0" w:color="auto"/>
            </w:tcBorders>
          </w:tcPr>
          <w:p w:rsidR="00255E40" w:rsidRPr="006526F1" w:rsidRDefault="00255E40" w:rsidP="001D165E">
            <w:pPr>
              <w:jc w:val="center"/>
            </w:pPr>
            <w:r w:rsidRPr="006526F1">
              <w:t>3</w:t>
            </w:r>
            <w:r>
              <w:t>,</w:t>
            </w:r>
            <w:r w:rsidRPr="006526F1">
              <w:t>711</w:t>
            </w:r>
          </w:p>
        </w:tc>
        <w:tc>
          <w:tcPr>
            <w:tcW w:w="1418" w:type="dxa"/>
            <w:tcBorders>
              <w:top w:val="single" w:sz="6" w:space="0" w:color="auto"/>
              <w:left w:val="single" w:sz="4" w:space="0" w:color="auto"/>
              <w:right w:val="single" w:sz="4" w:space="0" w:color="auto"/>
            </w:tcBorders>
          </w:tcPr>
          <w:p w:rsidR="00255E40" w:rsidRPr="006526F1" w:rsidRDefault="00255E40" w:rsidP="001D165E">
            <w:pPr>
              <w:jc w:val="center"/>
            </w:pPr>
            <w:r w:rsidRPr="006526F1">
              <w:t>78</w:t>
            </w:r>
            <w:r>
              <w:t>,</w:t>
            </w:r>
            <w:r w:rsidRPr="006526F1">
              <w:t>6</w:t>
            </w:r>
          </w:p>
        </w:tc>
        <w:tc>
          <w:tcPr>
            <w:tcW w:w="1701" w:type="dxa"/>
            <w:tcBorders>
              <w:top w:val="single" w:sz="6" w:space="0" w:color="auto"/>
              <w:left w:val="single" w:sz="4" w:space="0" w:color="auto"/>
              <w:right w:val="single" w:sz="6" w:space="0" w:color="auto"/>
            </w:tcBorders>
          </w:tcPr>
          <w:p w:rsidR="00255E40" w:rsidRPr="006526F1" w:rsidRDefault="00255E40" w:rsidP="001D165E">
            <w:pPr>
              <w:jc w:val="center"/>
            </w:pPr>
            <w:r w:rsidRPr="006526F1">
              <w:t>28</w:t>
            </w:r>
            <w:r>
              <w:t>,</w:t>
            </w:r>
            <w:r w:rsidRPr="006526F1">
              <w:t>97</w:t>
            </w:r>
          </w:p>
        </w:tc>
      </w:tr>
      <w:tr w:rsidR="00255E40" w:rsidRPr="006526F1" w:rsidTr="001D165E">
        <w:trPr>
          <w:trHeight w:val="435"/>
        </w:trPr>
        <w:tc>
          <w:tcPr>
            <w:tcW w:w="2551" w:type="dxa"/>
            <w:tcBorders>
              <w:left w:val="single" w:sz="6" w:space="0" w:color="auto"/>
              <w:right w:val="single" w:sz="4" w:space="0" w:color="auto"/>
            </w:tcBorders>
          </w:tcPr>
          <w:p w:rsidR="00255E40" w:rsidRPr="006526F1" w:rsidRDefault="00255E40" w:rsidP="001D165E">
            <w:pPr>
              <w:jc w:val="center"/>
            </w:pPr>
            <w:r w:rsidRPr="006526F1">
              <w:t>Пар</w:t>
            </w:r>
          </w:p>
        </w:tc>
        <w:tc>
          <w:tcPr>
            <w:tcW w:w="2126" w:type="dxa"/>
            <w:tcBorders>
              <w:left w:val="single" w:sz="4" w:space="0" w:color="auto"/>
              <w:right w:val="single" w:sz="4" w:space="0" w:color="auto"/>
            </w:tcBorders>
          </w:tcPr>
          <w:p w:rsidR="00255E40" w:rsidRPr="006526F1" w:rsidRDefault="00255E40" w:rsidP="001D165E">
            <w:pPr>
              <w:jc w:val="center"/>
            </w:pPr>
            <w:r w:rsidRPr="006526F1">
              <w:t>2</w:t>
            </w:r>
            <w:r>
              <w:t>,</w:t>
            </w:r>
            <w:r w:rsidRPr="006526F1">
              <w:t>641</w:t>
            </w:r>
          </w:p>
        </w:tc>
        <w:tc>
          <w:tcPr>
            <w:tcW w:w="1418" w:type="dxa"/>
            <w:tcBorders>
              <w:left w:val="single" w:sz="4" w:space="0" w:color="auto"/>
              <w:right w:val="single" w:sz="4" w:space="0" w:color="auto"/>
            </w:tcBorders>
          </w:tcPr>
          <w:p w:rsidR="00255E40" w:rsidRPr="006526F1" w:rsidRDefault="00255E40" w:rsidP="001D165E">
            <w:pPr>
              <w:jc w:val="center"/>
            </w:pPr>
            <w:r w:rsidRPr="006526F1">
              <w:t>809</w:t>
            </w:r>
            <w:r>
              <w:t>,</w:t>
            </w:r>
            <w:r w:rsidRPr="006526F1">
              <w:t>1</w:t>
            </w:r>
          </w:p>
        </w:tc>
        <w:tc>
          <w:tcPr>
            <w:tcW w:w="1701" w:type="dxa"/>
            <w:tcBorders>
              <w:left w:val="single" w:sz="4" w:space="0" w:color="auto"/>
              <w:right w:val="single" w:sz="6" w:space="0" w:color="auto"/>
            </w:tcBorders>
          </w:tcPr>
          <w:p w:rsidR="00255E40" w:rsidRPr="006526F1" w:rsidRDefault="00255E40" w:rsidP="001D165E">
            <w:pPr>
              <w:jc w:val="center"/>
            </w:pPr>
            <w:r w:rsidRPr="006526F1">
              <w:t>18</w:t>
            </w:r>
            <w:r>
              <w:t>,</w:t>
            </w:r>
            <w:r w:rsidRPr="006526F1">
              <w:t>09</w:t>
            </w:r>
          </w:p>
        </w:tc>
      </w:tr>
      <w:tr w:rsidR="00255E40" w:rsidRPr="006526F1" w:rsidTr="001D165E">
        <w:trPr>
          <w:trHeight w:val="435"/>
        </w:trPr>
        <w:tc>
          <w:tcPr>
            <w:tcW w:w="2551" w:type="dxa"/>
            <w:tcBorders>
              <w:left w:val="single" w:sz="6" w:space="0" w:color="auto"/>
              <w:right w:val="single" w:sz="4" w:space="0" w:color="auto"/>
            </w:tcBorders>
          </w:tcPr>
          <w:p w:rsidR="00255E40" w:rsidRPr="006526F1" w:rsidRDefault="00255E40" w:rsidP="001D165E">
            <w:pPr>
              <w:jc w:val="center"/>
            </w:pPr>
            <w:r w:rsidRPr="006526F1">
              <w:rPr>
                <w:lang w:val="en-US"/>
              </w:rPr>
              <w:t>I</w:t>
            </w:r>
            <w:r w:rsidRPr="006526F1">
              <w:rPr>
                <w:vertAlign w:val="subscript"/>
              </w:rPr>
              <w:t>2</w:t>
            </w:r>
          </w:p>
        </w:tc>
        <w:tc>
          <w:tcPr>
            <w:tcW w:w="2126" w:type="dxa"/>
            <w:tcBorders>
              <w:left w:val="single" w:sz="4" w:space="0" w:color="auto"/>
              <w:right w:val="single" w:sz="4" w:space="0" w:color="auto"/>
            </w:tcBorders>
          </w:tcPr>
          <w:p w:rsidR="00255E40" w:rsidRPr="006526F1" w:rsidRDefault="00255E40" w:rsidP="001D165E">
            <w:pPr>
              <w:jc w:val="center"/>
            </w:pPr>
            <w:r w:rsidRPr="006526F1">
              <w:t>5</w:t>
            </w:r>
            <w:r>
              <w:t>,</w:t>
            </w:r>
            <w:r w:rsidRPr="006526F1">
              <w:t>160</w:t>
            </w:r>
          </w:p>
        </w:tc>
        <w:tc>
          <w:tcPr>
            <w:tcW w:w="1418" w:type="dxa"/>
            <w:tcBorders>
              <w:left w:val="single" w:sz="4" w:space="0" w:color="auto"/>
              <w:right w:val="single" w:sz="4" w:space="0" w:color="auto"/>
            </w:tcBorders>
          </w:tcPr>
          <w:p w:rsidR="00255E40" w:rsidRPr="006526F1" w:rsidRDefault="00255E40" w:rsidP="001D165E">
            <w:pPr>
              <w:jc w:val="center"/>
            </w:pPr>
            <w:r w:rsidRPr="006526F1">
              <w:t>474</w:t>
            </w:r>
            <w:r>
              <w:t>,</w:t>
            </w:r>
            <w:r w:rsidRPr="006526F1">
              <w:t>2</w:t>
            </w:r>
          </w:p>
        </w:tc>
        <w:tc>
          <w:tcPr>
            <w:tcW w:w="1701" w:type="dxa"/>
            <w:tcBorders>
              <w:left w:val="single" w:sz="4" w:space="0" w:color="auto"/>
              <w:right w:val="single" w:sz="6" w:space="0" w:color="auto"/>
            </w:tcBorders>
          </w:tcPr>
          <w:p w:rsidR="00255E40" w:rsidRPr="006526F1" w:rsidRDefault="00255E40" w:rsidP="001D165E">
            <w:pPr>
              <w:jc w:val="center"/>
            </w:pPr>
            <w:r w:rsidRPr="006526F1">
              <w:t>253</w:t>
            </w:r>
            <w:r>
              <w:t>,</w:t>
            </w:r>
            <w:r w:rsidRPr="006526F1">
              <w:t>82</w:t>
            </w:r>
          </w:p>
        </w:tc>
      </w:tr>
      <w:tr w:rsidR="00255E40" w:rsidRPr="006526F1" w:rsidTr="001D165E">
        <w:trPr>
          <w:trHeight w:val="435"/>
        </w:trPr>
        <w:tc>
          <w:tcPr>
            <w:tcW w:w="2551" w:type="dxa"/>
            <w:tcBorders>
              <w:left w:val="single" w:sz="6" w:space="0" w:color="auto"/>
              <w:bottom w:val="single" w:sz="4" w:space="0" w:color="auto"/>
              <w:right w:val="single" w:sz="4" w:space="0" w:color="auto"/>
            </w:tcBorders>
          </w:tcPr>
          <w:p w:rsidR="00255E40" w:rsidRPr="006526F1" w:rsidRDefault="00255E40" w:rsidP="001D165E">
            <w:pPr>
              <w:jc w:val="center"/>
            </w:pPr>
            <w:proofErr w:type="spellStart"/>
            <w:r w:rsidRPr="006526F1">
              <w:t>СНз</w:t>
            </w:r>
            <w:proofErr w:type="spellEnd"/>
            <w:proofErr w:type="gramStart"/>
            <w:r w:rsidRPr="006526F1">
              <w:rPr>
                <w:lang w:val="en-US"/>
              </w:rPr>
              <w:t>I</w:t>
            </w:r>
            <w:proofErr w:type="gramEnd"/>
          </w:p>
        </w:tc>
        <w:tc>
          <w:tcPr>
            <w:tcW w:w="2126" w:type="dxa"/>
            <w:tcBorders>
              <w:left w:val="single" w:sz="4" w:space="0" w:color="auto"/>
              <w:bottom w:val="single" w:sz="4" w:space="0" w:color="auto"/>
              <w:right w:val="single" w:sz="4" w:space="0" w:color="auto"/>
            </w:tcBorders>
          </w:tcPr>
          <w:p w:rsidR="00255E40" w:rsidRPr="006526F1" w:rsidRDefault="00255E40" w:rsidP="001D165E">
            <w:pPr>
              <w:jc w:val="center"/>
            </w:pPr>
            <w:r w:rsidRPr="006526F1">
              <w:t>4</w:t>
            </w:r>
            <w:r>
              <w:t>,</w:t>
            </w:r>
            <w:r w:rsidRPr="006526F1">
              <w:t>230</w:t>
            </w:r>
          </w:p>
        </w:tc>
        <w:tc>
          <w:tcPr>
            <w:tcW w:w="1418" w:type="dxa"/>
            <w:tcBorders>
              <w:left w:val="single" w:sz="4" w:space="0" w:color="auto"/>
              <w:bottom w:val="single" w:sz="4" w:space="0" w:color="auto"/>
              <w:right w:val="single" w:sz="4" w:space="0" w:color="auto"/>
            </w:tcBorders>
          </w:tcPr>
          <w:p w:rsidR="00255E40" w:rsidRPr="006526F1" w:rsidRDefault="00255E40" w:rsidP="001D165E">
            <w:pPr>
              <w:jc w:val="center"/>
            </w:pPr>
            <w:r w:rsidRPr="006526F1">
              <w:t>519</w:t>
            </w:r>
            <w:r>
              <w:t>,</w:t>
            </w:r>
            <w:r w:rsidRPr="006526F1">
              <w:t>0</w:t>
            </w:r>
          </w:p>
        </w:tc>
        <w:tc>
          <w:tcPr>
            <w:tcW w:w="1701" w:type="dxa"/>
            <w:tcBorders>
              <w:left w:val="single" w:sz="4" w:space="0" w:color="auto"/>
              <w:bottom w:val="single" w:sz="4" w:space="0" w:color="auto"/>
              <w:right w:val="single" w:sz="6" w:space="0" w:color="auto"/>
            </w:tcBorders>
          </w:tcPr>
          <w:p w:rsidR="00255E40" w:rsidRPr="006526F1" w:rsidRDefault="00255E40" w:rsidP="001D165E">
            <w:pPr>
              <w:jc w:val="center"/>
            </w:pPr>
            <w:r w:rsidRPr="006526F1">
              <w:t>141</w:t>
            </w:r>
            <w:r>
              <w:t>,</w:t>
            </w:r>
            <w:r w:rsidRPr="006526F1">
              <w:t>94</w:t>
            </w:r>
          </w:p>
        </w:tc>
      </w:tr>
    </w:tbl>
    <w:p w:rsidR="00255E40" w:rsidRPr="006526F1" w:rsidRDefault="00255E40" w:rsidP="00255E40">
      <w:r w:rsidRPr="006526F1">
        <w:t>Здесь</w:t>
      </w:r>
      <w:r w:rsidRPr="00B01E9D">
        <w:t xml:space="preserve"> </w:t>
      </w:r>
      <w:r w:rsidRPr="00B01E9D">
        <w:rPr>
          <w:lang w:val="en-US"/>
        </w:rPr>
        <w:t>k</w:t>
      </w:r>
      <w:r w:rsidRPr="006526F1">
        <w:t xml:space="preserve"> </w:t>
      </w:r>
      <w:r>
        <w:t>—</w:t>
      </w:r>
      <w:r w:rsidRPr="006526F1">
        <w:t xml:space="preserve"> </w:t>
      </w:r>
      <w:proofErr w:type="gramStart"/>
      <w:r w:rsidRPr="006526F1">
        <w:t>постоянная</w:t>
      </w:r>
      <w:proofErr w:type="gramEnd"/>
      <w:r w:rsidRPr="006526F1">
        <w:t xml:space="preserve"> Больцмана.</w:t>
      </w:r>
    </w:p>
    <w:p w:rsidR="00255E40" w:rsidRPr="006526F1" w:rsidRDefault="00255E40" w:rsidP="00255E40">
      <w:pPr>
        <w:pStyle w:val="aa"/>
      </w:pPr>
      <w:r w:rsidRPr="006526F1">
        <w:t>Описанный выше расчет эффективности абсорбции</w:t>
      </w:r>
      <w:proofErr w:type="gramStart"/>
      <w:r w:rsidRPr="006526F1">
        <w:t xml:space="preserve"> Е</w:t>
      </w:r>
      <w:proofErr w:type="gramEnd"/>
      <w:r w:rsidRPr="006526F1">
        <w:t xml:space="preserve"> можно использовать для первых двух групп соединений, приведенных в таблице 1 основного раздела.</w:t>
      </w:r>
    </w:p>
    <w:p w:rsidR="00255E40" w:rsidRPr="006526F1" w:rsidRDefault="00255E40" w:rsidP="00255E40">
      <w:pPr>
        <w:pStyle w:val="550"/>
      </w:pPr>
      <w:r w:rsidRPr="006526F1">
        <w:t>Для аэрозолей эффективность прямого захвата каплями дается выражением [</w:t>
      </w:r>
      <w:r>
        <w:fldChar w:fldCharType="begin"/>
      </w:r>
      <w:r>
        <w:instrText xml:space="preserve"> REF _Ref369539507 \r \h </w:instrText>
      </w:r>
      <w:r>
        <w:fldChar w:fldCharType="separate"/>
      </w:r>
      <w:r>
        <w:t>А</w:t>
      </w:r>
      <w:proofErr w:type="gramStart"/>
      <w:r>
        <w:t>6</w:t>
      </w:r>
      <w:proofErr w:type="gramEnd"/>
      <w:r>
        <w:fldChar w:fldCharType="end"/>
      </w:r>
      <w:r w:rsidRPr="006526F1">
        <w:t>]:</w:t>
      </w:r>
    </w:p>
    <w:p w:rsidR="00255E40" w:rsidRPr="006526F1" w:rsidRDefault="00255E40" w:rsidP="00255E40">
      <w:r w:rsidRPr="006526F1">
        <w:rPr>
          <w:lang w:val="en-US"/>
        </w:rPr>
        <w:t>E</w:t>
      </w:r>
      <w:proofErr w:type="gramStart"/>
      <w:r w:rsidRPr="006526F1">
        <w:t>=(</w:t>
      </w:r>
      <w:proofErr w:type="gramEnd"/>
      <w:r w:rsidRPr="006526F1">
        <w:t>1+</w:t>
      </w:r>
      <w:proofErr w:type="spellStart"/>
      <w:r w:rsidRPr="006526F1">
        <w:rPr>
          <w:lang w:val="en-US"/>
        </w:rPr>
        <w:t>d</w:t>
      </w:r>
      <w:r w:rsidRPr="006526F1">
        <w:rPr>
          <w:vertAlign w:val="subscript"/>
          <w:lang w:val="en-US"/>
        </w:rPr>
        <w:t>a</w:t>
      </w:r>
      <w:proofErr w:type="spellEnd"/>
      <w:r w:rsidRPr="006526F1">
        <w:t>/</w:t>
      </w:r>
      <w:r w:rsidRPr="006526F1">
        <w:rPr>
          <w:lang w:val="en-US"/>
        </w:rPr>
        <w:t>d</w:t>
      </w:r>
      <w:r w:rsidRPr="006526F1">
        <w:t>)</w:t>
      </w:r>
      <w:r w:rsidRPr="006526F1">
        <w:rPr>
          <w:vertAlign w:val="superscript"/>
        </w:rPr>
        <w:t>2</w:t>
      </w:r>
      <w:r>
        <w:t>–</w:t>
      </w:r>
      <w:r w:rsidRPr="006526F1">
        <w:t>1/(1+</w:t>
      </w:r>
      <w:proofErr w:type="spellStart"/>
      <w:r w:rsidRPr="006526F1">
        <w:rPr>
          <w:lang w:val="en-US"/>
        </w:rPr>
        <w:t>d</w:t>
      </w:r>
      <w:r w:rsidRPr="006526F1">
        <w:rPr>
          <w:vertAlign w:val="subscript"/>
          <w:lang w:val="en-US"/>
        </w:rPr>
        <w:t>a</w:t>
      </w:r>
      <w:proofErr w:type="spellEnd"/>
      <w:r w:rsidRPr="006526F1">
        <w:t>/</w:t>
      </w:r>
      <w:r w:rsidRPr="006526F1">
        <w:rPr>
          <w:lang w:val="en-US"/>
        </w:rPr>
        <w:t>d</w:t>
      </w:r>
      <w:r w:rsidRPr="006526F1">
        <w:t>)</w:t>
      </w:r>
    </w:p>
    <w:p w:rsidR="00255E40" w:rsidRPr="006526F1" w:rsidRDefault="00255E40" w:rsidP="00255E40">
      <w:pPr>
        <w:pStyle w:val="4puc"/>
      </w:pPr>
      <w:r w:rsidRPr="006526F1">
        <w:t xml:space="preserve">где </w:t>
      </w:r>
      <w:proofErr w:type="spellStart"/>
      <w:r w:rsidRPr="006526F1">
        <w:rPr>
          <w:lang w:val="en-US"/>
        </w:rPr>
        <w:t>d</w:t>
      </w:r>
      <w:r w:rsidRPr="006526F1">
        <w:rPr>
          <w:vertAlign w:val="subscript"/>
          <w:lang w:val="en-US"/>
        </w:rPr>
        <w:t>a</w:t>
      </w:r>
      <w:proofErr w:type="spellEnd"/>
      <w:r w:rsidRPr="006526F1">
        <w:t xml:space="preserve"> </w:t>
      </w:r>
      <w:r>
        <w:t>—</w:t>
      </w:r>
      <w:r w:rsidRPr="006526F1">
        <w:t xml:space="preserve"> средний аэродинамический диаметр аэрозольных частиц.</w:t>
      </w:r>
    </w:p>
    <w:p w:rsidR="00255E40" w:rsidRDefault="00255E40" w:rsidP="00255E40">
      <w:pPr>
        <w:pStyle w:val="aa"/>
      </w:pPr>
      <w:r w:rsidRPr="006526F1">
        <w:t>При осуществлении экспертизы проектных расчетов должно быть уделено внимание наличию экспериментально установленных свойств используемых типов форсунок спринклерных систем (расход и распределение капель по размерам) или наличию доказательств, что предлагаемые характеристики выбраны с консервативным запасом.</w:t>
      </w:r>
    </w:p>
    <w:p w:rsidR="00255E40" w:rsidRDefault="00255E40" w:rsidP="00255E40">
      <w:pPr>
        <w:pStyle w:val="20"/>
        <w:numPr>
          <w:ilvl w:val="0"/>
          <w:numId w:val="0"/>
        </w:numPr>
        <w:ind w:left="1135"/>
      </w:pPr>
      <w:bookmarkStart w:id="179" w:name="_Toc492362818"/>
      <w:bookmarkStart w:id="180" w:name="_Toc240641843"/>
      <w:bookmarkStart w:id="181" w:name="_Toc247379933"/>
      <w:bookmarkStart w:id="182" w:name="_Toc247525669"/>
      <w:bookmarkStart w:id="183" w:name="_Toc248041228"/>
      <w:bookmarkStart w:id="184" w:name="_Toc316319328"/>
      <w:bookmarkStart w:id="185" w:name="_Toc372214603"/>
      <w:r>
        <w:t>А</w:t>
      </w:r>
      <w:proofErr w:type="gramStart"/>
      <w:r>
        <w:t>2</w:t>
      </w:r>
      <w:proofErr w:type="gramEnd"/>
      <w:r>
        <w:t xml:space="preserve"> Эжекционный охладитель</w:t>
      </w:r>
      <w:bookmarkEnd w:id="179"/>
      <w:bookmarkEnd w:id="180"/>
      <w:bookmarkEnd w:id="181"/>
      <w:bookmarkEnd w:id="182"/>
      <w:bookmarkEnd w:id="183"/>
      <w:bookmarkEnd w:id="184"/>
      <w:bookmarkEnd w:id="185"/>
    </w:p>
    <w:p w:rsidR="00255E40" w:rsidRPr="00157D7E" w:rsidRDefault="00255E40" w:rsidP="00255E40">
      <w:pPr>
        <w:pStyle w:val="aa"/>
      </w:pPr>
      <w:r w:rsidRPr="00157D7E">
        <w:t>Методика определения эффективности абсорбции</w:t>
      </w:r>
      <w:proofErr w:type="gramStart"/>
      <w:r w:rsidRPr="00157D7E">
        <w:t xml:space="preserve"> Е</w:t>
      </w:r>
      <w:proofErr w:type="gramEnd"/>
      <w:r w:rsidRPr="00157D7E">
        <w:t xml:space="preserve"> для </w:t>
      </w:r>
      <w:proofErr w:type="spellStart"/>
      <w:r w:rsidRPr="00157D7E">
        <w:t>эжекционных</w:t>
      </w:r>
      <w:proofErr w:type="spellEnd"/>
      <w:r w:rsidRPr="00157D7E">
        <w:t xml:space="preserve"> установок аналогична методике, описанной для спринклерных систем. Однако</w:t>
      </w:r>
      <w:proofErr w:type="gramStart"/>
      <w:r w:rsidRPr="00157D7E">
        <w:t>,</w:t>
      </w:r>
      <w:proofErr w:type="gramEnd"/>
      <w:r w:rsidRPr="00157D7E">
        <w:t xml:space="preserve"> приведенные формулы нельзя использовать ввиду того, что в них не учитывается внутренняя циркуляция в каплях и изменение дисперсности в процессе дробления капель. </w:t>
      </w:r>
      <w:proofErr w:type="gramStart"/>
      <w:r w:rsidRPr="00157D7E">
        <w:t xml:space="preserve">В </w:t>
      </w:r>
      <w:proofErr w:type="spellStart"/>
      <w:r w:rsidRPr="00157D7E">
        <w:t>эжекционном</w:t>
      </w:r>
      <w:proofErr w:type="spellEnd"/>
      <w:r w:rsidRPr="00157D7E">
        <w:t xml:space="preserve"> охладителе это будет иметь существенное значение из-за сильной </w:t>
      </w:r>
      <w:proofErr w:type="spellStart"/>
      <w:r w:rsidRPr="00157D7E">
        <w:t>турбулизации</w:t>
      </w:r>
      <w:proofErr w:type="spellEnd"/>
      <w:r w:rsidRPr="00157D7E">
        <w:t xml:space="preserve"> </w:t>
      </w:r>
      <w:proofErr w:type="spellStart"/>
      <w:r w:rsidRPr="00157D7E">
        <w:t>водо-воздушного</w:t>
      </w:r>
      <w:proofErr w:type="spellEnd"/>
      <w:r w:rsidRPr="00157D7E">
        <w:t xml:space="preserve"> потока в камере смешения.</w:t>
      </w:r>
      <w:proofErr w:type="gramEnd"/>
      <w:r w:rsidRPr="00157D7E">
        <w:t xml:space="preserve"> Поэтому, указанные значения можно получить экспериментально. Например, эксперименты [</w:t>
      </w:r>
      <w:r>
        <w:fldChar w:fldCharType="begin"/>
      </w:r>
      <w:r>
        <w:instrText xml:space="preserve"> REF _Ref369539515 \r \h </w:instrText>
      </w:r>
      <w:r>
        <w:fldChar w:fldCharType="separate"/>
      </w:r>
      <w:r>
        <w:t>А7</w:t>
      </w:r>
      <w:r>
        <w:fldChar w:fldCharType="end"/>
      </w:r>
      <w:r w:rsidRPr="00157D7E">
        <w:t>] показали, что эти эффекты могут увеличивать значения эффективности абсорбции</w:t>
      </w:r>
      <w:proofErr w:type="gramStart"/>
      <w:r w:rsidRPr="00157D7E">
        <w:t xml:space="preserve"> Е</w:t>
      </w:r>
      <w:proofErr w:type="gramEnd"/>
      <w:r w:rsidRPr="00157D7E">
        <w:t xml:space="preserve"> на порядок по сравнению со значениями эффективности абсорбции, рассчитанными по методике для спринклерной системы. В соответствии с полученными экспериментальными данными значения эффективности абсорбции</w:t>
      </w:r>
      <w:proofErr w:type="gramStart"/>
      <w:r w:rsidRPr="00157D7E">
        <w:t xml:space="preserve"> Е</w:t>
      </w:r>
      <w:proofErr w:type="gramEnd"/>
      <w:r w:rsidRPr="00157D7E">
        <w:t xml:space="preserve"> для СН</w:t>
      </w:r>
      <w:r w:rsidRPr="00157D7E">
        <w:rPr>
          <w:vertAlign w:val="subscript"/>
        </w:rPr>
        <w:t>3</w:t>
      </w:r>
      <w:r w:rsidRPr="00157D7E">
        <w:t xml:space="preserve">I (первая группа) составляет </w:t>
      </w:r>
      <w:r>
        <w:t>0,</w:t>
      </w:r>
      <w:r w:rsidRPr="00157D7E">
        <w:t>49</w:t>
      </w:r>
      <w:r>
        <w:t>,</w:t>
      </w:r>
      <w:r w:rsidRPr="00157D7E">
        <w:t xml:space="preserve"> для I</w:t>
      </w:r>
      <w:r w:rsidRPr="00157D7E">
        <w:rPr>
          <w:vertAlign w:val="subscript"/>
        </w:rPr>
        <w:t>2</w:t>
      </w:r>
      <w:r w:rsidRPr="00157D7E">
        <w:t xml:space="preserve"> (вторая группа) Е</w:t>
      </w:r>
      <w:r>
        <w:t> </w:t>
      </w:r>
      <w:r w:rsidRPr="00157D7E">
        <w:t>=</w:t>
      </w:r>
      <w:r>
        <w:t> </w:t>
      </w:r>
      <w:r w:rsidRPr="00157D7E">
        <w:t>6</w:t>
      </w:r>
      <w:r>
        <w:t> </w:t>
      </w:r>
      <w:r w:rsidRPr="00157D7E">
        <w:t>10</w:t>
      </w:r>
      <w:r w:rsidRPr="000F0F23">
        <w:rPr>
          <w:vertAlign w:val="superscript"/>
        </w:rPr>
        <w:t>–</w:t>
      </w:r>
      <w:r w:rsidRPr="00157D7E">
        <w:rPr>
          <w:vertAlign w:val="superscript"/>
        </w:rPr>
        <w:t>3</w:t>
      </w:r>
      <w:r w:rsidRPr="00157D7E">
        <w:rPr>
          <w:rFonts w:ascii="Aria Cyr" w:hAnsi="Aria Cyr"/>
        </w:rPr>
        <w:t xml:space="preserve">. </w:t>
      </w:r>
      <w:r w:rsidRPr="00157D7E">
        <w:t xml:space="preserve">Эффективность улавливания аэрозолей со средним диаметром </w:t>
      </w:r>
      <w:r>
        <w:t>2,</w:t>
      </w:r>
      <w:r w:rsidRPr="00157D7E">
        <w:t xml:space="preserve">3 мкм в камере смешения оказалась равной </w:t>
      </w:r>
      <w:r>
        <w:t>0,</w:t>
      </w:r>
      <w:r w:rsidRPr="00157D7E">
        <w:t>2. При осуществлении экспертизы проектных расчетов должно быть уделено внимание экспериментальному подтверждению значений эффективности абсорбции</w:t>
      </w:r>
      <w:proofErr w:type="gramStart"/>
      <w:r w:rsidRPr="00157D7E">
        <w:t xml:space="preserve"> Е</w:t>
      </w:r>
      <w:proofErr w:type="gramEnd"/>
      <w:r w:rsidRPr="00157D7E">
        <w:t xml:space="preserve"> для используемых в проекте типов </w:t>
      </w:r>
      <w:proofErr w:type="spellStart"/>
      <w:r w:rsidRPr="00157D7E">
        <w:t>эжекционных</w:t>
      </w:r>
      <w:proofErr w:type="spellEnd"/>
      <w:r w:rsidRPr="00157D7E">
        <w:t xml:space="preserve"> охладителей.</w:t>
      </w:r>
    </w:p>
    <w:p w:rsidR="00255E40" w:rsidRDefault="00255E40" w:rsidP="00255E40">
      <w:pPr>
        <w:pStyle w:val="20"/>
        <w:numPr>
          <w:ilvl w:val="0"/>
          <w:numId w:val="0"/>
        </w:numPr>
        <w:ind w:left="1135"/>
      </w:pPr>
      <w:bookmarkStart w:id="186" w:name="_Toc492362819"/>
      <w:bookmarkStart w:id="187" w:name="_Toc240641844"/>
      <w:bookmarkStart w:id="188" w:name="_Toc247379934"/>
      <w:bookmarkStart w:id="189" w:name="_Toc247525670"/>
      <w:bookmarkStart w:id="190" w:name="_Toc248041229"/>
      <w:bookmarkStart w:id="191" w:name="_Toc316319329"/>
      <w:bookmarkStart w:id="192" w:name="_Toc372214604"/>
      <w:r>
        <w:t>А3 Барботер</w:t>
      </w:r>
      <w:bookmarkEnd w:id="186"/>
      <w:bookmarkEnd w:id="187"/>
      <w:bookmarkEnd w:id="188"/>
      <w:bookmarkEnd w:id="189"/>
      <w:bookmarkEnd w:id="190"/>
      <w:bookmarkEnd w:id="191"/>
      <w:bookmarkEnd w:id="192"/>
    </w:p>
    <w:p w:rsidR="00255E40" w:rsidRPr="00157D7E" w:rsidRDefault="00255E40" w:rsidP="00255E40">
      <w:pPr>
        <w:pStyle w:val="aa"/>
      </w:pPr>
      <w:r w:rsidRPr="00157D7E">
        <w:t>Эффективность абсорбции соединений при барботаже может быть рассчитана при известном начальном диаметре пузырька парогазовой смеси. Однако</w:t>
      </w:r>
      <w:proofErr w:type="gramStart"/>
      <w:r w:rsidRPr="00157D7E">
        <w:t>,</w:t>
      </w:r>
      <w:proofErr w:type="gramEnd"/>
      <w:r w:rsidRPr="00157D7E">
        <w:t xml:space="preserve"> на практике это выполнить довольно трудно, поскольку образующиеся при  барботаже пузырьки имеют распределение по размерам, которое часто неизвестно. В силу этого используются экспериментальные значения. Например, по данным работы [</w:t>
      </w:r>
      <w:r>
        <w:fldChar w:fldCharType="begin"/>
      </w:r>
      <w:r>
        <w:instrText xml:space="preserve"> REF _Ref369539815 \r \h </w:instrText>
      </w:r>
      <w:r>
        <w:fldChar w:fldCharType="separate"/>
      </w:r>
      <w:r>
        <w:t>А8</w:t>
      </w:r>
      <w:r>
        <w:fldChar w:fldCharType="end"/>
      </w:r>
      <w:r w:rsidRPr="00157D7E">
        <w:t xml:space="preserve">] эффективность абсорбции при барботаже для аэрозолей составляет примерно </w:t>
      </w:r>
      <w:r>
        <w:t>0,</w:t>
      </w:r>
      <w:r w:rsidRPr="00157D7E">
        <w:t>98 (Е</w:t>
      </w:r>
      <w:r>
        <w:t> </w:t>
      </w:r>
      <w:r w:rsidRPr="00157D7E">
        <w:t>=</w:t>
      </w:r>
      <w:r>
        <w:t> 0,</w:t>
      </w:r>
      <w:r w:rsidRPr="00157D7E">
        <w:t xml:space="preserve">98). При осуществлении экспертизы проектных расчетов должно быть уделено внимание экспериментальному подтверждение </w:t>
      </w:r>
      <w:proofErr w:type="gramStart"/>
      <w:r w:rsidRPr="00157D7E">
        <w:t>значений эффективности абсорбции различных групп радионуклидов</w:t>
      </w:r>
      <w:proofErr w:type="gramEnd"/>
      <w:r w:rsidRPr="00157D7E">
        <w:t xml:space="preserve"> при барботаже для используемых в проекте типов барботажных устройств.</w:t>
      </w:r>
    </w:p>
    <w:p w:rsidR="00255E40" w:rsidRDefault="00255E40" w:rsidP="00255E40">
      <w:pPr>
        <w:pStyle w:val="20"/>
        <w:numPr>
          <w:ilvl w:val="0"/>
          <w:numId w:val="0"/>
        </w:numPr>
        <w:ind w:left="1135"/>
      </w:pPr>
      <w:bookmarkStart w:id="193" w:name="_Toc492362820"/>
      <w:bookmarkStart w:id="194" w:name="_Toc240641845"/>
      <w:bookmarkStart w:id="195" w:name="_Toc247379935"/>
      <w:bookmarkStart w:id="196" w:name="_Toc247525671"/>
      <w:bookmarkStart w:id="197" w:name="_Toc248041230"/>
      <w:bookmarkStart w:id="198" w:name="_Toc316319330"/>
      <w:bookmarkStart w:id="199" w:name="_Toc372214605"/>
      <w:r>
        <w:t>А</w:t>
      </w:r>
      <w:proofErr w:type="gramStart"/>
      <w:r>
        <w:t>4</w:t>
      </w:r>
      <w:proofErr w:type="gramEnd"/>
      <w:r>
        <w:t xml:space="preserve"> Выбор формы аэрозольных частиц</w:t>
      </w:r>
      <w:bookmarkEnd w:id="193"/>
      <w:bookmarkEnd w:id="194"/>
      <w:bookmarkEnd w:id="195"/>
      <w:bookmarkEnd w:id="196"/>
      <w:bookmarkEnd w:id="197"/>
      <w:bookmarkEnd w:id="198"/>
      <w:bookmarkEnd w:id="199"/>
    </w:p>
    <w:p w:rsidR="00255E40" w:rsidRDefault="00255E40" w:rsidP="00255E40">
      <w:pPr>
        <w:pStyle w:val="aa"/>
      </w:pPr>
      <w:r>
        <w:t xml:space="preserve">Наиболее важным результатом экспериментальных исследований было подтверждение процесса </w:t>
      </w:r>
      <w:proofErr w:type="spellStart"/>
      <w:r>
        <w:t>сферификации</w:t>
      </w:r>
      <w:proofErr w:type="spellEnd"/>
      <w:r>
        <w:t xml:space="preserve">. Частицы, подвергающиеся процессам конденсации-испарения, сжимаются до почти сферической формы. Необъясненное отклонение от идеальной сферы мало и нет необходимости учитывать его в модели. Процесс также сжимает </w:t>
      </w:r>
      <w:proofErr w:type="spellStart"/>
      <w:r>
        <w:t>скоагулированые</w:t>
      </w:r>
      <w:proofErr w:type="spellEnd"/>
      <w:r>
        <w:t xml:space="preserve"> совокупности ранее сжатых частиц. Эффект, экспериментально установленный для негигроскопических частиц, будет, конечно, сильнее для растворимых </w:t>
      </w:r>
      <w:proofErr w:type="spellStart"/>
      <w:r>
        <w:t>гидроскопичных</w:t>
      </w:r>
      <w:proofErr w:type="spellEnd"/>
      <w:r>
        <w:t xml:space="preserve"> частиц. Тогда очевидно предположить, что процесс </w:t>
      </w:r>
      <w:proofErr w:type="spellStart"/>
      <w:r>
        <w:t>сферификации</w:t>
      </w:r>
      <w:proofErr w:type="spellEnd"/>
      <w:r>
        <w:t xml:space="preserve"> имеет место при аварии в водяном реакторе для очень коротких периодов времени или в очень маленьких пространствах здания. Поэтому можно положить, что сферическая форма будет сохраняться в процессе расчета.</w:t>
      </w:r>
    </w:p>
    <w:p w:rsidR="00255E40" w:rsidRDefault="00255E40" w:rsidP="00255E40">
      <w:pPr>
        <w:pStyle w:val="20"/>
        <w:numPr>
          <w:ilvl w:val="0"/>
          <w:numId w:val="0"/>
        </w:numPr>
        <w:ind w:left="1135"/>
      </w:pPr>
      <w:bookmarkStart w:id="200" w:name="_Toc492362821"/>
      <w:bookmarkStart w:id="201" w:name="_Toc240641846"/>
      <w:bookmarkStart w:id="202" w:name="_Toc247379936"/>
      <w:bookmarkStart w:id="203" w:name="_Toc247525672"/>
      <w:bookmarkStart w:id="204" w:name="_Toc248041231"/>
      <w:bookmarkStart w:id="205" w:name="_Toc316319331"/>
      <w:bookmarkStart w:id="206" w:name="_Toc372214606"/>
      <w:r w:rsidRPr="002E45A4">
        <w:t>Литература</w:t>
      </w:r>
      <w:bookmarkEnd w:id="200"/>
      <w:bookmarkEnd w:id="201"/>
      <w:bookmarkEnd w:id="202"/>
      <w:bookmarkEnd w:id="203"/>
      <w:bookmarkEnd w:id="204"/>
      <w:bookmarkEnd w:id="205"/>
      <w:bookmarkEnd w:id="206"/>
    </w:p>
    <w:p w:rsidR="00255E40" w:rsidRPr="00025397" w:rsidRDefault="00255E40" w:rsidP="00747A91">
      <w:pPr>
        <w:numPr>
          <w:ilvl w:val="0"/>
          <w:numId w:val="22"/>
        </w:numPr>
      </w:pPr>
      <w:bookmarkStart w:id="207" w:name="_Ref369539442"/>
      <w:r w:rsidRPr="00157D7E">
        <w:rPr>
          <w:lang w:val="en-US"/>
        </w:rPr>
        <w:t>S</w:t>
      </w:r>
      <w:r w:rsidRPr="00025397">
        <w:rPr>
          <w:lang w:val="en-US"/>
        </w:rPr>
        <w:t xml:space="preserve">. </w:t>
      </w:r>
      <w:r w:rsidRPr="00157D7E">
        <w:rPr>
          <w:lang w:val="en-US"/>
        </w:rPr>
        <w:t>Sideman</w:t>
      </w:r>
      <w:r w:rsidRPr="00025397">
        <w:rPr>
          <w:lang w:val="en-US"/>
        </w:rPr>
        <w:t xml:space="preserve">. </w:t>
      </w:r>
      <w:r w:rsidRPr="00157D7E">
        <w:rPr>
          <w:lang w:val="en-US"/>
        </w:rPr>
        <w:t>Direct</w:t>
      </w:r>
      <w:r w:rsidRPr="00025397">
        <w:rPr>
          <w:lang w:val="en-US"/>
        </w:rPr>
        <w:t xml:space="preserve"> </w:t>
      </w:r>
      <w:r w:rsidRPr="00157D7E">
        <w:rPr>
          <w:lang w:val="en-US"/>
        </w:rPr>
        <w:t>Contact</w:t>
      </w:r>
      <w:r w:rsidRPr="00025397">
        <w:rPr>
          <w:lang w:val="en-US"/>
        </w:rPr>
        <w:t xml:space="preserve"> </w:t>
      </w:r>
      <w:r w:rsidRPr="00157D7E">
        <w:rPr>
          <w:lang w:val="en-US"/>
        </w:rPr>
        <w:t>Heat</w:t>
      </w:r>
      <w:r w:rsidRPr="00025397">
        <w:rPr>
          <w:lang w:val="en-US"/>
        </w:rPr>
        <w:t xml:space="preserve"> </w:t>
      </w:r>
      <w:r w:rsidRPr="00157D7E">
        <w:rPr>
          <w:lang w:val="en-US"/>
        </w:rPr>
        <w:t>Transfer</w:t>
      </w:r>
      <w:r w:rsidRPr="00025397">
        <w:rPr>
          <w:lang w:val="en-US"/>
        </w:rPr>
        <w:t xml:space="preserve"> </w:t>
      </w:r>
      <w:proofErr w:type="spellStart"/>
      <w:r w:rsidRPr="00157D7E">
        <w:rPr>
          <w:lang w:val="en-US"/>
        </w:rPr>
        <w:t>Beetween</w:t>
      </w:r>
      <w:proofErr w:type="spellEnd"/>
      <w:r w:rsidRPr="00025397">
        <w:rPr>
          <w:lang w:val="en-US"/>
        </w:rPr>
        <w:t xml:space="preserve"> </w:t>
      </w:r>
      <w:proofErr w:type="spellStart"/>
      <w:r w:rsidRPr="00157D7E">
        <w:rPr>
          <w:lang w:val="en-US"/>
        </w:rPr>
        <w:t>Innescible</w:t>
      </w:r>
      <w:proofErr w:type="spellEnd"/>
      <w:r w:rsidRPr="00025397">
        <w:rPr>
          <w:lang w:val="en-US"/>
        </w:rPr>
        <w:t xml:space="preserve"> </w:t>
      </w:r>
      <w:proofErr w:type="spellStart"/>
      <w:r w:rsidRPr="00157D7E">
        <w:rPr>
          <w:lang w:val="en-US"/>
        </w:rPr>
        <w:t>Liguids</w:t>
      </w:r>
      <w:proofErr w:type="spellEnd"/>
      <w:r w:rsidRPr="00025397">
        <w:rPr>
          <w:lang w:val="en-US"/>
        </w:rPr>
        <w:t xml:space="preserve">. </w:t>
      </w:r>
      <w:r w:rsidRPr="00157D7E">
        <w:rPr>
          <w:lang w:val="en-US"/>
        </w:rPr>
        <w:t>Adv</w:t>
      </w:r>
      <w:r w:rsidRPr="00025397">
        <w:t xml:space="preserve">. </w:t>
      </w:r>
      <w:proofErr w:type="spellStart"/>
      <w:r w:rsidRPr="00157D7E">
        <w:rPr>
          <w:lang w:val="en-US"/>
        </w:rPr>
        <w:t>Chem</w:t>
      </w:r>
      <w:proofErr w:type="spellEnd"/>
      <w:r w:rsidRPr="00025397">
        <w:t xml:space="preserve">. </w:t>
      </w:r>
      <w:r w:rsidRPr="00157D7E">
        <w:rPr>
          <w:lang w:val="en-US"/>
        </w:rPr>
        <w:t>Eng</w:t>
      </w:r>
      <w:r w:rsidRPr="00025397">
        <w:t>., 6, 207 – 296, (1966).</w:t>
      </w:r>
      <w:bookmarkEnd w:id="207"/>
    </w:p>
    <w:p w:rsidR="00255E40" w:rsidRPr="00157D7E" w:rsidRDefault="00255E40" w:rsidP="00747A91">
      <w:pPr>
        <w:numPr>
          <w:ilvl w:val="0"/>
          <w:numId w:val="22"/>
        </w:numPr>
      </w:pPr>
      <w:bookmarkStart w:id="208" w:name="_Ref369539464"/>
      <w:r w:rsidRPr="00157D7E">
        <w:t xml:space="preserve">Методика и зависимости для теоретического расчета теплообмена и гидравлического сопротивления теплообменного оборудования </w:t>
      </w:r>
      <w:r>
        <w:t>АЭС. РТМ 24.031.05-</w:t>
      </w:r>
      <w:r w:rsidRPr="00157D7E">
        <w:t>72. М</w:t>
      </w:r>
      <w:r>
        <w:rPr>
          <w:lang w:val="en-US"/>
        </w:rPr>
        <w:t>.</w:t>
      </w:r>
      <w:r w:rsidRPr="00157D7E">
        <w:t>, 1972.</w:t>
      </w:r>
      <w:bookmarkEnd w:id="208"/>
    </w:p>
    <w:p w:rsidR="00255E40" w:rsidRPr="00157D7E" w:rsidRDefault="00255E40" w:rsidP="00747A91">
      <w:pPr>
        <w:numPr>
          <w:ilvl w:val="0"/>
          <w:numId w:val="22"/>
        </w:numPr>
      </w:pPr>
      <w:bookmarkStart w:id="209" w:name="_Ref369539474"/>
      <w:r w:rsidRPr="00157D7E">
        <w:t>Казаков В.А., Скачков В.</w:t>
      </w:r>
      <w:r>
        <w:t>С., Ткаченко А.В., Федулов В.Ф.</w:t>
      </w:r>
      <w:r w:rsidRPr="00157D7E">
        <w:t xml:space="preserve"> Методика расчета распространения радиоактивных продуктов на АЭС при авариях (применительно к количественному анализу безопасности). Отчет ВТИ, арх. N 11171, 1978.</w:t>
      </w:r>
      <w:bookmarkEnd w:id="209"/>
    </w:p>
    <w:p w:rsidR="00255E40" w:rsidRPr="00157D7E" w:rsidRDefault="00255E40" w:rsidP="00747A91">
      <w:pPr>
        <w:numPr>
          <w:ilvl w:val="0"/>
          <w:numId w:val="22"/>
        </w:numPr>
        <w:rPr>
          <w:lang w:val="en-US"/>
        </w:rPr>
      </w:pPr>
      <w:bookmarkStart w:id="210" w:name="_Ref369542043"/>
      <w:r w:rsidRPr="00157D7E">
        <w:rPr>
          <w:lang w:val="en-US"/>
        </w:rPr>
        <w:t>J</w:t>
      </w:r>
      <w:r w:rsidRPr="00025397">
        <w:rPr>
          <w:lang w:val="en-US"/>
        </w:rPr>
        <w:t>.</w:t>
      </w:r>
      <w:r w:rsidRPr="00157D7E">
        <w:rPr>
          <w:lang w:val="en-US"/>
        </w:rPr>
        <w:t>G</w:t>
      </w:r>
      <w:r w:rsidRPr="00025397">
        <w:rPr>
          <w:lang w:val="en-US"/>
        </w:rPr>
        <w:t xml:space="preserve">. </w:t>
      </w:r>
      <w:r w:rsidRPr="00157D7E">
        <w:rPr>
          <w:lang w:val="en-US"/>
        </w:rPr>
        <w:t>Knudsen</w:t>
      </w:r>
      <w:r>
        <w:rPr>
          <w:lang w:val="en-US"/>
        </w:rPr>
        <w:t xml:space="preserve">. </w:t>
      </w:r>
      <w:r w:rsidRPr="00157D7E">
        <w:rPr>
          <w:lang w:val="en-US"/>
        </w:rPr>
        <w:t>Properties</w:t>
      </w:r>
      <w:r w:rsidRPr="00025397">
        <w:rPr>
          <w:lang w:val="en-US"/>
        </w:rPr>
        <w:t xml:space="preserve"> </w:t>
      </w:r>
      <w:r w:rsidRPr="00157D7E">
        <w:rPr>
          <w:lang w:val="en-US"/>
        </w:rPr>
        <w:t>of</w:t>
      </w:r>
      <w:r w:rsidRPr="00025397">
        <w:rPr>
          <w:lang w:val="en-US"/>
        </w:rPr>
        <w:t xml:space="preserve"> </w:t>
      </w:r>
      <w:r w:rsidRPr="00157D7E">
        <w:rPr>
          <w:lang w:val="en-US"/>
        </w:rPr>
        <w:t>air</w:t>
      </w:r>
      <w:r w:rsidRPr="00025397">
        <w:rPr>
          <w:lang w:val="en-US"/>
        </w:rPr>
        <w:t>-</w:t>
      </w:r>
      <w:r w:rsidRPr="00157D7E">
        <w:rPr>
          <w:lang w:val="en-US"/>
        </w:rPr>
        <w:t>steam</w:t>
      </w:r>
      <w:r w:rsidRPr="00025397">
        <w:rPr>
          <w:lang w:val="en-US"/>
        </w:rPr>
        <w:t xml:space="preserve"> </w:t>
      </w:r>
      <w:r w:rsidRPr="00157D7E">
        <w:rPr>
          <w:lang w:val="en-US"/>
        </w:rPr>
        <w:t>mixtures</w:t>
      </w:r>
      <w:r w:rsidRPr="00025397">
        <w:rPr>
          <w:lang w:val="en-US"/>
        </w:rPr>
        <w:t xml:space="preserve"> </w:t>
      </w:r>
      <w:r w:rsidRPr="00157D7E">
        <w:rPr>
          <w:lang w:val="en-US"/>
        </w:rPr>
        <w:t>containing</w:t>
      </w:r>
      <w:r w:rsidRPr="00025397">
        <w:rPr>
          <w:lang w:val="en-US"/>
        </w:rPr>
        <w:t xml:space="preserve"> </w:t>
      </w:r>
      <w:r w:rsidRPr="00157D7E">
        <w:rPr>
          <w:lang w:val="en-US"/>
        </w:rPr>
        <w:t>small</w:t>
      </w:r>
      <w:r w:rsidRPr="00025397">
        <w:rPr>
          <w:lang w:val="en-US"/>
        </w:rPr>
        <w:t xml:space="preserve"> </w:t>
      </w:r>
      <w:proofErr w:type="spellStart"/>
      <w:r w:rsidRPr="00157D7E">
        <w:rPr>
          <w:lang w:val="en-US"/>
        </w:rPr>
        <w:t>emounts</w:t>
      </w:r>
      <w:proofErr w:type="spellEnd"/>
      <w:r w:rsidRPr="00025397">
        <w:rPr>
          <w:lang w:val="en-US"/>
        </w:rPr>
        <w:t xml:space="preserve"> </w:t>
      </w:r>
      <w:r w:rsidRPr="00157D7E">
        <w:rPr>
          <w:lang w:val="en-US"/>
        </w:rPr>
        <w:t>of</w:t>
      </w:r>
      <w:r w:rsidRPr="00025397">
        <w:rPr>
          <w:lang w:val="en-US"/>
        </w:rPr>
        <w:t xml:space="preserve"> </w:t>
      </w:r>
      <w:r w:rsidRPr="00157D7E">
        <w:rPr>
          <w:lang w:val="en-US"/>
        </w:rPr>
        <w:t>iodine</w:t>
      </w:r>
      <w:r w:rsidRPr="00025397">
        <w:rPr>
          <w:lang w:val="en-US"/>
        </w:rPr>
        <w:t xml:space="preserve">. </w:t>
      </w:r>
      <w:r w:rsidRPr="00157D7E">
        <w:rPr>
          <w:lang w:val="en-US"/>
        </w:rPr>
        <w:t>BNWL</w:t>
      </w:r>
      <w:r w:rsidRPr="00025397">
        <w:rPr>
          <w:lang w:val="en-US"/>
        </w:rPr>
        <w:t xml:space="preserve"> - 1326, </w:t>
      </w:r>
      <w:r w:rsidRPr="00157D7E">
        <w:rPr>
          <w:lang w:val="en-US"/>
        </w:rPr>
        <w:t>1970.</w:t>
      </w:r>
      <w:bookmarkEnd w:id="210"/>
    </w:p>
    <w:p w:rsidR="00255E40" w:rsidRPr="00157D7E" w:rsidRDefault="00255E40" w:rsidP="00747A91">
      <w:pPr>
        <w:numPr>
          <w:ilvl w:val="0"/>
          <w:numId w:val="22"/>
        </w:numPr>
        <w:rPr>
          <w:lang w:val="en-US"/>
        </w:rPr>
      </w:pPr>
      <w:bookmarkStart w:id="211" w:name="_Ref369539495"/>
      <w:r w:rsidRPr="00157D7E">
        <w:rPr>
          <w:lang w:val="en-US"/>
        </w:rPr>
        <w:t xml:space="preserve">R.A. </w:t>
      </w:r>
      <w:proofErr w:type="spellStart"/>
      <w:r w:rsidRPr="00157D7E">
        <w:rPr>
          <w:lang w:val="en-US"/>
        </w:rPr>
        <w:t>Svehla</w:t>
      </w:r>
      <w:proofErr w:type="spellEnd"/>
      <w:r>
        <w:rPr>
          <w:lang w:val="en-US"/>
        </w:rPr>
        <w:t xml:space="preserve">. </w:t>
      </w:r>
      <w:r w:rsidRPr="00157D7E">
        <w:rPr>
          <w:lang w:val="en-US"/>
        </w:rPr>
        <w:t xml:space="preserve">Viscosities and </w:t>
      </w:r>
      <w:proofErr w:type="spellStart"/>
      <w:r w:rsidRPr="00157D7E">
        <w:rPr>
          <w:lang w:val="en-US"/>
        </w:rPr>
        <w:t>Thermoconductivities</w:t>
      </w:r>
      <w:proofErr w:type="spellEnd"/>
      <w:r w:rsidRPr="00157D7E">
        <w:rPr>
          <w:lang w:val="en-US"/>
        </w:rPr>
        <w:t xml:space="preserve"> of Gases at High Temperatures Suitable</w:t>
      </w:r>
      <w:r>
        <w:rPr>
          <w:lang w:val="en-US"/>
        </w:rPr>
        <w:t xml:space="preserve"> for Heat Transfer Calculations. NASA-TB-R-</w:t>
      </w:r>
      <w:r w:rsidRPr="00157D7E">
        <w:rPr>
          <w:lang w:val="en-US"/>
        </w:rPr>
        <w:t>132. National Aeronautics and Space Administration, 1962.</w:t>
      </w:r>
      <w:bookmarkEnd w:id="211"/>
    </w:p>
    <w:p w:rsidR="00255E40" w:rsidRPr="00025397" w:rsidRDefault="00255E40" w:rsidP="00747A91">
      <w:pPr>
        <w:numPr>
          <w:ilvl w:val="0"/>
          <w:numId w:val="22"/>
        </w:numPr>
      </w:pPr>
      <w:bookmarkStart w:id="212" w:name="_Ref369539507"/>
      <w:r>
        <w:rPr>
          <w:lang w:val="en-US"/>
        </w:rPr>
        <w:t>L.F</w:t>
      </w:r>
      <w:r w:rsidRPr="006129F5">
        <w:rPr>
          <w:lang w:val="en-US"/>
        </w:rPr>
        <w:t xml:space="preserve">. </w:t>
      </w:r>
      <w:proofErr w:type="spellStart"/>
      <w:r>
        <w:rPr>
          <w:lang w:val="en-US"/>
        </w:rPr>
        <w:t>Parsly</w:t>
      </w:r>
      <w:proofErr w:type="spellEnd"/>
      <w:r w:rsidRPr="006129F5">
        <w:rPr>
          <w:lang w:val="en-US"/>
        </w:rPr>
        <w:t xml:space="preserve">. </w:t>
      </w:r>
      <w:r w:rsidRPr="00157D7E">
        <w:rPr>
          <w:lang w:val="en-US"/>
        </w:rPr>
        <w:t>Removal</w:t>
      </w:r>
      <w:r w:rsidRPr="006129F5">
        <w:rPr>
          <w:lang w:val="en-US"/>
        </w:rPr>
        <w:t xml:space="preserve"> </w:t>
      </w:r>
      <w:r w:rsidRPr="00157D7E">
        <w:rPr>
          <w:lang w:val="en-US"/>
        </w:rPr>
        <w:t>of</w:t>
      </w:r>
      <w:r w:rsidRPr="006129F5">
        <w:rPr>
          <w:lang w:val="en-US"/>
        </w:rPr>
        <w:t xml:space="preserve"> </w:t>
      </w:r>
      <w:r>
        <w:rPr>
          <w:lang w:val="en-US"/>
        </w:rPr>
        <w:t>Radioactive</w:t>
      </w:r>
      <w:r w:rsidRPr="006129F5">
        <w:rPr>
          <w:lang w:val="en-US"/>
        </w:rPr>
        <w:t xml:space="preserve"> </w:t>
      </w:r>
      <w:r>
        <w:rPr>
          <w:lang w:val="en-US"/>
        </w:rPr>
        <w:t>Particles</w:t>
      </w:r>
      <w:r w:rsidRPr="006129F5">
        <w:rPr>
          <w:lang w:val="en-US"/>
        </w:rPr>
        <w:t xml:space="preserve"> </w:t>
      </w:r>
      <w:r>
        <w:rPr>
          <w:lang w:val="en-US"/>
        </w:rPr>
        <w:t>by</w:t>
      </w:r>
      <w:r w:rsidRPr="006129F5">
        <w:rPr>
          <w:lang w:val="en-US"/>
        </w:rPr>
        <w:t xml:space="preserve"> </w:t>
      </w:r>
      <w:r>
        <w:rPr>
          <w:lang w:val="en-US"/>
        </w:rPr>
        <w:t>Sprays</w:t>
      </w:r>
      <w:r w:rsidRPr="006129F5">
        <w:rPr>
          <w:lang w:val="en-US"/>
        </w:rPr>
        <w:t xml:space="preserve">. </w:t>
      </w:r>
      <w:r w:rsidRPr="00157D7E">
        <w:rPr>
          <w:lang w:val="en-US"/>
        </w:rPr>
        <w:t>ORNL</w:t>
      </w:r>
      <w:r>
        <w:t>-</w:t>
      </w:r>
      <w:r w:rsidRPr="00025397">
        <w:t>4671, 1971.</w:t>
      </w:r>
      <w:bookmarkEnd w:id="212"/>
    </w:p>
    <w:p w:rsidR="00255E40" w:rsidRPr="00157D7E" w:rsidRDefault="00255E40" w:rsidP="00747A91">
      <w:pPr>
        <w:numPr>
          <w:ilvl w:val="0"/>
          <w:numId w:val="22"/>
        </w:numPr>
      </w:pPr>
      <w:bookmarkStart w:id="213" w:name="_Ref369539515"/>
      <w:r w:rsidRPr="00157D7E">
        <w:t>Казаков В.А., Ткаченко А.В., Федулов В.Ф., и др</w:t>
      </w:r>
      <w:r w:rsidRPr="00025397">
        <w:t>.</w:t>
      </w:r>
      <w:r w:rsidRPr="00157D7E">
        <w:t xml:space="preserve"> Экспериментальное</w:t>
      </w:r>
      <w:r w:rsidRPr="00025397">
        <w:t xml:space="preserve"> </w:t>
      </w:r>
      <w:r w:rsidRPr="00157D7E">
        <w:t>исследование</w:t>
      </w:r>
      <w:r w:rsidRPr="00025397">
        <w:t xml:space="preserve"> </w:t>
      </w:r>
      <w:r w:rsidRPr="00157D7E">
        <w:t>очистки</w:t>
      </w:r>
      <w:r w:rsidRPr="00025397">
        <w:t xml:space="preserve"> </w:t>
      </w:r>
      <w:r w:rsidRPr="00157D7E">
        <w:t>воздуха</w:t>
      </w:r>
      <w:r w:rsidRPr="00025397">
        <w:t xml:space="preserve"> </w:t>
      </w:r>
      <w:r w:rsidRPr="00157D7E">
        <w:t>от соединений радиоактивного йода на модели водоструйного эжектора.</w:t>
      </w:r>
      <w:r w:rsidRPr="00025397">
        <w:t xml:space="preserve"> </w:t>
      </w:r>
      <w:r w:rsidRPr="00157D7E">
        <w:t>Отчет ВТИ, арх. N 12951, 1985.</w:t>
      </w:r>
      <w:bookmarkEnd w:id="213"/>
    </w:p>
    <w:p w:rsidR="00255E40" w:rsidRPr="00157D7E" w:rsidRDefault="00255E40" w:rsidP="00747A91">
      <w:pPr>
        <w:pStyle w:val="afc"/>
        <w:numPr>
          <w:ilvl w:val="0"/>
          <w:numId w:val="22"/>
        </w:numPr>
        <w:rPr>
          <w:sz w:val="24"/>
          <w:lang w:val="en-US"/>
        </w:rPr>
      </w:pPr>
      <w:bookmarkStart w:id="214" w:name="_Ref369539815"/>
      <w:r w:rsidRPr="00157D7E">
        <w:rPr>
          <w:sz w:val="24"/>
          <w:lang w:val="en-US"/>
        </w:rPr>
        <w:t>Reactor Safety Study WASH-1400, NUREG 75/014, October, 1975</w:t>
      </w:r>
      <w:r>
        <w:rPr>
          <w:sz w:val="24"/>
          <w:lang w:val="en-US"/>
        </w:rPr>
        <w:t>,</w:t>
      </w:r>
      <w:r w:rsidRPr="00157D7E">
        <w:rPr>
          <w:sz w:val="24"/>
          <w:lang w:val="en-US"/>
        </w:rPr>
        <w:t xml:space="preserve"> Appendix VII.</w:t>
      </w:r>
      <w:bookmarkEnd w:id="214"/>
    </w:p>
    <w:p w:rsidR="00255E40" w:rsidRDefault="00255E40" w:rsidP="00255E40">
      <w:pPr>
        <w:pStyle w:val="afff2"/>
      </w:pPr>
      <w:bookmarkStart w:id="215" w:name="_Toc240641847"/>
      <w:bookmarkStart w:id="216" w:name="_Toc247379937"/>
      <w:bookmarkStart w:id="217" w:name="_Toc247525673"/>
      <w:bookmarkStart w:id="218" w:name="_Toc248041232"/>
      <w:bookmarkStart w:id="219" w:name="_Toc316319332"/>
      <w:bookmarkStart w:id="220" w:name="_Toc372214607"/>
      <w:r>
        <w:t>ПРИЛОЖЕНИЕ Б</w:t>
      </w:r>
      <w:r>
        <w:br/>
        <w:t>(справочное)</w:t>
      </w:r>
      <w:r>
        <w:br/>
      </w:r>
      <w:bookmarkStart w:id="221" w:name="_Toc492362822"/>
      <w:r>
        <w:t>Распределение соединений йода между водной и газовой фазами</w:t>
      </w:r>
      <w:bookmarkEnd w:id="215"/>
      <w:bookmarkEnd w:id="216"/>
      <w:bookmarkEnd w:id="217"/>
      <w:bookmarkEnd w:id="218"/>
      <w:bookmarkEnd w:id="219"/>
      <w:bookmarkEnd w:id="220"/>
      <w:bookmarkEnd w:id="221"/>
    </w:p>
    <w:p w:rsidR="00255E40" w:rsidRDefault="00255E40" w:rsidP="00255E40">
      <w:pPr>
        <w:pStyle w:val="20"/>
        <w:numPr>
          <w:ilvl w:val="0"/>
          <w:numId w:val="0"/>
        </w:numPr>
        <w:ind w:left="1135"/>
      </w:pPr>
      <w:r w:rsidRPr="0026050B">
        <w:br w:type="page"/>
      </w:r>
      <w:bookmarkStart w:id="222" w:name="_Toc492362823"/>
      <w:bookmarkStart w:id="223" w:name="_Toc240641848"/>
      <w:bookmarkStart w:id="224" w:name="_Toc247379938"/>
      <w:bookmarkStart w:id="225" w:name="_Toc247525674"/>
      <w:bookmarkStart w:id="226" w:name="_Toc248041233"/>
      <w:bookmarkStart w:id="227" w:name="_Toc316319333"/>
      <w:bookmarkStart w:id="228" w:name="_Toc372214608"/>
      <w:r>
        <w:t>Б</w:t>
      </w:r>
      <w:proofErr w:type="gramStart"/>
      <w:r>
        <w:t>1</w:t>
      </w:r>
      <w:proofErr w:type="gramEnd"/>
      <w:r>
        <w:t xml:space="preserve"> Органические соединения йода (первая группа)</w:t>
      </w:r>
      <w:bookmarkEnd w:id="222"/>
      <w:bookmarkEnd w:id="223"/>
      <w:bookmarkEnd w:id="224"/>
      <w:bookmarkEnd w:id="225"/>
      <w:bookmarkEnd w:id="226"/>
      <w:bookmarkEnd w:id="227"/>
      <w:bookmarkEnd w:id="228"/>
    </w:p>
    <w:p w:rsidR="00255E40" w:rsidRPr="00A4268E" w:rsidRDefault="00255E40" w:rsidP="00255E40">
      <w:pPr>
        <w:pStyle w:val="aa"/>
      </w:pPr>
      <w:r w:rsidRPr="00A4268E">
        <w:t>Среди наиболее распространенных органических соединений йода, оказывающих при проектных авариях заметное влияние на радиационную безопасность, йодистый металл (С</w:t>
      </w:r>
      <w:r w:rsidRPr="00A4268E">
        <w:rPr>
          <w:lang w:val="en-US"/>
        </w:rPr>
        <w:t>H</w:t>
      </w:r>
      <w:r w:rsidRPr="00A4268E">
        <w:rPr>
          <w:vertAlign w:val="subscript"/>
        </w:rPr>
        <w:t>3</w:t>
      </w:r>
      <w:r w:rsidRPr="00A4268E">
        <w:rPr>
          <w:lang w:val="en-US"/>
        </w:rPr>
        <w:t>I</w:t>
      </w:r>
      <w:r w:rsidRPr="00A4268E">
        <w:t xml:space="preserve">) является наименее химически активным, т.е. способным вступать в физико-химические реакции. Поэтому, как правило, для описания поведения соединений йода, относящихся к первой группе, в качестве представителя этой группы выбирается </w:t>
      </w:r>
      <w:r w:rsidRPr="00A4268E">
        <w:rPr>
          <w:lang w:val="en-US"/>
        </w:rPr>
        <w:t>CH</w:t>
      </w:r>
      <w:r w:rsidRPr="00A4268E">
        <w:rPr>
          <w:vertAlign w:val="subscript"/>
        </w:rPr>
        <w:t>3</w:t>
      </w:r>
      <w:r w:rsidRPr="00A4268E">
        <w:rPr>
          <w:lang w:val="en-US"/>
        </w:rPr>
        <w:t>I</w:t>
      </w:r>
      <w:r w:rsidRPr="00A4268E">
        <w:t>.</w:t>
      </w:r>
    </w:p>
    <w:p w:rsidR="00255E40" w:rsidRPr="00A4268E" w:rsidRDefault="00255E40" w:rsidP="00255E40">
      <w:pPr>
        <w:pStyle w:val="aa"/>
      </w:pPr>
      <w:r w:rsidRPr="00A4268E">
        <w:t>Среди известных работ по исследованию коэффициента распределения (</w:t>
      </w:r>
      <w:r w:rsidRPr="00A4268E">
        <w:rPr>
          <w:lang w:val="en-US"/>
        </w:rPr>
        <w:t>H</w:t>
      </w:r>
      <w:r w:rsidRPr="00A4268E">
        <w:t xml:space="preserve">) для </w:t>
      </w:r>
      <w:r w:rsidRPr="00A4268E">
        <w:rPr>
          <w:lang w:val="en-US"/>
        </w:rPr>
        <w:t>CH</w:t>
      </w:r>
      <w:r w:rsidRPr="00A4268E">
        <w:rPr>
          <w:vertAlign w:val="subscript"/>
        </w:rPr>
        <w:t>3</w:t>
      </w:r>
      <w:r w:rsidRPr="00A4268E">
        <w:rPr>
          <w:lang w:val="en-US"/>
        </w:rPr>
        <w:t>I</w:t>
      </w:r>
      <w:r w:rsidRPr="00A4268E">
        <w:t xml:space="preserve"> наиболее консервативные (наименьшие) значения </w:t>
      </w:r>
      <w:r w:rsidRPr="00A4268E">
        <w:rPr>
          <w:lang w:val="en-US"/>
        </w:rPr>
        <w:t>H</w:t>
      </w:r>
      <w:r w:rsidRPr="00A4268E">
        <w:t xml:space="preserve"> даны в работе [</w:t>
      </w:r>
      <w:r>
        <w:fldChar w:fldCharType="begin"/>
      </w:r>
      <w:r>
        <w:instrText xml:space="preserve"> REF _Ref369539549 \r \h </w:instrText>
      </w:r>
      <w:r>
        <w:fldChar w:fldCharType="separate"/>
      </w:r>
      <w:r>
        <w:t>Б</w:t>
      </w:r>
      <w:proofErr w:type="gramStart"/>
      <w:r>
        <w:t>1</w:t>
      </w:r>
      <w:proofErr w:type="gramEnd"/>
      <w:r>
        <w:fldChar w:fldCharType="end"/>
      </w:r>
      <w:r w:rsidRPr="00A4268E">
        <w:t>]. Эти значения были экспериментально обоснованы в диапазоне температур от 5 до 70</w:t>
      </w:r>
      <w:r>
        <w:t>ºС</w:t>
      </w:r>
      <w:r w:rsidRPr="00A4268E">
        <w:t xml:space="preserve">. (Наиболее широкий исследуемый диапазон температур, известных авторам). Наблюдаемые значения хорошо описываются эмпирической функцией, зависящей от температуры, которую предполагается использовать для расчета </w:t>
      </w:r>
      <w:r w:rsidRPr="00A4268E">
        <w:rPr>
          <w:lang w:val="en-US"/>
        </w:rPr>
        <w:t>H</w:t>
      </w:r>
      <w:r w:rsidRPr="00A4268E">
        <w:t>:</w:t>
      </w:r>
    </w:p>
    <w:p w:rsidR="00255E40" w:rsidRPr="002476E0" w:rsidRDefault="00255E40" w:rsidP="00255E40">
      <w:pPr>
        <w:spacing w:before="240" w:after="240"/>
      </w:pPr>
      <w:r w:rsidRPr="00A4268E">
        <w:tab/>
      </w:r>
      <w:r w:rsidRPr="000800A8">
        <w:rPr>
          <w:position w:val="-18"/>
        </w:rPr>
        <w:object w:dxaOrig="3260" w:dyaOrig="460">
          <v:shape id="_x0000_i1197" type="#_x0000_t75" style="width:110.25pt;height:15pt" o:ole="" fillcolor="window">
            <v:imagedata r:id="rId329" o:title=""/>
          </v:shape>
          <o:OLEObject Type="Embed" ProgID="Equation.DSMT4" ShapeID="_x0000_i1197" DrawAspect="Content" ObjectID="_1538921847" r:id="rId330"/>
        </w:object>
      </w:r>
      <w:r w:rsidRPr="002476E0">
        <w:tab/>
      </w:r>
      <w:r w:rsidRPr="002476E0">
        <w:tab/>
      </w:r>
      <w:r w:rsidRPr="002476E0">
        <w:tab/>
      </w:r>
      <w:r w:rsidRPr="002476E0">
        <w:tab/>
      </w:r>
      <w:r w:rsidRPr="002476E0">
        <w:tab/>
      </w:r>
      <w:r w:rsidRPr="002476E0">
        <w:tab/>
      </w:r>
      <w:r w:rsidRPr="002476E0">
        <w:tab/>
        <w:t>(Б</w:t>
      </w:r>
      <w:proofErr w:type="gramStart"/>
      <w:r w:rsidRPr="002476E0">
        <w:t>1</w:t>
      </w:r>
      <w:proofErr w:type="gramEnd"/>
      <w:r w:rsidRPr="002476E0">
        <w:t>)</w:t>
      </w:r>
    </w:p>
    <w:p w:rsidR="00255E40" w:rsidRPr="00A4268E" w:rsidRDefault="00255E40" w:rsidP="00255E40">
      <w:r w:rsidRPr="00A4268E">
        <w:t xml:space="preserve">где </w:t>
      </w:r>
      <w:r w:rsidRPr="00A4268E">
        <w:rPr>
          <w:lang w:val="en-US"/>
        </w:rPr>
        <w:t>T</w:t>
      </w:r>
      <w:r w:rsidRPr="00A4268E">
        <w:t xml:space="preserve"> </w:t>
      </w:r>
      <w:r>
        <w:t>— температура, К</w:t>
      </w:r>
      <w:r w:rsidRPr="00A4268E">
        <w:t>;</w:t>
      </w:r>
    </w:p>
    <w:p w:rsidR="00255E40" w:rsidRPr="00A4268E" w:rsidRDefault="00255E40" w:rsidP="00255E40">
      <w:r w:rsidRPr="00A4268E">
        <w:tab/>
      </w:r>
      <w:proofErr w:type="gramStart"/>
      <w:r w:rsidRPr="00A4268E">
        <w:rPr>
          <w:lang w:val="en-US"/>
        </w:rPr>
        <w:t>H</w:t>
      </w:r>
      <w:r w:rsidRPr="00A4268E">
        <w:t xml:space="preserve"> </w:t>
      </w:r>
      <w:r>
        <w:t>—</w:t>
      </w:r>
      <w:r w:rsidRPr="00A4268E">
        <w:t xml:space="preserve"> [моль/л </w:t>
      </w:r>
      <w:proofErr w:type="spellStart"/>
      <w:r w:rsidRPr="00A4268E">
        <w:t>раств</w:t>
      </w:r>
      <w:proofErr w:type="spellEnd"/>
      <w:r w:rsidRPr="00A4268E">
        <w:t>./моль/л газа]</w:t>
      </w:r>
      <w:r>
        <w:t>.</w:t>
      </w:r>
      <w:proofErr w:type="gramEnd"/>
    </w:p>
    <w:p w:rsidR="00255E40" w:rsidRPr="00A4268E" w:rsidRDefault="00255E40" w:rsidP="00255E40">
      <w:pPr>
        <w:pStyle w:val="20"/>
        <w:numPr>
          <w:ilvl w:val="0"/>
          <w:numId w:val="0"/>
        </w:numPr>
        <w:ind w:left="1135"/>
      </w:pPr>
      <w:bookmarkStart w:id="229" w:name="_Toc492362824"/>
      <w:bookmarkStart w:id="230" w:name="_Toc240641849"/>
      <w:bookmarkStart w:id="231" w:name="_Toc247379939"/>
      <w:bookmarkStart w:id="232" w:name="_Toc247525675"/>
      <w:bookmarkStart w:id="233" w:name="_Toc248041234"/>
      <w:bookmarkStart w:id="234" w:name="_Toc316319334"/>
      <w:bookmarkStart w:id="235" w:name="_Toc372214609"/>
      <w:r>
        <w:t>Б</w:t>
      </w:r>
      <w:proofErr w:type="gramStart"/>
      <w:r>
        <w:t>2</w:t>
      </w:r>
      <w:proofErr w:type="gramEnd"/>
      <w:r>
        <w:t xml:space="preserve"> </w:t>
      </w:r>
      <w:r w:rsidRPr="00A4268E">
        <w:t>Неорганические соединения йода (вторая группа)</w:t>
      </w:r>
      <w:bookmarkEnd w:id="229"/>
      <w:bookmarkEnd w:id="230"/>
      <w:bookmarkEnd w:id="231"/>
      <w:bookmarkEnd w:id="232"/>
      <w:bookmarkEnd w:id="233"/>
      <w:bookmarkEnd w:id="234"/>
      <w:bookmarkEnd w:id="235"/>
    </w:p>
    <w:p w:rsidR="00255E40" w:rsidRPr="00A4268E" w:rsidRDefault="00255E40" w:rsidP="00255E40">
      <w:pPr>
        <w:pStyle w:val="aa"/>
      </w:pPr>
      <w:r w:rsidRPr="00A4268E">
        <w:t>Как правило, при проектных авариях в качестве представителя неорганических соединений йода рассматривают элементарный йод (I</w:t>
      </w:r>
      <w:r w:rsidRPr="00A4268E">
        <w:rPr>
          <w:vertAlign w:val="subscript"/>
        </w:rPr>
        <w:t>2</w:t>
      </w:r>
      <w:r w:rsidRPr="00A4268E">
        <w:t>), который является наименее химически активным соединением этой группы.</w:t>
      </w:r>
    </w:p>
    <w:p w:rsidR="00255E40" w:rsidRPr="00294827" w:rsidRDefault="00255E40" w:rsidP="00255E40">
      <w:pPr>
        <w:pStyle w:val="550"/>
      </w:pPr>
      <w:r w:rsidRPr="00A4268E">
        <w:t xml:space="preserve">Распределение элементарного йода между водной и газовой средой будет определяться его физическим состоянием и образующимися химическими соединениями или гидролизом в воде. Полный или видимый коэффициент распределения (Р) элементарного йода между водной и газовой средами определяется отношением концентрации йода в воде к концентрации элементарного </w:t>
      </w:r>
      <w:r w:rsidRPr="00294827">
        <w:t>йода в газовой среде:</w:t>
      </w:r>
    </w:p>
    <w:p w:rsidR="00255E40" w:rsidRPr="00294827" w:rsidRDefault="00255E40" w:rsidP="00255E40">
      <w:r w:rsidRPr="00294827">
        <w:rPr>
          <w:position w:val="-46"/>
        </w:rPr>
        <w:object w:dxaOrig="3720" w:dyaOrig="1180">
          <v:shape id="_x0000_i1198" type="#_x0000_t75" style="width:147.75pt;height:46.5pt" o:ole="" fillcolor="window">
            <v:imagedata r:id="rId331" o:title=""/>
          </v:shape>
          <o:OLEObject Type="Embed" ProgID="Equation.DSMT4" ShapeID="_x0000_i1198" DrawAspect="Content" ObjectID="_1538921848" r:id="rId332"/>
        </w:object>
      </w:r>
    </w:p>
    <w:p w:rsidR="00255E40" w:rsidRPr="00A4268E" w:rsidRDefault="00255E40" w:rsidP="00255E40">
      <w:pPr>
        <w:pStyle w:val="59"/>
      </w:pPr>
      <w:r w:rsidRPr="00294827">
        <w:t>Элементарный йод, попадая в</w:t>
      </w:r>
      <w:r w:rsidRPr="00A4268E">
        <w:t xml:space="preserve"> водный </w:t>
      </w:r>
      <w:proofErr w:type="gramStart"/>
      <w:r w:rsidRPr="00A4268E">
        <w:t>раствор</w:t>
      </w:r>
      <w:proofErr w:type="gramEnd"/>
      <w:r w:rsidRPr="00A4268E">
        <w:t xml:space="preserve"> претерпевает гидролиз с образованием других соединений йода. Таким образом, количество йода, которое растворяется в водном растворе, становится </w:t>
      </w:r>
      <w:proofErr w:type="gramStart"/>
      <w:r w:rsidRPr="00A4268E">
        <w:t>значительно большим</w:t>
      </w:r>
      <w:proofErr w:type="gramEnd"/>
      <w:r w:rsidRPr="00A4268E">
        <w:t>, чем это следует из закона Генри для I</w:t>
      </w:r>
      <w:r w:rsidRPr="00A4268E">
        <w:rPr>
          <w:vertAlign w:val="subscript"/>
        </w:rPr>
        <w:t>2</w:t>
      </w:r>
      <w:r w:rsidRPr="00A4268E">
        <w:t>. Степень гидролиза I</w:t>
      </w:r>
      <w:r w:rsidRPr="00A4268E">
        <w:rPr>
          <w:vertAlign w:val="subscript"/>
        </w:rPr>
        <w:t>2</w:t>
      </w:r>
      <w:r w:rsidRPr="00A4268E">
        <w:t xml:space="preserve"> зависит от температуры и </w:t>
      </w:r>
      <w:proofErr w:type="spellStart"/>
      <w:r w:rsidRPr="00A4268E">
        <w:t>рН</w:t>
      </w:r>
      <w:proofErr w:type="spellEnd"/>
      <w:r w:rsidRPr="00A4268E">
        <w:t xml:space="preserve"> раствора. Реакции гидролиза обратимы. </w:t>
      </w:r>
      <w:proofErr w:type="spellStart"/>
      <w:r w:rsidRPr="00A4268E">
        <w:t>Эгглетон</w:t>
      </w:r>
      <w:proofErr w:type="spellEnd"/>
      <w:r w:rsidRPr="00A4268E">
        <w:t xml:space="preserve"> [</w:t>
      </w:r>
      <w:r>
        <w:fldChar w:fldCharType="begin"/>
      </w:r>
      <w:r>
        <w:instrText xml:space="preserve"> REF _Ref369539858 \r \h </w:instrText>
      </w:r>
      <w:r>
        <w:fldChar w:fldCharType="separate"/>
      </w:r>
      <w:r>
        <w:t>Б</w:t>
      </w:r>
      <w:proofErr w:type="gramStart"/>
      <w:r>
        <w:t>2</w:t>
      </w:r>
      <w:proofErr w:type="gramEnd"/>
      <w:r>
        <w:fldChar w:fldCharType="end"/>
      </w:r>
      <w:r w:rsidRPr="00A4268E">
        <w:t>] предложил следующий набор реакций для описания процесса:</w:t>
      </w:r>
    </w:p>
    <w:p w:rsidR="00255E40" w:rsidRPr="00D23DA4" w:rsidRDefault="00255E40" w:rsidP="00255E40">
      <w:pPr>
        <w:spacing w:line="160" w:lineRule="atLeast"/>
        <w:ind w:firstLine="2835"/>
        <w:rPr>
          <w:sz w:val="28"/>
          <w:szCs w:val="28"/>
        </w:rPr>
      </w:pPr>
      <w:r w:rsidRPr="00D23DA4">
        <w:rPr>
          <w:sz w:val="28"/>
          <w:szCs w:val="28"/>
        </w:rPr>
        <w:t>K</w:t>
      </w:r>
      <w:r w:rsidRPr="00D23DA4">
        <w:rPr>
          <w:sz w:val="28"/>
          <w:szCs w:val="28"/>
          <w:vertAlign w:val="subscript"/>
        </w:rPr>
        <w:t>1</w:t>
      </w:r>
    </w:p>
    <w:p w:rsidR="00255E40" w:rsidRPr="00D23DA4" w:rsidRDefault="00255E40" w:rsidP="00255E40">
      <w:pPr>
        <w:ind w:firstLine="709"/>
        <w:rPr>
          <w:sz w:val="28"/>
          <w:szCs w:val="28"/>
        </w:rPr>
      </w:pPr>
      <w:r w:rsidRPr="00D23DA4">
        <w:rPr>
          <w:sz w:val="28"/>
          <w:szCs w:val="28"/>
        </w:rPr>
        <w:t>I</w:t>
      </w:r>
      <w:r w:rsidRPr="00D23DA4">
        <w:rPr>
          <w:sz w:val="28"/>
          <w:szCs w:val="28"/>
          <w:vertAlign w:val="subscript"/>
        </w:rPr>
        <w:t>2</w:t>
      </w:r>
      <w:r w:rsidRPr="00D23DA4">
        <w:rPr>
          <w:sz w:val="28"/>
          <w:szCs w:val="28"/>
        </w:rPr>
        <w:t xml:space="preserve"> (газовая среда) </w:t>
      </w:r>
      <w:r w:rsidRPr="00D23DA4">
        <w:rPr>
          <w:sz w:val="28"/>
          <w:szCs w:val="28"/>
        </w:rPr>
        <w:sym w:font="Symbol" w:char="F0DB"/>
      </w:r>
      <w:r w:rsidRPr="00D23DA4">
        <w:rPr>
          <w:sz w:val="28"/>
          <w:szCs w:val="28"/>
        </w:rPr>
        <w:t xml:space="preserve"> I</w:t>
      </w:r>
      <w:r w:rsidRPr="00D23DA4">
        <w:rPr>
          <w:sz w:val="28"/>
          <w:szCs w:val="28"/>
          <w:vertAlign w:val="subscript"/>
        </w:rPr>
        <w:t>2</w:t>
      </w:r>
      <w:r w:rsidRPr="00D23DA4">
        <w:rPr>
          <w:sz w:val="28"/>
          <w:szCs w:val="28"/>
        </w:rPr>
        <w:t xml:space="preserve"> (водная среда)</w:t>
      </w:r>
    </w:p>
    <w:p w:rsidR="00255E40" w:rsidRPr="00A4268E" w:rsidRDefault="00255E40" w:rsidP="00255E40">
      <w:pPr>
        <w:spacing w:line="360" w:lineRule="auto"/>
        <w:ind w:firstLine="284"/>
      </w:pPr>
      <w:r w:rsidRPr="00D23DA4">
        <w:rPr>
          <w:sz w:val="28"/>
          <w:szCs w:val="28"/>
        </w:rPr>
        <w:t>K</w:t>
      </w:r>
      <w:r w:rsidRPr="00D23DA4">
        <w:rPr>
          <w:sz w:val="28"/>
          <w:szCs w:val="28"/>
          <w:vertAlign w:val="subscript"/>
        </w:rPr>
        <w:t>1</w:t>
      </w:r>
      <w:r w:rsidRPr="00D23DA4">
        <w:rPr>
          <w:sz w:val="28"/>
          <w:szCs w:val="28"/>
        </w:rPr>
        <w:t xml:space="preserve"> = </w:t>
      </w:r>
      <w:proofErr w:type="gramStart"/>
      <w:r w:rsidRPr="00D23DA4">
        <w:rPr>
          <w:sz w:val="28"/>
          <w:szCs w:val="28"/>
        </w:rPr>
        <w:t>[</w:t>
      </w:r>
      <w:r w:rsidRPr="008F225B">
        <w:rPr>
          <w:sz w:val="28"/>
          <w:szCs w:val="28"/>
          <w:vertAlign w:val="subscript"/>
        </w:rPr>
        <w:t xml:space="preserve"> </w:t>
      </w:r>
      <w:proofErr w:type="gramEnd"/>
      <w:r w:rsidRPr="00D23DA4">
        <w:rPr>
          <w:sz w:val="28"/>
          <w:szCs w:val="28"/>
        </w:rPr>
        <w:t>I</w:t>
      </w:r>
      <w:r w:rsidRPr="00D23DA4">
        <w:rPr>
          <w:i/>
          <w:sz w:val="28"/>
          <w:szCs w:val="28"/>
          <w:vertAlign w:val="subscript"/>
        </w:rPr>
        <w:t>2</w:t>
      </w:r>
      <w:r w:rsidRPr="008F225B">
        <w:rPr>
          <w:sz w:val="28"/>
          <w:szCs w:val="28"/>
          <w:vertAlign w:val="subscript"/>
        </w:rPr>
        <w:t xml:space="preserve"> </w:t>
      </w:r>
      <w:r w:rsidRPr="00D23DA4">
        <w:rPr>
          <w:sz w:val="28"/>
          <w:szCs w:val="28"/>
        </w:rPr>
        <w:t>]</w:t>
      </w:r>
      <w:r w:rsidRPr="00D23DA4">
        <w:rPr>
          <w:sz w:val="28"/>
          <w:szCs w:val="28"/>
          <w:vertAlign w:val="subscript"/>
        </w:rPr>
        <w:t xml:space="preserve"> в </w:t>
      </w:r>
      <w:proofErr w:type="spellStart"/>
      <w:r w:rsidRPr="00D23DA4">
        <w:rPr>
          <w:sz w:val="28"/>
          <w:szCs w:val="28"/>
          <w:vertAlign w:val="subscript"/>
        </w:rPr>
        <w:t>водн</w:t>
      </w:r>
      <w:proofErr w:type="spellEnd"/>
      <w:r w:rsidRPr="00D23DA4">
        <w:rPr>
          <w:sz w:val="28"/>
          <w:szCs w:val="28"/>
          <w:vertAlign w:val="subscript"/>
        </w:rPr>
        <w:t xml:space="preserve">. среде </w:t>
      </w:r>
      <w:r w:rsidRPr="00D23DA4">
        <w:rPr>
          <w:i/>
          <w:sz w:val="28"/>
          <w:szCs w:val="28"/>
        </w:rPr>
        <w:t>/</w:t>
      </w:r>
      <w:r w:rsidRPr="008F225B">
        <w:rPr>
          <w:sz w:val="28"/>
          <w:szCs w:val="28"/>
          <w:vertAlign w:val="subscript"/>
        </w:rPr>
        <w:t xml:space="preserve"> </w:t>
      </w:r>
      <w:r w:rsidRPr="00D23DA4">
        <w:rPr>
          <w:sz w:val="28"/>
          <w:szCs w:val="28"/>
        </w:rPr>
        <w:t>[</w:t>
      </w:r>
      <w:r w:rsidRPr="008F225B">
        <w:rPr>
          <w:sz w:val="28"/>
          <w:szCs w:val="28"/>
          <w:vertAlign w:val="subscript"/>
        </w:rPr>
        <w:t xml:space="preserve"> </w:t>
      </w:r>
      <w:r w:rsidRPr="00D23DA4">
        <w:rPr>
          <w:sz w:val="28"/>
          <w:szCs w:val="28"/>
        </w:rPr>
        <w:t>I</w:t>
      </w:r>
      <w:r w:rsidRPr="00D23DA4">
        <w:rPr>
          <w:i/>
          <w:sz w:val="28"/>
          <w:szCs w:val="28"/>
          <w:vertAlign w:val="subscript"/>
        </w:rPr>
        <w:t>2</w:t>
      </w:r>
      <w:r w:rsidRPr="008F225B">
        <w:rPr>
          <w:sz w:val="28"/>
          <w:szCs w:val="28"/>
          <w:vertAlign w:val="subscript"/>
        </w:rPr>
        <w:t xml:space="preserve"> </w:t>
      </w:r>
      <w:r w:rsidRPr="00D23DA4">
        <w:rPr>
          <w:sz w:val="28"/>
          <w:szCs w:val="28"/>
        </w:rPr>
        <w:t>]</w:t>
      </w:r>
      <w:r w:rsidRPr="00D23DA4">
        <w:rPr>
          <w:sz w:val="28"/>
          <w:szCs w:val="28"/>
          <w:vertAlign w:val="subscript"/>
        </w:rPr>
        <w:t xml:space="preserve"> в газовой среде</w:t>
      </w:r>
      <w:r w:rsidRPr="00A4268E">
        <w:rPr>
          <w:vertAlign w:val="subscript"/>
        </w:rPr>
        <w:t xml:space="preserve"> </w:t>
      </w:r>
      <w:r w:rsidRPr="00A4268E">
        <w:rPr>
          <w:vertAlign w:val="subscript"/>
        </w:rPr>
        <w:tab/>
      </w:r>
      <w:r w:rsidRPr="00A4268E">
        <w:rPr>
          <w:vertAlign w:val="subscript"/>
        </w:rPr>
        <w:tab/>
      </w:r>
      <w:r w:rsidRPr="00A4268E">
        <w:rPr>
          <w:vertAlign w:val="subscript"/>
        </w:rPr>
        <w:tab/>
      </w:r>
      <w:r w:rsidRPr="00A4268E">
        <w:tab/>
      </w:r>
      <w:r>
        <w:tab/>
      </w:r>
      <w:r w:rsidRPr="00A4268E">
        <w:tab/>
        <w:t>(Б2)</w:t>
      </w:r>
    </w:p>
    <w:p w:rsidR="00255E40" w:rsidRPr="003A4610" w:rsidRDefault="00255E40" w:rsidP="00255E40">
      <w:r w:rsidRPr="00A4268E">
        <w:rPr>
          <w:position w:val="-10"/>
        </w:rPr>
        <w:object w:dxaOrig="180" w:dyaOrig="340">
          <v:shape id="_x0000_i1199" type="#_x0000_t75" style="width:8.25pt;height:17.25pt" o:ole="" fillcolor="window">
            <v:imagedata r:id="rId333" o:title=""/>
          </v:shape>
          <o:OLEObject Type="Embed" ProgID="Equation.3" ShapeID="_x0000_i1199" DrawAspect="Content" ObjectID="_1538921849" r:id="rId334"/>
        </w:object>
      </w:r>
      <w:r>
        <w:t>Здесь:</w:t>
      </w:r>
    </w:p>
    <w:p w:rsidR="00255E40" w:rsidRPr="00464B9E" w:rsidRDefault="00255E40" w:rsidP="00255E40">
      <w:r w:rsidRPr="008F225B">
        <w:rPr>
          <w:sz w:val="28"/>
          <w:szCs w:val="28"/>
        </w:rPr>
        <w:t>[</w:t>
      </w:r>
      <w:r w:rsidRPr="00603371">
        <w:rPr>
          <w:sz w:val="28"/>
          <w:szCs w:val="28"/>
          <w:vertAlign w:val="subscript"/>
        </w:rPr>
        <w:t xml:space="preserve"> </w:t>
      </w:r>
      <w:r w:rsidRPr="008F225B">
        <w:rPr>
          <w:sz w:val="28"/>
          <w:szCs w:val="28"/>
        </w:rPr>
        <w:t>I</w:t>
      </w:r>
      <w:r w:rsidRPr="008F225B">
        <w:rPr>
          <w:sz w:val="28"/>
          <w:szCs w:val="28"/>
          <w:vertAlign w:val="subscript"/>
        </w:rPr>
        <w:t>2</w:t>
      </w:r>
      <w:proofErr w:type="gramStart"/>
      <w:r w:rsidRPr="00603371">
        <w:rPr>
          <w:sz w:val="28"/>
          <w:szCs w:val="28"/>
          <w:vertAlign w:val="subscript"/>
        </w:rPr>
        <w:t xml:space="preserve"> </w:t>
      </w:r>
      <w:r w:rsidRPr="008F225B">
        <w:rPr>
          <w:sz w:val="28"/>
          <w:szCs w:val="28"/>
        </w:rPr>
        <w:t>]</w:t>
      </w:r>
      <w:proofErr w:type="gramEnd"/>
      <w:r w:rsidRPr="008F225B">
        <w:rPr>
          <w:sz w:val="28"/>
          <w:szCs w:val="28"/>
          <w:vertAlign w:val="subscript"/>
        </w:rPr>
        <w:t xml:space="preserve"> в </w:t>
      </w:r>
      <w:proofErr w:type="spellStart"/>
      <w:r w:rsidRPr="008F225B">
        <w:rPr>
          <w:sz w:val="28"/>
          <w:szCs w:val="28"/>
          <w:vertAlign w:val="subscript"/>
        </w:rPr>
        <w:t>водн</w:t>
      </w:r>
      <w:proofErr w:type="spellEnd"/>
      <w:r w:rsidRPr="008F225B">
        <w:rPr>
          <w:sz w:val="28"/>
          <w:szCs w:val="28"/>
          <w:vertAlign w:val="subscript"/>
        </w:rPr>
        <w:t>. среде</w:t>
      </w:r>
      <w:r w:rsidRPr="00A4268E">
        <w:t xml:space="preserve"> обозначает концентрацию мо</w:t>
      </w:r>
      <w:r>
        <w:t>лекулярного йода в водной среде</w:t>
      </w:r>
      <w:r w:rsidRPr="009A1ACE">
        <w:t>,</w:t>
      </w:r>
      <w:r w:rsidRPr="00A4268E">
        <w:t xml:space="preserve"> </w:t>
      </w:r>
    </w:p>
    <w:p w:rsidR="00255E40" w:rsidRPr="00A4268E" w:rsidRDefault="00255E40" w:rsidP="00255E40">
      <w:r w:rsidRPr="008F225B">
        <w:rPr>
          <w:sz w:val="28"/>
          <w:szCs w:val="28"/>
        </w:rPr>
        <w:t>[</w:t>
      </w:r>
      <w:r w:rsidRPr="00603371">
        <w:rPr>
          <w:sz w:val="28"/>
          <w:szCs w:val="28"/>
          <w:vertAlign w:val="subscript"/>
        </w:rPr>
        <w:t> </w:t>
      </w:r>
      <w:r w:rsidRPr="008F225B">
        <w:rPr>
          <w:sz w:val="28"/>
          <w:szCs w:val="28"/>
        </w:rPr>
        <w:t>I</w:t>
      </w:r>
      <w:r w:rsidRPr="008F225B">
        <w:rPr>
          <w:sz w:val="28"/>
          <w:szCs w:val="28"/>
          <w:vertAlign w:val="subscript"/>
        </w:rPr>
        <w:t>2</w:t>
      </w:r>
      <w:proofErr w:type="gramStart"/>
      <w:r w:rsidRPr="00603371">
        <w:rPr>
          <w:sz w:val="28"/>
          <w:szCs w:val="28"/>
          <w:vertAlign w:val="subscript"/>
        </w:rPr>
        <w:t> </w:t>
      </w:r>
      <w:r w:rsidRPr="008F225B">
        <w:rPr>
          <w:sz w:val="28"/>
          <w:szCs w:val="28"/>
        </w:rPr>
        <w:t>]</w:t>
      </w:r>
      <w:proofErr w:type="gramEnd"/>
      <w:r w:rsidRPr="008F225B">
        <w:rPr>
          <w:sz w:val="28"/>
          <w:szCs w:val="28"/>
          <w:vertAlign w:val="subscript"/>
        </w:rPr>
        <w:t> в газовой среде</w:t>
      </w:r>
      <w:r w:rsidRPr="00A4268E">
        <w:t xml:space="preserve"> обозначает концентрацию молекулярного йода в газовой среде (например, грамм-моль на литр).</w:t>
      </w:r>
    </w:p>
    <w:p w:rsidR="00255E40" w:rsidRPr="00A02973" w:rsidRDefault="00255E40" w:rsidP="00255E40">
      <w:pPr>
        <w:ind w:firstLine="709"/>
        <w:rPr>
          <w:b/>
        </w:rPr>
      </w:pPr>
      <w:r>
        <w:rPr>
          <w:b/>
        </w:rPr>
        <w:br w:type="page"/>
      </w:r>
      <w:r w:rsidRPr="00A02973">
        <w:rPr>
          <w:b/>
        </w:rPr>
        <w:t>в водной среде</w:t>
      </w:r>
    </w:p>
    <w:p w:rsidR="00255E40" w:rsidRPr="006529B3" w:rsidRDefault="00255E40" w:rsidP="00255E40">
      <w:pPr>
        <w:spacing w:before="240" w:line="180" w:lineRule="atLeast"/>
        <w:ind w:firstLine="1080"/>
        <w:rPr>
          <w:sz w:val="28"/>
          <w:szCs w:val="28"/>
        </w:rPr>
      </w:pPr>
      <w:r w:rsidRPr="006529B3">
        <w:rPr>
          <w:sz w:val="28"/>
          <w:szCs w:val="28"/>
        </w:rPr>
        <w:t>K</w:t>
      </w:r>
      <w:r w:rsidRPr="006529B3">
        <w:rPr>
          <w:sz w:val="28"/>
          <w:szCs w:val="28"/>
          <w:vertAlign w:val="subscript"/>
        </w:rPr>
        <w:t>2</w:t>
      </w:r>
    </w:p>
    <w:p w:rsidR="00255E40" w:rsidRPr="00A31747" w:rsidRDefault="00255E40" w:rsidP="00255E40">
      <w:pPr>
        <w:spacing w:line="360" w:lineRule="auto"/>
        <w:ind w:firstLine="284"/>
        <w:rPr>
          <w:sz w:val="28"/>
          <w:szCs w:val="28"/>
        </w:rPr>
      </w:pPr>
      <w:r w:rsidRPr="006529B3">
        <w:rPr>
          <w:sz w:val="28"/>
          <w:szCs w:val="28"/>
        </w:rPr>
        <w:t>I</w:t>
      </w:r>
      <w:r w:rsidRPr="006529B3">
        <w:rPr>
          <w:sz w:val="28"/>
          <w:szCs w:val="28"/>
          <w:vertAlign w:val="subscript"/>
        </w:rPr>
        <w:t>2</w:t>
      </w:r>
      <w:r w:rsidRPr="006529B3">
        <w:rPr>
          <w:sz w:val="28"/>
          <w:szCs w:val="28"/>
        </w:rPr>
        <w:t xml:space="preserve"> + </w:t>
      </w:r>
      <w:r w:rsidRPr="006529B3">
        <w:rPr>
          <w:sz w:val="28"/>
          <w:szCs w:val="28"/>
          <w:lang w:val="en-US"/>
        </w:rPr>
        <w:t>I</w:t>
      </w:r>
      <w:r w:rsidRPr="006529B3">
        <w:rPr>
          <w:sz w:val="28"/>
          <w:szCs w:val="28"/>
        </w:rPr>
        <w:t xml:space="preserve">‾ </w:t>
      </w:r>
      <w:r w:rsidRPr="006529B3">
        <w:rPr>
          <w:sz w:val="28"/>
          <w:szCs w:val="28"/>
        </w:rPr>
        <w:sym w:font="Symbol" w:char="F0DB"/>
      </w:r>
      <w:r w:rsidRPr="006529B3">
        <w:rPr>
          <w:sz w:val="28"/>
          <w:szCs w:val="28"/>
        </w:rPr>
        <w:t xml:space="preserve"> </w:t>
      </w:r>
      <w:r w:rsidRPr="006529B3">
        <w:rPr>
          <w:sz w:val="28"/>
          <w:szCs w:val="28"/>
          <w:lang w:val="en-US"/>
        </w:rPr>
        <w:t>I</w:t>
      </w:r>
      <w:r w:rsidRPr="006529B3">
        <w:rPr>
          <w:sz w:val="28"/>
          <w:szCs w:val="28"/>
        </w:rPr>
        <w:t>‾</w:t>
      </w:r>
      <w:r w:rsidRPr="006529B3">
        <w:rPr>
          <w:sz w:val="28"/>
          <w:szCs w:val="28"/>
          <w:vertAlign w:val="subscript"/>
        </w:rPr>
        <w:t>3</w:t>
      </w:r>
      <w:r w:rsidRPr="00A31747">
        <w:rPr>
          <w:sz w:val="28"/>
          <w:szCs w:val="28"/>
        </w:rPr>
        <w:t>,</w:t>
      </w:r>
    </w:p>
    <w:p w:rsidR="00255E40" w:rsidRPr="00A4268E" w:rsidRDefault="00255E40" w:rsidP="00255E40">
      <w:pPr>
        <w:spacing w:line="360" w:lineRule="auto"/>
        <w:ind w:firstLine="284"/>
      </w:pPr>
      <w:r w:rsidRPr="006529B3">
        <w:rPr>
          <w:sz w:val="28"/>
          <w:szCs w:val="28"/>
        </w:rPr>
        <w:t>K</w:t>
      </w:r>
      <w:r w:rsidRPr="006529B3">
        <w:rPr>
          <w:sz w:val="28"/>
          <w:szCs w:val="28"/>
          <w:vertAlign w:val="subscript"/>
        </w:rPr>
        <w:t>2</w:t>
      </w:r>
      <w:r w:rsidRPr="006529B3">
        <w:rPr>
          <w:sz w:val="28"/>
          <w:szCs w:val="28"/>
        </w:rPr>
        <w:t>=</w:t>
      </w:r>
      <w:r w:rsidRPr="006529B3">
        <w:rPr>
          <w:position w:val="-30"/>
          <w:sz w:val="28"/>
          <w:szCs w:val="28"/>
          <w:lang w:val="en-US"/>
        </w:rPr>
        <w:object w:dxaOrig="220" w:dyaOrig="680">
          <v:shape id="_x0000_i1200" type="#_x0000_t75" style="width:11.25pt;height:33pt" o:ole="" fillcolor="window">
            <v:imagedata r:id="rId335" o:title=""/>
          </v:shape>
          <o:OLEObject Type="Embed" ProgID="Equation.3" ShapeID="_x0000_i1200" DrawAspect="Content" ObjectID="_1538921850" r:id="rId336"/>
        </w:object>
      </w:r>
      <w:r w:rsidRPr="006529B3">
        <w:rPr>
          <w:sz w:val="28"/>
          <w:szCs w:val="28"/>
        </w:rPr>
        <w:t>[</w:t>
      </w:r>
      <w:r w:rsidRPr="006529B3">
        <w:rPr>
          <w:sz w:val="28"/>
          <w:szCs w:val="28"/>
          <w:lang w:val="en-US"/>
        </w:rPr>
        <w:t>I</w:t>
      </w:r>
      <w:r w:rsidRPr="006529B3">
        <w:rPr>
          <w:sz w:val="28"/>
          <w:szCs w:val="28"/>
        </w:rPr>
        <w:t>‾</w:t>
      </w:r>
      <w:r w:rsidRPr="006529B3">
        <w:rPr>
          <w:sz w:val="28"/>
          <w:szCs w:val="28"/>
          <w:vertAlign w:val="subscript"/>
        </w:rPr>
        <w:t>3</w:t>
      </w:r>
      <w:r w:rsidRPr="006529B3">
        <w:rPr>
          <w:sz w:val="28"/>
          <w:szCs w:val="28"/>
        </w:rPr>
        <w:t>]</w:t>
      </w:r>
      <w:r w:rsidRPr="006529B3">
        <w:rPr>
          <w:sz w:val="28"/>
          <w:szCs w:val="28"/>
          <w:vertAlign w:val="subscript"/>
        </w:rPr>
        <w:t xml:space="preserve"> в </w:t>
      </w:r>
      <w:proofErr w:type="spellStart"/>
      <w:r w:rsidRPr="006529B3">
        <w:rPr>
          <w:sz w:val="28"/>
          <w:szCs w:val="28"/>
          <w:vertAlign w:val="subscript"/>
        </w:rPr>
        <w:t>водн</w:t>
      </w:r>
      <w:proofErr w:type="spellEnd"/>
      <w:r w:rsidRPr="006529B3">
        <w:rPr>
          <w:sz w:val="28"/>
          <w:szCs w:val="28"/>
          <w:vertAlign w:val="subscript"/>
        </w:rPr>
        <w:t xml:space="preserve">. среде </w:t>
      </w:r>
      <w:r w:rsidRPr="006529B3">
        <w:rPr>
          <w:sz w:val="28"/>
          <w:szCs w:val="28"/>
        </w:rPr>
        <w:t>/ (</w:t>
      </w:r>
      <w:proofErr w:type="gramStart"/>
      <w:r w:rsidRPr="006529B3">
        <w:rPr>
          <w:sz w:val="28"/>
          <w:szCs w:val="28"/>
        </w:rPr>
        <w:t xml:space="preserve">[ </w:t>
      </w:r>
      <w:proofErr w:type="gramEnd"/>
      <w:r w:rsidRPr="006529B3">
        <w:rPr>
          <w:sz w:val="28"/>
          <w:szCs w:val="28"/>
        </w:rPr>
        <w:t>I</w:t>
      </w:r>
      <w:r w:rsidRPr="006529B3">
        <w:rPr>
          <w:sz w:val="28"/>
          <w:szCs w:val="28"/>
          <w:vertAlign w:val="subscript"/>
        </w:rPr>
        <w:t>2</w:t>
      </w:r>
      <w:r w:rsidRPr="006529B3">
        <w:rPr>
          <w:sz w:val="28"/>
          <w:szCs w:val="28"/>
        </w:rPr>
        <w:t xml:space="preserve"> ]</w:t>
      </w:r>
      <w:r w:rsidRPr="006529B3">
        <w:rPr>
          <w:sz w:val="28"/>
          <w:szCs w:val="28"/>
          <w:vertAlign w:val="subscript"/>
        </w:rPr>
        <w:t xml:space="preserve"> в </w:t>
      </w:r>
      <w:proofErr w:type="spellStart"/>
      <w:r w:rsidRPr="006529B3">
        <w:rPr>
          <w:sz w:val="28"/>
          <w:szCs w:val="28"/>
          <w:vertAlign w:val="subscript"/>
        </w:rPr>
        <w:t>водн</w:t>
      </w:r>
      <w:proofErr w:type="spellEnd"/>
      <w:r w:rsidRPr="006529B3">
        <w:rPr>
          <w:sz w:val="28"/>
          <w:szCs w:val="28"/>
          <w:vertAlign w:val="subscript"/>
        </w:rPr>
        <w:t xml:space="preserve"> среде</w:t>
      </w:r>
      <w:r w:rsidRPr="006529B3">
        <w:rPr>
          <w:sz w:val="28"/>
          <w:szCs w:val="28"/>
        </w:rPr>
        <w:t xml:space="preserve"> [</w:t>
      </w:r>
      <w:r w:rsidRPr="006529B3">
        <w:rPr>
          <w:sz w:val="28"/>
          <w:szCs w:val="28"/>
          <w:lang w:val="en-US"/>
        </w:rPr>
        <w:t>I</w:t>
      </w:r>
      <w:r w:rsidRPr="006529B3">
        <w:rPr>
          <w:sz w:val="28"/>
          <w:szCs w:val="28"/>
        </w:rPr>
        <w:t>‾]</w:t>
      </w:r>
      <w:r w:rsidRPr="00E454AD">
        <w:rPr>
          <w:sz w:val="28"/>
          <w:szCs w:val="28"/>
        </w:rPr>
        <w:t>,</w:t>
      </w:r>
      <w:r w:rsidRPr="00A31747">
        <w:rPr>
          <w:sz w:val="28"/>
          <w:szCs w:val="28"/>
        </w:rPr>
        <w:tab/>
      </w:r>
      <w:r w:rsidRPr="00A31747">
        <w:rPr>
          <w:sz w:val="28"/>
          <w:szCs w:val="28"/>
        </w:rPr>
        <w:tab/>
      </w:r>
      <w:r w:rsidRPr="00A4268E">
        <w:rPr>
          <w:vertAlign w:val="subscript"/>
        </w:rPr>
        <w:tab/>
      </w:r>
      <w:r>
        <w:rPr>
          <w:vertAlign w:val="subscript"/>
        </w:rPr>
        <w:tab/>
      </w:r>
      <w:r>
        <w:rPr>
          <w:vertAlign w:val="subscript"/>
        </w:rPr>
        <w:tab/>
      </w:r>
      <w:r w:rsidRPr="00A4268E">
        <w:rPr>
          <w:vertAlign w:val="subscript"/>
        </w:rPr>
        <w:tab/>
      </w:r>
      <w:r w:rsidRPr="00A4268E">
        <w:t>(Б3)</w:t>
      </w:r>
    </w:p>
    <w:p w:rsidR="00255E40" w:rsidRPr="00A02973" w:rsidRDefault="00255E40" w:rsidP="00255E40">
      <w:pPr>
        <w:ind w:firstLine="709"/>
        <w:rPr>
          <w:b/>
        </w:rPr>
      </w:pPr>
      <w:r w:rsidRPr="00A02973">
        <w:rPr>
          <w:b/>
        </w:rPr>
        <w:t>в водной среде</w:t>
      </w:r>
    </w:p>
    <w:p w:rsidR="00255E40" w:rsidRPr="00790B31" w:rsidRDefault="00255E40" w:rsidP="00255E40">
      <w:pPr>
        <w:spacing w:before="240" w:line="180" w:lineRule="atLeast"/>
        <w:ind w:firstLine="1260"/>
        <w:rPr>
          <w:sz w:val="28"/>
          <w:szCs w:val="28"/>
        </w:rPr>
      </w:pPr>
      <w:r w:rsidRPr="00790B31">
        <w:rPr>
          <w:sz w:val="28"/>
          <w:szCs w:val="28"/>
          <w:lang w:val="en-US"/>
        </w:rPr>
        <w:t>K</w:t>
      </w:r>
      <w:r w:rsidRPr="00790B31">
        <w:rPr>
          <w:sz w:val="28"/>
          <w:szCs w:val="28"/>
          <w:vertAlign w:val="subscript"/>
        </w:rPr>
        <w:t>3</w:t>
      </w:r>
    </w:p>
    <w:p w:rsidR="00255E40" w:rsidRPr="00A31747" w:rsidRDefault="00255E40" w:rsidP="00255E40">
      <w:pPr>
        <w:spacing w:line="360" w:lineRule="auto"/>
        <w:ind w:firstLine="284"/>
        <w:rPr>
          <w:sz w:val="28"/>
          <w:szCs w:val="28"/>
        </w:rPr>
      </w:pPr>
      <w:r w:rsidRPr="00790B31">
        <w:rPr>
          <w:sz w:val="28"/>
          <w:szCs w:val="28"/>
          <w:lang w:val="en-US"/>
        </w:rPr>
        <w:t>I</w:t>
      </w:r>
      <w:r w:rsidRPr="00790B31">
        <w:rPr>
          <w:sz w:val="28"/>
          <w:szCs w:val="28"/>
          <w:vertAlign w:val="subscript"/>
        </w:rPr>
        <w:t>2</w:t>
      </w:r>
      <w:r w:rsidRPr="00790B31">
        <w:rPr>
          <w:sz w:val="28"/>
          <w:szCs w:val="28"/>
        </w:rPr>
        <w:t>+Н</w:t>
      </w:r>
      <w:r w:rsidRPr="00790B31">
        <w:rPr>
          <w:sz w:val="28"/>
          <w:szCs w:val="28"/>
          <w:vertAlign w:val="subscript"/>
        </w:rPr>
        <w:t>2</w:t>
      </w:r>
      <w:r w:rsidRPr="00790B31">
        <w:rPr>
          <w:sz w:val="28"/>
          <w:szCs w:val="28"/>
          <w:lang w:val="en-US"/>
        </w:rPr>
        <w:t>O</w:t>
      </w:r>
      <w:r w:rsidRPr="00790B31">
        <w:rPr>
          <w:sz w:val="28"/>
          <w:szCs w:val="28"/>
        </w:rPr>
        <w:t xml:space="preserve"> </w:t>
      </w:r>
      <w:r w:rsidRPr="00790B31">
        <w:rPr>
          <w:sz w:val="28"/>
          <w:szCs w:val="28"/>
        </w:rPr>
        <w:sym w:font="Symbol" w:char="F0DB"/>
      </w:r>
      <w:r w:rsidRPr="00790B31">
        <w:rPr>
          <w:sz w:val="28"/>
          <w:szCs w:val="28"/>
        </w:rPr>
        <w:t xml:space="preserve"> Н</w:t>
      </w:r>
      <w:r w:rsidRPr="00790B31">
        <w:rPr>
          <w:sz w:val="28"/>
          <w:szCs w:val="28"/>
          <w:vertAlign w:val="superscript"/>
        </w:rPr>
        <w:t>+</w:t>
      </w:r>
      <w:r w:rsidRPr="00790B31">
        <w:rPr>
          <w:sz w:val="28"/>
          <w:szCs w:val="28"/>
        </w:rPr>
        <w:t>+</w:t>
      </w:r>
      <w:r w:rsidRPr="00790B31">
        <w:rPr>
          <w:sz w:val="28"/>
          <w:szCs w:val="28"/>
          <w:lang w:val="en-US"/>
        </w:rPr>
        <w:t>I</w:t>
      </w:r>
      <w:r w:rsidRPr="00790B31">
        <w:rPr>
          <w:sz w:val="28"/>
          <w:szCs w:val="28"/>
        </w:rPr>
        <w:t>‾</w:t>
      </w:r>
      <w:r>
        <w:rPr>
          <w:sz w:val="28"/>
          <w:szCs w:val="28"/>
        </w:rPr>
        <w:t xml:space="preserve"> +</w:t>
      </w:r>
      <w:r w:rsidRPr="00790B31">
        <w:rPr>
          <w:sz w:val="28"/>
          <w:szCs w:val="28"/>
        </w:rPr>
        <w:t xml:space="preserve"> </w:t>
      </w:r>
      <w:r w:rsidRPr="00790B31">
        <w:rPr>
          <w:sz w:val="28"/>
          <w:szCs w:val="28"/>
          <w:lang w:val="en-US"/>
        </w:rPr>
        <w:t>HIO</w:t>
      </w:r>
      <w:r w:rsidRPr="00A31747">
        <w:rPr>
          <w:sz w:val="28"/>
          <w:szCs w:val="28"/>
        </w:rPr>
        <w:t>,</w:t>
      </w:r>
    </w:p>
    <w:p w:rsidR="00255E40" w:rsidRPr="00A4268E" w:rsidRDefault="00255E40" w:rsidP="00255E40">
      <w:pPr>
        <w:spacing w:line="360" w:lineRule="auto"/>
        <w:ind w:firstLine="284"/>
      </w:pPr>
      <w:r w:rsidRPr="00790B31">
        <w:rPr>
          <w:sz w:val="28"/>
          <w:szCs w:val="28"/>
        </w:rPr>
        <w:t>K</w:t>
      </w:r>
      <w:r w:rsidRPr="00790B31">
        <w:rPr>
          <w:sz w:val="28"/>
          <w:szCs w:val="28"/>
          <w:vertAlign w:val="subscript"/>
        </w:rPr>
        <w:t>3</w:t>
      </w:r>
      <w:r w:rsidRPr="00790B31">
        <w:rPr>
          <w:sz w:val="28"/>
          <w:szCs w:val="28"/>
        </w:rPr>
        <w:t xml:space="preserve"> = ([</w:t>
      </w:r>
      <w:r w:rsidRPr="00790B31">
        <w:rPr>
          <w:sz w:val="28"/>
          <w:szCs w:val="28"/>
          <w:lang w:val="en-US"/>
        </w:rPr>
        <w:t>I</w:t>
      </w:r>
      <w:r w:rsidRPr="00790B31">
        <w:rPr>
          <w:sz w:val="28"/>
          <w:szCs w:val="28"/>
        </w:rPr>
        <w:t>‾] [Н</w:t>
      </w:r>
      <w:r w:rsidRPr="00790B31">
        <w:rPr>
          <w:sz w:val="28"/>
          <w:szCs w:val="28"/>
          <w:vertAlign w:val="superscript"/>
        </w:rPr>
        <w:t>+</w:t>
      </w:r>
      <w:r w:rsidRPr="00790B31">
        <w:rPr>
          <w:sz w:val="28"/>
          <w:szCs w:val="28"/>
        </w:rPr>
        <w:t>] [HIO])</w:t>
      </w:r>
      <w:r w:rsidRPr="00790B31">
        <w:rPr>
          <w:sz w:val="28"/>
          <w:szCs w:val="28"/>
          <w:vertAlign w:val="subscript"/>
        </w:rPr>
        <w:t xml:space="preserve"> </w:t>
      </w:r>
      <w:r w:rsidRPr="00790B31">
        <w:rPr>
          <w:i/>
          <w:sz w:val="28"/>
          <w:szCs w:val="28"/>
        </w:rPr>
        <w:t>/</w:t>
      </w:r>
      <w:r w:rsidRPr="00790B31">
        <w:rPr>
          <w:sz w:val="28"/>
          <w:szCs w:val="28"/>
        </w:rPr>
        <w:t xml:space="preserve"> [I</w:t>
      </w:r>
      <w:r w:rsidRPr="00790B31">
        <w:rPr>
          <w:sz w:val="28"/>
          <w:szCs w:val="28"/>
          <w:vertAlign w:val="subscript"/>
        </w:rPr>
        <w:t>2</w:t>
      </w:r>
      <w:r w:rsidRPr="00790B31">
        <w:rPr>
          <w:sz w:val="28"/>
          <w:szCs w:val="28"/>
        </w:rPr>
        <w:t>]</w:t>
      </w:r>
      <w:r w:rsidRPr="00790B31">
        <w:rPr>
          <w:sz w:val="28"/>
          <w:szCs w:val="28"/>
          <w:vertAlign w:val="subscript"/>
        </w:rPr>
        <w:t xml:space="preserve"> в </w:t>
      </w:r>
      <w:proofErr w:type="spellStart"/>
      <w:r w:rsidRPr="00790B31">
        <w:rPr>
          <w:sz w:val="28"/>
          <w:szCs w:val="28"/>
          <w:vertAlign w:val="subscript"/>
        </w:rPr>
        <w:t>водн</w:t>
      </w:r>
      <w:proofErr w:type="spellEnd"/>
      <w:r w:rsidRPr="00790B31">
        <w:rPr>
          <w:sz w:val="28"/>
          <w:szCs w:val="28"/>
          <w:vertAlign w:val="subscript"/>
        </w:rPr>
        <w:t xml:space="preserve"> среде</w:t>
      </w:r>
      <w:r w:rsidRPr="00E454AD">
        <w:rPr>
          <w:sz w:val="28"/>
          <w:szCs w:val="28"/>
          <w:vertAlign w:val="subscript"/>
        </w:rPr>
        <w:t>,</w:t>
      </w:r>
      <w:r w:rsidRPr="00790B31">
        <w:rPr>
          <w:sz w:val="28"/>
          <w:szCs w:val="28"/>
          <w:vertAlign w:val="subscript"/>
        </w:rPr>
        <w:tab/>
      </w:r>
      <w:r w:rsidRPr="00A4268E">
        <w:rPr>
          <w:vertAlign w:val="subscript"/>
        </w:rPr>
        <w:tab/>
      </w:r>
      <w:r w:rsidRPr="00A4268E">
        <w:rPr>
          <w:vertAlign w:val="subscript"/>
        </w:rPr>
        <w:tab/>
      </w:r>
      <w:r w:rsidRPr="00A4268E">
        <w:rPr>
          <w:vertAlign w:val="subscript"/>
        </w:rPr>
        <w:tab/>
      </w:r>
      <w:r>
        <w:rPr>
          <w:vertAlign w:val="subscript"/>
        </w:rPr>
        <w:tab/>
      </w:r>
      <w:r w:rsidRPr="00A4268E">
        <w:rPr>
          <w:vertAlign w:val="subscript"/>
        </w:rPr>
        <w:tab/>
      </w:r>
      <w:r w:rsidRPr="00A4268E">
        <w:t>(Б</w:t>
      </w:r>
      <w:proofErr w:type="gramStart"/>
      <w:r w:rsidRPr="00A4268E">
        <w:t>4</w:t>
      </w:r>
      <w:proofErr w:type="gramEnd"/>
      <w:r w:rsidRPr="00A4268E">
        <w:t>)</w:t>
      </w:r>
    </w:p>
    <w:p w:rsidR="00255E40" w:rsidRPr="00A02973" w:rsidRDefault="00255E40" w:rsidP="00255E40">
      <w:pPr>
        <w:ind w:firstLine="709"/>
        <w:rPr>
          <w:b/>
        </w:rPr>
      </w:pPr>
      <w:r w:rsidRPr="00A02973">
        <w:rPr>
          <w:b/>
        </w:rPr>
        <w:t>в водной среде</w:t>
      </w:r>
    </w:p>
    <w:p w:rsidR="00255E40" w:rsidRPr="005A22C6" w:rsidRDefault="00255E40" w:rsidP="00255E40">
      <w:pPr>
        <w:spacing w:before="240" w:line="180" w:lineRule="atLeast"/>
        <w:ind w:firstLine="1260"/>
        <w:rPr>
          <w:sz w:val="28"/>
          <w:szCs w:val="28"/>
        </w:rPr>
      </w:pPr>
      <w:r w:rsidRPr="005A22C6">
        <w:rPr>
          <w:sz w:val="28"/>
          <w:szCs w:val="28"/>
        </w:rPr>
        <w:t>K</w:t>
      </w:r>
      <w:r w:rsidRPr="005A22C6">
        <w:rPr>
          <w:sz w:val="28"/>
          <w:szCs w:val="28"/>
          <w:vertAlign w:val="subscript"/>
        </w:rPr>
        <w:t>4</w:t>
      </w:r>
    </w:p>
    <w:p w:rsidR="00255E40" w:rsidRPr="00A31747" w:rsidRDefault="00255E40" w:rsidP="00255E40">
      <w:pPr>
        <w:spacing w:line="360" w:lineRule="auto"/>
        <w:ind w:firstLine="284"/>
        <w:rPr>
          <w:sz w:val="28"/>
          <w:szCs w:val="28"/>
        </w:rPr>
      </w:pPr>
      <w:r w:rsidRPr="005A22C6">
        <w:rPr>
          <w:sz w:val="28"/>
          <w:szCs w:val="28"/>
        </w:rPr>
        <w:t>I</w:t>
      </w:r>
      <w:r w:rsidRPr="005A22C6">
        <w:rPr>
          <w:sz w:val="28"/>
          <w:szCs w:val="28"/>
          <w:vertAlign w:val="subscript"/>
        </w:rPr>
        <w:t>2</w:t>
      </w:r>
      <w:r w:rsidRPr="005A22C6">
        <w:rPr>
          <w:sz w:val="28"/>
          <w:szCs w:val="28"/>
        </w:rPr>
        <w:t>+Н</w:t>
      </w:r>
      <w:r w:rsidRPr="005A22C6">
        <w:rPr>
          <w:sz w:val="28"/>
          <w:szCs w:val="28"/>
          <w:vertAlign w:val="subscript"/>
        </w:rPr>
        <w:t>2</w:t>
      </w:r>
      <w:r w:rsidRPr="005A22C6">
        <w:rPr>
          <w:sz w:val="28"/>
          <w:szCs w:val="28"/>
        </w:rPr>
        <w:t xml:space="preserve">O </w:t>
      </w:r>
      <w:r w:rsidRPr="005A22C6">
        <w:rPr>
          <w:sz w:val="28"/>
          <w:szCs w:val="28"/>
        </w:rPr>
        <w:sym w:font="Symbol" w:char="F0DB"/>
      </w:r>
      <w:r w:rsidRPr="005A22C6">
        <w:rPr>
          <w:sz w:val="28"/>
          <w:szCs w:val="28"/>
        </w:rPr>
        <w:t xml:space="preserve"> Н</w:t>
      </w:r>
      <w:r w:rsidRPr="005A22C6">
        <w:rPr>
          <w:sz w:val="28"/>
          <w:szCs w:val="28"/>
          <w:vertAlign w:val="superscript"/>
        </w:rPr>
        <w:t>+</w:t>
      </w:r>
      <w:r w:rsidRPr="005A22C6">
        <w:rPr>
          <w:sz w:val="28"/>
          <w:szCs w:val="28"/>
        </w:rPr>
        <w:t>+Н</w:t>
      </w:r>
      <w:r w:rsidRPr="005A22C6">
        <w:rPr>
          <w:sz w:val="28"/>
          <w:szCs w:val="28"/>
          <w:vertAlign w:val="subscript"/>
        </w:rPr>
        <w:t>2</w:t>
      </w:r>
      <w:r w:rsidRPr="005A22C6">
        <w:rPr>
          <w:sz w:val="28"/>
          <w:szCs w:val="28"/>
        </w:rPr>
        <w:t>OI</w:t>
      </w:r>
      <w:r w:rsidRPr="005A22C6">
        <w:rPr>
          <w:sz w:val="28"/>
          <w:szCs w:val="28"/>
          <w:vertAlign w:val="superscript"/>
        </w:rPr>
        <w:t>+</w:t>
      </w:r>
      <w:r w:rsidRPr="005A22C6">
        <w:rPr>
          <w:sz w:val="28"/>
          <w:szCs w:val="28"/>
        </w:rPr>
        <w:t xml:space="preserve">+ </w:t>
      </w:r>
      <w:r w:rsidRPr="005A22C6">
        <w:rPr>
          <w:sz w:val="28"/>
          <w:szCs w:val="28"/>
          <w:lang w:val="en-US"/>
        </w:rPr>
        <w:t>I</w:t>
      </w:r>
      <w:r w:rsidRPr="005A22C6">
        <w:rPr>
          <w:sz w:val="28"/>
          <w:szCs w:val="28"/>
        </w:rPr>
        <w:t>‾</w:t>
      </w:r>
      <w:r w:rsidRPr="00A31747">
        <w:rPr>
          <w:sz w:val="28"/>
          <w:szCs w:val="28"/>
        </w:rPr>
        <w:t>,</w:t>
      </w:r>
    </w:p>
    <w:p w:rsidR="00255E40" w:rsidRPr="00A4268E" w:rsidRDefault="00255E40" w:rsidP="00255E40">
      <w:pPr>
        <w:spacing w:line="360" w:lineRule="auto"/>
        <w:ind w:firstLine="284"/>
      </w:pPr>
      <w:r w:rsidRPr="005A22C6">
        <w:rPr>
          <w:sz w:val="28"/>
          <w:szCs w:val="28"/>
        </w:rPr>
        <w:t>K</w:t>
      </w:r>
      <w:r w:rsidRPr="005A22C6">
        <w:rPr>
          <w:sz w:val="28"/>
          <w:szCs w:val="28"/>
          <w:vertAlign w:val="subscript"/>
        </w:rPr>
        <w:t>4</w:t>
      </w:r>
      <w:r w:rsidRPr="005A22C6">
        <w:rPr>
          <w:sz w:val="28"/>
          <w:szCs w:val="28"/>
        </w:rPr>
        <w:t>=([H</w:t>
      </w:r>
      <w:r w:rsidRPr="005A22C6">
        <w:rPr>
          <w:sz w:val="28"/>
          <w:szCs w:val="28"/>
          <w:vertAlign w:val="subscript"/>
        </w:rPr>
        <w:t>2</w:t>
      </w:r>
      <w:r w:rsidRPr="005A22C6">
        <w:rPr>
          <w:sz w:val="28"/>
          <w:szCs w:val="28"/>
        </w:rPr>
        <w:t>OI</w:t>
      </w:r>
      <w:r w:rsidRPr="005A22C6">
        <w:rPr>
          <w:sz w:val="28"/>
          <w:szCs w:val="28"/>
          <w:vertAlign w:val="superscript"/>
        </w:rPr>
        <w:t>+</w:t>
      </w:r>
      <w:r w:rsidRPr="005A22C6">
        <w:rPr>
          <w:sz w:val="28"/>
          <w:szCs w:val="28"/>
        </w:rPr>
        <w:t>] [</w:t>
      </w:r>
      <w:r w:rsidRPr="005A22C6">
        <w:rPr>
          <w:sz w:val="28"/>
          <w:szCs w:val="28"/>
          <w:lang w:val="en-US"/>
        </w:rPr>
        <w:t>I</w:t>
      </w:r>
      <w:r w:rsidRPr="005A22C6">
        <w:rPr>
          <w:sz w:val="28"/>
          <w:szCs w:val="28"/>
        </w:rPr>
        <w:t>‾])</w:t>
      </w:r>
      <w:r w:rsidRPr="005A22C6">
        <w:rPr>
          <w:sz w:val="28"/>
          <w:szCs w:val="28"/>
          <w:vertAlign w:val="subscript"/>
        </w:rPr>
        <w:t xml:space="preserve"> </w:t>
      </w:r>
      <w:r w:rsidRPr="005A22C6">
        <w:rPr>
          <w:i/>
          <w:sz w:val="28"/>
          <w:szCs w:val="28"/>
        </w:rPr>
        <w:t>/</w:t>
      </w:r>
      <w:r w:rsidRPr="005A22C6">
        <w:rPr>
          <w:sz w:val="28"/>
          <w:szCs w:val="28"/>
        </w:rPr>
        <w:t xml:space="preserve"> [I</w:t>
      </w:r>
      <w:r w:rsidRPr="005A22C6">
        <w:rPr>
          <w:i/>
          <w:sz w:val="28"/>
          <w:szCs w:val="28"/>
          <w:vertAlign w:val="subscript"/>
        </w:rPr>
        <w:t>2</w:t>
      </w:r>
      <w:r w:rsidRPr="005A22C6">
        <w:rPr>
          <w:sz w:val="28"/>
          <w:szCs w:val="28"/>
        </w:rPr>
        <w:t>]</w:t>
      </w:r>
      <w:r w:rsidRPr="005A22C6">
        <w:rPr>
          <w:sz w:val="28"/>
          <w:szCs w:val="28"/>
          <w:vertAlign w:val="subscript"/>
        </w:rPr>
        <w:t xml:space="preserve"> </w:t>
      </w:r>
      <w:proofErr w:type="gramStart"/>
      <w:r w:rsidRPr="005A22C6">
        <w:rPr>
          <w:sz w:val="28"/>
          <w:szCs w:val="28"/>
          <w:vertAlign w:val="subscript"/>
        </w:rPr>
        <w:t xml:space="preserve">в </w:t>
      </w:r>
      <w:proofErr w:type="spellStart"/>
      <w:r w:rsidRPr="005A22C6">
        <w:rPr>
          <w:sz w:val="28"/>
          <w:szCs w:val="28"/>
          <w:vertAlign w:val="subscript"/>
        </w:rPr>
        <w:t>водн</w:t>
      </w:r>
      <w:proofErr w:type="spellEnd"/>
      <w:proofErr w:type="gramEnd"/>
      <w:r w:rsidRPr="005A22C6">
        <w:rPr>
          <w:sz w:val="28"/>
          <w:szCs w:val="28"/>
          <w:vertAlign w:val="subscript"/>
        </w:rPr>
        <w:t xml:space="preserve"> среде</w:t>
      </w:r>
      <w:r w:rsidRPr="00E454AD">
        <w:rPr>
          <w:sz w:val="28"/>
          <w:szCs w:val="28"/>
        </w:rPr>
        <w:t>,</w:t>
      </w:r>
      <w:r w:rsidRPr="005A22C6">
        <w:rPr>
          <w:sz w:val="28"/>
          <w:szCs w:val="28"/>
          <w:vertAlign w:val="subscript"/>
        </w:rPr>
        <w:tab/>
      </w:r>
      <w:r w:rsidRPr="00A4268E">
        <w:rPr>
          <w:vertAlign w:val="subscript"/>
        </w:rPr>
        <w:tab/>
      </w:r>
      <w:r w:rsidRPr="00A4268E">
        <w:rPr>
          <w:vertAlign w:val="subscript"/>
        </w:rPr>
        <w:tab/>
      </w:r>
      <w:r w:rsidRPr="00A4268E">
        <w:rPr>
          <w:vertAlign w:val="subscript"/>
        </w:rPr>
        <w:tab/>
      </w:r>
      <w:r>
        <w:rPr>
          <w:vertAlign w:val="subscript"/>
        </w:rPr>
        <w:tab/>
      </w:r>
      <w:r>
        <w:rPr>
          <w:vertAlign w:val="subscript"/>
        </w:rPr>
        <w:tab/>
      </w:r>
      <w:r w:rsidRPr="00A4268E">
        <w:rPr>
          <w:vertAlign w:val="subscript"/>
        </w:rPr>
        <w:tab/>
      </w:r>
      <w:r w:rsidRPr="00A4268E">
        <w:t>(Б5)</w:t>
      </w:r>
    </w:p>
    <w:p w:rsidR="00255E40" w:rsidRPr="00A02973" w:rsidRDefault="00255E40" w:rsidP="00255E40">
      <w:pPr>
        <w:ind w:firstLine="709"/>
        <w:rPr>
          <w:b/>
        </w:rPr>
      </w:pPr>
      <w:r w:rsidRPr="00A02973">
        <w:rPr>
          <w:b/>
        </w:rPr>
        <w:t>в водной среде</w:t>
      </w:r>
    </w:p>
    <w:p w:rsidR="00255E40" w:rsidRPr="00C5538B" w:rsidRDefault="00255E40" w:rsidP="00255E40">
      <w:pPr>
        <w:spacing w:before="240" w:line="180" w:lineRule="atLeast"/>
        <w:ind w:firstLine="1440"/>
        <w:rPr>
          <w:sz w:val="28"/>
          <w:szCs w:val="28"/>
        </w:rPr>
      </w:pPr>
      <w:r w:rsidRPr="00C5538B">
        <w:rPr>
          <w:sz w:val="28"/>
          <w:szCs w:val="28"/>
          <w:lang w:val="en-US"/>
        </w:rPr>
        <w:t>K</w:t>
      </w:r>
      <w:r w:rsidRPr="00C5538B">
        <w:rPr>
          <w:sz w:val="28"/>
          <w:szCs w:val="28"/>
          <w:vertAlign w:val="subscript"/>
        </w:rPr>
        <w:t>5</w:t>
      </w:r>
    </w:p>
    <w:p w:rsidR="00255E40" w:rsidRPr="00C5538B" w:rsidRDefault="00255E40" w:rsidP="00255E40">
      <w:pPr>
        <w:spacing w:line="360" w:lineRule="auto"/>
        <w:ind w:firstLine="284"/>
        <w:rPr>
          <w:sz w:val="28"/>
          <w:szCs w:val="28"/>
        </w:rPr>
      </w:pPr>
      <w:r w:rsidRPr="00C5538B">
        <w:rPr>
          <w:sz w:val="28"/>
          <w:szCs w:val="28"/>
        </w:rPr>
        <w:t>3</w:t>
      </w:r>
      <w:r w:rsidRPr="00C5538B">
        <w:rPr>
          <w:sz w:val="28"/>
          <w:szCs w:val="28"/>
          <w:lang w:val="en-US"/>
        </w:rPr>
        <w:t>I</w:t>
      </w:r>
      <w:r w:rsidRPr="00C5538B">
        <w:rPr>
          <w:i/>
          <w:sz w:val="28"/>
          <w:szCs w:val="28"/>
          <w:vertAlign w:val="subscript"/>
        </w:rPr>
        <w:t>2</w:t>
      </w:r>
      <w:r w:rsidRPr="00C5538B">
        <w:rPr>
          <w:sz w:val="28"/>
          <w:szCs w:val="28"/>
        </w:rPr>
        <w:t>+3Н</w:t>
      </w:r>
      <w:r w:rsidRPr="00C5538B">
        <w:rPr>
          <w:sz w:val="28"/>
          <w:szCs w:val="28"/>
          <w:vertAlign w:val="subscript"/>
        </w:rPr>
        <w:t>2</w:t>
      </w:r>
      <w:r w:rsidRPr="00C5538B">
        <w:rPr>
          <w:sz w:val="28"/>
          <w:szCs w:val="28"/>
          <w:lang w:val="en-US"/>
        </w:rPr>
        <w:t>O</w:t>
      </w:r>
      <w:r w:rsidRPr="00C5538B">
        <w:rPr>
          <w:sz w:val="28"/>
          <w:szCs w:val="28"/>
        </w:rPr>
        <w:t xml:space="preserve"> </w:t>
      </w:r>
      <w:r w:rsidRPr="00C5538B">
        <w:rPr>
          <w:sz w:val="28"/>
          <w:szCs w:val="28"/>
        </w:rPr>
        <w:sym w:font="Symbol" w:char="F0DB"/>
      </w:r>
      <w:r w:rsidRPr="00C5538B">
        <w:rPr>
          <w:sz w:val="28"/>
          <w:szCs w:val="28"/>
        </w:rPr>
        <w:t xml:space="preserve"> </w:t>
      </w:r>
      <w:r w:rsidRPr="00C5538B">
        <w:rPr>
          <w:sz w:val="28"/>
          <w:szCs w:val="28"/>
          <w:lang w:val="en-US"/>
        </w:rPr>
        <w:t>IO</w:t>
      </w:r>
      <w:r w:rsidRPr="00C5538B">
        <w:rPr>
          <w:sz w:val="28"/>
          <w:szCs w:val="28"/>
          <w:vertAlign w:val="subscript"/>
        </w:rPr>
        <w:t>3</w:t>
      </w:r>
      <w:r w:rsidRPr="00C5538B">
        <w:rPr>
          <w:sz w:val="28"/>
          <w:szCs w:val="28"/>
        </w:rPr>
        <w:t xml:space="preserve">+5 </w:t>
      </w:r>
      <w:r w:rsidRPr="00C5538B">
        <w:rPr>
          <w:sz w:val="28"/>
          <w:szCs w:val="28"/>
          <w:lang w:val="en-US"/>
        </w:rPr>
        <w:t>I</w:t>
      </w:r>
      <w:r w:rsidRPr="00C5538B">
        <w:rPr>
          <w:sz w:val="28"/>
          <w:szCs w:val="28"/>
        </w:rPr>
        <w:t>‾+6Н</w:t>
      </w:r>
      <w:r w:rsidRPr="00C5538B">
        <w:rPr>
          <w:sz w:val="28"/>
          <w:szCs w:val="28"/>
          <w:vertAlign w:val="superscript"/>
        </w:rPr>
        <w:t>+</w:t>
      </w:r>
    </w:p>
    <w:p w:rsidR="00255E40" w:rsidRPr="00A4268E" w:rsidRDefault="00255E40" w:rsidP="00255E40">
      <w:pPr>
        <w:spacing w:line="360" w:lineRule="auto"/>
        <w:ind w:firstLine="284"/>
      </w:pPr>
      <w:r w:rsidRPr="00C5538B">
        <w:rPr>
          <w:sz w:val="28"/>
          <w:szCs w:val="28"/>
        </w:rPr>
        <w:t>K</w:t>
      </w:r>
      <w:r w:rsidRPr="00C5538B">
        <w:rPr>
          <w:sz w:val="28"/>
          <w:szCs w:val="28"/>
          <w:vertAlign w:val="subscript"/>
        </w:rPr>
        <w:t>5</w:t>
      </w:r>
      <w:r w:rsidRPr="00C5538B">
        <w:rPr>
          <w:sz w:val="28"/>
          <w:szCs w:val="28"/>
        </w:rPr>
        <w:t>=([IO</w:t>
      </w:r>
      <w:r w:rsidRPr="00C5538B">
        <w:rPr>
          <w:sz w:val="28"/>
          <w:szCs w:val="28"/>
          <w:vertAlign w:val="subscript"/>
        </w:rPr>
        <w:t>3</w:t>
      </w:r>
      <w:r w:rsidRPr="00C5538B">
        <w:rPr>
          <w:sz w:val="28"/>
          <w:szCs w:val="28"/>
        </w:rPr>
        <w:t>] [</w:t>
      </w:r>
      <w:r w:rsidRPr="00C5538B">
        <w:rPr>
          <w:sz w:val="28"/>
          <w:szCs w:val="28"/>
          <w:lang w:val="en-US"/>
        </w:rPr>
        <w:t>I</w:t>
      </w:r>
      <w:r w:rsidRPr="00C5538B">
        <w:rPr>
          <w:sz w:val="28"/>
          <w:szCs w:val="28"/>
        </w:rPr>
        <w:t>‾]</w:t>
      </w:r>
      <w:r w:rsidRPr="00C5538B">
        <w:rPr>
          <w:sz w:val="28"/>
          <w:szCs w:val="28"/>
          <w:vertAlign w:val="superscript"/>
        </w:rPr>
        <w:t>5</w:t>
      </w:r>
      <w:r w:rsidRPr="00C5538B">
        <w:rPr>
          <w:sz w:val="28"/>
          <w:szCs w:val="28"/>
        </w:rPr>
        <w:t>[H</w:t>
      </w:r>
      <w:r w:rsidRPr="00C5538B">
        <w:rPr>
          <w:sz w:val="28"/>
          <w:szCs w:val="28"/>
          <w:vertAlign w:val="superscript"/>
        </w:rPr>
        <w:t>+</w:t>
      </w:r>
      <w:r w:rsidRPr="00C5538B">
        <w:rPr>
          <w:sz w:val="28"/>
          <w:szCs w:val="28"/>
        </w:rPr>
        <w:t>]</w:t>
      </w:r>
      <w:r w:rsidRPr="00C5538B">
        <w:rPr>
          <w:sz w:val="28"/>
          <w:szCs w:val="28"/>
          <w:vertAlign w:val="superscript"/>
        </w:rPr>
        <w:t>6</w:t>
      </w:r>
      <w:r w:rsidRPr="00C5538B">
        <w:rPr>
          <w:sz w:val="28"/>
          <w:szCs w:val="28"/>
        </w:rPr>
        <w:t>)</w:t>
      </w:r>
      <w:r w:rsidRPr="00C5538B">
        <w:rPr>
          <w:sz w:val="28"/>
          <w:szCs w:val="28"/>
          <w:vertAlign w:val="subscript"/>
        </w:rPr>
        <w:t xml:space="preserve"> </w:t>
      </w:r>
      <w:r w:rsidRPr="00C5538B">
        <w:rPr>
          <w:i/>
          <w:sz w:val="28"/>
          <w:szCs w:val="28"/>
        </w:rPr>
        <w:t>/</w:t>
      </w:r>
      <w:r w:rsidRPr="00C5538B">
        <w:rPr>
          <w:sz w:val="28"/>
          <w:szCs w:val="28"/>
        </w:rPr>
        <w:t xml:space="preserve"> [I</w:t>
      </w:r>
      <w:r w:rsidRPr="00C5538B">
        <w:rPr>
          <w:i/>
          <w:sz w:val="28"/>
          <w:szCs w:val="28"/>
          <w:vertAlign w:val="subscript"/>
        </w:rPr>
        <w:t>2</w:t>
      </w:r>
      <w:r w:rsidRPr="00C5538B">
        <w:rPr>
          <w:sz w:val="28"/>
          <w:szCs w:val="28"/>
        </w:rPr>
        <w:t>]</w:t>
      </w:r>
      <w:r w:rsidRPr="00C5538B">
        <w:rPr>
          <w:sz w:val="28"/>
          <w:szCs w:val="28"/>
          <w:vertAlign w:val="subscript"/>
        </w:rPr>
        <w:t xml:space="preserve"> в </w:t>
      </w:r>
      <w:proofErr w:type="spellStart"/>
      <w:r w:rsidRPr="00C5538B">
        <w:rPr>
          <w:sz w:val="28"/>
          <w:szCs w:val="28"/>
          <w:vertAlign w:val="subscript"/>
        </w:rPr>
        <w:t>водн</w:t>
      </w:r>
      <w:proofErr w:type="spellEnd"/>
      <w:r w:rsidRPr="00C5538B">
        <w:rPr>
          <w:sz w:val="28"/>
          <w:szCs w:val="28"/>
          <w:vertAlign w:val="subscript"/>
        </w:rPr>
        <w:t xml:space="preserve"> среде</w:t>
      </w:r>
      <w:r w:rsidRPr="00A4268E">
        <w:rPr>
          <w:vertAlign w:val="subscript"/>
        </w:rPr>
        <w:tab/>
      </w:r>
      <w:r w:rsidRPr="00A4268E">
        <w:rPr>
          <w:vertAlign w:val="subscript"/>
        </w:rPr>
        <w:tab/>
      </w:r>
      <w:r>
        <w:rPr>
          <w:vertAlign w:val="subscript"/>
        </w:rPr>
        <w:tab/>
      </w:r>
      <w:r>
        <w:rPr>
          <w:vertAlign w:val="subscript"/>
        </w:rPr>
        <w:tab/>
      </w:r>
      <w:r w:rsidRPr="00A4268E">
        <w:rPr>
          <w:vertAlign w:val="subscript"/>
        </w:rPr>
        <w:tab/>
      </w:r>
      <w:r w:rsidRPr="00A4268E">
        <w:rPr>
          <w:vertAlign w:val="subscript"/>
        </w:rPr>
        <w:tab/>
      </w:r>
      <w:r w:rsidRPr="00A4268E">
        <w:rPr>
          <w:vertAlign w:val="subscript"/>
        </w:rPr>
        <w:tab/>
      </w:r>
      <w:r w:rsidRPr="00A4268E">
        <w:t>(Б</w:t>
      </w:r>
      <w:proofErr w:type="gramStart"/>
      <w:r w:rsidRPr="00A4268E">
        <w:t>6</w:t>
      </w:r>
      <w:proofErr w:type="gramEnd"/>
      <w:r w:rsidRPr="00A4268E">
        <w:t>)</w:t>
      </w:r>
    </w:p>
    <w:p w:rsidR="00255E40" w:rsidRPr="00A02973" w:rsidRDefault="00255E40" w:rsidP="00255E40">
      <w:pPr>
        <w:ind w:firstLine="709"/>
        <w:rPr>
          <w:b/>
        </w:rPr>
      </w:pPr>
      <w:r w:rsidRPr="00A02973">
        <w:rPr>
          <w:b/>
        </w:rPr>
        <w:t>в водной среде</w:t>
      </w:r>
    </w:p>
    <w:p w:rsidR="00255E40" w:rsidRPr="00CC4EB6" w:rsidRDefault="00255E40" w:rsidP="00255E40">
      <w:pPr>
        <w:tabs>
          <w:tab w:val="clear" w:pos="851"/>
          <w:tab w:val="left" w:pos="720"/>
        </w:tabs>
        <w:spacing w:before="240" w:line="180" w:lineRule="atLeast"/>
        <w:ind w:firstLine="900"/>
        <w:rPr>
          <w:sz w:val="28"/>
          <w:szCs w:val="28"/>
        </w:rPr>
      </w:pPr>
      <w:r w:rsidRPr="00CC4EB6">
        <w:rPr>
          <w:sz w:val="28"/>
          <w:szCs w:val="28"/>
          <w:lang w:val="en-US"/>
        </w:rPr>
        <w:t>K</w:t>
      </w:r>
      <w:r w:rsidRPr="00CC4EB6">
        <w:rPr>
          <w:sz w:val="28"/>
          <w:szCs w:val="28"/>
          <w:vertAlign w:val="subscript"/>
        </w:rPr>
        <w:t>6</w:t>
      </w:r>
    </w:p>
    <w:p w:rsidR="00255E40" w:rsidRPr="00A31747" w:rsidRDefault="00255E40" w:rsidP="00255E40">
      <w:pPr>
        <w:spacing w:line="360" w:lineRule="auto"/>
        <w:ind w:firstLine="284"/>
        <w:rPr>
          <w:sz w:val="28"/>
          <w:szCs w:val="28"/>
        </w:rPr>
      </w:pPr>
      <w:r w:rsidRPr="00CC4EB6">
        <w:rPr>
          <w:sz w:val="28"/>
          <w:szCs w:val="28"/>
          <w:lang w:val="en-US"/>
        </w:rPr>
        <w:t>HIO</w:t>
      </w:r>
      <w:r w:rsidRPr="00A31747">
        <w:rPr>
          <w:sz w:val="28"/>
          <w:szCs w:val="28"/>
          <w:vertAlign w:val="subscript"/>
        </w:rPr>
        <w:t xml:space="preserve"> </w:t>
      </w:r>
      <w:r w:rsidRPr="00CC4EB6">
        <w:rPr>
          <w:sz w:val="28"/>
          <w:szCs w:val="28"/>
        </w:rPr>
        <w:sym w:font="Symbol" w:char="F0DB"/>
      </w:r>
      <w:r w:rsidRPr="00CC4EB6">
        <w:rPr>
          <w:sz w:val="28"/>
          <w:szCs w:val="28"/>
        </w:rPr>
        <w:t>Н</w:t>
      </w:r>
      <w:r w:rsidRPr="00A31747">
        <w:rPr>
          <w:sz w:val="28"/>
          <w:szCs w:val="28"/>
          <w:vertAlign w:val="superscript"/>
        </w:rPr>
        <w:t>+</w:t>
      </w:r>
      <w:r w:rsidRPr="00A31747">
        <w:rPr>
          <w:sz w:val="28"/>
          <w:szCs w:val="28"/>
        </w:rPr>
        <w:t>+</w:t>
      </w:r>
      <w:r w:rsidRPr="00CC4EB6">
        <w:rPr>
          <w:sz w:val="28"/>
          <w:szCs w:val="28"/>
          <w:lang w:val="en-US"/>
        </w:rPr>
        <w:t>IO</w:t>
      </w:r>
      <w:r w:rsidRPr="00A31747">
        <w:rPr>
          <w:sz w:val="28"/>
          <w:szCs w:val="28"/>
        </w:rPr>
        <w:t>‾,</w:t>
      </w:r>
    </w:p>
    <w:p w:rsidR="00255E40" w:rsidRPr="00A31747" w:rsidRDefault="00255E40" w:rsidP="00255E40">
      <w:pPr>
        <w:spacing w:after="240" w:line="360" w:lineRule="auto"/>
        <w:ind w:firstLine="284"/>
      </w:pPr>
      <w:r w:rsidRPr="00CC4EB6">
        <w:rPr>
          <w:sz w:val="28"/>
          <w:szCs w:val="28"/>
          <w:lang w:val="en-US"/>
        </w:rPr>
        <w:t>K</w:t>
      </w:r>
      <w:r w:rsidRPr="00A31747">
        <w:rPr>
          <w:sz w:val="28"/>
          <w:szCs w:val="28"/>
          <w:vertAlign w:val="subscript"/>
        </w:rPr>
        <w:t>6</w:t>
      </w:r>
      <w:r w:rsidRPr="00A31747">
        <w:rPr>
          <w:sz w:val="28"/>
          <w:szCs w:val="28"/>
        </w:rPr>
        <w:t xml:space="preserve"> = ([</w:t>
      </w:r>
      <w:r w:rsidRPr="00CC4EB6">
        <w:rPr>
          <w:sz w:val="28"/>
          <w:szCs w:val="28"/>
          <w:lang w:val="en-US"/>
        </w:rPr>
        <w:t>H</w:t>
      </w:r>
      <w:r w:rsidRPr="00A31747">
        <w:rPr>
          <w:sz w:val="28"/>
          <w:szCs w:val="28"/>
          <w:vertAlign w:val="superscript"/>
        </w:rPr>
        <w:t>+</w:t>
      </w:r>
      <w:r w:rsidRPr="00A31747">
        <w:rPr>
          <w:sz w:val="28"/>
          <w:szCs w:val="28"/>
        </w:rPr>
        <w:t>] [</w:t>
      </w:r>
      <w:r w:rsidRPr="00CC4EB6">
        <w:rPr>
          <w:sz w:val="28"/>
          <w:szCs w:val="28"/>
          <w:lang w:val="en-US"/>
        </w:rPr>
        <w:t>IO</w:t>
      </w:r>
      <w:r w:rsidRPr="00A31747">
        <w:rPr>
          <w:sz w:val="28"/>
          <w:szCs w:val="28"/>
        </w:rPr>
        <w:t>‾])</w:t>
      </w:r>
      <w:r w:rsidRPr="00A31747">
        <w:rPr>
          <w:sz w:val="28"/>
          <w:szCs w:val="28"/>
          <w:vertAlign w:val="subscript"/>
        </w:rPr>
        <w:t xml:space="preserve"> </w:t>
      </w:r>
      <w:r w:rsidRPr="00A31747">
        <w:rPr>
          <w:i/>
          <w:sz w:val="28"/>
          <w:szCs w:val="28"/>
        </w:rPr>
        <w:t>/</w:t>
      </w:r>
      <w:r w:rsidRPr="00A31747">
        <w:rPr>
          <w:sz w:val="28"/>
          <w:szCs w:val="28"/>
        </w:rPr>
        <w:t xml:space="preserve"> [</w:t>
      </w:r>
      <w:r w:rsidRPr="00CC4EB6">
        <w:rPr>
          <w:sz w:val="28"/>
          <w:szCs w:val="28"/>
          <w:lang w:val="en-US"/>
        </w:rPr>
        <w:t>HIO</w:t>
      </w:r>
      <w:r w:rsidRPr="00A31747">
        <w:rPr>
          <w:sz w:val="28"/>
          <w:szCs w:val="28"/>
        </w:rPr>
        <w:t>],</w:t>
      </w:r>
      <w:r w:rsidRPr="00A31747">
        <w:rPr>
          <w:sz w:val="28"/>
          <w:szCs w:val="28"/>
          <w:vertAlign w:val="subscript"/>
        </w:rPr>
        <w:tab/>
      </w:r>
      <w:r w:rsidRPr="00A31747">
        <w:rPr>
          <w:vertAlign w:val="subscript"/>
        </w:rPr>
        <w:tab/>
      </w:r>
      <w:r w:rsidRPr="00A31747">
        <w:rPr>
          <w:vertAlign w:val="subscript"/>
        </w:rPr>
        <w:tab/>
      </w:r>
      <w:r w:rsidRPr="00A31747">
        <w:rPr>
          <w:vertAlign w:val="subscript"/>
        </w:rPr>
        <w:tab/>
      </w:r>
      <w:r w:rsidRPr="00A31747">
        <w:rPr>
          <w:vertAlign w:val="subscript"/>
        </w:rPr>
        <w:tab/>
      </w:r>
      <w:r w:rsidRPr="00A31747">
        <w:rPr>
          <w:vertAlign w:val="subscript"/>
        </w:rPr>
        <w:tab/>
      </w:r>
      <w:r w:rsidRPr="00A31747">
        <w:rPr>
          <w:vertAlign w:val="subscript"/>
        </w:rPr>
        <w:tab/>
      </w:r>
      <w:r w:rsidRPr="00A31747">
        <w:rPr>
          <w:vertAlign w:val="subscript"/>
        </w:rPr>
        <w:tab/>
      </w:r>
      <w:r w:rsidRPr="00A31747">
        <w:t>(</w:t>
      </w:r>
      <w:r w:rsidRPr="00A4268E">
        <w:t>Б</w:t>
      </w:r>
      <w:r w:rsidRPr="00A31747">
        <w:t>7)</w:t>
      </w:r>
    </w:p>
    <w:p w:rsidR="00255E40" w:rsidRPr="00A02973" w:rsidRDefault="00255E40" w:rsidP="00255E40">
      <w:pPr>
        <w:ind w:firstLine="709"/>
        <w:rPr>
          <w:b/>
        </w:rPr>
      </w:pPr>
      <w:r w:rsidRPr="00A02973">
        <w:rPr>
          <w:b/>
        </w:rPr>
        <w:t>в водной среде</w:t>
      </w:r>
    </w:p>
    <w:p w:rsidR="00255E40" w:rsidRPr="009C576E" w:rsidRDefault="00255E40" w:rsidP="00255E40">
      <w:pPr>
        <w:spacing w:before="240" w:line="180" w:lineRule="atLeast"/>
        <w:ind w:firstLine="1980"/>
        <w:rPr>
          <w:sz w:val="28"/>
          <w:szCs w:val="28"/>
          <w:lang w:val="en-US"/>
        </w:rPr>
      </w:pPr>
      <w:r w:rsidRPr="009C576E">
        <w:rPr>
          <w:sz w:val="28"/>
          <w:szCs w:val="28"/>
          <w:lang w:val="en-US"/>
        </w:rPr>
        <w:t>K</w:t>
      </w:r>
      <w:r w:rsidRPr="009C576E">
        <w:rPr>
          <w:sz w:val="28"/>
          <w:szCs w:val="28"/>
          <w:vertAlign w:val="subscript"/>
          <w:lang w:val="en-US"/>
        </w:rPr>
        <w:t>7</w:t>
      </w:r>
    </w:p>
    <w:p w:rsidR="00255E40" w:rsidRPr="00A31747" w:rsidRDefault="00255E40" w:rsidP="00255E40">
      <w:pPr>
        <w:spacing w:line="360" w:lineRule="auto"/>
        <w:ind w:firstLine="284"/>
        <w:rPr>
          <w:sz w:val="28"/>
          <w:szCs w:val="28"/>
          <w:lang w:val="en-US"/>
        </w:rPr>
      </w:pPr>
      <w:r w:rsidRPr="009C576E">
        <w:rPr>
          <w:sz w:val="28"/>
          <w:szCs w:val="28"/>
          <w:lang w:val="en-US"/>
        </w:rPr>
        <w:t>IO</w:t>
      </w:r>
      <w:r w:rsidRPr="00A31747">
        <w:rPr>
          <w:sz w:val="28"/>
          <w:szCs w:val="28"/>
          <w:lang w:val="en-US"/>
        </w:rPr>
        <w:t xml:space="preserve">‾ + </w:t>
      </w:r>
      <w:r w:rsidRPr="009C576E">
        <w:rPr>
          <w:sz w:val="28"/>
          <w:szCs w:val="28"/>
          <w:lang w:val="en-US"/>
        </w:rPr>
        <w:t>I</w:t>
      </w:r>
      <w:r w:rsidRPr="00A31747">
        <w:rPr>
          <w:sz w:val="28"/>
          <w:szCs w:val="28"/>
          <w:lang w:val="en-US"/>
        </w:rPr>
        <w:t xml:space="preserve">‾ + </w:t>
      </w:r>
      <w:r w:rsidRPr="009C576E">
        <w:rPr>
          <w:sz w:val="28"/>
          <w:szCs w:val="28"/>
        </w:rPr>
        <w:t>Н</w:t>
      </w:r>
      <w:r w:rsidRPr="00A31747">
        <w:rPr>
          <w:sz w:val="28"/>
          <w:szCs w:val="28"/>
          <w:vertAlign w:val="subscript"/>
          <w:lang w:val="en-US"/>
        </w:rPr>
        <w:t>2</w:t>
      </w:r>
      <w:r w:rsidRPr="009C576E">
        <w:rPr>
          <w:sz w:val="28"/>
          <w:szCs w:val="28"/>
        </w:rPr>
        <w:t>О</w:t>
      </w:r>
      <w:r w:rsidRPr="00A31747">
        <w:rPr>
          <w:sz w:val="28"/>
          <w:szCs w:val="28"/>
          <w:lang w:val="en-US"/>
        </w:rPr>
        <w:t xml:space="preserve"> </w:t>
      </w:r>
      <w:r w:rsidRPr="009C576E">
        <w:rPr>
          <w:sz w:val="28"/>
          <w:szCs w:val="28"/>
        </w:rPr>
        <w:sym w:font="Symbol" w:char="F0DB"/>
      </w:r>
      <w:r w:rsidRPr="00A31747">
        <w:rPr>
          <w:sz w:val="28"/>
          <w:szCs w:val="28"/>
          <w:lang w:val="en-US"/>
        </w:rPr>
        <w:t xml:space="preserve"> </w:t>
      </w:r>
      <w:r w:rsidRPr="009C576E">
        <w:rPr>
          <w:sz w:val="28"/>
          <w:szCs w:val="28"/>
          <w:lang w:val="en-US"/>
        </w:rPr>
        <w:t>I</w:t>
      </w:r>
      <w:r w:rsidRPr="00A31747">
        <w:rPr>
          <w:sz w:val="28"/>
          <w:szCs w:val="28"/>
          <w:vertAlign w:val="subscript"/>
          <w:lang w:val="en-US"/>
        </w:rPr>
        <w:t>2</w:t>
      </w:r>
      <w:r w:rsidRPr="009C576E">
        <w:rPr>
          <w:sz w:val="28"/>
          <w:szCs w:val="28"/>
        </w:rPr>
        <w:t>ОН</w:t>
      </w:r>
      <w:r w:rsidRPr="00A31747">
        <w:rPr>
          <w:sz w:val="28"/>
          <w:szCs w:val="28"/>
          <w:lang w:val="en-US"/>
        </w:rPr>
        <w:t xml:space="preserve"> + </w:t>
      </w:r>
      <w:r w:rsidRPr="009C576E">
        <w:rPr>
          <w:sz w:val="28"/>
          <w:szCs w:val="28"/>
          <w:lang w:val="en-US"/>
        </w:rPr>
        <w:t>OH</w:t>
      </w:r>
      <w:r w:rsidRPr="00A31747">
        <w:rPr>
          <w:sz w:val="28"/>
          <w:szCs w:val="28"/>
          <w:lang w:val="en-US"/>
        </w:rPr>
        <w:t>,</w:t>
      </w:r>
    </w:p>
    <w:p w:rsidR="00255E40" w:rsidRPr="008F5A05" w:rsidRDefault="00255E40" w:rsidP="00255E40">
      <w:pPr>
        <w:spacing w:after="240" w:line="360" w:lineRule="auto"/>
        <w:ind w:firstLine="284"/>
        <w:rPr>
          <w:lang w:val="en-US"/>
        </w:rPr>
      </w:pPr>
      <w:r w:rsidRPr="009C576E">
        <w:rPr>
          <w:sz w:val="28"/>
          <w:szCs w:val="28"/>
          <w:lang w:val="en-US"/>
        </w:rPr>
        <w:t>K</w:t>
      </w:r>
      <w:r w:rsidRPr="009C576E">
        <w:rPr>
          <w:sz w:val="28"/>
          <w:szCs w:val="28"/>
          <w:vertAlign w:val="subscript"/>
          <w:lang w:val="en-US"/>
        </w:rPr>
        <w:t>7</w:t>
      </w:r>
      <w:proofErr w:type="gramStart"/>
      <w:r w:rsidRPr="009C576E">
        <w:rPr>
          <w:sz w:val="28"/>
          <w:szCs w:val="28"/>
          <w:lang w:val="en-US"/>
        </w:rPr>
        <w:t>=(</w:t>
      </w:r>
      <w:proofErr w:type="gramEnd"/>
      <w:r w:rsidRPr="009C576E">
        <w:rPr>
          <w:sz w:val="28"/>
          <w:szCs w:val="28"/>
          <w:lang w:val="en-US"/>
        </w:rPr>
        <w:t>[I</w:t>
      </w:r>
      <w:r w:rsidRPr="009C576E">
        <w:rPr>
          <w:sz w:val="28"/>
          <w:szCs w:val="28"/>
          <w:vertAlign w:val="subscript"/>
          <w:lang w:val="en-US"/>
        </w:rPr>
        <w:t>2</w:t>
      </w:r>
      <w:r w:rsidRPr="009C576E">
        <w:rPr>
          <w:sz w:val="28"/>
          <w:szCs w:val="28"/>
        </w:rPr>
        <w:t>ОН</w:t>
      </w:r>
      <w:r w:rsidRPr="009C576E">
        <w:rPr>
          <w:sz w:val="28"/>
          <w:szCs w:val="28"/>
          <w:lang w:val="en-US"/>
        </w:rPr>
        <w:t>‾] [OH‾])</w:t>
      </w:r>
      <w:r w:rsidRPr="009C576E">
        <w:rPr>
          <w:i/>
          <w:sz w:val="28"/>
          <w:szCs w:val="28"/>
          <w:lang w:val="en-US"/>
        </w:rPr>
        <w:t>/</w:t>
      </w:r>
      <w:r w:rsidRPr="009C576E">
        <w:rPr>
          <w:sz w:val="28"/>
          <w:szCs w:val="28"/>
          <w:lang w:val="en-US"/>
        </w:rPr>
        <w:t xml:space="preserve"> ([OI‾]+[I‾])</w:t>
      </w:r>
      <w:r>
        <w:rPr>
          <w:sz w:val="28"/>
          <w:szCs w:val="28"/>
          <w:lang w:val="en-US"/>
        </w:rPr>
        <w:t>,</w:t>
      </w:r>
      <w:r w:rsidRPr="009C576E">
        <w:rPr>
          <w:sz w:val="28"/>
          <w:szCs w:val="28"/>
          <w:vertAlign w:val="subscript"/>
          <w:lang w:val="en-US"/>
        </w:rPr>
        <w:tab/>
      </w:r>
      <w:r>
        <w:rPr>
          <w:vertAlign w:val="subscript"/>
          <w:lang w:val="en-US"/>
        </w:rPr>
        <w:tab/>
      </w:r>
      <w:r>
        <w:rPr>
          <w:vertAlign w:val="subscript"/>
          <w:lang w:val="en-US"/>
        </w:rPr>
        <w:tab/>
      </w:r>
      <w:r>
        <w:rPr>
          <w:vertAlign w:val="subscript"/>
          <w:lang w:val="en-US"/>
        </w:rPr>
        <w:tab/>
      </w:r>
      <w:r>
        <w:rPr>
          <w:vertAlign w:val="subscript"/>
          <w:lang w:val="en-US"/>
        </w:rPr>
        <w:tab/>
      </w:r>
      <w:r>
        <w:rPr>
          <w:vertAlign w:val="subscript"/>
          <w:lang w:val="en-US"/>
        </w:rPr>
        <w:tab/>
      </w:r>
      <w:r w:rsidRPr="008F5A05">
        <w:rPr>
          <w:vertAlign w:val="subscript"/>
          <w:lang w:val="en-US"/>
        </w:rPr>
        <w:tab/>
      </w:r>
      <w:r w:rsidRPr="008F5A05">
        <w:rPr>
          <w:lang w:val="en-US"/>
        </w:rPr>
        <w:t>(</w:t>
      </w:r>
      <w:r w:rsidRPr="00A4268E">
        <w:t>Б</w:t>
      </w:r>
      <w:r w:rsidRPr="008F5A05">
        <w:rPr>
          <w:lang w:val="en-US"/>
        </w:rPr>
        <w:t>8)</w:t>
      </w:r>
    </w:p>
    <w:p w:rsidR="00255E40" w:rsidRPr="00A02973" w:rsidRDefault="00255E40" w:rsidP="00255E40">
      <w:pPr>
        <w:ind w:firstLine="709"/>
        <w:rPr>
          <w:b/>
        </w:rPr>
      </w:pPr>
      <w:r w:rsidRPr="00A02973">
        <w:rPr>
          <w:b/>
        </w:rPr>
        <w:t>в водной среде</w:t>
      </w:r>
    </w:p>
    <w:p w:rsidR="00255E40" w:rsidRPr="00F27495" w:rsidRDefault="00255E40" w:rsidP="00255E40">
      <w:pPr>
        <w:spacing w:before="240" w:line="180" w:lineRule="atLeast"/>
        <w:ind w:firstLine="1260"/>
        <w:rPr>
          <w:sz w:val="28"/>
          <w:szCs w:val="28"/>
        </w:rPr>
      </w:pPr>
      <w:r w:rsidRPr="00F27495">
        <w:rPr>
          <w:sz w:val="28"/>
          <w:szCs w:val="28"/>
          <w:lang w:val="en-US"/>
        </w:rPr>
        <w:t>K</w:t>
      </w:r>
      <w:r w:rsidRPr="00F27495">
        <w:rPr>
          <w:sz w:val="28"/>
          <w:szCs w:val="28"/>
          <w:vertAlign w:val="subscript"/>
        </w:rPr>
        <w:t>8</w:t>
      </w:r>
    </w:p>
    <w:p w:rsidR="00255E40" w:rsidRPr="00A31747" w:rsidRDefault="00255E40" w:rsidP="00255E40">
      <w:pPr>
        <w:spacing w:line="360" w:lineRule="auto"/>
        <w:ind w:firstLine="284"/>
        <w:rPr>
          <w:sz w:val="28"/>
          <w:szCs w:val="28"/>
        </w:rPr>
      </w:pPr>
      <w:r w:rsidRPr="00F27495">
        <w:rPr>
          <w:sz w:val="28"/>
          <w:szCs w:val="28"/>
          <w:lang w:val="en-US"/>
        </w:rPr>
        <w:t>IO</w:t>
      </w:r>
      <w:r w:rsidRPr="00A31747">
        <w:rPr>
          <w:sz w:val="28"/>
          <w:szCs w:val="28"/>
        </w:rPr>
        <w:t xml:space="preserve">‾ + </w:t>
      </w:r>
      <w:r w:rsidRPr="00F27495">
        <w:rPr>
          <w:sz w:val="28"/>
          <w:szCs w:val="28"/>
          <w:lang w:val="en-US"/>
        </w:rPr>
        <w:t>I</w:t>
      </w:r>
      <w:r w:rsidRPr="00A31747">
        <w:rPr>
          <w:sz w:val="28"/>
          <w:szCs w:val="28"/>
        </w:rPr>
        <w:t xml:space="preserve">‾ </w:t>
      </w:r>
      <w:r w:rsidRPr="00F27495">
        <w:rPr>
          <w:sz w:val="28"/>
          <w:szCs w:val="28"/>
        </w:rPr>
        <w:sym w:font="Symbol" w:char="F0DB"/>
      </w:r>
      <w:r w:rsidRPr="00A31747">
        <w:rPr>
          <w:sz w:val="28"/>
          <w:szCs w:val="28"/>
        </w:rPr>
        <w:t xml:space="preserve"> </w:t>
      </w:r>
      <w:r w:rsidRPr="00F27495">
        <w:rPr>
          <w:sz w:val="28"/>
          <w:szCs w:val="28"/>
          <w:lang w:val="en-US"/>
        </w:rPr>
        <w:t>I</w:t>
      </w:r>
      <w:r w:rsidRPr="00A31747">
        <w:rPr>
          <w:sz w:val="28"/>
          <w:szCs w:val="28"/>
          <w:vertAlign w:val="subscript"/>
        </w:rPr>
        <w:t>2</w:t>
      </w:r>
      <w:r w:rsidRPr="00F27495">
        <w:rPr>
          <w:sz w:val="28"/>
          <w:szCs w:val="28"/>
        </w:rPr>
        <w:t>О</w:t>
      </w:r>
      <w:r w:rsidRPr="00A31747">
        <w:rPr>
          <w:sz w:val="28"/>
          <w:szCs w:val="28"/>
        </w:rPr>
        <w:t>‾</w:t>
      </w:r>
      <w:r w:rsidRPr="00A31747">
        <w:rPr>
          <w:sz w:val="28"/>
          <w:szCs w:val="28"/>
          <w:vertAlign w:val="superscript"/>
        </w:rPr>
        <w:t xml:space="preserve"> </w:t>
      </w:r>
      <w:r w:rsidRPr="00A31747">
        <w:rPr>
          <w:sz w:val="28"/>
          <w:szCs w:val="28"/>
        </w:rPr>
        <w:t>‾</w:t>
      </w:r>
    </w:p>
    <w:p w:rsidR="00255E40" w:rsidRPr="00A31747" w:rsidRDefault="00255E40" w:rsidP="00255E40">
      <w:pPr>
        <w:spacing w:after="240" w:line="360" w:lineRule="auto"/>
        <w:ind w:firstLine="284"/>
      </w:pPr>
      <w:r w:rsidRPr="00F27495">
        <w:rPr>
          <w:sz w:val="28"/>
          <w:szCs w:val="28"/>
          <w:lang w:val="en-US"/>
        </w:rPr>
        <w:t>K</w:t>
      </w:r>
      <w:r w:rsidRPr="00A31747">
        <w:rPr>
          <w:sz w:val="28"/>
          <w:szCs w:val="28"/>
          <w:vertAlign w:val="subscript"/>
        </w:rPr>
        <w:t>8</w:t>
      </w:r>
      <w:r w:rsidRPr="00A31747">
        <w:rPr>
          <w:sz w:val="28"/>
          <w:szCs w:val="28"/>
        </w:rPr>
        <w:t xml:space="preserve"> = [</w:t>
      </w:r>
      <w:r w:rsidRPr="00F27495">
        <w:rPr>
          <w:sz w:val="28"/>
          <w:szCs w:val="28"/>
          <w:lang w:val="en-US"/>
        </w:rPr>
        <w:t>I</w:t>
      </w:r>
      <w:r w:rsidRPr="00A31747">
        <w:rPr>
          <w:sz w:val="28"/>
          <w:szCs w:val="28"/>
          <w:vertAlign w:val="subscript"/>
        </w:rPr>
        <w:t>2</w:t>
      </w:r>
      <w:r w:rsidRPr="00F27495">
        <w:rPr>
          <w:sz w:val="28"/>
          <w:szCs w:val="28"/>
        </w:rPr>
        <w:t>О</w:t>
      </w:r>
      <w:r w:rsidRPr="00A31747">
        <w:rPr>
          <w:sz w:val="28"/>
          <w:szCs w:val="28"/>
        </w:rPr>
        <w:t>‾</w:t>
      </w:r>
      <w:r w:rsidRPr="00A31747">
        <w:rPr>
          <w:sz w:val="28"/>
          <w:szCs w:val="28"/>
          <w:vertAlign w:val="superscript"/>
        </w:rPr>
        <w:t xml:space="preserve"> </w:t>
      </w:r>
      <w:r w:rsidRPr="00A31747">
        <w:rPr>
          <w:sz w:val="28"/>
          <w:szCs w:val="28"/>
        </w:rPr>
        <w:t>‾]</w:t>
      </w:r>
      <w:r w:rsidRPr="00A31747">
        <w:rPr>
          <w:sz w:val="28"/>
          <w:szCs w:val="28"/>
          <w:vertAlign w:val="superscript"/>
        </w:rPr>
        <w:t xml:space="preserve"> </w:t>
      </w:r>
      <w:proofErr w:type="gramStart"/>
      <w:r w:rsidRPr="00A31747">
        <w:rPr>
          <w:i/>
          <w:sz w:val="28"/>
          <w:szCs w:val="28"/>
        </w:rPr>
        <w:t>/</w:t>
      </w:r>
      <w:r w:rsidRPr="00A31747">
        <w:rPr>
          <w:sz w:val="28"/>
          <w:szCs w:val="28"/>
        </w:rPr>
        <w:t>(</w:t>
      </w:r>
      <w:proofErr w:type="gramEnd"/>
      <w:r w:rsidRPr="00A31747">
        <w:rPr>
          <w:sz w:val="28"/>
          <w:szCs w:val="28"/>
        </w:rPr>
        <w:t>[</w:t>
      </w:r>
      <w:r w:rsidRPr="00F27495">
        <w:rPr>
          <w:sz w:val="28"/>
          <w:szCs w:val="28"/>
          <w:lang w:val="en-US"/>
        </w:rPr>
        <w:t>OI</w:t>
      </w:r>
      <w:r w:rsidRPr="00A31747">
        <w:rPr>
          <w:sz w:val="28"/>
          <w:szCs w:val="28"/>
        </w:rPr>
        <w:t>‾]</w:t>
      </w:r>
      <w:r w:rsidRPr="00A31747">
        <w:rPr>
          <w:sz w:val="28"/>
          <w:szCs w:val="28"/>
          <w:vertAlign w:val="subscript"/>
        </w:rPr>
        <w:t xml:space="preserve"> </w:t>
      </w:r>
      <w:r w:rsidRPr="00A31747">
        <w:rPr>
          <w:sz w:val="28"/>
          <w:szCs w:val="28"/>
        </w:rPr>
        <w:t>+ [</w:t>
      </w:r>
      <w:r w:rsidRPr="00F27495">
        <w:rPr>
          <w:sz w:val="28"/>
          <w:szCs w:val="28"/>
          <w:lang w:val="en-US"/>
        </w:rPr>
        <w:t>I</w:t>
      </w:r>
      <w:r w:rsidRPr="00A31747">
        <w:rPr>
          <w:sz w:val="28"/>
          <w:szCs w:val="28"/>
        </w:rPr>
        <w:t>‾]).</w:t>
      </w:r>
      <w:r w:rsidRPr="00A31747">
        <w:rPr>
          <w:sz w:val="28"/>
          <w:szCs w:val="28"/>
          <w:vertAlign w:val="subscript"/>
        </w:rPr>
        <w:tab/>
      </w:r>
      <w:r w:rsidRPr="00A31747">
        <w:rPr>
          <w:vertAlign w:val="subscript"/>
        </w:rPr>
        <w:tab/>
      </w:r>
      <w:r w:rsidRPr="00A31747">
        <w:rPr>
          <w:vertAlign w:val="subscript"/>
        </w:rPr>
        <w:tab/>
      </w:r>
      <w:r w:rsidRPr="00A31747">
        <w:rPr>
          <w:vertAlign w:val="subscript"/>
        </w:rPr>
        <w:tab/>
      </w:r>
      <w:r w:rsidRPr="00A31747">
        <w:rPr>
          <w:vertAlign w:val="subscript"/>
        </w:rPr>
        <w:tab/>
      </w:r>
      <w:r w:rsidRPr="00A31747">
        <w:rPr>
          <w:vertAlign w:val="subscript"/>
        </w:rPr>
        <w:tab/>
      </w:r>
      <w:r w:rsidRPr="00A31747">
        <w:rPr>
          <w:vertAlign w:val="subscript"/>
        </w:rPr>
        <w:tab/>
      </w:r>
      <w:r w:rsidRPr="00A31747">
        <w:rPr>
          <w:vertAlign w:val="subscript"/>
        </w:rPr>
        <w:tab/>
      </w:r>
      <w:r w:rsidRPr="00A31747">
        <w:t>(</w:t>
      </w:r>
      <w:r w:rsidRPr="00A4268E">
        <w:t>Б</w:t>
      </w:r>
      <w:proofErr w:type="gramStart"/>
      <w:r w:rsidRPr="00A31747">
        <w:t>9</w:t>
      </w:r>
      <w:proofErr w:type="gramEnd"/>
      <w:r w:rsidRPr="00A31747">
        <w:t>)</w:t>
      </w:r>
    </w:p>
    <w:p w:rsidR="00255E40" w:rsidRDefault="00255E40" w:rsidP="00255E40">
      <w:pPr>
        <w:pStyle w:val="550"/>
      </w:pPr>
      <w:r w:rsidRPr="0090347F">
        <w:t>При оценке концентрации йода в воздушной среде считается, что любое соединение йода, присутствующее в растворе, имеет ненулевое значение летучести. Исследование различных реакций йода в воде позволило выделить первых 4 быстрых реакции, которые определяют равновесие между элементарным йодом и его продуктами гидролиза. Предполагая, что только четыре первые реакции имеют место и только I</w:t>
      </w:r>
      <w:r w:rsidRPr="0090347F">
        <w:rPr>
          <w:vertAlign w:val="subscript"/>
        </w:rPr>
        <w:t>2</w:t>
      </w:r>
      <w:r w:rsidRPr="0090347F">
        <w:t xml:space="preserve"> является летучим соединением, коэффициент распределения </w:t>
      </w:r>
      <w:proofErr w:type="gramStart"/>
      <w:r w:rsidRPr="0090347F">
        <w:t>Р</w:t>
      </w:r>
      <w:proofErr w:type="gramEnd"/>
      <w:r w:rsidRPr="0090347F">
        <w:t xml:space="preserve"> будет выражаться следующим уравнением [</w:t>
      </w:r>
      <w:r>
        <w:fldChar w:fldCharType="begin"/>
      </w:r>
      <w:r>
        <w:instrText xml:space="preserve"> REF _Ref369539858 \r \h </w:instrText>
      </w:r>
      <w:r>
        <w:fldChar w:fldCharType="separate"/>
      </w:r>
      <w:r>
        <w:t>Б2</w:t>
      </w:r>
      <w:r>
        <w:fldChar w:fldCharType="end"/>
      </w:r>
      <w:r w:rsidRPr="0090347F">
        <w:t>]:</w:t>
      </w:r>
    </w:p>
    <w:p w:rsidR="00255E40" w:rsidRPr="00357DA9" w:rsidRDefault="00255E40" w:rsidP="00255E40">
      <w:pPr>
        <w:rPr>
          <w:sz w:val="28"/>
          <w:szCs w:val="28"/>
          <w:lang w:val="pt-BR"/>
        </w:rPr>
      </w:pPr>
      <w:r w:rsidRPr="003A4610">
        <w:rPr>
          <w:sz w:val="28"/>
          <w:szCs w:val="28"/>
        </w:rPr>
        <w:t xml:space="preserve">        </w:t>
      </w:r>
      <w:r w:rsidRPr="00357DA9">
        <w:rPr>
          <w:sz w:val="28"/>
          <w:szCs w:val="28"/>
          <w:lang w:val="pt-BR"/>
        </w:rPr>
        <w:t>[I</w:t>
      </w:r>
      <w:r w:rsidRPr="00357DA9">
        <w:rPr>
          <w:sz w:val="28"/>
          <w:szCs w:val="28"/>
          <w:vertAlign w:val="subscript"/>
          <w:lang w:val="pt-BR"/>
        </w:rPr>
        <w:t>2</w:t>
      </w:r>
      <w:r w:rsidRPr="00357DA9">
        <w:rPr>
          <w:sz w:val="28"/>
          <w:szCs w:val="28"/>
          <w:lang w:val="pt-BR"/>
        </w:rPr>
        <w:t>]</w:t>
      </w:r>
      <w:r w:rsidRPr="00357DA9">
        <w:rPr>
          <w:sz w:val="28"/>
          <w:szCs w:val="28"/>
          <w:vertAlign w:val="subscript"/>
        </w:rPr>
        <w:t>в</w:t>
      </w:r>
      <w:r w:rsidRPr="00357DA9">
        <w:rPr>
          <w:sz w:val="28"/>
          <w:szCs w:val="28"/>
          <w:vertAlign w:val="subscript"/>
          <w:lang w:val="pt-BR"/>
        </w:rPr>
        <w:t xml:space="preserve"> </w:t>
      </w:r>
      <w:proofErr w:type="spellStart"/>
      <w:r w:rsidRPr="00357DA9">
        <w:rPr>
          <w:sz w:val="28"/>
          <w:szCs w:val="28"/>
          <w:vertAlign w:val="subscript"/>
        </w:rPr>
        <w:t>водн</w:t>
      </w:r>
      <w:proofErr w:type="spellEnd"/>
      <w:r w:rsidRPr="00357DA9">
        <w:rPr>
          <w:sz w:val="28"/>
          <w:szCs w:val="28"/>
          <w:vertAlign w:val="subscript"/>
          <w:lang w:val="pt-BR"/>
        </w:rPr>
        <w:t xml:space="preserve">. </w:t>
      </w:r>
      <w:r w:rsidRPr="00357DA9">
        <w:rPr>
          <w:sz w:val="28"/>
          <w:szCs w:val="28"/>
          <w:vertAlign w:val="subscript"/>
        </w:rPr>
        <w:t>среде</w:t>
      </w:r>
      <w:r w:rsidRPr="00357DA9">
        <w:rPr>
          <w:sz w:val="28"/>
          <w:szCs w:val="28"/>
          <w:lang w:val="pt-BR"/>
        </w:rPr>
        <w:t>+1/2 (</w:t>
      </w:r>
      <w:proofErr w:type="gramStart"/>
      <w:r w:rsidRPr="00357DA9">
        <w:rPr>
          <w:sz w:val="28"/>
          <w:szCs w:val="28"/>
          <w:lang w:val="pt-BR"/>
        </w:rPr>
        <w:t xml:space="preserve">[ </w:t>
      </w:r>
      <w:proofErr w:type="gramEnd"/>
      <w:r w:rsidRPr="00357DA9">
        <w:rPr>
          <w:sz w:val="28"/>
          <w:szCs w:val="28"/>
          <w:lang w:val="pt-BR"/>
        </w:rPr>
        <w:t>HIO ]+[H</w:t>
      </w:r>
      <w:r w:rsidRPr="00357DA9">
        <w:rPr>
          <w:sz w:val="28"/>
          <w:szCs w:val="28"/>
          <w:vertAlign w:val="subscript"/>
          <w:lang w:val="pt-BR"/>
        </w:rPr>
        <w:t>2</w:t>
      </w:r>
      <w:r w:rsidRPr="00357DA9">
        <w:rPr>
          <w:sz w:val="28"/>
          <w:szCs w:val="28"/>
          <w:lang w:val="pt-BR"/>
        </w:rPr>
        <w:t>OI</w:t>
      </w:r>
      <w:r w:rsidRPr="00357DA9">
        <w:rPr>
          <w:sz w:val="28"/>
          <w:szCs w:val="28"/>
          <w:vertAlign w:val="superscript"/>
          <w:lang w:val="pt-BR"/>
        </w:rPr>
        <w:t>+</w:t>
      </w:r>
      <w:r w:rsidRPr="00357DA9">
        <w:rPr>
          <w:sz w:val="28"/>
          <w:szCs w:val="28"/>
          <w:lang w:val="pt-BR"/>
        </w:rPr>
        <w:t>]+3 [I</w:t>
      </w:r>
      <w:r w:rsidRPr="00357DA9">
        <w:rPr>
          <w:sz w:val="28"/>
          <w:szCs w:val="28"/>
          <w:vertAlign w:val="subscript"/>
          <w:lang w:val="pt-BR"/>
        </w:rPr>
        <w:t>3</w:t>
      </w:r>
      <w:r w:rsidRPr="00357DA9">
        <w:rPr>
          <w:sz w:val="28"/>
          <w:szCs w:val="28"/>
          <w:lang w:val="pt-BR"/>
        </w:rPr>
        <w:t>‾]+[ I</w:t>
      </w:r>
      <w:r w:rsidRPr="00357DA9">
        <w:rPr>
          <w:sz w:val="28"/>
          <w:szCs w:val="28"/>
          <w:lang w:val="en-US"/>
        </w:rPr>
        <w:t>‾</w:t>
      </w:r>
      <w:r w:rsidRPr="00357DA9">
        <w:rPr>
          <w:sz w:val="28"/>
          <w:szCs w:val="28"/>
          <w:lang w:val="pt-BR"/>
        </w:rPr>
        <w:t>])</w:t>
      </w:r>
    </w:p>
    <w:p w:rsidR="00255E40" w:rsidRDefault="00255E40" w:rsidP="00255E40">
      <w:pPr>
        <w:rPr>
          <w:sz w:val="28"/>
        </w:rPr>
      </w:pPr>
      <w:r>
        <w:rPr>
          <w:sz w:val="28"/>
        </w:rPr>
        <w:t xml:space="preserve">Р= </w:t>
      </w:r>
      <w:r>
        <w:rPr>
          <w:sz w:val="28"/>
        </w:rPr>
        <w:sym w:font="Symbol" w:char="F02D"/>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BE"/>
      </w:r>
      <w:r>
        <w:rPr>
          <w:sz w:val="28"/>
        </w:rPr>
        <w:sym w:font="Symbol" w:char="F02D"/>
      </w:r>
      <w:r>
        <w:rPr>
          <w:sz w:val="28"/>
        </w:rPr>
        <w:sym w:font="Symbol" w:char="F0BE"/>
      </w:r>
      <w:r>
        <w:rPr>
          <w:sz w:val="28"/>
        </w:rPr>
        <w:sym w:font="Symbol" w:char="F0BE"/>
      </w:r>
      <w:r w:rsidRPr="00A31747">
        <w:rPr>
          <w:sz w:val="28"/>
        </w:rPr>
        <w:t>.</w:t>
      </w:r>
      <w:r>
        <w:rPr>
          <w:sz w:val="28"/>
        </w:rPr>
        <w:tab/>
      </w:r>
      <w:r>
        <w:tab/>
      </w:r>
      <w:r>
        <w:tab/>
      </w:r>
      <w:r>
        <w:tab/>
        <w:t>(</w:t>
      </w:r>
      <w:r w:rsidRPr="00A4268E">
        <w:t>Б</w:t>
      </w:r>
      <w:r>
        <w:t>10)</w:t>
      </w:r>
    </w:p>
    <w:p w:rsidR="00255E40" w:rsidRPr="00357DA9" w:rsidRDefault="00255E40" w:rsidP="00255E40">
      <w:pPr>
        <w:ind w:firstLine="2552"/>
        <w:rPr>
          <w:sz w:val="28"/>
          <w:szCs w:val="28"/>
        </w:rPr>
      </w:pPr>
      <w:r w:rsidRPr="00357DA9">
        <w:rPr>
          <w:sz w:val="28"/>
          <w:szCs w:val="28"/>
          <w:lang w:val="pt-BR"/>
        </w:rPr>
        <w:t>[I</w:t>
      </w:r>
      <w:r w:rsidRPr="00357DA9">
        <w:rPr>
          <w:sz w:val="28"/>
          <w:szCs w:val="28"/>
          <w:vertAlign w:val="subscript"/>
          <w:lang w:val="pt-BR"/>
        </w:rPr>
        <w:t>2</w:t>
      </w:r>
      <w:r w:rsidRPr="00357DA9">
        <w:rPr>
          <w:sz w:val="28"/>
          <w:szCs w:val="28"/>
          <w:lang w:val="pt-BR"/>
        </w:rPr>
        <w:t>]</w:t>
      </w:r>
      <w:r w:rsidRPr="00357DA9">
        <w:rPr>
          <w:sz w:val="28"/>
          <w:szCs w:val="28"/>
          <w:vertAlign w:val="subscript"/>
        </w:rPr>
        <w:t>в газовой среде</w:t>
      </w:r>
    </w:p>
    <w:p w:rsidR="00255E40" w:rsidRPr="00D53BEA" w:rsidRDefault="00255E40" w:rsidP="00255E40">
      <w:pPr>
        <w:pStyle w:val="59"/>
      </w:pPr>
      <w:r w:rsidRPr="00D53BEA">
        <w:t>Так как в реакциях гидролиза равновесия (Б3) (Б</w:t>
      </w:r>
      <w:proofErr w:type="gramStart"/>
      <w:r w:rsidRPr="00D53BEA">
        <w:t>4</w:t>
      </w:r>
      <w:proofErr w:type="gramEnd"/>
      <w:r w:rsidRPr="00D53BEA">
        <w:t xml:space="preserve">) и (Б5) устанавливаются в свежеполученных растворах йода и в случае отсутствия </w:t>
      </w:r>
      <w:proofErr w:type="spellStart"/>
      <w:r w:rsidRPr="00D53BEA">
        <w:t>йодид-иона</w:t>
      </w:r>
      <w:proofErr w:type="spellEnd"/>
      <w:r w:rsidRPr="00D53BEA">
        <w:t xml:space="preserve">, обуславливаемого примесями, то концентрация образующегося </w:t>
      </w:r>
      <w:proofErr w:type="spellStart"/>
      <w:r w:rsidRPr="00D53BEA">
        <w:t>йодид-иона</w:t>
      </w:r>
      <w:proofErr w:type="spellEnd"/>
      <w:r w:rsidRPr="00D53BEA">
        <w:t xml:space="preserve"> должна быть эквивалентна сумме концентраций </w:t>
      </w:r>
      <w:proofErr w:type="spellStart"/>
      <w:r w:rsidRPr="00D53BEA">
        <w:t>гипойодной</w:t>
      </w:r>
      <w:proofErr w:type="spellEnd"/>
      <w:r w:rsidRPr="00D53BEA">
        <w:t xml:space="preserve"> кислоты и катиона </w:t>
      </w:r>
      <w:r w:rsidRPr="00257088">
        <w:rPr>
          <w:sz w:val="28"/>
          <w:szCs w:val="28"/>
          <w:lang w:val="pt-BR"/>
        </w:rPr>
        <w:t>H</w:t>
      </w:r>
      <w:r w:rsidRPr="00257088">
        <w:rPr>
          <w:sz w:val="28"/>
          <w:szCs w:val="28"/>
          <w:vertAlign w:val="subscript"/>
          <w:lang w:val="pt-BR"/>
        </w:rPr>
        <w:t>2</w:t>
      </w:r>
      <w:r w:rsidRPr="00257088">
        <w:rPr>
          <w:sz w:val="28"/>
          <w:szCs w:val="28"/>
          <w:lang w:val="pt-BR"/>
        </w:rPr>
        <w:t>OI</w:t>
      </w:r>
      <w:r w:rsidRPr="00257088">
        <w:rPr>
          <w:sz w:val="28"/>
          <w:szCs w:val="28"/>
          <w:vertAlign w:val="superscript"/>
          <w:lang w:val="pt-BR"/>
        </w:rPr>
        <w:t>+</w:t>
      </w:r>
      <w:r w:rsidRPr="00D53BEA">
        <w:t>:</w:t>
      </w:r>
    </w:p>
    <w:p w:rsidR="00255E40" w:rsidRPr="000111F7" w:rsidRDefault="00255E40" w:rsidP="00255E40">
      <w:pPr>
        <w:spacing w:before="240" w:after="240"/>
      </w:pPr>
      <w:r w:rsidRPr="00347E58">
        <w:rPr>
          <w:sz w:val="28"/>
          <w:szCs w:val="28"/>
          <w:lang w:val="pt-BR"/>
        </w:rPr>
        <w:t>[ I</w:t>
      </w:r>
      <w:r w:rsidRPr="000111F7">
        <w:rPr>
          <w:sz w:val="28"/>
          <w:szCs w:val="28"/>
        </w:rPr>
        <w:t>‾</w:t>
      </w:r>
      <w:r w:rsidRPr="00347E58">
        <w:rPr>
          <w:sz w:val="28"/>
          <w:szCs w:val="28"/>
          <w:lang w:val="pt-BR"/>
        </w:rPr>
        <w:t>]</w:t>
      </w:r>
      <w:r w:rsidRPr="000111F7">
        <w:rPr>
          <w:sz w:val="28"/>
          <w:szCs w:val="28"/>
        </w:rPr>
        <w:t>+</w:t>
      </w:r>
      <w:r w:rsidRPr="00347E58">
        <w:rPr>
          <w:sz w:val="28"/>
          <w:szCs w:val="28"/>
          <w:lang w:val="pt-BR"/>
        </w:rPr>
        <w:t xml:space="preserve"> [I</w:t>
      </w:r>
      <w:r w:rsidRPr="00347E58">
        <w:rPr>
          <w:sz w:val="28"/>
          <w:szCs w:val="28"/>
          <w:vertAlign w:val="subscript"/>
          <w:lang w:val="pt-BR"/>
        </w:rPr>
        <w:t>3</w:t>
      </w:r>
      <w:r w:rsidRPr="00347E58">
        <w:rPr>
          <w:sz w:val="28"/>
          <w:szCs w:val="28"/>
          <w:lang w:val="pt-BR"/>
        </w:rPr>
        <w:t>‾]</w:t>
      </w:r>
      <w:r w:rsidRPr="000111F7">
        <w:rPr>
          <w:sz w:val="28"/>
          <w:szCs w:val="28"/>
        </w:rPr>
        <w:t xml:space="preserve"> </w:t>
      </w:r>
      <w:r w:rsidRPr="00347E58">
        <w:rPr>
          <w:sz w:val="28"/>
          <w:szCs w:val="28"/>
        </w:rPr>
        <w:sym w:font="Symbol" w:char="F0DB"/>
      </w:r>
      <w:r w:rsidRPr="00347E58">
        <w:rPr>
          <w:sz w:val="28"/>
          <w:szCs w:val="28"/>
          <w:lang w:val="pt-BR"/>
        </w:rPr>
        <w:t>[H</w:t>
      </w:r>
      <w:r w:rsidRPr="00347E58">
        <w:rPr>
          <w:sz w:val="28"/>
          <w:szCs w:val="28"/>
          <w:vertAlign w:val="subscript"/>
          <w:lang w:val="pt-BR"/>
        </w:rPr>
        <w:t>2</w:t>
      </w:r>
      <w:r w:rsidRPr="00347E58">
        <w:rPr>
          <w:sz w:val="28"/>
          <w:szCs w:val="28"/>
          <w:lang w:val="pt-BR"/>
        </w:rPr>
        <w:t>OI</w:t>
      </w:r>
      <w:r w:rsidRPr="00347E58">
        <w:rPr>
          <w:sz w:val="28"/>
          <w:szCs w:val="28"/>
          <w:vertAlign w:val="superscript"/>
          <w:lang w:val="pt-BR"/>
        </w:rPr>
        <w:t>+</w:t>
      </w:r>
      <w:r w:rsidRPr="00347E58">
        <w:rPr>
          <w:sz w:val="28"/>
          <w:szCs w:val="28"/>
          <w:lang w:val="pt-BR"/>
        </w:rPr>
        <w:t>]+[HIO]</w:t>
      </w:r>
      <w:r>
        <w:rPr>
          <w:sz w:val="28"/>
          <w:szCs w:val="28"/>
          <w:lang w:val="pt-BR"/>
        </w:rPr>
        <w:t>.</w:t>
      </w:r>
      <w:r w:rsidRPr="000111F7">
        <w:rPr>
          <w:sz w:val="28"/>
          <w:szCs w:val="28"/>
        </w:rPr>
        <w:tab/>
      </w:r>
      <w:r w:rsidRPr="000111F7">
        <w:tab/>
      </w:r>
      <w:r w:rsidRPr="000111F7">
        <w:tab/>
      </w:r>
      <w:r w:rsidRPr="000111F7">
        <w:tab/>
      </w:r>
      <w:r w:rsidRPr="000111F7">
        <w:tab/>
      </w:r>
      <w:r w:rsidRPr="000111F7">
        <w:tab/>
      </w:r>
      <w:r w:rsidRPr="000111F7">
        <w:tab/>
      </w:r>
      <w:r w:rsidRPr="000111F7">
        <w:tab/>
        <w:t>(</w:t>
      </w:r>
      <w:r w:rsidRPr="00A4268E">
        <w:t>Б</w:t>
      </w:r>
      <w:r w:rsidRPr="000111F7">
        <w:t>11)</w:t>
      </w:r>
    </w:p>
    <w:p w:rsidR="00255E40" w:rsidRDefault="00255E40" w:rsidP="00255E40">
      <w:pPr>
        <w:pStyle w:val="550"/>
      </w:pPr>
      <w:r>
        <w:t>Подставляя в уравнение (</w:t>
      </w:r>
      <w:r w:rsidRPr="00A4268E">
        <w:t>Б</w:t>
      </w:r>
      <w:r>
        <w:t xml:space="preserve">11) значения </w:t>
      </w:r>
      <w:r w:rsidRPr="00347E58">
        <w:rPr>
          <w:sz w:val="28"/>
          <w:szCs w:val="28"/>
          <w:lang w:val="pt-BR"/>
        </w:rPr>
        <w:t>[I</w:t>
      </w:r>
      <w:r w:rsidRPr="00347E58">
        <w:rPr>
          <w:sz w:val="28"/>
          <w:szCs w:val="28"/>
          <w:vertAlign w:val="subscript"/>
          <w:lang w:val="pt-BR"/>
        </w:rPr>
        <w:t>3</w:t>
      </w:r>
      <w:r w:rsidRPr="00347E58">
        <w:rPr>
          <w:sz w:val="28"/>
          <w:szCs w:val="28"/>
          <w:lang w:val="pt-BR"/>
        </w:rPr>
        <w:t>‾]</w:t>
      </w:r>
      <w:r>
        <w:rPr>
          <w:lang w:val="pt-BR"/>
        </w:rPr>
        <w:t>,</w:t>
      </w:r>
      <w:r w:rsidRPr="000111F7">
        <w:rPr>
          <w:sz w:val="28"/>
          <w:szCs w:val="28"/>
        </w:rPr>
        <w:t xml:space="preserve"> </w:t>
      </w:r>
      <w:r w:rsidRPr="00013B27">
        <w:rPr>
          <w:sz w:val="28"/>
          <w:szCs w:val="28"/>
        </w:rPr>
        <w:t>[HIO</w:t>
      </w:r>
      <w:proofErr w:type="gramStart"/>
      <w:r w:rsidRPr="00013B27">
        <w:rPr>
          <w:sz w:val="28"/>
          <w:szCs w:val="28"/>
        </w:rPr>
        <w:t xml:space="preserve"> ]</w:t>
      </w:r>
      <w:proofErr w:type="gramEnd"/>
      <w:r>
        <w:t xml:space="preserve"> и </w:t>
      </w:r>
      <w:r w:rsidRPr="00013B27">
        <w:rPr>
          <w:sz w:val="28"/>
          <w:szCs w:val="28"/>
        </w:rPr>
        <w:t>[H</w:t>
      </w:r>
      <w:r w:rsidRPr="00013B27">
        <w:rPr>
          <w:sz w:val="28"/>
          <w:szCs w:val="28"/>
          <w:vertAlign w:val="subscript"/>
        </w:rPr>
        <w:t>2</w:t>
      </w:r>
      <w:r w:rsidRPr="00013B27">
        <w:rPr>
          <w:sz w:val="28"/>
          <w:szCs w:val="28"/>
        </w:rPr>
        <w:t>OI</w:t>
      </w:r>
      <w:r w:rsidRPr="00013B27">
        <w:rPr>
          <w:sz w:val="28"/>
          <w:szCs w:val="28"/>
          <w:vertAlign w:val="superscript"/>
        </w:rPr>
        <w:t>+</w:t>
      </w:r>
      <w:r w:rsidRPr="00013B27">
        <w:rPr>
          <w:sz w:val="28"/>
          <w:szCs w:val="28"/>
        </w:rPr>
        <w:t>]</w:t>
      </w:r>
      <w:r w:rsidRPr="00013B27">
        <w:t>,</w:t>
      </w:r>
      <w:r>
        <w:t xml:space="preserve"> получаемые из уравнений реакций (</w:t>
      </w:r>
      <w:r w:rsidRPr="00A4268E">
        <w:t>Б</w:t>
      </w:r>
      <w:r>
        <w:t>3), (</w:t>
      </w:r>
      <w:r w:rsidRPr="00A4268E">
        <w:t>Б</w:t>
      </w:r>
      <w:r>
        <w:t>4) и (</w:t>
      </w:r>
      <w:r w:rsidRPr="00A4268E">
        <w:t>Б</w:t>
      </w:r>
      <w:r>
        <w:t xml:space="preserve">5) соответственно, и решая относительно </w:t>
      </w:r>
      <w:r w:rsidRPr="00347E58">
        <w:rPr>
          <w:sz w:val="28"/>
          <w:szCs w:val="28"/>
          <w:lang w:val="pt-BR"/>
        </w:rPr>
        <w:t>[ I</w:t>
      </w:r>
      <w:r w:rsidRPr="000111F7">
        <w:rPr>
          <w:sz w:val="28"/>
          <w:szCs w:val="28"/>
        </w:rPr>
        <w:t>‾</w:t>
      </w:r>
      <w:r w:rsidRPr="00347E58">
        <w:rPr>
          <w:sz w:val="28"/>
          <w:szCs w:val="28"/>
          <w:lang w:val="pt-BR"/>
        </w:rPr>
        <w:t>]</w:t>
      </w:r>
      <w:r w:rsidRPr="00013B27">
        <w:t>,</w:t>
      </w:r>
      <w:r w:rsidRPr="00013B27">
        <w:rPr>
          <w:sz w:val="28"/>
          <w:szCs w:val="28"/>
        </w:rPr>
        <w:t xml:space="preserve"> </w:t>
      </w:r>
      <w:r>
        <w:t>может быть показано, что</w:t>
      </w:r>
    </w:p>
    <w:p w:rsidR="00255E40" w:rsidRPr="005F6F89" w:rsidRDefault="00255E40" w:rsidP="00255E40">
      <w:pPr>
        <w:ind w:firstLine="360"/>
        <w:rPr>
          <w:sz w:val="28"/>
          <w:szCs w:val="28"/>
        </w:rPr>
      </w:pPr>
      <w:r w:rsidRPr="005F6F89">
        <w:rPr>
          <w:sz w:val="28"/>
          <w:szCs w:val="28"/>
        </w:rPr>
        <w:t>[I</w:t>
      </w:r>
      <w:r w:rsidRPr="005F6F89">
        <w:rPr>
          <w:sz w:val="28"/>
          <w:szCs w:val="28"/>
          <w:vertAlign w:val="subscript"/>
        </w:rPr>
        <w:t>2</w:t>
      </w:r>
      <w:r w:rsidRPr="005F6F89">
        <w:rPr>
          <w:sz w:val="28"/>
          <w:szCs w:val="28"/>
        </w:rPr>
        <w:t>]</w:t>
      </w:r>
      <w:r w:rsidRPr="005F6F89">
        <w:rPr>
          <w:sz w:val="28"/>
          <w:szCs w:val="28"/>
          <w:vertAlign w:val="subscript"/>
        </w:rPr>
        <w:t xml:space="preserve">в </w:t>
      </w:r>
      <w:proofErr w:type="spellStart"/>
      <w:r w:rsidRPr="005F6F89">
        <w:rPr>
          <w:sz w:val="28"/>
          <w:szCs w:val="28"/>
          <w:vertAlign w:val="subscript"/>
        </w:rPr>
        <w:t>водн</w:t>
      </w:r>
      <w:proofErr w:type="spellEnd"/>
      <w:r w:rsidRPr="005F6F89">
        <w:rPr>
          <w:sz w:val="28"/>
          <w:szCs w:val="28"/>
          <w:vertAlign w:val="subscript"/>
        </w:rPr>
        <w:t xml:space="preserve">. </w:t>
      </w:r>
      <w:proofErr w:type="spellStart"/>
      <w:r w:rsidRPr="005F6F89">
        <w:rPr>
          <w:sz w:val="28"/>
          <w:szCs w:val="28"/>
          <w:vertAlign w:val="subscript"/>
        </w:rPr>
        <w:t>ср.</w:t>
      </w:r>
      <w:r w:rsidRPr="005F6F89">
        <w:rPr>
          <w:sz w:val="28"/>
          <w:szCs w:val="28"/>
        </w:rPr>
        <w:t>+</w:t>
      </w:r>
      <w:proofErr w:type="spellEnd"/>
      <w:r w:rsidRPr="005F6F89">
        <w:rPr>
          <w:sz w:val="28"/>
          <w:szCs w:val="28"/>
        </w:rPr>
        <w:t>(1+2K</w:t>
      </w:r>
      <w:r w:rsidRPr="005F6F89">
        <w:rPr>
          <w:sz w:val="28"/>
          <w:szCs w:val="28"/>
          <w:vertAlign w:val="subscript"/>
        </w:rPr>
        <w:t>2</w:t>
      </w:r>
      <w:r w:rsidRPr="005F6F89">
        <w:rPr>
          <w:sz w:val="28"/>
          <w:szCs w:val="28"/>
        </w:rPr>
        <w:t>[I</w:t>
      </w:r>
      <w:r w:rsidRPr="005F6F89">
        <w:rPr>
          <w:sz w:val="28"/>
          <w:szCs w:val="28"/>
          <w:vertAlign w:val="subscript"/>
        </w:rPr>
        <w:t>2</w:t>
      </w:r>
      <w:r w:rsidRPr="005F6F89">
        <w:rPr>
          <w:sz w:val="28"/>
          <w:szCs w:val="28"/>
        </w:rPr>
        <w:t>]</w:t>
      </w:r>
      <w:r w:rsidRPr="005F6F89">
        <w:rPr>
          <w:sz w:val="28"/>
          <w:szCs w:val="28"/>
          <w:vertAlign w:val="subscript"/>
        </w:rPr>
        <w:t xml:space="preserve">в </w:t>
      </w:r>
      <w:proofErr w:type="spellStart"/>
      <w:r w:rsidRPr="005F6F89">
        <w:rPr>
          <w:sz w:val="28"/>
          <w:szCs w:val="28"/>
          <w:vertAlign w:val="subscript"/>
        </w:rPr>
        <w:t>водн</w:t>
      </w:r>
      <w:proofErr w:type="spellEnd"/>
      <w:r w:rsidRPr="005F6F89">
        <w:rPr>
          <w:sz w:val="28"/>
          <w:szCs w:val="28"/>
          <w:vertAlign w:val="subscript"/>
        </w:rPr>
        <w:t>. ср.</w:t>
      </w:r>
      <w:r w:rsidRPr="005F6F89">
        <w:rPr>
          <w:sz w:val="28"/>
          <w:szCs w:val="28"/>
        </w:rPr>
        <w:t>] [K</w:t>
      </w:r>
      <w:r w:rsidRPr="005F6F89">
        <w:rPr>
          <w:sz w:val="28"/>
          <w:szCs w:val="28"/>
          <w:vertAlign w:val="subscript"/>
        </w:rPr>
        <w:t>3</w:t>
      </w:r>
      <w:r w:rsidRPr="005F6F89">
        <w:rPr>
          <w:sz w:val="28"/>
          <w:szCs w:val="28"/>
        </w:rPr>
        <w:t>/ [H</w:t>
      </w:r>
      <w:r w:rsidRPr="005F6F89">
        <w:rPr>
          <w:sz w:val="28"/>
          <w:szCs w:val="28"/>
          <w:vertAlign w:val="superscript"/>
        </w:rPr>
        <w:t>+</w:t>
      </w:r>
      <w:r w:rsidRPr="005F6F89">
        <w:rPr>
          <w:sz w:val="28"/>
          <w:szCs w:val="28"/>
        </w:rPr>
        <w:t>]+K</w:t>
      </w:r>
      <w:r w:rsidRPr="005F6F89">
        <w:rPr>
          <w:sz w:val="28"/>
          <w:szCs w:val="28"/>
          <w:vertAlign w:val="subscript"/>
        </w:rPr>
        <w:t>4</w:t>
      </w:r>
      <w:r w:rsidRPr="005F6F89">
        <w:rPr>
          <w:sz w:val="28"/>
          <w:szCs w:val="28"/>
        </w:rPr>
        <w:t>)</w:t>
      </w:r>
      <w:r w:rsidRPr="005F6F89">
        <w:rPr>
          <w:sz w:val="28"/>
          <w:szCs w:val="28"/>
          <w:vertAlign w:val="superscript"/>
        </w:rPr>
        <w:t>1/2</w:t>
      </w:r>
      <w:r w:rsidRPr="005F6F89">
        <w:rPr>
          <w:sz w:val="28"/>
          <w:szCs w:val="28"/>
        </w:rPr>
        <w:t xml:space="preserve"> (1/ [I</w:t>
      </w:r>
      <w:r w:rsidRPr="005F6F89">
        <w:rPr>
          <w:sz w:val="28"/>
          <w:szCs w:val="28"/>
          <w:vertAlign w:val="subscript"/>
        </w:rPr>
        <w:t>2</w:t>
      </w:r>
      <w:proofErr w:type="gramStart"/>
      <w:r w:rsidRPr="005F6F89">
        <w:rPr>
          <w:sz w:val="28"/>
          <w:szCs w:val="28"/>
          <w:vertAlign w:val="subscript"/>
        </w:rPr>
        <w:t xml:space="preserve"> </w:t>
      </w:r>
      <w:r w:rsidRPr="005F6F89">
        <w:rPr>
          <w:sz w:val="28"/>
          <w:szCs w:val="28"/>
        </w:rPr>
        <w:t>]</w:t>
      </w:r>
      <w:proofErr w:type="gramEnd"/>
      <w:r w:rsidRPr="005F6F89">
        <w:rPr>
          <w:sz w:val="28"/>
          <w:szCs w:val="28"/>
          <w:vertAlign w:val="subscript"/>
        </w:rPr>
        <w:t xml:space="preserve">в </w:t>
      </w:r>
      <w:proofErr w:type="spellStart"/>
      <w:r w:rsidRPr="005F6F89">
        <w:rPr>
          <w:sz w:val="28"/>
          <w:szCs w:val="28"/>
          <w:vertAlign w:val="subscript"/>
        </w:rPr>
        <w:t>водн</w:t>
      </w:r>
      <w:proofErr w:type="spellEnd"/>
      <w:r w:rsidRPr="005F6F89">
        <w:rPr>
          <w:sz w:val="28"/>
          <w:szCs w:val="28"/>
          <w:vertAlign w:val="subscript"/>
        </w:rPr>
        <w:t>. ср.</w:t>
      </w:r>
      <w:r w:rsidRPr="005F6F89">
        <w:rPr>
          <w:sz w:val="28"/>
          <w:szCs w:val="28"/>
        </w:rPr>
        <w:t>+K</w:t>
      </w:r>
      <w:r w:rsidRPr="005F6F89">
        <w:rPr>
          <w:sz w:val="28"/>
          <w:szCs w:val="28"/>
          <w:vertAlign w:val="subscript"/>
        </w:rPr>
        <w:t>2</w:t>
      </w:r>
      <w:r w:rsidRPr="005F6F89">
        <w:rPr>
          <w:sz w:val="28"/>
          <w:szCs w:val="28"/>
        </w:rPr>
        <w:t>])</w:t>
      </w:r>
      <w:r w:rsidRPr="00CA73B1">
        <w:rPr>
          <w:sz w:val="28"/>
          <w:szCs w:val="28"/>
          <w:vertAlign w:val="superscript"/>
        </w:rPr>
        <w:t>–</w:t>
      </w:r>
      <w:r w:rsidRPr="005F6F89">
        <w:rPr>
          <w:sz w:val="28"/>
          <w:szCs w:val="28"/>
          <w:vertAlign w:val="superscript"/>
        </w:rPr>
        <w:t>1/2</w:t>
      </w:r>
    </w:p>
    <w:p w:rsidR="00255E40" w:rsidRPr="005F6F89" w:rsidRDefault="00255E40" w:rsidP="00255E40">
      <w:pPr>
        <w:pStyle w:val="32"/>
        <w:ind w:right="-709" w:hanging="283"/>
        <w:rPr>
          <w:sz w:val="24"/>
        </w:rPr>
      </w:pPr>
      <w:proofErr w:type="gramStart"/>
      <w:r>
        <w:rPr>
          <w:sz w:val="24"/>
        </w:rPr>
        <w:t>Р</w:t>
      </w:r>
      <w:proofErr w:type="gramEnd"/>
      <w:r>
        <w:rPr>
          <w:sz w:val="24"/>
        </w:rPr>
        <w:t>=</w:t>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5F6F89">
        <w:rPr>
          <w:b/>
          <w:sz w:val="24"/>
        </w:rPr>
        <w:sym w:font="Symbol" w:char="F02D"/>
      </w:r>
      <w:r w:rsidRPr="00A31747">
        <w:rPr>
          <w:b/>
          <w:sz w:val="24"/>
        </w:rPr>
        <w:t>,</w:t>
      </w:r>
      <w:r w:rsidRPr="005F6F89">
        <w:rPr>
          <w:sz w:val="24"/>
        </w:rPr>
        <w:tab/>
        <w:t>(</w:t>
      </w:r>
      <w:r w:rsidRPr="005F6F89">
        <w:rPr>
          <w:sz w:val="24"/>
          <w:szCs w:val="24"/>
        </w:rPr>
        <w:t>Б</w:t>
      </w:r>
      <w:r w:rsidRPr="005F6F89">
        <w:rPr>
          <w:sz w:val="24"/>
        </w:rPr>
        <w:t>12)</w:t>
      </w:r>
    </w:p>
    <w:p w:rsidR="00255E40" w:rsidRPr="001A41A3" w:rsidRDefault="00255E40" w:rsidP="00255E40">
      <w:pPr>
        <w:ind w:firstLine="2410"/>
        <w:rPr>
          <w:sz w:val="28"/>
          <w:szCs w:val="28"/>
        </w:rPr>
      </w:pPr>
      <w:r w:rsidRPr="001A41A3">
        <w:rPr>
          <w:sz w:val="28"/>
          <w:szCs w:val="28"/>
        </w:rPr>
        <w:t>([ I</w:t>
      </w:r>
      <w:r w:rsidRPr="001A41A3">
        <w:rPr>
          <w:sz w:val="28"/>
          <w:szCs w:val="28"/>
          <w:vertAlign w:val="subscript"/>
        </w:rPr>
        <w:t>2</w:t>
      </w:r>
      <w:proofErr w:type="gramStart"/>
      <w:r w:rsidRPr="001A41A3">
        <w:rPr>
          <w:sz w:val="28"/>
          <w:szCs w:val="28"/>
        </w:rPr>
        <w:t xml:space="preserve"> ]</w:t>
      </w:r>
      <w:proofErr w:type="gramEnd"/>
      <w:r w:rsidRPr="001A41A3">
        <w:rPr>
          <w:sz w:val="28"/>
          <w:szCs w:val="28"/>
          <w:vertAlign w:val="subscript"/>
        </w:rPr>
        <w:t xml:space="preserve"> в </w:t>
      </w:r>
      <w:proofErr w:type="spellStart"/>
      <w:r w:rsidRPr="001A41A3">
        <w:rPr>
          <w:sz w:val="28"/>
          <w:szCs w:val="28"/>
          <w:vertAlign w:val="subscript"/>
        </w:rPr>
        <w:t>водн</w:t>
      </w:r>
      <w:proofErr w:type="spellEnd"/>
      <w:r w:rsidRPr="001A41A3">
        <w:rPr>
          <w:sz w:val="28"/>
          <w:szCs w:val="28"/>
          <w:vertAlign w:val="subscript"/>
        </w:rPr>
        <w:t xml:space="preserve">. среде </w:t>
      </w:r>
      <w:r w:rsidRPr="001A41A3">
        <w:rPr>
          <w:sz w:val="28"/>
          <w:szCs w:val="28"/>
        </w:rPr>
        <w:t>/ K</w:t>
      </w:r>
      <w:r w:rsidRPr="001A41A3">
        <w:rPr>
          <w:sz w:val="28"/>
          <w:szCs w:val="28"/>
          <w:vertAlign w:val="subscript"/>
        </w:rPr>
        <w:t>1</w:t>
      </w:r>
      <w:r w:rsidRPr="001A41A3">
        <w:rPr>
          <w:sz w:val="28"/>
          <w:szCs w:val="28"/>
        </w:rPr>
        <w:t>)</w:t>
      </w:r>
    </w:p>
    <w:p w:rsidR="00255E40" w:rsidRPr="00916A2D" w:rsidRDefault="00255E40" w:rsidP="00255E40">
      <w:pPr>
        <w:spacing w:before="240"/>
      </w:pPr>
      <w:r w:rsidRPr="00916A2D">
        <w:t xml:space="preserve">из которого видно, что коэффициент распределения </w:t>
      </w:r>
      <w:proofErr w:type="gramStart"/>
      <w:r w:rsidRPr="00916A2D">
        <w:t>Р</w:t>
      </w:r>
      <w:proofErr w:type="gramEnd"/>
      <w:r w:rsidRPr="00916A2D">
        <w:t xml:space="preserve"> может быть рассчитан для различных значений </w:t>
      </w:r>
      <w:r w:rsidRPr="00CA73B1">
        <w:rPr>
          <w:sz w:val="28"/>
          <w:szCs w:val="28"/>
        </w:rPr>
        <w:t>[I</w:t>
      </w:r>
      <w:r w:rsidRPr="00CA73B1">
        <w:rPr>
          <w:sz w:val="28"/>
          <w:szCs w:val="28"/>
          <w:vertAlign w:val="subscript"/>
        </w:rPr>
        <w:t>2</w:t>
      </w:r>
      <w:r w:rsidRPr="00CA73B1">
        <w:rPr>
          <w:sz w:val="28"/>
          <w:szCs w:val="28"/>
        </w:rPr>
        <w:t xml:space="preserve"> ]</w:t>
      </w:r>
      <w:r w:rsidRPr="00CA73B1">
        <w:rPr>
          <w:sz w:val="28"/>
          <w:szCs w:val="28"/>
          <w:vertAlign w:val="subscript"/>
        </w:rPr>
        <w:t xml:space="preserve">в </w:t>
      </w:r>
      <w:proofErr w:type="spellStart"/>
      <w:r w:rsidRPr="00CA73B1">
        <w:rPr>
          <w:sz w:val="28"/>
          <w:szCs w:val="28"/>
          <w:vertAlign w:val="subscript"/>
        </w:rPr>
        <w:t>водн</w:t>
      </w:r>
      <w:proofErr w:type="spellEnd"/>
      <w:r w:rsidRPr="00CA73B1">
        <w:rPr>
          <w:sz w:val="28"/>
          <w:szCs w:val="28"/>
          <w:vertAlign w:val="subscript"/>
        </w:rPr>
        <w:t>. среде</w:t>
      </w:r>
      <w:r w:rsidRPr="00916A2D">
        <w:t xml:space="preserve">, </w:t>
      </w:r>
      <w:r w:rsidRPr="00CA73B1">
        <w:rPr>
          <w:sz w:val="28"/>
          <w:szCs w:val="28"/>
        </w:rPr>
        <w:t>[H</w:t>
      </w:r>
      <w:r w:rsidRPr="00CA73B1">
        <w:rPr>
          <w:sz w:val="28"/>
          <w:szCs w:val="28"/>
          <w:vertAlign w:val="superscript"/>
        </w:rPr>
        <w:t>+</w:t>
      </w:r>
      <w:r w:rsidRPr="00CA73B1">
        <w:rPr>
          <w:sz w:val="28"/>
          <w:szCs w:val="28"/>
        </w:rPr>
        <w:t xml:space="preserve"> ]</w:t>
      </w:r>
      <w:r w:rsidRPr="00916A2D">
        <w:t xml:space="preserve"> и констант равновесия </w:t>
      </w:r>
      <w:r w:rsidRPr="000438D1">
        <w:t>K</w:t>
      </w:r>
      <w:r w:rsidRPr="000438D1">
        <w:rPr>
          <w:vertAlign w:val="subscript"/>
        </w:rPr>
        <w:t>1</w:t>
      </w:r>
      <w:r w:rsidRPr="000438D1">
        <w:t>, K</w:t>
      </w:r>
      <w:r w:rsidRPr="000438D1">
        <w:rPr>
          <w:vertAlign w:val="subscript"/>
        </w:rPr>
        <w:t>2</w:t>
      </w:r>
      <w:r w:rsidRPr="000438D1">
        <w:t>, K</w:t>
      </w:r>
      <w:r w:rsidRPr="000438D1">
        <w:rPr>
          <w:vertAlign w:val="subscript"/>
        </w:rPr>
        <w:t xml:space="preserve">3 </w:t>
      </w:r>
      <w:r w:rsidRPr="000438D1">
        <w:t>, K</w:t>
      </w:r>
      <w:r w:rsidRPr="000438D1">
        <w:rPr>
          <w:vertAlign w:val="subscript"/>
        </w:rPr>
        <w:t>4</w:t>
      </w:r>
      <w:r w:rsidRPr="00916A2D">
        <w:t>.</w:t>
      </w:r>
    </w:p>
    <w:p w:rsidR="00255E40" w:rsidRPr="00916A2D" w:rsidRDefault="00255E40" w:rsidP="00255E40">
      <w:pPr>
        <w:pStyle w:val="550"/>
      </w:pPr>
      <w:r w:rsidRPr="00916A2D">
        <w:t xml:space="preserve">Коэффициент распределения </w:t>
      </w:r>
      <w:r w:rsidRPr="006C1DAA">
        <w:rPr>
          <w:sz w:val="28"/>
          <w:szCs w:val="28"/>
        </w:rPr>
        <w:t>I</w:t>
      </w:r>
      <w:r w:rsidRPr="006C1DAA">
        <w:rPr>
          <w:sz w:val="28"/>
          <w:szCs w:val="28"/>
          <w:vertAlign w:val="subscript"/>
        </w:rPr>
        <w:t>2</w:t>
      </w:r>
      <w:r w:rsidRPr="00916A2D">
        <w:rPr>
          <w:vertAlign w:val="subscript"/>
        </w:rPr>
        <w:t xml:space="preserve"> </w:t>
      </w:r>
      <w:r w:rsidRPr="00916A2D">
        <w:t>между водой и воздухом (K</w:t>
      </w:r>
      <w:r w:rsidRPr="00916A2D">
        <w:rPr>
          <w:vertAlign w:val="subscript"/>
        </w:rPr>
        <w:t>1</w:t>
      </w:r>
      <w:proofErr w:type="gramStart"/>
      <w:r w:rsidRPr="00916A2D">
        <w:rPr>
          <w:vertAlign w:val="subscript"/>
        </w:rPr>
        <w:t xml:space="preserve"> </w:t>
      </w:r>
      <w:r w:rsidRPr="00916A2D">
        <w:t>)</w:t>
      </w:r>
      <w:proofErr w:type="gramEnd"/>
      <w:r w:rsidRPr="00916A2D">
        <w:t xml:space="preserve"> можно определить, используя закон Генри для идеальных газов и данные по растворимости [</w:t>
      </w:r>
      <w:r>
        <w:fldChar w:fldCharType="begin"/>
      </w:r>
      <w:r>
        <w:instrText xml:space="preserve"> REF _Ref369539971 \r \h </w:instrText>
      </w:r>
      <w:r>
        <w:fldChar w:fldCharType="separate"/>
      </w:r>
      <w:r>
        <w:t>Б3</w:t>
      </w:r>
      <w:r>
        <w:fldChar w:fldCharType="end"/>
      </w:r>
      <w:r w:rsidRPr="00916A2D">
        <w:t>] и парциальному давлению [</w:t>
      </w:r>
      <w:r>
        <w:fldChar w:fldCharType="begin"/>
      </w:r>
      <w:r>
        <w:instrText xml:space="preserve"> REF _Ref369539982 \r \h </w:instrText>
      </w:r>
      <w:r>
        <w:fldChar w:fldCharType="separate"/>
      </w:r>
      <w:r>
        <w:t>Б4</w:t>
      </w:r>
      <w:r>
        <w:fldChar w:fldCharType="end"/>
      </w:r>
      <w:r w:rsidRPr="00916A2D">
        <w:t xml:space="preserve">] </w:t>
      </w:r>
      <w:r w:rsidRPr="006C1DAA">
        <w:rPr>
          <w:sz w:val="28"/>
          <w:szCs w:val="28"/>
        </w:rPr>
        <w:t>I</w:t>
      </w:r>
      <w:r w:rsidRPr="006C1DAA">
        <w:rPr>
          <w:sz w:val="28"/>
          <w:szCs w:val="28"/>
          <w:vertAlign w:val="subscript"/>
        </w:rPr>
        <w:t>2</w:t>
      </w:r>
      <w:r w:rsidRPr="00916A2D">
        <w:rPr>
          <w:vertAlign w:val="subscript"/>
        </w:rPr>
        <w:t xml:space="preserve"> </w:t>
      </w:r>
      <w:r w:rsidRPr="00916A2D">
        <w:t xml:space="preserve">в воде и воздухе. С учетом зависимости парциального давления и растворимости от температуры (Т, К) было получено уравнение зависимости </w:t>
      </w:r>
      <w:r w:rsidRPr="00916A2D">
        <w:rPr>
          <w:lang w:val="en-US"/>
        </w:rPr>
        <w:t>K</w:t>
      </w:r>
      <w:r w:rsidRPr="00916A2D">
        <w:rPr>
          <w:vertAlign w:val="subscript"/>
        </w:rPr>
        <w:t>1</w:t>
      </w:r>
      <w:r w:rsidRPr="00916A2D">
        <w:t xml:space="preserve"> от</w:t>
      </w:r>
      <w:proofErr w:type="gramStart"/>
      <w:r w:rsidRPr="00916A2D">
        <w:t xml:space="preserve"> Т</w:t>
      </w:r>
      <w:proofErr w:type="gramEnd"/>
      <w:r w:rsidRPr="00916A2D">
        <w:t xml:space="preserve"> в диапазоне температур от 283 до 423 К, которое имеет следующий вид:</w:t>
      </w:r>
    </w:p>
    <w:p w:rsidR="00255E40" w:rsidRPr="00916A2D" w:rsidRDefault="00255E40" w:rsidP="00255E40">
      <w:pPr>
        <w:spacing w:before="240" w:after="240"/>
      </w:pPr>
      <w:proofErr w:type="spellStart"/>
      <w:proofErr w:type="gramStart"/>
      <w:r w:rsidRPr="00916A2D">
        <w:rPr>
          <w:lang w:val="en-US"/>
        </w:rPr>
        <w:t>lg</w:t>
      </w:r>
      <w:proofErr w:type="spellEnd"/>
      <w:proofErr w:type="gramEnd"/>
      <w:r w:rsidRPr="00916A2D">
        <w:t xml:space="preserve"> </w:t>
      </w:r>
      <w:r w:rsidRPr="00916A2D">
        <w:rPr>
          <w:lang w:val="en-US"/>
        </w:rPr>
        <w:t>K</w:t>
      </w:r>
      <w:r w:rsidRPr="00916A2D">
        <w:rPr>
          <w:vertAlign w:val="subscript"/>
        </w:rPr>
        <w:t>1</w:t>
      </w:r>
      <w:r w:rsidRPr="00916A2D">
        <w:t xml:space="preserve"> = </w:t>
      </w:r>
      <w:r>
        <w:t xml:space="preserve">– </w:t>
      </w:r>
      <w:r w:rsidRPr="00916A2D">
        <w:t>9</w:t>
      </w:r>
      <w:r>
        <w:t>2,</w:t>
      </w:r>
      <w:r w:rsidRPr="00916A2D">
        <w:t>6 + 576</w:t>
      </w:r>
      <w:r>
        <w:t>0,</w:t>
      </w:r>
      <w:r w:rsidRPr="00916A2D">
        <w:t>0/</w:t>
      </w:r>
      <w:r w:rsidRPr="00916A2D">
        <w:rPr>
          <w:lang w:val="en-US"/>
        </w:rPr>
        <w:t>T</w:t>
      </w:r>
      <w:r w:rsidRPr="00916A2D">
        <w:t xml:space="preserve"> + 3</w:t>
      </w:r>
      <w:r>
        <w:t>0,</w:t>
      </w:r>
      <w:r w:rsidRPr="00916A2D">
        <w:t xml:space="preserve">37 </w:t>
      </w:r>
      <w:proofErr w:type="spellStart"/>
      <w:r w:rsidRPr="00916A2D">
        <w:rPr>
          <w:lang w:val="en-US"/>
        </w:rPr>
        <w:t>lgT</w:t>
      </w:r>
      <w:proofErr w:type="spellEnd"/>
      <w:r w:rsidRPr="00916A2D">
        <w:tab/>
      </w:r>
      <w:r w:rsidRPr="00916A2D">
        <w:tab/>
      </w:r>
      <w:r w:rsidRPr="00916A2D">
        <w:tab/>
      </w:r>
      <w:r w:rsidRPr="00916A2D">
        <w:tab/>
      </w:r>
      <w:r w:rsidRPr="00916A2D">
        <w:tab/>
      </w:r>
      <w:r w:rsidRPr="00916A2D">
        <w:tab/>
      </w:r>
      <w:r w:rsidRPr="00916A2D">
        <w:tab/>
        <w:t>(Б13)</w:t>
      </w:r>
    </w:p>
    <w:p w:rsidR="00255E40" w:rsidRPr="00916A2D" w:rsidRDefault="00255E40" w:rsidP="00255E40">
      <w:pPr>
        <w:pStyle w:val="59"/>
      </w:pPr>
      <w:r w:rsidRPr="00916A2D">
        <w:t xml:space="preserve">Отклонение значений </w:t>
      </w:r>
      <w:r w:rsidRPr="00916A2D">
        <w:rPr>
          <w:lang w:val="en-US"/>
        </w:rPr>
        <w:t>K</w:t>
      </w:r>
      <w:r w:rsidRPr="00916A2D">
        <w:rPr>
          <w:vertAlign w:val="subscript"/>
        </w:rPr>
        <w:t>1</w:t>
      </w:r>
      <w:r w:rsidRPr="00916A2D">
        <w:t xml:space="preserve">, рассчитанных по формуле, от значений, рассчитанных же по значениям растворимости и парциального давления, не превышает </w:t>
      </w:r>
      <w:r w:rsidRPr="00916A2D">
        <w:sym w:font="Symbol" w:char="F0B1"/>
      </w:r>
      <w:r w:rsidRPr="00916A2D">
        <w:t xml:space="preserve"> 5%. В работе [</w:t>
      </w:r>
      <w:r>
        <w:fldChar w:fldCharType="begin"/>
      </w:r>
      <w:r>
        <w:instrText xml:space="preserve"> REF _Ref369539997 \r \h </w:instrText>
      </w:r>
      <w:r>
        <w:fldChar w:fldCharType="separate"/>
      </w:r>
      <w:r>
        <w:t>Б5</w:t>
      </w:r>
      <w:r>
        <w:fldChar w:fldCharType="end"/>
      </w:r>
      <w:r w:rsidRPr="00916A2D">
        <w:t xml:space="preserve">] были приведены результаты измерения величины </w:t>
      </w:r>
      <w:r w:rsidRPr="00916A2D">
        <w:rPr>
          <w:lang w:val="en-US"/>
        </w:rPr>
        <w:t>K</w:t>
      </w:r>
      <w:r w:rsidRPr="00916A2D">
        <w:rPr>
          <w:vertAlign w:val="subscript"/>
        </w:rPr>
        <w:t>1</w:t>
      </w:r>
      <w:r w:rsidRPr="00916A2D">
        <w:t xml:space="preserve"> при температуре 20</w:t>
      </w:r>
      <w:r>
        <w:rPr>
          <w:lang w:val="en-US"/>
        </w:rPr>
        <w:t> </w:t>
      </w:r>
      <w:r w:rsidRPr="00916A2D">
        <w:t xml:space="preserve">С. Среднее из 6 экспериментов значение </w:t>
      </w:r>
      <w:r w:rsidRPr="00916A2D">
        <w:rPr>
          <w:lang w:val="en-US"/>
        </w:rPr>
        <w:t>K</w:t>
      </w:r>
      <w:r w:rsidRPr="00916A2D">
        <w:rPr>
          <w:vertAlign w:val="subscript"/>
        </w:rPr>
        <w:t>1</w:t>
      </w:r>
      <w:r w:rsidRPr="00916A2D">
        <w:t xml:space="preserve"> равно 117, а расчетное по формуле (Б10) составляет 95</w:t>
      </w:r>
      <w:r w:rsidRPr="00A66CE5">
        <w:t>,</w:t>
      </w:r>
      <w:r w:rsidRPr="00916A2D">
        <w:t xml:space="preserve">1. Сравнение расчетных значений </w:t>
      </w:r>
      <w:r w:rsidRPr="00916A2D">
        <w:rPr>
          <w:lang w:val="en-US"/>
        </w:rPr>
        <w:t>K</w:t>
      </w:r>
      <w:r w:rsidRPr="00916A2D">
        <w:rPr>
          <w:vertAlign w:val="subscript"/>
        </w:rPr>
        <w:t>1</w:t>
      </w:r>
      <w:r w:rsidRPr="00916A2D">
        <w:t>, выполненных по формуле (Б10), со значениями, полученными из соотношений, приведенных в работе [</w:t>
      </w:r>
      <w:r>
        <w:fldChar w:fldCharType="begin"/>
      </w:r>
      <w:r>
        <w:instrText xml:space="preserve"> REF _Ref369540007 \r \h </w:instrText>
      </w:r>
      <w:r>
        <w:fldChar w:fldCharType="separate"/>
      </w:r>
      <w:r>
        <w:t>Б</w:t>
      </w:r>
      <w:proofErr w:type="gramStart"/>
      <w:r>
        <w:t>7</w:t>
      </w:r>
      <w:proofErr w:type="gramEnd"/>
      <w:r>
        <w:fldChar w:fldCharType="end"/>
      </w:r>
      <w:r w:rsidRPr="00916A2D">
        <w:t>], дают хорошее совпадение.</w:t>
      </w:r>
    </w:p>
    <w:p w:rsidR="00255E40" w:rsidRDefault="00255E40" w:rsidP="00255E40">
      <w:pPr>
        <w:pStyle w:val="550"/>
      </w:pPr>
      <w:r>
        <w:t xml:space="preserve">Для расчета значений </w:t>
      </w:r>
      <w:r w:rsidRPr="001D0980">
        <w:rPr>
          <w:lang w:val="en-US"/>
        </w:rPr>
        <w:t>K</w:t>
      </w:r>
      <w:r w:rsidRPr="001D0980">
        <w:rPr>
          <w:vertAlign w:val="subscript"/>
        </w:rPr>
        <w:t>2</w:t>
      </w:r>
      <w:r>
        <w:t xml:space="preserve"> предлагается использовать формулу, приведенную в работе [</w:t>
      </w:r>
      <w:r>
        <w:fldChar w:fldCharType="begin"/>
      </w:r>
      <w:r>
        <w:instrText xml:space="preserve"> REF _Ref369540007 \r \h </w:instrText>
      </w:r>
      <w:r>
        <w:fldChar w:fldCharType="separate"/>
      </w:r>
      <w:r>
        <w:t>Б</w:t>
      </w:r>
      <w:proofErr w:type="gramStart"/>
      <w:r>
        <w:t>7</w:t>
      </w:r>
      <w:proofErr w:type="gramEnd"/>
      <w:r>
        <w:fldChar w:fldCharType="end"/>
      </w:r>
      <w:r>
        <w:t>], поскольку она дает наименьшие значения коэффициента в зависимости от температуры из известных соотношений:</w:t>
      </w:r>
    </w:p>
    <w:p w:rsidR="00255E40" w:rsidRPr="00916A2D" w:rsidRDefault="00255E40" w:rsidP="00255E40">
      <w:pPr>
        <w:spacing w:before="240" w:after="240"/>
      </w:pPr>
      <w:proofErr w:type="spellStart"/>
      <w:r w:rsidRPr="00916A2D">
        <w:rPr>
          <w:lang w:val="en-US"/>
        </w:rPr>
        <w:t>lgK</w:t>
      </w:r>
      <w:proofErr w:type="spellEnd"/>
      <w:r w:rsidRPr="00916A2D">
        <w:rPr>
          <w:vertAlign w:val="subscript"/>
        </w:rPr>
        <w:t>2</w:t>
      </w:r>
      <w:r w:rsidRPr="00916A2D">
        <w:t>=55</w:t>
      </w:r>
      <w:r>
        <w:t>0</w:t>
      </w:r>
      <w:proofErr w:type="gramStart"/>
      <w:r>
        <w:t>,</w:t>
      </w:r>
      <w:r w:rsidRPr="00916A2D">
        <w:t>0</w:t>
      </w:r>
      <w:proofErr w:type="gramEnd"/>
      <w:r w:rsidRPr="00916A2D">
        <w:t>/</w:t>
      </w:r>
      <w:r w:rsidRPr="00916A2D">
        <w:rPr>
          <w:lang w:val="en-US"/>
        </w:rPr>
        <w:t>T</w:t>
      </w:r>
      <w:r w:rsidRPr="00916A2D">
        <w:t>+</w:t>
      </w:r>
      <w:r>
        <w:t>7,</w:t>
      </w:r>
      <w:r w:rsidRPr="00916A2D">
        <w:t>355</w:t>
      </w:r>
      <w:r w:rsidRPr="007D416D">
        <w:t>–</w:t>
      </w:r>
      <w:r>
        <w:t>2,</w:t>
      </w:r>
      <w:r w:rsidRPr="00916A2D">
        <w:t xml:space="preserve">5751 </w:t>
      </w:r>
      <w:proofErr w:type="spellStart"/>
      <w:r>
        <w:rPr>
          <w:lang w:val="en-US"/>
        </w:rPr>
        <w:t>l</w:t>
      </w:r>
      <w:r w:rsidRPr="00916A2D">
        <w:rPr>
          <w:lang w:val="en-US"/>
        </w:rPr>
        <w:t>gT</w:t>
      </w:r>
      <w:proofErr w:type="spellEnd"/>
      <w:r w:rsidRPr="00916A2D">
        <w:tab/>
      </w:r>
      <w:r w:rsidRPr="00916A2D">
        <w:tab/>
      </w:r>
      <w:r w:rsidRPr="00916A2D">
        <w:tab/>
      </w:r>
      <w:r w:rsidRPr="00916A2D">
        <w:tab/>
      </w:r>
      <w:r w:rsidRPr="00916A2D">
        <w:tab/>
      </w:r>
      <w:r>
        <w:tab/>
      </w:r>
      <w:r>
        <w:tab/>
      </w:r>
      <w:r>
        <w:tab/>
      </w:r>
      <w:r w:rsidRPr="00916A2D">
        <w:t>(Б14)</w:t>
      </w:r>
    </w:p>
    <w:p w:rsidR="00255E40" w:rsidRPr="00916A2D" w:rsidRDefault="00255E40" w:rsidP="00255E40">
      <w:pPr>
        <w:pStyle w:val="420"/>
      </w:pPr>
      <w:r w:rsidRPr="00916A2D">
        <w:t xml:space="preserve">Значение </w:t>
      </w:r>
      <w:r w:rsidRPr="00916A2D">
        <w:rPr>
          <w:lang w:val="en-US"/>
        </w:rPr>
        <w:t>K</w:t>
      </w:r>
      <w:r w:rsidRPr="00916A2D">
        <w:rPr>
          <w:vertAlign w:val="subscript"/>
        </w:rPr>
        <w:t>3</w:t>
      </w:r>
      <w:r w:rsidRPr="00916A2D">
        <w:t xml:space="preserve"> предлагается рассчитывать также по формуле, приведенной в работе [</w:t>
      </w:r>
      <w:r>
        <w:fldChar w:fldCharType="begin"/>
      </w:r>
      <w:r>
        <w:instrText xml:space="preserve"> REF _Ref369540007 \r \h </w:instrText>
      </w:r>
      <w:r>
        <w:fldChar w:fldCharType="separate"/>
      </w:r>
      <w:r>
        <w:t>Б</w:t>
      </w:r>
      <w:proofErr w:type="gramStart"/>
      <w:r>
        <w:t>7</w:t>
      </w:r>
      <w:proofErr w:type="gramEnd"/>
      <w:r>
        <w:fldChar w:fldCharType="end"/>
      </w:r>
      <w:r w:rsidRPr="00916A2D">
        <w:t>] по той же причине. Эта формула имеет вид:</w:t>
      </w:r>
    </w:p>
    <w:p w:rsidR="00255E40" w:rsidRPr="00916A2D" w:rsidRDefault="00255E40" w:rsidP="00255E40">
      <w:pPr>
        <w:spacing w:before="240" w:after="240"/>
      </w:pPr>
      <w:proofErr w:type="spellStart"/>
      <w:r>
        <w:rPr>
          <w:lang w:val="en-US"/>
        </w:rPr>
        <w:t>l</w:t>
      </w:r>
      <w:r w:rsidRPr="00916A2D">
        <w:rPr>
          <w:lang w:val="en-US"/>
        </w:rPr>
        <w:t>gK</w:t>
      </w:r>
      <w:proofErr w:type="spellEnd"/>
      <w:r w:rsidRPr="00916A2D">
        <w:rPr>
          <w:vertAlign w:val="subscript"/>
        </w:rPr>
        <w:t>3</w:t>
      </w:r>
      <w:r w:rsidRPr="00916A2D">
        <w:t xml:space="preserve">= </w:t>
      </w:r>
      <w:r>
        <w:t>–</w:t>
      </w:r>
      <w:r w:rsidRPr="00916A2D">
        <w:t>13929/</w:t>
      </w:r>
      <w:r w:rsidRPr="00916A2D">
        <w:rPr>
          <w:lang w:val="en-US"/>
        </w:rPr>
        <w:t>T</w:t>
      </w:r>
      <w:r>
        <w:t xml:space="preserve"> </w:t>
      </w:r>
      <w:r w:rsidRPr="00916A2D">
        <w:t>– 4</w:t>
      </w:r>
      <w:r>
        <w:t>4,</w:t>
      </w:r>
      <w:r w:rsidRPr="00916A2D">
        <w:t>764+</w:t>
      </w:r>
      <w:r>
        <w:t>0</w:t>
      </w:r>
      <w:proofErr w:type="gramStart"/>
      <w:r>
        <w:t>,</w:t>
      </w:r>
      <w:r w:rsidRPr="00916A2D">
        <w:t>070692</w:t>
      </w:r>
      <w:proofErr w:type="gramEnd"/>
      <w:r w:rsidRPr="00916A2D">
        <w:t xml:space="preserve"> </w:t>
      </w:r>
      <w:r w:rsidRPr="00916A2D">
        <w:rPr>
          <w:lang w:val="en-US"/>
        </w:rPr>
        <w:t>T</w:t>
      </w:r>
      <w:r w:rsidRPr="00916A2D">
        <w:tab/>
      </w:r>
      <w:r w:rsidRPr="00916A2D">
        <w:tab/>
      </w:r>
      <w:r>
        <w:tab/>
      </w:r>
      <w:r>
        <w:tab/>
      </w:r>
      <w:r>
        <w:tab/>
      </w:r>
      <w:r w:rsidRPr="00916A2D">
        <w:tab/>
      </w:r>
      <w:r w:rsidRPr="00916A2D">
        <w:tab/>
        <w:t>(Б15)</w:t>
      </w:r>
    </w:p>
    <w:p w:rsidR="00255E40" w:rsidRPr="00DF45F8" w:rsidRDefault="00255E40" w:rsidP="00255E40">
      <w:pPr>
        <w:pStyle w:val="420"/>
      </w:pPr>
      <w:r w:rsidRPr="00DF45F8">
        <w:t xml:space="preserve">Хуже обстоит дело с расчетом константы </w:t>
      </w:r>
      <w:r w:rsidRPr="00DF45F8">
        <w:rPr>
          <w:lang w:val="en-US"/>
        </w:rPr>
        <w:t>K</w:t>
      </w:r>
      <w:r w:rsidRPr="00DF45F8">
        <w:rPr>
          <w:vertAlign w:val="subscript"/>
        </w:rPr>
        <w:t>4</w:t>
      </w:r>
      <w:r w:rsidRPr="00DF45F8">
        <w:t xml:space="preserve"> (уравнение Б5). В работе [</w:t>
      </w:r>
      <w:r>
        <w:fldChar w:fldCharType="begin"/>
      </w:r>
      <w:r>
        <w:instrText xml:space="preserve"> REF _Ref369540095 \r \h </w:instrText>
      </w:r>
      <w:r>
        <w:fldChar w:fldCharType="separate"/>
      </w:r>
      <w:r>
        <w:t>Б</w:t>
      </w:r>
      <w:proofErr w:type="gramStart"/>
      <w:r>
        <w:t>6</w:t>
      </w:r>
      <w:proofErr w:type="gramEnd"/>
      <w:r>
        <w:fldChar w:fldCharType="end"/>
      </w:r>
      <w:r w:rsidRPr="00DF45F8">
        <w:t xml:space="preserve">] было получено значение равное </w:t>
      </w:r>
      <w:r w:rsidRPr="00DF45F8">
        <w:rPr>
          <w:lang w:val="en-US"/>
        </w:rPr>
        <w:t>K</w:t>
      </w:r>
      <w:r w:rsidRPr="00DF45F8">
        <w:rPr>
          <w:vertAlign w:val="subscript"/>
        </w:rPr>
        <w:t>4</w:t>
      </w:r>
      <w:r>
        <w:t> </w:t>
      </w:r>
      <w:r w:rsidRPr="00DF45F8">
        <w:t>=</w:t>
      </w:r>
      <w:r>
        <w:t> 1,</w:t>
      </w:r>
      <w:r w:rsidRPr="00DF45F8">
        <w:t>2</w:t>
      </w:r>
      <w:r>
        <w:t> </w:t>
      </w:r>
      <w:r w:rsidRPr="00DF45F8">
        <w:t>10</w:t>
      </w:r>
      <w:r w:rsidRPr="000F0F23">
        <w:rPr>
          <w:vertAlign w:val="superscript"/>
        </w:rPr>
        <w:t>–</w:t>
      </w:r>
      <w:r w:rsidRPr="00DF45F8">
        <w:rPr>
          <w:vertAlign w:val="superscript"/>
        </w:rPr>
        <w:t>11</w:t>
      </w:r>
      <w:r w:rsidRPr="00DF45F8">
        <w:t xml:space="preserve"> при температуре </w:t>
      </w:r>
      <w:smartTag w:uri="urn:schemas-microsoft-com:office:smarttags" w:element="metricconverter">
        <w:smartTagPr>
          <w:attr w:name="ProductID" w:val="25ﾰC"/>
        </w:smartTagPr>
        <w:r w:rsidRPr="00DF45F8">
          <w:t>25°</w:t>
        </w:r>
        <w:r w:rsidRPr="00DF45F8">
          <w:rPr>
            <w:lang w:val="en-US"/>
          </w:rPr>
          <w:t>C</w:t>
        </w:r>
      </w:smartTag>
      <w:r w:rsidRPr="00DF45F8">
        <w:t>. В работе [</w:t>
      </w:r>
      <w:r>
        <w:fldChar w:fldCharType="begin"/>
      </w:r>
      <w:r>
        <w:instrText xml:space="preserve"> REF _Ref369539858 \r \h </w:instrText>
      </w:r>
      <w:r>
        <w:fldChar w:fldCharType="separate"/>
      </w:r>
      <w:r>
        <w:t>Б</w:t>
      </w:r>
      <w:proofErr w:type="gramStart"/>
      <w:r>
        <w:t>2</w:t>
      </w:r>
      <w:proofErr w:type="gramEnd"/>
      <w:r>
        <w:fldChar w:fldCharType="end"/>
      </w:r>
      <w:r w:rsidRPr="00DF45F8">
        <w:t>] на основе подхода, изложенного в работе [</w:t>
      </w:r>
      <w:r>
        <w:fldChar w:fldCharType="begin"/>
      </w:r>
      <w:r>
        <w:instrText xml:space="preserve"> REF _Ref369540095 \r \h </w:instrText>
      </w:r>
      <w:r>
        <w:fldChar w:fldCharType="separate"/>
      </w:r>
      <w:r>
        <w:t>Б6</w:t>
      </w:r>
      <w:r>
        <w:fldChar w:fldCharType="end"/>
      </w:r>
      <w:r w:rsidRPr="00DF45F8">
        <w:t xml:space="preserve">], было получено значение </w:t>
      </w:r>
      <w:r w:rsidRPr="00DF45F8">
        <w:rPr>
          <w:lang w:val="en-US"/>
        </w:rPr>
        <w:t>K</w:t>
      </w:r>
      <w:r w:rsidRPr="00DF45F8">
        <w:rPr>
          <w:vertAlign w:val="subscript"/>
        </w:rPr>
        <w:t>4</w:t>
      </w:r>
      <w:r>
        <w:t> </w:t>
      </w:r>
      <w:r w:rsidRPr="00DF45F8">
        <w:t>=</w:t>
      </w:r>
      <w:r>
        <w:t> 3,</w:t>
      </w:r>
      <w:r w:rsidRPr="00DF45F8">
        <w:t>9 10</w:t>
      </w:r>
      <w:r w:rsidRPr="000F0F23">
        <w:rPr>
          <w:vertAlign w:val="superscript"/>
        </w:rPr>
        <w:t>–</w:t>
      </w:r>
      <w:r w:rsidRPr="00DF45F8">
        <w:rPr>
          <w:vertAlign w:val="superscript"/>
        </w:rPr>
        <w:t>11</w:t>
      </w:r>
      <w:r w:rsidRPr="00DF45F8">
        <w:t xml:space="preserve"> для температуры </w:t>
      </w:r>
      <w:smartTag w:uri="urn:schemas-microsoft-com:office:smarttags" w:element="metricconverter">
        <w:smartTagPr>
          <w:attr w:name="ProductID" w:val="100ﾰC"/>
        </w:smartTagPr>
        <w:r w:rsidRPr="00DF45F8">
          <w:t>100°</w:t>
        </w:r>
        <w:r w:rsidRPr="00DF45F8">
          <w:rPr>
            <w:lang w:val="en-US"/>
          </w:rPr>
          <w:t>C</w:t>
        </w:r>
      </w:smartTag>
      <w:r w:rsidRPr="00DF45F8">
        <w:t>. С помощью этих двух значений можно получить коэффициенты для уравнения Аррениуса:</w:t>
      </w:r>
    </w:p>
    <w:p w:rsidR="00255E40" w:rsidRPr="00DF45F8" w:rsidRDefault="00255E40" w:rsidP="00255E40">
      <w:r w:rsidRPr="00DF45F8">
        <w:rPr>
          <w:lang w:val="en-US"/>
        </w:rPr>
        <w:t>K</w:t>
      </w:r>
      <w:r w:rsidRPr="00DF45F8">
        <w:rPr>
          <w:vertAlign w:val="subscript"/>
        </w:rPr>
        <w:t>4</w:t>
      </w:r>
      <w:r>
        <w:rPr>
          <w:vertAlign w:val="subscript"/>
        </w:rPr>
        <w:t xml:space="preserve"> </w:t>
      </w:r>
      <w:r w:rsidRPr="00DF45F8">
        <w:t>=</w:t>
      </w:r>
      <w:r>
        <w:t xml:space="preserve"> 4,</w:t>
      </w:r>
      <w:r w:rsidRPr="00DF45F8">
        <w:t>266·10</w:t>
      </w:r>
      <w:r w:rsidRPr="00C50E22">
        <w:rPr>
          <w:vertAlign w:val="superscript"/>
        </w:rPr>
        <w:t>–</w:t>
      </w:r>
      <w:r w:rsidRPr="00DF45F8">
        <w:rPr>
          <w:vertAlign w:val="superscript"/>
        </w:rPr>
        <w:t>9</w:t>
      </w:r>
      <w:r w:rsidRPr="00DF45F8">
        <w:t>·</w:t>
      </w:r>
      <w:r w:rsidRPr="00DF45F8">
        <w:rPr>
          <w:lang w:val="en-US"/>
        </w:rPr>
        <w:t>e</w:t>
      </w:r>
      <w:r w:rsidRPr="00DF45F8">
        <w:rPr>
          <w:vertAlign w:val="superscript"/>
        </w:rPr>
        <w:t>3474/</w:t>
      </w:r>
      <w:r w:rsidRPr="00DF45F8">
        <w:rPr>
          <w:vertAlign w:val="superscript"/>
          <w:lang w:val="en-US"/>
        </w:rPr>
        <w:t>RT</w:t>
      </w:r>
      <w:r w:rsidRPr="00DF45F8">
        <w:tab/>
      </w:r>
      <w:r w:rsidRPr="00DF45F8">
        <w:tab/>
      </w:r>
      <w:r w:rsidRPr="00DF45F8">
        <w:tab/>
      </w:r>
      <w:r>
        <w:tab/>
      </w:r>
      <w:r>
        <w:tab/>
      </w:r>
      <w:r>
        <w:tab/>
      </w:r>
      <w:r w:rsidRPr="00DF45F8">
        <w:tab/>
      </w:r>
      <w:r w:rsidRPr="00DF45F8">
        <w:tab/>
      </w:r>
      <w:r w:rsidRPr="00DF45F8">
        <w:tab/>
        <w:t>(Б16)</w:t>
      </w:r>
    </w:p>
    <w:p w:rsidR="00255E40" w:rsidRDefault="00255E40" w:rsidP="00255E40">
      <w:pPr>
        <w:pStyle w:val="20"/>
        <w:numPr>
          <w:ilvl w:val="0"/>
          <w:numId w:val="0"/>
        </w:numPr>
        <w:ind w:left="1135"/>
      </w:pPr>
      <w:bookmarkStart w:id="236" w:name="_Toc492362825"/>
      <w:bookmarkStart w:id="237" w:name="_Toc240641850"/>
      <w:bookmarkStart w:id="238" w:name="_Toc247379940"/>
      <w:bookmarkStart w:id="239" w:name="_Toc247525676"/>
      <w:bookmarkStart w:id="240" w:name="_Toc248041235"/>
      <w:bookmarkStart w:id="241" w:name="_Toc316319335"/>
      <w:bookmarkStart w:id="242" w:name="_Toc372214610"/>
      <w:r>
        <w:t>Литература</w:t>
      </w:r>
      <w:bookmarkEnd w:id="236"/>
      <w:bookmarkEnd w:id="237"/>
      <w:bookmarkEnd w:id="238"/>
      <w:bookmarkEnd w:id="239"/>
      <w:bookmarkEnd w:id="240"/>
      <w:bookmarkEnd w:id="241"/>
      <w:bookmarkEnd w:id="242"/>
    </w:p>
    <w:p w:rsidR="00255E40" w:rsidRPr="002B3C47" w:rsidRDefault="00255E40" w:rsidP="00747A91">
      <w:pPr>
        <w:numPr>
          <w:ilvl w:val="0"/>
          <w:numId w:val="23"/>
        </w:numPr>
        <w:rPr>
          <w:lang w:val="en-US"/>
        </w:rPr>
      </w:pPr>
      <w:bookmarkStart w:id="243" w:name="_Ref369539549"/>
      <w:r>
        <w:rPr>
          <w:lang w:val="en-US"/>
        </w:rPr>
        <w:t xml:space="preserve">E.C. </w:t>
      </w:r>
      <w:proofErr w:type="spellStart"/>
      <w:r>
        <w:rPr>
          <w:lang w:val="en-US"/>
        </w:rPr>
        <w:t>Beahm</w:t>
      </w:r>
      <w:proofErr w:type="spellEnd"/>
      <w:r>
        <w:rPr>
          <w:lang w:val="en-US"/>
        </w:rPr>
        <w:t>, W.E. Shockley, C.</w:t>
      </w:r>
      <w:r w:rsidRPr="00DF45F8">
        <w:rPr>
          <w:lang w:val="en-US"/>
        </w:rPr>
        <w:t>F. Weber</w:t>
      </w:r>
      <w:r w:rsidRPr="003307A9">
        <w:rPr>
          <w:lang w:val="en-US"/>
        </w:rPr>
        <w:t>.</w:t>
      </w:r>
      <w:r w:rsidRPr="00DF45F8">
        <w:rPr>
          <w:lang w:val="en-US"/>
        </w:rPr>
        <w:t xml:space="preserve"> Chemistry and Transport of Iod</w:t>
      </w:r>
      <w:r>
        <w:rPr>
          <w:lang w:val="en-US"/>
        </w:rPr>
        <w:t xml:space="preserve">ine in Containment Proc. </w:t>
      </w:r>
      <w:proofErr w:type="spellStart"/>
      <w:r>
        <w:rPr>
          <w:lang w:val="en-US"/>
        </w:rPr>
        <w:t>Symp</w:t>
      </w:r>
      <w:proofErr w:type="spellEnd"/>
      <w:r>
        <w:rPr>
          <w:lang w:val="en-US"/>
        </w:rPr>
        <w:t xml:space="preserve">. </w:t>
      </w:r>
      <w:r w:rsidRPr="00DF45F8">
        <w:rPr>
          <w:lang w:val="en-US"/>
        </w:rPr>
        <w:t xml:space="preserve">Source Term Evaluation for Accident Conditions, </w:t>
      </w:r>
      <w:smartTag w:uri="urn:schemas-microsoft-com:office:smarttags" w:element="City">
        <w:r w:rsidRPr="00DF45F8">
          <w:rPr>
            <w:lang w:val="en-US"/>
          </w:rPr>
          <w:t>Columbus</w:t>
        </w:r>
      </w:smartTag>
      <w:r w:rsidRPr="00DF45F8">
        <w:rPr>
          <w:lang w:val="en-US"/>
        </w:rPr>
        <w:t xml:space="preserve"> </w:t>
      </w:r>
      <w:smartTag w:uri="urn:schemas-microsoft-com:office:smarttags" w:element="place">
        <w:smartTag w:uri="urn:schemas-microsoft-com:office:smarttags" w:element="country-region">
          <w:r w:rsidRPr="00DF45F8">
            <w:rPr>
              <w:lang w:val="en-US"/>
            </w:rPr>
            <w:t>U.S.A.</w:t>
          </w:r>
        </w:smartTag>
      </w:smartTag>
      <w:r>
        <w:rPr>
          <w:lang w:val="en-US"/>
        </w:rPr>
        <w:t xml:space="preserve"> IAEA-SM-</w:t>
      </w:r>
      <w:r w:rsidRPr="002B3C47">
        <w:rPr>
          <w:lang w:val="en-US"/>
        </w:rPr>
        <w:t>281/41, P. 479–500 (1986).</w:t>
      </w:r>
      <w:bookmarkEnd w:id="243"/>
    </w:p>
    <w:p w:rsidR="00255E40" w:rsidRPr="002B3C47" w:rsidRDefault="00255E40" w:rsidP="00747A91">
      <w:pPr>
        <w:numPr>
          <w:ilvl w:val="0"/>
          <w:numId w:val="23"/>
        </w:numPr>
        <w:ind w:right="-1"/>
        <w:rPr>
          <w:lang w:val="en-US"/>
        </w:rPr>
      </w:pPr>
      <w:bookmarkStart w:id="244" w:name="_Ref369539858"/>
      <w:r w:rsidRPr="002B3C47">
        <w:rPr>
          <w:lang w:val="en-US"/>
        </w:rPr>
        <w:t xml:space="preserve">A.E.J. </w:t>
      </w:r>
      <w:proofErr w:type="spellStart"/>
      <w:r w:rsidRPr="002B3C47">
        <w:rPr>
          <w:lang w:val="en-US"/>
        </w:rPr>
        <w:t>Eggleton</w:t>
      </w:r>
      <w:proofErr w:type="spellEnd"/>
      <w:r w:rsidRPr="002B3C47">
        <w:rPr>
          <w:lang w:val="en-US"/>
        </w:rPr>
        <w:t>. A Theoretical Examination of Iodine-Water Partition Coefficients. AERE-R4887.</w:t>
      </w:r>
      <w:bookmarkEnd w:id="244"/>
    </w:p>
    <w:p w:rsidR="00255E40" w:rsidRPr="002B3C47" w:rsidRDefault="00255E40" w:rsidP="00747A91">
      <w:pPr>
        <w:numPr>
          <w:ilvl w:val="0"/>
          <w:numId w:val="23"/>
        </w:numPr>
        <w:ind w:right="-1"/>
      </w:pPr>
      <w:bookmarkStart w:id="245" w:name="_Ref369539971"/>
      <w:r w:rsidRPr="002B3C47">
        <w:t xml:space="preserve">Справочник по растворимости. М.-Л., Академия наук СССР, 1961, </w:t>
      </w:r>
      <w:r w:rsidRPr="002B3C47">
        <w:rPr>
          <w:lang w:val="en-US"/>
        </w:rPr>
        <w:t>C</w:t>
      </w:r>
      <w:r w:rsidRPr="002B3C47">
        <w:t>. 93, табл. 47.</w:t>
      </w:r>
      <w:bookmarkEnd w:id="245"/>
    </w:p>
    <w:p w:rsidR="00255E40" w:rsidRPr="002B3C47" w:rsidRDefault="00255E40" w:rsidP="00747A91">
      <w:pPr>
        <w:numPr>
          <w:ilvl w:val="0"/>
          <w:numId w:val="23"/>
        </w:numPr>
        <w:ind w:right="-1"/>
      </w:pPr>
      <w:bookmarkStart w:id="246" w:name="_Ref369539982"/>
      <w:r w:rsidRPr="002B3C47">
        <w:t xml:space="preserve">А.Н. Несмеянов. Давление паров химических экспериментов. М., </w:t>
      </w:r>
      <w:proofErr w:type="spellStart"/>
      <w:r w:rsidRPr="002B3C47">
        <w:t>Из-тво</w:t>
      </w:r>
      <w:proofErr w:type="spellEnd"/>
      <w:r w:rsidRPr="002B3C47">
        <w:t xml:space="preserve"> Академия наук СССР, 1961, </w:t>
      </w:r>
      <w:r w:rsidRPr="002B3C47">
        <w:rPr>
          <w:lang w:val="en-US"/>
        </w:rPr>
        <w:t>C</w:t>
      </w:r>
      <w:r w:rsidRPr="002B3C47">
        <w:t>. 31–318.</w:t>
      </w:r>
      <w:bookmarkEnd w:id="246"/>
    </w:p>
    <w:p w:rsidR="00255E40" w:rsidRPr="002B3C47" w:rsidRDefault="00255E40" w:rsidP="00747A91">
      <w:pPr>
        <w:numPr>
          <w:ilvl w:val="0"/>
          <w:numId w:val="23"/>
        </w:numPr>
        <w:ind w:right="-1"/>
        <w:rPr>
          <w:lang w:val="en-US"/>
        </w:rPr>
      </w:pPr>
      <w:bookmarkStart w:id="247" w:name="_Ref369539997"/>
      <w:r w:rsidRPr="002B3C47">
        <w:rPr>
          <w:lang w:val="en-US"/>
        </w:rPr>
        <w:t>R.F.</w:t>
      </w:r>
      <w:r>
        <w:rPr>
          <w:lang w:val="en-US"/>
        </w:rPr>
        <w:t xml:space="preserve"> </w:t>
      </w:r>
      <w:r w:rsidRPr="002B3C47">
        <w:rPr>
          <w:lang w:val="en-US"/>
        </w:rPr>
        <w:t xml:space="preserve">Taylor. Absorption of iodine </w:t>
      </w:r>
      <w:proofErr w:type="spellStart"/>
      <w:proofErr w:type="gramStart"/>
      <w:r w:rsidRPr="002B3C47">
        <w:rPr>
          <w:lang w:val="en-US"/>
        </w:rPr>
        <w:t>vapour</w:t>
      </w:r>
      <w:proofErr w:type="spellEnd"/>
      <w:proofErr w:type="gramEnd"/>
      <w:r w:rsidRPr="002B3C47">
        <w:rPr>
          <w:lang w:val="en-US"/>
        </w:rPr>
        <w:t xml:space="preserve"> by aqueous solutions. Chemical Engineering science, Vol. 10, P. 68–79, 1959.</w:t>
      </w:r>
      <w:bookmarkEnd w:id="247"/>
    </w:p>
    <w:p w:rsidR="00255E40" w:rsidRPr="002B3C47" w:rsidRDefault="00255E40" w:rsidP="00747A91">
      <w:pPr>
        <w:numPr>
          <w:ilvl w:val="0"/>
          <w:numId w:val="23"/>
        </w:numPr>
        <w:ind w:right="-1"/>
        <w:rPr>
          <w:lang w:val="en-US"/>
        </w:rPr>
      </w:pPr>
      <w:bookmarkStart w:id="248" w:name="_Ref369540095"/>
      <w:r w:rsidRPr="002B3C47">
        <w:rPr>
          <w:lang w:val="en-US"/>
        </w:rPr>
        <w:t xml:space="preserve">Bell R.P. and </w:t>
      </w:r>
      <w:proofErr w:type="spellStart"/>
      <w:r w:rsidRPr="002B3C47">
        <w:rPr>
          <w:lang w:val="en-US"/>
        </w:rPr>
        <w:t>Gelles</w:t>
      </w:r>
      <w:proofErr w:type="spellEnd"/>
      <w:r w:rsidRPr="002B3C47">
        <w:rPr>
          <w:lang w:val="en-US"/>
        </w:rPr>
        <w:t xml:space="preserve"> E. The </w:t>
      </w:r>
      <w:proofErr w:type="spellStart"/>
      <w:r w:rsidRPr="002B3C47">
        <w:rPr>
          <w:lang w:val="en-US"/>
        </w:rPr>
        <w:t>Helogen</w:t>
      </w:r>
      <w:proofErr w:type="spellEnd"/>
      <w:r w:rsidRPr="002B3C47">
        <w:rPr>
          <w:lang w:val="en-US"/>
        </w:rPr>
        <w:t xml:space="preserve"> </w:t>
      </w:r>
      <w:proofErr w:type="spellStart"/>
      <w:r w:rsidRPr="002B3C47">
        <w:rPr>
          <w:lang w:val="en-US"/>
        </w:rPr>
        <w:t>cation</w:t>
      </w:r>
      <w:proofErr w:type="spellEnd"/>
      <w:r w:rsidRPr="002B3C47">
        <w:rPr>
          <w:lang w:val="en-US"/>
        </w:rPr>
        <w:t xml:space="preserve"> in </w:t>
      </w:r>
      <w:proofErr w:type="spellStart"/>
      <w:r w:rsidRPr="002B3C47">
        <w:rPr>
          <w:lang w:val="en-US"/>
        </w:rPr>
        <w:t>Aqueons</w:t>
      </w:r>
      <w:proofErr w:type="spellEnd"/>
      <w:r w:rsidRPr="002B3C47">
        <w:rPr>
          <w:lang w:val="en-US"/>
        </w:rPr>
        <w:t xml:space="preserve"> Solution. J. Chem. Soc., P. 2734–2740, </w:t>
      </w:r>
      <w:proofErr w:type="spellStart"/>
      <w:r w:rsidRPr="002B3C47">
        <w:rPr>
          <w:lang w:val="en-US"/>
        </w:rPr>
        <w:t>oct</w:t>
      </w:r>
      <w:proofErr w:type="spellEnd"/>
      <w:r w:rsidRPr="002B3C47">
        <w:rPr>
          <w:lang w:val="en-US"/>
        </w:rPr>
        <w:t>. 1951.</w:t>
      </w:r>
      <w:bookmarkEnd w:id="248"/>
    </w:p>
    <w:p w:rsidR="00255E40" w:rsidRPr="00F36DAF" w:rsidRDefault="00255E40" w:rsidP="00747A91">
      <w:pPr>
        <w:numPr>
          <w:ilvl w:val="0"/>
          <w:numId w:val="23"/>
        </w:numPr>
        <w:ind w:right="-1"/>
      </w:pPr>
      <w:bookmarkStart w:id="249" w:name="_Ref369540007"/>
      <w:r w:rsidRPr="002B3C47">
        <w:rPr>
          <w:lang w:val="en-US"/>
        </w:rPr>
        <w:t>D.A.</w:t>
      </w:r>
      <w:r>
        <w:rPr>
          <w:lang w:val="en-US"/>
        </w:rPr>
        <w:t xml:space="preserve"> </w:t>
      </w:r>
      <w:r w:rsidRPr="002B3C47">
        <w:rPr>
          <w:lang w:val="en-US"/>
        </w:rPr>
        <w:t xml:space="preserve">Palmer, R.W. </w:t>
      </w:r>
      <w:proofErr w:type="spellStart"/>
      <w:r w:rsidRPr="002B3C47">
        <w:rPr>
          <w:lang w:val="en-US"/>
        </w:rPr>
        <w:t>Ramette</w:t>
      </w:r>
      <w:proofErr w:type="spellEnd"/>
      <w:r w:rsidRPr="002B3C47">
        <w:rPr>
          <w:lang w:val="en-US"/>
        </w:rPr>
        <w:t xml:space="preserve"> and R.E. Mesmer. The Hydrolysis of Iodine: </w:t>
      </w:r>
      <w:proofErr w:type="spellStart"/>
      <w:r w:rsidRPr="002B3C47">
        <w:rPr>
          <w:lang w:val="en-US"/>
        </w:rPr>
        <w:t>Equilibria</w:t>
      </w:r>
      <w:proofErr w:type="spellEnd"/>
      <w:r w:rsidRPr="002B3C47">
        <w:rPr>
          <w:lang w:val="en-US"/>
        </w:rPr>
        <w:t xml:space="preserve"> at High Temperature. Journal</w:t>
      </w:r>
      <w:r w:rsidRPr="002B3C47">
        <w:t xml:space="preserve"> </w:t>
      </w:r>
      <w:r w:rsidRPr="002B3C47">
        <w:rPr>
          <w:lang w:val="en-US"/>
        </w:rPr>
        <w:t>of</w:t>
      </w:r>
      <w:r w:rsidRPr="002B3C47">
        <w:t xml:space="preserve"> </w:t>
      </w:r>
      <w:r w:rsidRPr="002B3C47">
        <w:rPr>
          <w:lang w:val="en-US"/>
        </w:rPr>
        <w:t>Nuclear</w:t>
      </w:r>
      <w:r w:rsidRPr="002B3C47">
        <w:t xml:space="preserve"> </w:t>
      </w:r>
      <w:r w:rsidRPr="002B3C47">
        <w:rPr>
          <w:lang w:val="en-US"/>
        </w:rPr>
        <w:t>Materials</w:t>
      </w:r>
      <w:r w:rsidRPr="002B3C47">
        <w:t xml:space="preserve">, </w:t>
      </w:r>
      <w:r w:rsidRPr="002B3C47">
        <w:rPr>
          <w:lang w:val="en-US"/>
        </w:rPr>
        <w:t>V</w:t>
      </w:r>
      <w:r w:rsidRPr="002B3C47">
        <w:t xml:space="preserve">. 130 (1985), </w:t>
      </w:r>
      <w:r w:rsidRPr="002B3C47">
        <w:rPr>
          <w:lang w:val="en-US"/>
        </w:rPr>
        <w:t>P</w:t>
      </w:r>
      <w:r w:rsidRPr="002B3C47">
        <w:t>. 280</w:t>
      </w:r>
      <w:r w:rsidRPr="00F36DAF">
        <w:t>–286;</w:t>
      </w:r>
      <w:bookmarkEnd w:id="249"/>
    </w:p>
    <w:p w:rsidR="00255E40" w:rsidRDefault="00255E40" w:rsidP="00255E40">
      <w:pPr>
        <w:pStyle w:val="afff2"/>
      </w:pPr>
      <w:bookmarkStart w:id="250" w:name="_Toc247525677"/>
      <w:bookmarkStart w:id="251" w:name="_Toc240641851"/>
      <w:bookmarkStart w:id="252" w:name="_Toc247379941"/>
      <w:bookmarkStart w:id="253" w:name="_Toc247525678"/>
      <w:bookmarkStart w:id="254" w:name="_Toc248041236"/>
      <w:bookmarkStart w:id="255" w:name="_Toc316319336"/>
      <w:bookmarkStart w:id="256" w:name="_Toc372214611"/>
      <w:bookmarkEnd w:id="250"/>
      <w:r>
        <w:t>ПРИЛОЖЕНИЕ В</w:t>
      </w:r>
      <w:r>
        <w:br/>
        <w:t>(справочное)</w:t>
      </w:r>
      <w:r>
        <w:br/>
      </w:r>
      <w:bookmarkStart w:id="257" w:name="_Toc492362827"/>
      <w:r>
        <w:t>Взаимодействие соединений йода с химическими примесями</w:t>
      </w:r>
      <w:bookmarkEnd w:id="251"/>
      <w:bookmarkEnd w:id="252"/>
      <w:bookmarkEnd w:id="253"/>
      <w:bookmarkEnd w:id="254"/>
      <w:bookmarkEnd w:id="255"/>
      <w:bookmarkEnd w:id="256"/>
      <w:bookmarkEnd w:id="257"/>
    </w:p>
    <w:p w:rsidR="00255E40" w:rsidRDefault="00255E40" w:rsidP="00255E40">
      <w:pPr>
        <w:pStyle w:val="20"/>
        <w:numPr>
          <w:ilvl w:val="0"/>
          <w:numId w:val="0"/>
        </w:numPr>
        <w:ind w:left="1135"/>
      </w:pPr>
      <w:r>
        <w:br w:type="page"/>
      </w:r>
      <w:bookmarkStart w:id="258" w:name="_Toc240641852"/>
      <w:bookmarkStart w:id="259" w:name="_Toc247379942"/>
      <w:bookmarkStart w:id="260" w:name="_Toc247525679"/>
      <w:bookmarkStart w:id="261" w:name="_Toc248041237"/>
      <w:bookmarkStart w:id="262" w:name="_Toc316319337"/>
      <w:bookmarkStart w:id="263" w:name="_Toc372214612"/>
      <w:r>
        <w:t>В</w:t>
      </w:r>
      <w:proofErr w:type="gramStart"/>
      <w:r>
        <w:t>1</w:t>
      </w:r>
      <w:proofErr w:type="gramEnd"/>
      <w:r>
        <w:t xml:space="preserve"> Введение</w:t>
      </w:r>
      <w:bookmarkEnd w:id="258"/>
      <w:bookmarkEnd w:id="259"/>
      <w:bookmarkEnd w:id="260"/>
      <w:bookmarkEnd w:id="261"/>
      <w:bookmarkEnd w:id="262"/>
      <w:bookmarkEnd w:id="263"/>
    </w:p>
    <w:p w:rsidR="00255E40" w:rsidRDefault="00255E40" w:rsidP="00255E40">
      <w:pPr>
        <w:pStyle w:val="aa"/>
        <w:rPr>
          <w:snapToGrid w:val="0"/>
        </w:rPr>
      </w:pPr>
      <w:r>
        <w:rPr>
          <w:snapToGrid w:val="0"/>
        </w:rPr>
        <w:t xml:space="preserve">Органические (1-ая группа) и неорганические (2-ая группа) соединения йода в водном растворе могут вступать в химические реакции с образованием соединений, относящихся к </w:t>
      </w:r>
      <w:proofErr w:type="spellStart"/>
      <w:r>
        <w:rPr>
          <w:snapToGrid w:val="0"/>
        </w:rPr>
        <w:t>другии</w:t>
      </w:r>
      <w:proofErr w:type="spellEnd"/>
      <w:r>
        <w:rPr>
          <w:snapToGrid w:val="0"/>
        </w:rPr>
        <w:t xml:space="preserve"> группам. Эти реакции могут быть достаточно медленными и не оказывать влияние на эффективность улавливания соединений в процессе работы активных и пассивных систем (спринклерной системы, </w:t>
      </w:r>
      <w:proofErr w:type="spellStart"/>
      <w:r>
        <w:rPr>
          <w:snapToGrid w:val="0"/>
        </w:rPr>
        <w:t>водоэжекционных</w:t>
      </w:r>
      <w:proofErr w:type="spellEnd"/>
      <w:r>
        <w:rPr>
          <w:snapToGrid w:val="0"/>
        </w:rPr>
        <w:t xml:space="preserve"> охладителей, барботажных устройств). Однако даже медленные изменения в химических группах может привести, в конечном счете, к значительным влияниям на радиационные последствия аварии. Особый интерес представляют необратимые химические реакции органических соединений йода с образованием неорганических. В приложении приводятся примеры таких реакций и возможные значения констант скоростей этих реакций.</w:t>
      </w:r>
    </w:p>
    <w:p w:rsidR="00255E40" w:rsidRDefault="00255E40" w:rsidP="00255E40">
      <w:pPr>
        <w:pStyle w:val="20"/>
        <w:numPr>
          <w:ilvl w:val="0"/>
          <w:numId w:val="0"/>
        </w:numPr>
        <w:ind w:left="1135"/>
        <w:rPr>
          <w:snapToGrid w:val="0"/>
        </w:rPr>
      </w:pPr>
      <w:bookmarkStart w:id="264" w:name="_Toc240641853"/>
      <w:bookmarkStart w:id="265" w:name="_Toc247379943"/>
      <w:bookmarkStart w:id="266" w:name="_Toc247525680"/>
      <w:bookmarkStart w:id="267" w:name="_Toc248041238"/>
      <w:bookmarkStart w:id="268" w:name="_Toc316319338"/>
      <w:bookmarkStart w:id="269" w:name="_Toc372214613"/>
      <w:r>
        <w:rPr>
          <w:snapToGrid w:val="0"/>
        </w:rPr>
        <w:t>В</w:t>
      </w:r>
      <w:proofErr w:type="gramStart"/>
      <w:r>
        <w:rPr>
          <w:snapToGrid w:val="0"/>
        </w:rPr>
        <w:t>2</w:t>
      </w:r>
      <w:proofErr w:type="gramEnd"/>
      <w:r>
        <w:rPr>
          <w:snapToGrid w:val="0"/>
        </w:rPr>
        <w:t xml:space="preserve"> Органические соединения йода (1-ая группа).</w:t>
      </w:r>
      <w:bookmarkEnd w:id="264"/>
      <w:bookmarkEnd w:id="265"/>
      <w:bookmarkEnd w:id="266"/>
      <w:bookmarkEnd w:id="267"/>
      <w:bookmarkEnd w:id="268"/>
      <w:bookmarkEnd w:id="269"/>
    </w:p>
    <w:p w:rsidR="00255E40" w:rsidRDefault="00255E40" w:rsidP="00255E40">
      <w:pPr>
        <w:pStyle w:val="aa"/>
        <w:rPr>
          <w:snapToGrid w:val="0"/>
        </w:rPr>
      </w:pPr>
      <w:r>
        <w:rPr>
          <w:snapToGrid w:val="0"/>
        </w:rPr>
        <w:t>Как отмечалось выше, представителем органических соединений йода является йодистый метил (</w:t>
      </w:r>
      <w:r>
        <w:rPr>
          <w:snapToGrid w:val="0"/>
          <w:lang w:val="en-US"/>
        </w:rPr>
        <w:t>CH</w:t>
      </w:r>
      <w:r w:rsidRPr="0013264A">
        <w:rPr>
          <w:snapToGrid w:val="0"/>
          <w:vertAlign w:val="subscript"/>
        </w:rPr>
        <w:t>3</w:t>
      </w:r>
      <w:r>
        <w:rPr>
          <w:snapToGrid w:val="0"/>
          <w:lang w:val="en-US"/>
        </w:rPr>
        <w:t>I</w:t>
      </w:r>
      <w:r>
        <w:rPr>
          <w:snapToGrid w:val="0"/>
        </w:rPr>
        <w:t xml:space="preserve">). Поэтому, в дальнейшем будут рассмотрены примеры реакций </w:t>
      </w:r>
      <w:r>
        <w:rPr>
          <w:snapToGrid w:val="0"/>
          <w:lang w:val="en-US"/>
        </w:rPr>
        <w:t>CH</w:t>
      </w:r>
      <w:r w:rsidRPr="001D0F78">
        <w:rPr>
          <w:snapToGrid w:val="0"/>
          <w:vertAlign w:val="subscript"/>
        </w:rPr>
        <w:t>3</w:t>
      </w:r>
      <w:r>
        <w:rPr>
          <w:snapToGrid w:val="0"/>
          <w:lang w:val="en-US"/>
        </w:rPr>
        <w:t>I</w:t>
      </w:r>
      <w:r>
        <w:rPr>
          <w:snapToGrid w:val="0"/>
        </w:rPr>
        <w:t>.</w:t>
      </w:r>
    </w:p>
    <w:p w:rsidR="00255E40" w:rsidRDefault="00255E40" w:rsidP="00255E40">
      <w:pPr>
        <w:pStyle w:val="3"/>
        <w:numPr>
          <w:ilvl w:val="0"/>
          <w:numId w:val="0"/>
        </w:numPr>
        <w:ind w:left="851"/>
        <w:rPr>
          <w:snapToGrid w:val="0"/>
        </w:rPr>
      </w:pPr>
      <w:bookmarkStart w:id="270" w:name="_Toc240641854"/>
      <w:bookmarkStart w:id="271" w:name="_Toc247379944"/>
      <w:bookmarkStart w:id="272" w:name="_Toc247525681"/>
      <w:bookmarkStart w:id="273" w:name="_Toc248041239"/>
      <w:bookmarkStart w:id="274" w:name="_Toc316319339"/>
      <w:bookmarkStart w:id="275" w:name="_Toc372214614"/>
      <w:r>
        <w:rPr>
          <w:snapToGrid w:val="0"/>
        </w:rPr>
        <w:t>В</w:t>
      </w:r>
      <w:proofErr w:type="gramStart"/>
      <w:r>
        <w:rPr>
          <w:snapToGrid w:val="0"/>
        </w:rPr>
        <w:t>2</w:t>
      </w:r>
      <w:proofErr w:type="gramEnd"/>
      <w:r>
        <w:rPr>
          <w:snapToGrid w:val="0"/>
        </w:rPr>
        <w:t xml:space="preserve">.1 Гидролиз </w:t>
      </w:r>
      <w:r>
        <w:rPr>
          <w:snapToGrid w:val="0"/>
          <w:lang w:val="en-US"/>
        </w:rPr>
        <w:t>CH</w:t>
      </w:r>
      <w:r w:rsidRPr="0013264A">
        <w:rPr>
          <w:snapToGrid w:val="0"/>
          <w:vertAlign w:val="subscript"/>
        </w:rPr>
        <w:t>3</w:t>
      </w:r>
      <w:r>
        <w:rPr>
          <w:snapToGrid w:val="0"/>
          <w:lang w:val="en-US"/>
        </w:rPr>
        <w:t>I</w:t>
      </w:r>
      <w:r>
        <w:rPr>
          <w:snapToGrid w:val="0"/>
        </w:rPr>
        <w:t xml:space="preserve"> в водном растворе.</w:t>
      </w:r>
      <w:bookmarkEnd w:id="270"/>
      <w:bookmarkEnd w:id="271"/>
      <w:bookmarkEnd w:id="272"/>
      <w:bookmarkEnd w:id="273"/>
      <w:bookmarkEnd w:id="274"/>
      <w:bookmarkEnd w:id="275"/>
    </w:p>
    <w:p w:rsidR="00255E40" w:rsidRDefault="00255E40" w:rsidP="00255E40">
      <w:pPr>
        <w:pStyle w:val="550"/>
        <w:rPr>
          <w:snapToGrid w:val="0"/>
        </w:rPr>
      </w:pPr>
      <w:r>
        <w:rPr>
          <w:snapToGrid w:val="0"/>
        </w:rPr>
        <w:t xml:space="preserve">Реакция гидролиза </w:t>
      </w:r>
      <w:r w:rsidRPr="00B64E54">
        <w:rPr>
          <w:snapToGrid w:val="0"/>
          <w:sz w:val="28"/>
          <w:szCs w:val="28"/>
          <w:lang w:val="en-US"/>
        </w:rPr>
        <w:t>CH</w:t>
      </w:r>
      <w:r w:rsidRPr="00B64E54">
        <w:rPr>
          <w:snapToGrid w:val="0"/>
          <w:sz w:val="28"/>
          <w:szCs w:val="28"/>
          <w:vertAlign w:val="subscript"/>
        </w:rPr>
        <w:t>3</w:t>
      </w:r>
      <w:r w:rsidRPr="00B64E54">
        <w:rPr>
          <w:snapToGrid w:val="0"/>
          <w:sz w:val="28"/>
          <w:szCs w:val="28"/>
          <w:lang w:val="en-US"/>
        </w:rPr>
        <w:t>I</w:t>
      </w:r>
      <w:r>
        <w:rPr>
          <w:snapToGrid w:val="0"/>
        </w:rPr>
        <w:t xml:space="preserve"> в водном растворе описывается следующим уравнением [</w:t>
      </w:r>
      <w:r>
        <w:rPr>
          <w:snapToGrid w:val="0"/>
        </w:rPr>
        <w:fldChar w:fldCharType="begin"/>
      </w:r>
      <w:r>
        <w:rPr>
          <w:snapToGrid w:val="0"/>
        </w:rPr>
        <w:instrText xml:space="preserve"> REF _Ref369540205 \r \h </w:instrText>
      </w:r>
      <w:r>
        <w:rPr>
          <w:snapToGrid w:val="0"/>
        </w:rPr>
      </w:r>
      <w:r>
        <w:rPr>
          <w:snapToGrid w:val="0"/>
        </w:rPr>
        <w:fldChar w:fldCharType="separate"/>
      </w:r>
      <w:r>
        <w:rPr>
          <w:snapToGrid w:val="0"/>
        </w:rPr>
        <w:t>В</w:t>
      </w:r>
      <w:proofErr w:type="gramStart"/>
      <w:r>
        <w:rPr>
          <w:snapToGrid w:val="0"/>
        </w:rPr>
        <w:t>1</w:t>
      </w:r>
      <w:proofErr w:type="gramEnd"/>
      <w:r>
        <w:rPr>
          <w:snapToGrid w:val="0"/>
        </w:rPr>
        <w:fldChar w:fldCharType="end"/>
      </w:r>
      <w:r>
        <w:rPr>
          <w:snapToGrid w:val="0"/>
        </w:rPr>
        <w:t>]:</w:t>
      </w:r>
    </w:p>
    <w:p w:rsidR="00255E40" w:rsidRPr="00B64E54" w:rsidRDefault="00255E40" w:rsidP="00255E40">
      <w:pPr>
        <w:ind w:left="2970" w:right="176" w:hanging="1530"/>
        <w:rPr>
          <w:snapToGrid w:val="0"/>
          <w:sz w:val="28"/>
          <w:szCs w:val="28"/>
          <w:lang w:val="pt-BR"/>
        </w:rPr>
      </w:pPr>
      <w:r w:rsidRPr="00B64E54">
        <w:rPr>
          <w:snapToGrid w:val="0"/>
          <w:sz w:val="28"/>
          <w:szCs w:val="28"/>
          <w:lang w:val="pt-BR"/>
        </w:rPr>
        <w:t>K</w:t>
      </w:r>
      <w:r w:rsidRPr="00B64E54">
        <w:rPr>
          <w:snapToGrid w:val="0"/>
          <w:sz w:val="28"/>
          <w:szCs w:val="28"/>
          <w:vertAlign w:val="subscript"/>
          <w:lang w:val="pt-BR"/>
        </w:rPr>
        <w:t>1</w:t>
      </w:r>
    </w:p>
    <w:p w:rsidR="00255E40" w:rsidRPr="006345FA" w:rsidRDefault="00255E40" w:rsidP="00255E40">
      <w:pPr>
        <w:tabs>
          <w:tab w:val="left" w:pos="8130"/>
        </w:tabs>
        <w:rPr>
          <w:snapToGrid w:val="0"/>
          <w:lang w:val="pt-BR"/>
        </w:rPr>
      </w:pPr>
      <w:r w:rsidRPr="00B64E54">
        <w:rPr>
          <w:snapToGrid w:val="0"/>
          <w:sz w:val="28"/>
          <w:szCs w:val="28"/>
          <w:lang w:val="pt-BR"/>
        </w:rPr>
        <w:t>CH</w:t>
      </w:r>
      <w:r w:rsidRPr="00B64E54">
        <w:rPr>
          <w:snapToGrid w:val="0"/>
          <w:sz w:val="28"/>
          <w:szCs w:val="28"/>
          <w:vertAlign w:val="subscript"/>
          <w:lang w:val="pt-BR"/>
        </w:rPr>
        <w:t>3</w:t>
      </w:r>
      <w:r w:rsidRPr="00B64E54">
        <w:rPr>
          <w:snapToGrid w:val="0"/>
          <w:sz w:val="28"/>
          <w:szCs w:val="28"/>
          <w:lang w:val="pt-BR"/>
        </w:rPr>
        <w:t>I + H</w:t>
      </w:r>
      <w:r w:rsidRPr="00B64E54">
        <w:rPr>
          <w:snapToGrid w:val="0"/>
          <w:sz w:val="28"/>
          <w:szCs w:val="28"/>
          <w:vertAlign w:val="subscript"/>
          <w:lang w:val="pt-BR"/>
        </w:rPr>
        <w:t>2</w:t>
      </w:r>
      <w:r w:rsidRPr="00B64E54">
        <w:rPr>
          <w:snapToGrid w:val="0"/>
          <w:sz w:val="28"/>
          <w:szCs w:val="28"/>
          <w:lang w:val="pt-BR"/>
        </w:rPr>
        <w:t xml:space="preserve">O </w:t>
      </w:r>
      <w:r w:rsidRPr="00B64E54">
        <w:rPr>
          <w:snapToGrid w:val="0"/>
          <w:sz w:val="28"/>
          <w:szCs w:val="28"/>
          <w:lang w:val="pt-BR"/>
        </w:rPr>
        <w:sym w:font="Symbol" w:char="F0AE"/>
      </w:r>
      <w:r w:rsidRPr="00B64E54">
        <w:rPr>
          <w:snapToGrid w:val="0"/>
          <w:sz w:val="28"/>
          <w:szCs w:val="28"/>
          <w:lang w:val="pt-BR"/>
        </w:rPr>
        <w:t xml:space="preserve"> CH</w:t>
      </w:r>
      <w:r w:rsidRPr="00B64E54">
        <w:rPr>
          <w:snapToGrid w:val="0"/>
          <w:sz w:val="28"/>
          <w:szCs w:val="28"/>
          <w:vertAlign w:val="subscript"/>
          <w:lang w:val="pt-BR"/>
        </w:rPr>
        <w:t>3</w:t>
      </w:r>
      <w:r w:rsidRPr="00B64E54">
        <w:rPr>
          <w:snapToGrid w:val="0"/>
          <w:sz w:val="28"/>
          <w:szCs w:val="28"/>
          <w:lang w:val="pt-BR"/>
        </w:rPr>
        <w:t>OH + H</w:t>
      </w:r>
      <w:r w:rsidRPr="00B64E54">
        <w:rPr>
          <w:snapToGrid w:val="0"/>
          <w:sz w:val="28"/>
          <w:szCs w:val="28"/>
          <w:vertAlign w:val="superscript"/>
          <w:lang w:val="pt-BR"/>
        </w:rPr>
        <w:t>+</w:t>
      </w:r>
      <w:r w:rsidRPr="00B64E54">
        <w:rPr>
          <w:snapToGrid w:val="0"/>
          <w:sz w:val="28"/>
          <w:szCs w:val="28"/>
          <w:lang w:val="pt-BR"/>
        </w:rPr>
        <w:t xml:space="preserve"> +</w:t>
      </w:r>
      <w:r>
        <w:rPr>
          <w:snapToGrid w:val="0"/>
          <w:lang w:val="pt-BR"/>
        </w:rPr>
        <w:t xml:space="preserve"> </w:t>
      </w:r>
      <w:r w:rsidRPr="00F27495">
        <w:rPr>
          <w:sz w:val="28"/>
          <w:szCs w:val="28"/>
          <w:lang w:val="en-US"/>
        </w:rPr>
        <w:t>I‾</w:t>
      </w:r>
      <w:r>
        <w:rPr>
          <w:sz w:val="28"/>
          <w:szCs w:val="28"/>
          <w:lang w:val="en-US"/>
        </w:rPr>
        <w:t>.</w:t>
      </w:r>
      <w:r w:rsidRPr="004069F2">
        <w:rPr>
          <w:snapToGrid w:val="0"/>
          <w:lang w:val="pt-BR"/>
        </w:rPr>
        <w:tab/>
      </w:r>
      <w:r w:rsidRPr="004069F2">
        <w:rPr>
          <w:snapToGrid w:val="0"/>
          <w:lang w:val="pt-BR"/>
        </w:rPr>
        <w:tab/>
      </w:r>
      <w:r w:rsidRPr="006345FA">
        <w:rPr>
          <w:snapToGrid w:val="0"/>
          <w:lang w:val="pt-BR"/>
        </w:rPr>
        <w:t>(</w:t>
      </w:r>
      <w:r>
        <w:rPr>
          <w:snapToGrid w:val="0"/>
        </w:rPr>
        <w:t>В</w:t>
      </w:r>
      <w:r w:rsidRPr="006345FA">
        <w:rPr>
          <w:snapToGrid w:val="0"/>
          <w:lang w:val="pt-BR"/>
        </w:rPr>
        <w:t>1)</w:t>
      </w:r>
    </w:p>
    <w:p w:rsidR="00255E40" w:rsidRDefault="00255E40" w:rsidP="00255E40">
      <w:pPr>
        <w:pStyle w:val="420"/>
        <w:rPr>
          <w:snapToGrid w:val="0"/>
        </w:rPr>
      </w:pPr>
      <w:r>
        <w:rPr>
          <w:snapToGrid w:val="0"/>
        </w:rPr>
        <w:t>В нескольких работах [</w:t>
      </w:r>
      <w:r>
        <w:rPr>
          <w:snapToGrid w:val="0"/>
        </w:rPr>
        <w:fldChar w:fldCharType="begin"/>
      </w:r>
      <w:r>
        <w:rPr>
          <w:snapToGrid w:val="0"/>
        </w:rPr>
        <w:instrText xml:space="preserve"> REF _Ref369540213 \r \h </w:instrText>
      </w:r>
      <w:r>
        <w:rPr>
          <w:snapToGrid w:val="0"/>
        </w:rPr>
      </w:r>
      <w:r>
        <w:rPr>
          <w:snapToGrid w:val="0"/>
        </w:rPr>
        <w:fldChar w:fldCharType="separate"/>
      </w:r>
      <w:r>
        <w:rPr>
          <w:snapToGrid w:val="0"/>
        </w:rPr>
        <w:t>В</w:t>
      </w:r>
      <w:proofErr w:type="gramStart"/>
      <w:r>
        <w:rPr>
          <w:snapToGrid w:val="0"/>
        </w:rPr>
        <w:t>2</w:t>
      </w:r>
      <w:proofErr w:type="gramEnd"/>
      <w:r>
        <w:rPr>
          <w:snapToGrid w:val="0"/>
        </w:rPr>
        <w:fldChar w:fldCharType="end"/>
      </w:r>
      <w:r>
        <w:rPr>
          <w:snapToGrid w:val="0"/>
        </w:rPr>
        <w:t>–</w:t>
      </w:r>
      <w:r>
        <w:rPr>
          <w:snapToGrid w:val="0"/>
        </w:rPr>
        <w:fldChar w:fldCharType="begin"/>
      </w:r>
      <w:r>
        <w:rPr>
          <w:snapToGrid w:val="0"/>
        </w:rPr>
        <w:instrText xml:space="preserve"> REF _Ref369540218 \r \h </w:instrText>
      </w:r>
      <w:r>
        <w:rPr>
          <w:snapToGrid w:val="0"/>
        </w:rPr>
      </w:r>
      <w:r>
        <w:rPr>
          <w:snapToGrid w:val="0"/>
        </w:rPr>
        <w:fldChar w:fldCharType="separate"/>
      </w:r>
      <w:r>
        <w:rPr>
          <w:snapToGrid w:val="0"/>
        </w:rPr>
        <w:t>В5</w:t>
      </w:r>
      <w:r>
        <w:rPr>
          <w:snapToGrid w:val="0"/>
        </w:rPr>
        <w:fldChar w:fldCharType="end"/>
      </w:r>
      <w:r>
        <w:rPr>
          <w:snapToGrid w:val="0"/>
        </w:rPr>
        <w:t xml:space="preserve">] были обобщены данные по экспериментальным значениям </w:t>
      </w:r>
      <w:r>
        <w:rPr>
          <w:snapToGrid w:val="0"/>
          <w:lang w:val="en-US"/>
        </w:rPr>
        <w:t>K</w:t>
      </w:r>
      <w:r w:rsidRPr="00780FC4">
        <w:rPr>
          <w:snapToGrid w:val="0"/>
          <w:vertAlign w:val="subscript"/>
        </w:rPr>
        <w:t>1</w:t>
      </w:r>
      <w:r>
        <w:rPr>
          <w:snapToGrid w:val="0"/>
        </w:rPr>
        <w:t xml:space="preserve"> и приведены некоторые собственные значения. В работе [</w:t>
      </w:r>
      <w:r>
        <w:rPr>
          <w:snapToGrid w:val="0"/>
        </w:rPr>
        <w:fldChar w:fldCharType="begin"/>
      </w:r>
      <w:r>
        <w:rPr>
          <w:snapToGrid w:val="0"/>
        </w:rPr>
        <w:instrText xml:space="preserve"> REF _Ref369540229 \r \h </w:instrText>
      </w:r>
      <w:r>
        <w:rPr>
          <w:snapToGrid w:val="0"/>
        </w:rPr>
      </w:r>
      <w:r>
        <w:rPr>
          <w:snapToGrid w:val="0"/>
        </w:rPr>
        <w:fldChar w:fldCharType="separate"/>
      </w:r>
      <w:r>
        <w:rPr>
          <w:snapToGrid w:val="0"/>
        </w:rPr>
        <w:t>В3</w:t>
      </w:r>
      <w:r>
        <w:rPr>
          <w:snapToGrid w:val="0"/>
        </w:rPr>
        <w:fldChar w:fldCharType="end"/>
      </w:r>
      <w:r>
        <w:rPr>
          <w:snapToGrid w:val="0"/>
        </w:rPr>
        <w:t xml:space="preserve">] было дано эмпирическое соотношение, описывающее изменение </w:t>
      </w:r>
      <w:r>
        <w:rPr>
          <w:snapToGrid w:val="0"/>
          <w:lang w:val="en-US"/>
        </w:rPr>
        <w:t>K</w:t>
      </w:r>
      <w:r w:rsidRPr="00780FC4">
        <w:rPr>
          <w:snapToGrid w:val="0"/>
          <w:vertAlign w:val="subscript"/>
        </w:rPr>
        <w:t>1</w:t>
      </w:r>
      <w:r>
        <w:rPr>
          <w:snapToGrid w:val="0"/>
        </w:rPr>
        <w:t xml:space="preserve"> в зависимости от температуры, следующего вида:</w:t>
      </w:r>
    </w:p>
    <w:p w:rsidR="00255E40" w:rsidRPr="006345FA" w:rsidRDefault="00255E40" w:rsidP="00255E40">
      <w:pPr>
        <w:tabs>
          <w:tab w:val="left" w:pos="7370"/>
        </w:tabs>
        <w:rPr>
          <w:snapToGrid w:val="0"/>
        </w:rPr>
      </w:pPr>
      <w:proofErr w:type="spellStart"/>
      <w:r>
        <w:rPr>
          <w:snapToGrid w:val="0"/>
          <w:lang w:val="en-US"/>
        </w:rPr>
        <w:t>lgK</w:t>
      </w:r>
      <w:proofErr w:type="spellEnd"/>
      <w:r w:rsidRPr="003F5460">
        <w:rPr>
          <w:snapToGrid w:val="0"/>
          <w:vertAlign w:val="subscript"/>
        </w:rPr>
        <w:t>1</w:t>
      </w:r>
      <w:r w:rsidRPr="006345FA">
        <w:rPr>
          <w:snapToGrid w:val="0"/>
        </w:rPr>
        <w:t xml:space="preserve"> = 11</w:t>
      </w:r>
      <w:r>
        <w:rPr>
          <w:snapToGrid w:val="0"/>
        </w:rPr>
        <w:t>1,</w:t>
      </w:r>
      <w:r w:rsidRPr="006345FA">
        <w:rPr>
          <w:snapToGrid w:val="0"/>
        </w:rPr>
        <w:t xml:space="preserve">859 </w:t>
      </w:r>
      <w:r w:rsidRPr="00A31747">
        <w:rPr>
          <w:snapToGrid w:val="0"/>
        </w:rPr>
        <w:t>–</w:t>
      </w:r>
      <w:r w:rsidRPr="006345FA">
        <w:rPr>
          <w:snapToGrid w:val="0"/>
        </w:rPr>
        <w:t xml:space="preserve"> 10534/</w:t>
      </w:r>
      <w:r>
        <w:rPr>
          <w:snapToGrid w:val="0"/>
          <w:lang w:val="en-US"/>
        </w:rPr>
        <w:t>T</w:t>
      </w:r>
      <w:r w:rsidRPr="006345FA">
        <w:rPr>
          <w:snapToGrid w:val="0"/>
        </w:rPr>
        <w:t xml:space="preserve"> </w:t>
      </w:r>
      <w:r>
        <w:rPr>
          <w:snapToGrid w:val="0"/>
        </w:rPr>
        <w:t>–</w:t>
      </w:r>
      <w:r w:rsidRPr="006345FA">
        <w:rPr>
          <w:snapToGrid w:val="0"/>
        </w:rPr>
        <w:t xml:space="preserve"> 3</w:t>
      </w:r>
      <w:r>
        <w:rPr>
          <w:snapToGrid w:val="0"/>
        </w:rPr>
        <w:t>3,</w:t>
      </w:r>
      <w:r w:rsidRPr="006345FA">
        <w:rPr>
          <w:snapToGrid w:val="0"/>
        </w:rPr>
        <w:t>821*</w:t>
      </w:r>
      <w:proofErr w:type="spellStart"/>
      <w:r>
        <w:rPr>
          <w:snapToGrid w:val="0"/>
          <w:lang w:val="en-US"/>
        </w:rPr>
        <w:t>lgT</w:t>
      </w:r>
      <w:proofErr w:type="spellEnd"/>
      <w:r w:rsidRPr="006345FA">
        <w:rPr>
          <w:snapToGrid w:val="0"/>
        </w:rPr>
        <w:t>,</w:t>
      </w:r>
      <w:r>
        <w:rPr>
          <w:snapToGrid w:val="0"/>
        </w:rPr>
        <w:tab/>
      </w:r>
      <w:r>
        <w:rPr>
          <w:snapToGrid w:val="0"/>
        </w:rPr>
        <w:tab/>
      </w:r>
      <w:r w:rsidRPr="006345FA">
        <w:rPr>
          <w:snapToGrid w:val="0"/>
        </w:rPr>
        <w:tab/>
        <w:t>(</w:t>
      </w:r>
      <w:r>
        <w:rPr>
          <w:snapToGrid w:val="0"/>
        </w:rPr>
        <w:t>В</w:t>
      </w:r>
      <w:r w:rsidRPr="006345FA">
        <w:rPr>
          <w:snapToGrid w:val="0"/>
        </w:rPr>
        <w:t>2)</w:t>
      </w:r>
    </w:p>
    <w:p w:rsidR="00255E40" w:rsidRDefault="00255E40" w:rsidP="00255E40">
      <w:pPr>
        <w:pStyle w:val="4d"/>
        <w:rPr>
          <w:snapToGrid w:val="0"/>
        </w:rPr>
      </w:pPr>
      <w:r>
        <w:rPr>
          <w:snapToGrid w:val="0"/>
        </w:rPr>
        <w:t>где</w:t>
      </w:r>
      <w:proofErr w:type="gramStart"/>
      <w:r>
        <w:rPr>
          <w:snapToGrid w:val="0"/>
        </w:rPr>
        <w:t xml:space="preserve"> Т</w:t>
      </w:r>
      <w:proofErr w:type="gramEnd"/>
      <w:r>
        <w:rPr>
          <w:snapToGrid w:val="0"/>
        </w:rPr>
        <w:t xml:space="preserve"> в градусах К. Расчетные, выполненные по формуле (В2) хорошо совпадают с экспериментальными данными.</w:t>
      </w:r>
    </w:p>
    <w:p w:rsidR="00255E40" w:rsidRDefault="00255E40" w:rsidP="00255E40">
      <w:pPr>
        <w:pStyle w:val="3"/>
        <w:numPr>
          <w:ilvl w:val="0"/>
          <w:numId w:val="0"/>
        </w:numPr>
        <w:ind w:left="851"/>
        <w:rPr>
          <w:snapToGrid w:val="0"/>
        </w:rPr>
      </w:pPr>
      <w:bookmarkStart w:id="276" w:name="_Toc240641855"/>
      <w:bookmarkStart w:id="277" w:name="_Toc247379945"/>
      <w:bookmarkStart w:id="278" w:name="_Toc247525682"/>
      <w:bookmarkStart w:id="279" w:name="_Toc248041240"/>
      <w:bookmarkStart w:id="280" w:name="_Toc316319340"/>
      <w:bookmarkStart w:id="281" w:name="_Toc372214615"/>
      <w:r>
        <w:rPr>
          <w:snapToGrid w:val="0"/>
        </w:rPr>
        <w:t>В</w:t>
      </w:r>
      <w:proofErr w:type="gramStart"/>
      <w:r>
        <w:rPr>
          <w:snapToGrid w:val="0"/>
        </w:rPr>
        <w:t>2</w:t>
      </w:r>
      <w:proofErr w:type="gramEnd"/>
      <w:r>
        <w:rPr>
          <w:snapToGrid w:val="0"/>
        </w:rPr>
        <w:t xml:space="preserve">.2 Реакция </w:t>
      </w:r>
      <w:r>
        <w:rPr>
          <w:snapToGrid w:val="0"/>
          <w:lang w:val="en-US"/>
        </w:rPr>
        <w:t>CH</w:t>
      </w:r>
      <w:r w:rsidRPr="00780FC4">
        <w:rPr>
          <w:snapToGrid w:val="0"/>
          <w:vertAlign w:val="subscript"/>
        </w:rPr>
        <w:t>3</w:t>
      </w:r>
      <w:r>
        <w:rPr>
          <w:snapToGrid w:val="0"/>
          <w:lang w:val="en-US"/>
        </w:rPr>
        <w:t>I</w:t>
      </w:r>
      <w:r>
        <w:rPr>
          <w:snapToGrid w:val="0"/>
        </w:rPr>
        <w:t xml:space="preserve"> с ионом </w:t>
      </w:r>
      <w:r>
        <w:rPr>
          <w:snapToGrid w:val="0"/>
          <w:lang w:val="en-US"/>
        </w:rPr>
        <w:t>OH</w:t>
      </w:r>
      <w:r w:rsidRPr="00A722B7">
        <w:t>‾</w:t>
      </w:r>
      <w:r>
        <w:rPr>
          <w:snapToGrid w:val="0"/>
        </w:rPr>
        <w:t>.</w:t>
      </w:r>
      <w:bookmarkEnd w:id="276"/>
      <w:bookmarkEnd w:id="277"/>
      <w:bookmarkEnd w:id="278"/>
      <w:bookmarkEnd w:id="279"/>
      <w:bookmarkEnd w:id="280"/>
      <w:bookmarkEnd w:id="281"/>
    </w:p>
    <w:p w:rsidR="00255E40" w:rsidRDefault="00255E40" w:rsidP="00255E40">
      <w:pPr>
        <w:pStyle w:val="550"/>
        <w:rPr>
          <w:snapToGrid w:val="0"/>
        </w:rPr>
      </w:pPr>
      <w:r>
        <w:rPr>
          <w:snapToGrid w:val="0"/>
        </w:rPr>
        <w:t xml:space="preserve">Реакция </w:t>
      </w:r>
      <w:r w:rsidRPr="00A63F48">
        <w:rPr>
          <w:snapToGrid w:val="0"/>
          <w:sz w:val="28"/>
          <w:szCs w:val="28"/>
          <w:lang w:val="en-US"/>
        </w:rPr>
        <w:t>CH</w:t>
      </w:r>
      <w:r w:rsidRPr="00A63F48">
        <w:rPr>
          <w:snapToGrid w:val="0"/>
          <w:sz w:val="28"/>
          <w:szCs w:val="28"/>
          <w:vertAlign w:val="subscript"/>
        </w:rPr>
        <w:t>3</w:t>
      </w:r>
      <w:r w:rsidRPr="00A63F48">
        <w:rPr>
          <w:snapToGrid w:val="0"/>
          <w:sz w:val="28"/>
          <w:szCs w:val="28"/>
          <w:lang w:val="en-US"/>
        </w:rPr>
        <w:t>I</w:t>
      </w:r>
      <w:r>
        <w:rPr>
          <w:snapToGrid w:val="0"/>
        </w:rPr>
        <w:t xml:space="preserve"> с ионом гидроксила </w:t>
      </w:r>
      <w:r w:rsidRPr="00A722B7">
        <w:rPr>
          <w:snapToGrid w:val="0"/>
          <w:sz w:val="28"/>
          <w:szCs w:val="28"/>
          <w:lang w:val="en-US"/>
        </w:rPr>
        <w:t>OH</w:t>
      </w:r>
      <w:r w:rsidRPr="00A722B7">
        <w:rPr>
          <w:sz w:val="28"/>
          <w:szCs w:val="28"/>
        </w:rPr>
        <w:t>‾</w:t>
      </w:r>
      <w:r>
        <w:rPr>
          <w:snapToGrid w:val="0"/>
        </w:rPr>
        <w:t xml:space="preserve"> имеет следующий вид:</w:t>
      </w:r>
    </w:p>
    <w:p w:rsidR="00255E40" w:rsidRPr="00CC09D0" w:rsidRDefault="00255E40" w:rsidP="00255E40">
      <w:pPr>
        <w:rPr>
          <w:snapToGrid w:val="0"/>
          <w:sz w:val="28"/>
          <w:szCs w:val="28"/>
          <w:lang w:val="en-US"/>
        </w:rPr>
      </w:pPr>
      <w:r w:rsidRPr="00A31747">
        <w:rPr>
          <w:snapToGrid w:val="0"/>
        </w:rPr>
        <w:t xml:space="preserve">                       </w:t>
      </w:r>
      <w:r w:rsidRPr="00A31747">
        <w:rPr>
          <w:snapToGrid w:val="0"/>
          <w:sz w:val="28"/>
          <w:szCs w:val="28"/>
        </w:rPr>
        <w:t xml:space="preserve"> </w:t>
      </w:r>
      <w:smartTag w:uri="urn:schemas-microsoft-com:office:smarttags" w:element="place">
        <w:r w:rsidRPr="00CC09D0">
          <w:rPr>
            <w:snapToGrid w:val="0"/>
            <w:sz w:val="28"/>
            <w:szCs w:val="28"/>
            <w:lang w:val="en-US"/>
          </w:rPr>
          <w:t>K</w:t>
        </w:r>
        <w:r w:rsidRPr="00CC09D0">
          <w:rPr>
            <w:snapToGrid w:val="0"/>
            <w:sz w:val="28"/>
            <w:szCs w:val="28"/>
            <w:vertAlign w:val="subscript"/>
            <w:lang w:val="en-US"/>
          </w:rPr>
          <w:t>2</w:t>
        </w:r>
      </w:smartTag>
    </w:p>
    <w:p w:rsidR="00255E40" w:rsidRPr="00A31747" w:rsidRDefault="00255E40" w:rsidP="00255E40">
      <w:pPr>
        <w:tabs>
          <w:tab w:val="left" w:pos="7570"/>
        </w:tabs>
        <w:rPr>
          <w:snapToGrid w:val="0"/>
        </w:rPr>
      </w:pPr>
      <w:proofErr w:type="gramStart"/>
      <w:r w:rsidRPr="003E6BFE">
        <w:rPr>
          <w:snapToGrid w:val="0"/>
          <w:sz w:val="28"/>
          <w:szCs w:val="28"/>
          <w:lang w:val="en-US"/>
        </w:rPr>
        <w:t>CH</w:t>
      </w:r>
      <w:r w:rsidRPr="003E6BFE">
        <w:rPr>
          <w:snapToGrid w:val="0"/>
          <w:sz w:val="28"/>
          <w:szCs w:val="28"/>
          <w:vertAlign w:val="subscript"/>
          <w:lang w:val="en-US"/>
        </w:rPr>
        <w:t>3</w:t>
      </w:r>
      <w:r w:rsidRPr="003E6BFE">
        <w:rPr>
          <w:snapToGrid w:val="0"/>
          <w:sz w:val="28"/>
          <w:szCs w:val="28"/>
          <w:lang w:val="en-US"/>
        </w:rPr>
        <w:t>I + OH</w:t>
      </w:r>
      <w:r w:rsidRPr="003E6BFE">
        <w:rPr>
          <w:sz w:val="28"/>
          <w:szCs w:val="28"/>
          <w:lang w:val="en-US"/>
        </w:rPr>
        <w:t>‾</w:t>
      </w:r>
      <w:r w:rsidRPr="003E6BFE">
        <w:rPr>
          <w:snapToGrid w:val="0"/>
          <w:sz w:val="28"/>
          <w:szCs w:val="28"/>
          <w:lang w:val="en-US"/>
        </w:rPr>
        <w:t xml:space="preserve"> </w:t>
      </w:r>
      <w:r w:rsidRPr="003E6BFE">
        <w:rPr>
          <w:snapToGrid w:val="0"/>
          <w:sz w:val="28"/>
          <w:szCs w:val="28"/>
          <w:lang w:val="pt-BR"/>
        </w:rPr>
        <w:sym w:font="Symbol" w:char="F0AE"/>
      </w:r>
      <w:r w:rsidRPr="003E6BFE">
        <w:rPr>
          <w:snapToGrid w:val="0"/>
          <w:sz w:val="28"/>
          <w:szCs w:val="28"/>
          <w:lang w:val="en-US"/>
        </w:rPr>
        <w:t xml:space="preserve"> CH</w:t>
      </w:r>
      <w:r w:rsidRPr="003E6BFE">
        <w:rPr>
          <w:snapToGrid w:val="0"/>
          <w:sz w:val="28"/>
          <w:szCs w:val="28"/>
          <w:vertAlign w:val="subscript"/>
          <w:lang w:val="en-US"/>
        </w:rPr>
        <w:t>3</w:t>
      </w:r>
      <w:r w:rsidRPr="003E6BFE">
        <w:rPr>
          <w:snapToGrid w:val="0"/>
          <w:sz w:val="28"/>
          <w:szCs w:val="28"/>
          <w:lang w:val="en-US"/>
        </w:rPr>
        <w:t>OH + I</w:t>
      </w:r>
      <w:r w:rsidRPr="003E6BFE">
        <w:rPr>
          <w:sz w:val="28"/>
          <w:szCs w:val="28"/>
          <w:lang w:val="en-US"/>
        </w:rPr>
        <w:t>‾</w:t>
      </w:r>
      <w:r w:rsidRPr="003E6BFE">
        <w:rPr>
          <w:snapToGrid w:val="0"/>
          <w:sz w:val="28"/>
          <w:szCs w:val="28"/>
          <w:vertAlign w:val="superscript"/>
          <w:lang w:val="en-US"/>
        </w:rPr>
        <w:t>-</w:t>
      </w:r>
      <w:r w:rsidRPr="003E6BFE">
        <w:rPr>
          <w:snapToGrid w:val="0"/>
          <w:sz w:val="28"/>
          <w:szCs w:val="28"/>
          <w:lang w:val="en-US"/>
        </w:rPr>
        <w:t>.</w:t>
      </w:r>
      <w:proofErr w:type="gramEnd"/>
      <w:r w:rsidRPr="00FB7A0B">
        <w:rPr>
          <w:snapToGrid w:val="0"/>
          <w:lang w:val="en-US"/>
        </w:rPr>
        <w:tab/>
      </w:r>
      <w:r w:rsidRPr="00FB7A0B">
        <w:rPr>
          <w:snapToGrid w:val="0"/>
          <w:lang w:val="en-US"/>
        </w:rPr>
        <w:tab/>
      </w:r>
      <w:r w:rsidRPr="00FB7A0B">
        <w:rPr>
          <w:snapToGrid w:val="0"/>
          <w:lang w:val="en-US"/>
        </w:rPr>
        <w:tab/>
      </w:r>
      <w:r w:rsidRPr="00A31747">
        <w:rPr>
          <w:snapToGrid w:val="0"/>
        </w:rPr>
        <w:t>(</w:t>
      </w:r>
      <w:r>
        <w:rPr>
          <w:snapToGrid w:val="0"/>
        </w:rPr>
        <w:t>В</w:t>
      </w:r>
      <w:r w:rsidRPr="00A31747">
        <w:rPr>
          <w:snapToGrid w:val="0"/>
        </w:rPr>
        <w:t>3)</w:t>
      </w:r>
    </w:p>
    <w:p w:rsidR="00255E40" w:rsidRDefault="00255E40" w:rsidP="00255E40">
      <w:pPr>
        <w:pStyle w:val="420"/>
        <w:rPr>
          <w:snapToGrid w:val="0"/>
        </w:rPr>
      </w:pPr>
      <w:r>
        <w:rPr>
          <w:snapToGrid w:val="0"/>
        </w:rPr>
        <w:t>В работах [</w:t>
      </w:r>
      <w:r>
        <w:rPr>
          <w:snapToGrid w:val="0"/>
        </w:rPr>
        <w:fldChar w:fldCharType="begin"/>
      </w:r>
      <w:r>
        <w:rPr>
          <w:snapToGrid w:val="0"/>
        </w:rPr>
        <w:instrText xml:space="preserve"> REF _Ref369541024 \r \h </w:instrText>
      </w:r>
      <w:r>
        <w:rPr>
          <w:snapToGrid w:val="0"/>
        </w:rPr>
      </w:r>
      <w:r>
        <w:rPr>
          <w:snapToGrid w:val="0"/>
        </w:rPr>
        <w:fldChar w:fldCharType="separate"/>
      </w:r>
      <w:r>
        <w:rPr>
          <w:snapToGrid w:val="0"/>
        </w:rPr>
        <w:t>В</w:t>
      </w:r>
      <w:proofErr w:type="gramStart"/>
      <w:r>
        <w:rPr>
          <w:snapToGrid w:val="0"/>
        </w:rPr>
        <w:t>6</w:t>
      </w:r>
      <w:proofErr w:type="gramEnd"/>
      <w:r>
        <w:rPr>
          <w:snapToGrid w:val="0"/>
        </w:rPr>
        <w:fldChar w:fldCharType="end"/>
      </w:r>
      <w:r>
        <w:rPr>
          <w:snapToGrid w:val="0"/>
        </w:rPr>
        <w:t>–</w:t>
      </w:r>
      <w:r>
        <w:rPr>
          <w:snapToGrid w:val="0"/>
        </w:rPr>
        <w:fldChar w:fldCharType="begin"/>
      </w:r>
      <w:r>
        <w:rPr>
          <w:snapToGrid w:val="0"/>
        </w:rPr>
        <w:instrText xml:space="preserve"> REF _Ref369541039 \r \h </w:instrText>
      </w:r>
      <w:r>
        <w:rPr>
          <w:snapToGrid w:val="0"/>
        </w:rPr>
      </w:r>
      <w:r>
        <w:rPr>
          <w:snapToGrid w:val="0"/>
        </w:rPr>
        <w:fldChar w:fldCharType="separate"/>
      </w:r>
      <w:r>
        <w:rPr>
          <w:snapToGrid w:val="0"/>
        </w:rPr>
        <w:t>В9</w:t>
      </w:r>
      <w:r>
        <w:rPr>
          <w:snapToGrid w:val="0"/>
        </w:rPr>
        <w:fldChar w:fldCharType="end"/>
      </w:r>
      <w:r>
        <w:rPr>
          <w:snapToGrid w:val="0"/>
        </w:rPr>
        <w:t xml:space="preserve">] приведены экспериментальные данные по константе скорости второго порядка бимолекулярной реакции </w:t>
      </w:r>
      <w:r w:rsidRPr="00F4594E">
        <w:rPr>
          <w:snapToGrid w:val="0"/>
          <w:sz w:val="28"/>
          <w:szCs w:val="28"/>
          <w:lang w:val="en-US"/>
        </w:rPr>
        <w:t>CH</w:t>
      </w:r>
      <w:r w:rsidRPr="00F4594E">
        <w:rPr>
          <w:snapToGrid w:val="0"/>
          <w:sz w:val="28"/>
          <w:szCs w:val="28"/>
          <w:vertAlign w:val="subscript"/>
        </w:rPr>
        <w:t>3</w:t>
      </w:r>
      <w:r w:rsidRPr="00F4594E">
        <w:rPr>
          <w:snapToGrid w:val="0"/>
          <w:sz w:val="28"/>
          <w:szCs w:val="28"/>
          <w:lang w:val="en-US"/>
        </w:rPr>
        <w:t>I</w:t>
      </w:r>
      <w:r>
        <w:rPr>
          <w:snapToGrid w:val="0"/>
        </w:rPr>
        <w:t xml:space="preserve"> с </w:t>
      </w:r>
      <w:r w:rsidRPr="00F4594E">
        <w:rPr>
          <w:snapToGrid w:val="0"/>
          <w:sz w:val="28"/>
          <w:szCs w:val="28"/>
          <w:lang w:val="en-US"/>
        </w:rPr>
        <w:t>OH</w:t>
      </w:r>
      <w:r w:rsidRPr="00F4594E">
        <w:rPr>
          <w:sz w:val="28"/>
          <w:szCs w:val="28"/>
        </w:rPr>
        <w:t>‾</w:t>
      </w:r>
      <w:r>
        <w:rPr>
          <w:snapToGrid w:val="0"/>
        </w:rPr>
        <w:t xml:space="preserve"> в диапазоне температур от 288,16 до 347,96</w:t>
      </w:r>
      <w:r>
        <w:rPr>
          <w:snapToGrid w:val="0"/>
          <w:lang w:val="en-US"/>
        </w:rPr>
        <w:t> </w:t>
      </w:r>
      <w:r>
        <w:rPr>
          <w:snapToGrid w:val="0"/>
        </w:rPr>
        <w:t>К. Эти экспериментальные данные достаточно хорошо описываются уравнением Аррениуса:</w:t>
      </w:r>
    </w:p>
    <w:p w:rsidR="00255E40" w:rsidRDefault="00255E40" w:rsidP="00255E40">
      <w:pPr>
        <w:rPr>
          <w:snapToGrid w:val="0"/>
        </w:rPr>
      </w:pPr>
      <w:r>
        <w:rPr>
          <w:snapToGrid w:val="0"/>
        </w:rPr>
        <w:t>К</w:t>
      </w:r>
      <w:r w:rsidRPr="00780FC4">
        <w:rPr>
          <w:snapToGrid w:val="0"/>
          <w:vertAlign w:val="subscript"/>
        </w:rPr>
        <w:t>2</w:t>
      </w:r>
      <w:proofErr w:type="gramStart"/>
      <w:r>
        <w:rPr>
          <w:snapToGrid w:val="0"/>
        </w:rPr>
        <w:t xml:space="preserve"> = А</w:t>
      </w:r>
      <w:proofErr w:type="gramEnd"/>
      <w:r>
        <w:rPr>
          <w:snapToGrid w:val="0"/>
        </w:rPr>
        <w:t>*</w:t>
      </w:r>
      <w:r>
        <w:rPr>
          <w:snapToGrid w:val="0"/>
          <w:lang w:val="en-US"/>
        </w:rPr>
        <w:t>exp</w:t>
      </w:r>
      <w:r>
        <w:rPr>
          <w:snapToGrid w:val="0"/>
        </w:rPr>
        <w:t xml:space="preserve"> (–</w:t>
      </w:r>
      <w:r>
        <w:rPr>
          <w:snapToGrid w:val="0"/>
          <w:lang w:val="en-US"/>
        </w:rPr>
        <w:t>E</w:t>
      </w:r>
      <w:r>
        <w:rPr>
          <w:snapToGrid w:val="0"/>
        </w:rPr>
        <w:t>/</w:t>
      </w:r>
      <w:r>
        <w:rPr>
          <w:snapToGrid w:val="0"/>
          <w:lang w:val="en-US"/>
        </w:rPr>
        <w:t>RT</w:t>
      </w:r>
      <w:r>
        <w:rPr>
          <w:snapToGrid w:val="0"/>
        </w:rPr>
        <w: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(В4)</w:t>
      </w:r>
    </w:p>
    <w:p w:rsidR="00255E40" w:rsidRDefault="00255E40" w:rsidP="00255E40">
      <w:pPr>
        <w:pStyle w:val="4d"/>
        <w:rPr>
          <w:snapToGrid w:val="0"/>
        </w:rPr>
      </w:pPr>
      <w:r>
        <w:rPr>
          <w:snapToGrid w:val="0"/>
        </w:rPr>
        <w:t>где</w:t>
      </w:r>
      <w:proofErr w:type="gramStart"/>
      <w:r>
        <w:rPr>
          <w:snapToGrid w:val="0"/>
        </w:rPr>
        <w:t xml:space="preserve"> А</w:t>
      </w:r>
      <w:proofErr w:type="gramEnd"/>
      <w:r>
        <w:rPr>
          <w:snapToGrid w:val="0"/>
        </w:rPr>
        <w:t xml:space="preserve"> = 425, литр/моль/с; Е — энергия активации = 23050, кал/моль; </w:t>
      </w:r>
      <w:r>
        <w:rPr>
          <w:snapToGrid w:val="0"/>
          <w:lang w:val="en-US"/>
        </w:rPr>
        <w:t>R</w:t>
      </w:r>
      <w:r>
        <w:rPr>
          <w:snapToGrid w:val="0"/>
        </w:rPr>
        <w:t xml:space="preserve"> — газовая постоянная = 1,987 кал/моль/град К; Т — температура, К.</w:t>
      </w:r>
    </w:p>
    <w:p w:rsidR="00255E40" w:rsidRDefault="00255E40" w:rsidP="00255E40">
      <w:pPr>
        <w:pStyle w:val="550"/>
        <w:rPr>
          <w:snapToGrid w:val="0"/>
        </w:rPr>
      </w:pPr>
      <w:r>
        <w:rPr>
          <w:snapToGrid w:val="0"/>
        </w:rPr>
        <w:t xml:space="preserve">Концентрация </w:t>
      </w:r>
      <w:proofErr w:type="spellStart"/>
      <w:r>
        <w:rPr>
          <w:snapToGrid w:val="0"/>
        </w:rPr>
        <w:t>йонов</w:t>
      </w:r>
      <w:proofErr w:type="spellEnd"/>
      <w:r>
        <w:rPr>
          <w:snapToGrid w:val="0"/>
        </w:rPr>
        <w:t xml:space="preserve"> </w:t>
      </w:r>
      <w:r w:rsidRPr="0017378D">
        <w:rPr>
          <w:snapToGrid w:val="0"/>
          <w:sz w:val="28"/>
          <w:szCs w:val="28"/>
          <w:lang w:val="en-US"/>
        </w:rPr>
        <w:t>OH</w:t>
      </w:r>
      <w:r w:rsidRPr="0017378D">
        <w:rPr>
          <w:sz w:val="28"/>
          <w:szCs w:val="28"/>
        </w:rPr>
        <w:t>‾</w:t>
      </w:r>
      <w:r>
        <w:rPr>
          <w:snapToGrid w:val="0"/>
        </w:rPr>
        <w:t xml:space="preserve"> при неизвестном </w:t>
      </w:r>
      <w:r>
        <w:rPr>
          <w:snapToGrid w:val="0"/>
          <w:lang w:val="en-US"/>
        </w:rPr>
        <w:t>pH</w:t>
      </w:r>
      <w:r>
        <w:rPr>
          <w:snapToGrid w:val="0"/>
        </w:rPr>
        <w:t xml:space="preserve"> в зависимости от температуры может быть получена из работы [</w:t>
      </w:r>
      <w:r>
        <w:rPr>
          <w:snapToGrid w:val="0"/>
        </w:rPr>
        <w:fldChar w:fldCharType="begin"/>
      </w:r>
      <w:r>
        <w:rPr>
          <w:snapToGrid w:val="0"/>
        </w:rPr>
        <w:instrText xml:space="preserve"> REF _Ref369541051 \r \h </w:instrText>
      </w:r>
      <w:r>
        <w:rPr>
          <w:snapToGrid w:val="0"/>
        </w:rPr>
      </w:r>
      <w:r>
        <w:rPr>
          <w:snapToGrid w:val="0"/>
        </w:rPr>
        <w:fldChar w:fldCharType="separate"/>
      </w:r>
      <w:r>
        <w:rPr>
          <w:snapToGrid w:val="0"/>
        </w:rPr>
        <w:t>В11</w:t>
      </w:r>
      <w:r>
        <w:rPr>
          <w:snapToGrid w:val="0"/>
        </w:rPr>
        <w:fldChar w:fldCharType="end"/>
      </w:r>
      <w:r>
        <w:rPr>
          <w:snapToGrid w:val="0"/>
        </w:rPr>
        <w:t>]. В диапазоне температур от 0 до 140º</w:t>
      </w:r>
      <w:r>
        <w:rPr>
          <w:snapToGrid w:val="0"/>
          <w:lang w:val="en-US"/>
        </w:rPr>
        <w:t>C</w:t>
      </w:r>
      <w:r>
        <w:rPr>
          <w:snapToGrid w:val="0"/>
        </w:rPr>
        <w:t xml:space="preserve"> значение концентрации может быть определено по соотношению:</w:t>
      </w:r>
    </w:p>
    <w:p w:rsidR="00255E40" w:rsidRPr="006345FA" w:rsidRDefault="00255E40" w:rsidP="00255E40">
      <w:pPr>
        <w:rPr>
          <w:snapToGrid w:val="0"/>
        </w:rPr>
      </w:pPr>
      <w:proofErr w:type="spellStart"/>
      <w:proofErr w:type="gramStart"/>
      <w:r>
        <w:rPr>
          <w:snapToGrid w:val="0"/>
          <w:lang w:val="en-US"/>
        </w:rPr>
        <w:t>lg</w:t>
      </w:r>
      <w:proofErr w:type="spellEnd"/>
      <w:r w:rsidRPr="00026DFB">
        <w:rPr>
          <w:snapToGrid w:val="0"/>
        </w:rPr>
        <w:t>[</w:t>
      </w:r>
      <w:proofErr w:type="gramEnd"/>
      <w:r w:rsidRPr="00026DFB">
        <w:rPr>
          <w:snapToGrid w:val="0"/>
          <w:lang w:val="en-US"/>
        </w:rPr>
        <w:t>OH</w:t>
      </w:r>
      <w:r w:rsidRPr="00026DFB">
        <w:t>‾</w:t>
      </w:r>
      <w:r w:rsidRPr="00026DFB">
        <w:rPr>
          <w:snapToGrid w:val="0"/>
        </w:rPr>
        <w:t xml:space="preserve">] </w:t>
      </w:r>
      <w:r>
        <w:rPr>
          <w:snapToGrid w:val="0"/>
        </w:rPr>
        <w:t>= –(6,</w:t>
      </w:r>
      <w:r w:rsidRPr="006345FA">
        <w:rPr>
          <w:snapToGrid w:val="0"/>
        </w:rPr>
        <w:t>266*10</w:t>
      </w:r>
      <w:r w:rsidRPr="00A31747">
        <w:rPr>
          <w:snapToGrid w:val="0"/>
          <w:vertAlign w:val="superscript"/>
        </w:rPr>
        <w:t>–</w:t>
      </w:r>
      <w:r w:rsidRPr="00780FC4">
        <w:rPr>
          <w:snapToGrid w:val="0"/>
          <w:vertAlign w:val="superscript"/>
        </w:rPr>
        <w:t>5</w:t>
      </w:r>
      <w:r>
        <w:rPr>
          <w:snapToGrid w:val="0"/>
          <w:lang w:val="en-US"/>
        </w:rPr>
        <w:t>T</w:t>
      </w:r>
      <w:r w:rsidRPr="00780FC4">
        <w:rPr>
          <w:snapToGrid w:val="0"/>
          <w:vertAlign w:val="superscript"/>
        </w:rPr>
        <w:t>2</w:t>
      </w:r>
      <w:r>
        <w:rPr>
          <w:snapToGrid w:val="0"/>
        </w:rPr>
        <w:t xml:space="preserve"> – 1,</w:t>
      </w:r>
      <w:r w:rsidRPr="006345FA">
        <w:rPr>
          <w:snapToGrid w:val="0"/>
        </w:rPr>
        <w:t>965*10</w:t>
      </w:r>
      <w:r w:rsidRPr="00A31747">
        <w:rPr>
          <w:snapToGrid w:val="0"/>
          <w:vertAlign w:val="superscript"/>
        </w:rPr>
        <w:t>–</w:t>
      </w:r>
      <w:r w:rsidRPr="00780FC4">
        <w:rPr>
          <w:snapToGrid w:val="0"/>
          <w:vertAlign w:val="superscript"/>
        </w:rPr>
        <w:t>2</w:t>
      </w:r>
      <w:r>
        <w:rPr>
          <w:snapToGrid w:val="0"/>
          <w:lang w:val="en-US"/>
        </w:rPr>
        <w:t>T</w:t>
      </w:r>
      <w:r w:rsidRPr="006345FA">
        <w:rPr>
          <w:snapToGrid w:val="0"/>
        </w:rPr>
        <w:t xml:space="preserve"> +</w:t>
      </w:r>
      <w:r>
        <w:rPr>
          <w:snapToGrid w:val="0"/>
        </w:rPr>
        <w:t>7,</w:t>
      </w:r>
      <w:r w:rsidRPr="006345FA">
        <w:rPr>
          <w:snapToGrid w:val="0"/>
        </w:rPr>
        <w:t xml:space="preserve">399), </w:t>
      </w:r>
      <w:r>
        <w:rPr>
          <w:snapToGrid w:val="0"/>
        </w:rPr>
        <w:tab/>
      </w:r>
      <w:r>
        <w:rPr>
          <w:snapToGrid w:val="0"/>
        </w:rPr>
        <w:tab/>
      </w:r>
      <w:r>
        <w:rPr>
          <w:snapToGrid w:val="0"/>
        </w:rPr>
        <w:tab/>
      </w:r>
      <w:r>
        <w:rPr>
          <w:snapToGrid w:val="0"/>
        </w:rPr>
        <w:tab/>
      </w:r>
      <w:r w:rsidRPr="00A31747">
        <w:rPr>
          <w:snapToGrid w:val="0"/>
        </w:rPr>
        <w:tab/>
      </w:r>
      <w:r>
        <w:rPr>
          <w:snapToGrid w:val="0"/>
        </w:rPr>
        <w:tab/>
      </w:r>
      <w:r w:rsidRPr="006345FA">
        <w:rPr>
          <w:snapToGrid w:val="0"/>
        </w:rPr>
        <w:t>(</w:t>
      </w:r>
      <w:r>
        <w:rPr>
          <w:snapToGrid w:val="0"/>
        </w:rPr>
        <w:t>В</w:t>
      </w:r>
      <w:r w:rsidRPr="006345FA">
        <w:rPr>
          <w:snapToGrid w:val="0"/>
        </w:rPr>
        <w:t>5)</w:t>
      </w:r>
    </w:p>
    <w:p w:rsidR="00255E40" w:rsidRDefault="00255E40" w:rsidP="00255E40">
      <w:pPr>
        <w:rPr>
          <w:snapToGrid w:val="0"/>
        </w:rPr>
      </w:pPr>
      <w:r>
        <w:rPr>
          <w:snapToGrid w:val="0"/>
        </w:rPr>
        <w:t>где [</w:t>
      </w:r>
      <w:r>
        <w:rPr>
          <w:snapToGrid w:val="0"/>
          <w:lang w:val="en-US"/>
        </w:rPr>
        <w:t>OH</w:t>
      </w:r>
      <w:r w:rsidRPr="00DE046B">
        <w:rPr>
          <w:snapToGrid w:val="0"/>
          <w:vertAlign w:val="superscript"/>
        </w:rPr>
        <w:t>-</w:t>
      </w:r>
      <w:r>
        <w:rPr>
          <w:snapToGrid w:val="0"/>
        </w:rPr>
        <w:t xml:space="preserve">] — концентрация </w:t>
      </w:r>
      <w:r w:rsidRPr="00B56B2B">
        <w:rPr>
          <w:snapToGrid w:val="0"/>
          <w:sz w:val="28"/>
          <w:szCs w:val="28"/>
          <w:lang w:val="en-US"/>
        </w:rPr>
        <w:t>OH</w:t>
      </w:r>
      <w:r w:rsidRPr="00B56B2B">
        <w:rPr>
          <w:sz w:val="28"/>
          <w:szCs w:val="28"/>
        </w:rPr>
        <w:t>‾</w:t>
      </w:r>
      <w:r>
        <w:rPr>
          <w:snapToGrid w:val="0"/>
        </w:rPr>
        <w:t>, г-ион/л; Т — температура,</w:t>
      </w:r>
      <w:r>
        <w:rPr>
          <w:snapToGrid w:val="0"/>
          <w:lang w:val="en-US"/>
        </w:rPr>
        <w:t> </w:t>
      </w:r>
      <w:r>
        <w:rPr>
          <w:snapToGrid w:val="0"/>
        </w:rPr>
        <w:t xml:space="preserve">ºС. При </w:t>
      </w:r>
      <w:proofErr w:type="gramStart"/>
      <w:r>
        <w:rPr>
          <w:snapToGrid w:val="0"/>
        </w:rPr>
        <w:t>известном</w:t>
      </w:r>
      <w:proofErr w:type="gramEnd"/>
      <w:r>
        <w:rPr>
          <w:snapToGrid w:val="0"/>
        </w:rPr>
        <w:t xml:space="preserve"> </w:t>
      </w:r>
      <w:r>
        <w:rPr>
          <w:snapToGrid w:val="0"/>
          <w:lang w:val="en-US"/>
        </w:rPr>
        <w:t>pH</w:t>
      </w:r>
      <w:r>
        <w:rPr>
          <w:snapToGrid w:val="0"/>
        </w:rPr>
        <w:t xml:space="preserve"> концентрация  </w:t>
      </w:r>
      <w:proofErr w:type="spellStart"/>
      <w:r>
        <w:rPr>
          <w:snapToGrid w:val="0"/>
        </w:rPr>
        <w:t>йонов</w:t>
      </w:r>
      <w:proofErr w:type="spellEnd"/>
      <w:r>
        <w:rPr>
          <w:snapToGrid w:val="0"/>
        </w:rPr>
        <w:t xml:space="preserve">  </w:t>
      </w:r>
      <w:r w:rsidRPr="00B56B2B">
        <w:rPr>
          <w:snapToGrid w:val="0"/>
          <w:sz w:val="28"/>
          <w:szCs w:val="28"/>
          <w:lang w:val="en-US"/>
        </w:rPr>
        <w:t>OH</w:t>
      </w:r>
      <w:r w:rsidRPr="00B56B2B">
        <w:rPr>
          <w:sz w:val="28"/>
          <w:szCs w:val="28"/>
        </w:rPr>
        <w:t>‾</w:t>
      </w:r>
      <w:r>
        <w:rPr>
          <w:snapToGrid w:val="0"/>
        </w:rPr>
        <w:t xml:space="preserve"> может быть определена из очевидного соотношения </w:t>
      </w:r>
    </w:p>
    <w:p w:rsidR="00255E40" w:rsidRDefault="00255E40" w:rsidP="00255E40">
      <w:pPr>
        <w:rPr>
          <w:snapToGrid w:val="0"/>
        </w:rPr>
      </w:pPr>
      <w:proofErr w:type="spellStart"/>
      <w:proofErr w:type="gramStart"/>
      <w:r>
        <w:rPr>
          <w:snapToGrid w:val="0"/>
          <w:lang w:val="en-US"/>
        </w:rPr>
        <w:t>lg</w:t>
      </w:r>
      <w:proofErr w:type="spellEnd"/>
      <w:r>
        <w:rPr>
          <w:snapToGrid w:val="0"/>
        </w:rPr>
        <w:t>[</w:t>
      </w:r>
      <w:proofErr w:type="gramEnd"/>
      <w:r>
        <w:rPr>
          <w:snapToGrid w:val="0"/>
          <w:lang w:val="en-US"/>
        </w:rPr>
        <w:t>OH</w:t>
      </w:r>
      <w:r w:rsidRPr="00026DFB">
        <w:t>‾</w:t>
      </w:r>
      <w:r>
        <w:rPr>
          <w:snapToGrid w:val="0"/>
        </w:rPr>
        <w:t xml:space="preserve">] = </w:t>
      </w:r>
      <w:r>
        <w:rPr>
          <w:snapToGrid w:val="0"/>
          <w:lang w:val="en-US"/>
        </w:rPr>
        <w:t>pH</w:t>
      </w:r>
      <w:r>
        <w:rPr>
          <w:snapToGrid w:val="0"/>
        </w:rPr>
        <w:t xml:space="preserve"> – 14.</w:t>
      </w:r>
    </w:p>
    <w:p w:rsidR="00255E40" w:rsidRDefault="00255E40" w:rsidP="00255E40">
      <w:pPr>
        <w:pStyle w:val="3"/>
        <w:numPr>
          <w:ilvl w:val="0"/>
          <w:numId w:val="0"/>
        </w:numPr>
        <w:ind w:left="851"/>
        <w:rPr>
          <w:snapToGrid w:val="0"/>
        </w:rPr>
      </w:pPr>
      <w:bookmarkStart w:id="282" w:name="_Toc240641856"/>
      <w:bookmarkStart w:id="283" w:name="_Toc247379946"/>
      <w:bookmarkStart w:id="284" w:name="_Toc247525683"/>
      <w:bookmarkStart w:id="285" w:name="_Toc248041241"/>
      <w:bookmarkStart w:id="286" w:name="_Toc316319341"/>
      <w:bookmarkStart w:id="287" w:name="_Toc372214616"/>
      <w:r>
        <w:rPr>
          <w:snapToGrid w:val="0"/>
        </w:rPr>
        <w:t>В</w:t>
      </w:r>
      <w:proofErr w:type="gramStart"/>
      <w:r>
        <w:rPr>
          <w:snapToGrid w:val="0"/>
        </w:rPr>
        <w:t>2</w:t>
      </w:r>
      <w:proofErr w:type="gramEnd"/>
      <w:r>
        <w:rPr>
          <w:snapToGrid w:val="0"/>
        </w:rPr>
        <w:t xml:space="preserve">.3 Реакция </w:t>
      </w:r>
      <w:r>
        <w:rPr>
          <w:snapToGrid w:val="0"/>
          <w:lang w:val="en-US"/>
        </w:rPr>
        <w:t>CH</w:t>
      </w:r>
      <w:r w:rsidRPr="00B56B2B">
        <w:rPr>
          <w:snapToGrid w:val="0"/>
          <w:vertAlign w:val="subscript"/>
        </w:rPr>
        <w:t>3</w:t>
      </w:r>
      <w:r>
        <w:rPr>
          <w:snapToGrid w:val="0"/>
          <w:lang w:val="en-US"/>
        </w:rPr>
        <w:t>I</w:t>
      </w:r>
      <w:r>
        <w:rPr>
          <w:snapToGrid w:val="0"/>
        </w:rPr>
        <w:t xml:space="preserve"> с гидразином.</w:t>
      </w:r>
      <w:bookmarkEnd w:id="282"/>
      <w:bookmarkEnd w:id="283"/>
      <w:bookmarkEnd w:id="284"/>
      <w:bookmarkEnd w:id="285"/>
      <w:bookmarkEnd w:id="286"/>
      <w:bookmarkEnd w:id="287"/>
    </w:p>
    <w:p w:rsidR="00255E40" w:rsidRDefault="00255E40" w:rsidP="00255E40">
      <w:pPr>
        <w:pStyle w:val="550"/>
        <w:rPr>
          <w:snapToGrid w:val="0"/>
        </w:rPr>
      </w:pPr>
      <w:r>
        <w:rPr>
          <w:snapToGrid w:val="0"/>
        </w:rPr>
        <w:t xml:space="preserve">Реакция между </w:t>
      </w:r>
      <w:r>
        <w:rPr>
          <w:snapToGrid w:val="0"/>
          <w:lang w:val="en-US"/>
        </w:rPr>
        <w:t>CH</w:t>
      </w:r>
      <w:r w:rsidRPr="000922A0">
        <w:rPr>
          <w:snapToGrid w:val="0"/>
          <w:vertAlign w:val="subscript"/>
        </w:rPr>
        <w:t>3</w:t>
      </w:r>
      <w:r>
        <w:rPr>
          <w:snapToGrid w:val="0"/>
          <w:lang w:val="en-US"/>
        </w:rPr>
        <w:t>I</w:t>
      </w:r>
      <w:r>
        <w:rPr>
          <w:snapToGrid w:val="0"/>
        </w:rPr>
        <w:t xml:space="preserve"> и гидразином (</w:t>
      </w:r>
      <w:r>
        <w:rPr>
          <w:snapToGrid w:val="0"/>
          <w:lang w:val="en-US"/>
        </w:rPr>
        <w:t>N</w:t>
      </w:r>
      <w:r w:rsidRPr="000922A0">
        <w:rPr>
          <w:snapToGrid w:val="0"/>
          <w:vertAlign w:val="subscript"/>
        </w:rPr>
        <w:t>2</w:t>
      </w:r>
      <w:r>
        <w:rPr>
          <w:snapToGrid w:val="0"/>
          <w:lang w:val="en-US"/>
        </w:rPr>
        <w:t>H</w:t>
      </w:r>
      <w:r w:rsidRPr="000922A0">
        <w:rPr>
          <w:snapToGrid w:val="0"/>
          <w:vertAlign w:val="subscript"/>
        </w:rPr>
        <w:t>4</w:t>
      </w:r>
      <w:r>
        <w:rPr>
          <w:snapToGrid w:val="0"/>
        </w:rPr>
        <w:t>) протекает по следующей схеме:</w:t>
      </w:r>
    </w:p>
    <w:p w:rsidR="00255E40" w:rsidRPr="00E2093A" w:rsidRDefault="00255E40" w:rsidP="00255E40">
      <w:pPr>
        <w:ind w:left="1418" w:firstLine="1282"/>
        <w:rPr>
          <w:snapToGrid w:val="0"/>
          <w:sz w:val="28"/>
          <w:szCs w:val="28"/>
          <w:lang w:val="pt-BR"/>
        </w:rPr>
      </w:pPr>
      <w:r w:rsidRPr="00E2093A">
        <w:rPr>
          <w:snapToGrid w:val="0"/>
          <w:sz w:val="28"/>
          <w:szCs w:val="28"/>
          <w:lang w:val="pt-BR"/>
        </w:rPr>
        <w:t>K</w:t>
      </w:r>
      <w:r w:rsidRPr="00E2093A">
        <w:rPr>
          <w:snapToGrid w:val="0"/>
          <w:sz w:val="28"/>
          <w:szCs w:val="28"/>
          <w:vertAlign w:val="subscript"/>
          <w:lang w:val="pt-BR"/>
        </w:rPr>
        <w:t>3</w:t>
      </w:r>
    </w:p>
    <w:p w:rsidR="00255E40" w:rsidRPr="006345FA" w:rsidRDefault="00255E40" w:rsidP="00255E40">
      <w:pPr>
        <w:rPr>
          <w:snapToGrid w:val="0"/>
          <w:lang w:val="pt-BR"/>
        </w:rPr>
      </w:pPr>
      <w:r w:rsidRPr="00B56B2B">
        <w:rPr>
          <w:snapToGrid w:val="0"/>
          <w:sz w:val="28"/>
          <w:szCs w:val="28"/>
          <w:lang w:val="pt-BR"/>
        </w:rPr>
        <w:t>N</w:t>
      </w:r>
      <w:r w:rsidRPr="00B56B2B">
        <w:rPr>
          <w:snapToGrid w:val="0"/>
          <w:sz w:val="28"/>
          <w:szCs w:val="28"/>
          <w:vertAlign w:val="subscript"/>
          <w:lang w:val="pt-BR"/>
        </w:rPr>
        <w:t>2</w:t>
      </w:r>
      <w:r w:rsidRPr="00B56B2B">
        <w:rPr>
          <w:snapToGrid w:val="0"/>
          <w:sz w:val="28"/>
          <w:szCs w:val="28"/>
          <w:lang w:val="pt-BR"/>
        </w:rPr>
        <w:t>H</w:t>
      </w:r>
      <w:r w:rsidRPr="00B56B2B">
        <w:rPr>
          <w:snapToGrid w:val="0"/>
          <w:sz w:val="28"/>
          <w:szCs w:val="28"/>
          <w:vertAlign w:val="subscript"/>
          <w:lang w:val="pt-BR"/>
        </w:rPr>
        <w:t>5</w:t>
      </w:r>
      <w:r w:rsidRPr="00B56B2B">
        <w:rPr>
          <w:snapToGrid w:val="0"/>
          <w:sz w:val="28"/>
          <w:szCs w:val="28"/>
          <w:lang w:val="pt-BR"/>
        </w:rPr>
        <w:t>OH + CH</w:t>
      </w:r>
      <w:r w:rsidRPr="00B56B2B">
        <w:rPr>
          <w:snapToGrid w:val="0"/>
          <w:sz w:val="28"/>
          <w:szCs w:val="28"/>
          <w:vertAlign w:val="subscript"/>
          <w:lang w:val="pt-BR"/>
        </w:rPr>
        <w:t>3</w:t>
      </w:r>
      <w:r w:rsidRPr="00B56B2B">
        <w:rPr>
          <w:snapToGrid w:val="0"/>
          <w:sz w:val="28"/>
          <w:szCs w:val="28"/>
          <w:lang w:val="pt-BR"/>
        </w:rPr>
        <w:t>I + OH</w:t>
      </w:r>
      <w:r w:rsidRPr="00B56B2B">
        <w:rPr>
          <w:sz w:val="28"/>
          <w:szCs w:val="28"/>
          <w:lang w:val="en-US"/>
        </w:rPr>
        <w:t>‾</w:t>
      </w:r>
      <w:r w:rsidRPr="00B56B2B">
        <w:rPr>
          <w:snapToGrid w:val="0"/>
          <w:sz w:val="28"/>
          <w:szCs w:val="28"/>
          <w:lang w:val="pt-BR"/>
        </w:rPr>
        <w:t xml:space="preserve"> </w:t>
      </w:r>
      <w:r w:rsidRPr="00B56B2B">
        <w:rPr>
          <w:snapToGrid w:val="0"/>
          <w:sz w:val="28"/>
          <w:szCs w:val="28"/>
          <w:lang w:val="pt-BR"/>
        </w:rPr>
        <w:sym w:font="Symbol" w:char="F0AE"/>
      </w:r>
      <w:r w:rsidRPr="00B56B2B">
        <w:rPr>
          <w:snapToGrid w:val="0"/>
          <w:sz w:val="28"/>
          <w:szCs w:val="28"/>
          <w:lang w:val="pt-BR"/>
        </w:rPr>
        <w:t xml:space="preserve"> (CH</w:t>
      </w:r>
      <w:r w:rsidRPr="00B56B2B">
        <w:rPr>
          <w:snapToGrid w:val="0"/>
          <w:sz w:val="28"/>
          <w:szCs w:val="28"/>
          <w:vertAlign w:val="subscript"/>
          <w:lang w:val="pt-BR"/>
        </w:rPr>
        <w:t>3</w:t>
      </w:r>
      <w:r w:rsidRPr="00B56B2B">
        <w:rPr>
          <w:snapToGrid w:val="0"/>
          <w:sz w:val="28"/>
          <w:szCs w:val="28"/>
          <w:lang w:val="pt-BR"/>
        </w:rPr>
        <w:t>)NHNH</w:t>
      </w:r>
      <w:r w:rsidRPr="00B56B2B">
        <w:rPr>
          <w:snapToGrid w:val="0"/>
          <w:sz w:val="28"/>
          <w:szCs w:val="28"/>
          <w:vertAlign w:val="subscript"/>
          <w:lang w:val="pt-BR"/>
        </w:rPr>
        <w:t>3</w:t>
      </w:r>
      <w:r w:rsidRPr="00B56B2B">
        <w:rPr>
          <w:snapToGrid w:val="0"/>
          <w:sz w:val="28"/>
          <w:szCs w:val="28"/>
          <w:lang w:val="pt-BR"/>
        </w:rPr>
        <w:t>OH + H</w:t>
      </w:r>
      <w:r w:rsidRPr="00B56B2B">
        <w:rPr>
          <w:snapToGrid w:val="0"/>
          <w:sz w:val="28"/>
          <w:szCs w:val="28"/>
          <w:vertAlign w:val="subscript"/>
          <w:lang w:val="pt-BR"/>
        </w:rPr>
        <w:t>2</w:t>
      </w:r>
      <w:r w:rsidRPr="00B56B2B">
        <w:rPr>
          <w:snapToGrid w:val="0"/>
          <w:sz w:val="28"/>
          <w:szCs w:val="28"/>
          <w:lang w:val="pt-BR"/>
        </w:rPr>
        <w:t>O + I</w:t>
      </w:r>
      <w:r w:rsidRPr="00B56B2B">
        <w:rPr>
          <w:sz w:val="28"/>
          <w:szCs w:val="28"/>
          <w:lang w:val="en-US"/>
        </w:rPr>
        <w:t>‾</w:t>
      </w:r>
      <w:r>
        <w:rPr>
          <w:sz w:val="28"/>
          <w:szCs w:val="28"/>
          <w:lang w:val="en-US"/>
        </w:rPr>
        <w:t>.</w:t>
      </w:r>
      <w:r w:rsidRPr="00B56B2B">
        <w:rPr>
          <w:snapToGrid w:val="0"/>
          <w:sz w:val="28"/>
          <w:szCs w:val="28"/>
          <w:lang w:val="pt-BR"/>
        </w:rPr>
        <w:tab/>
      </w:r>
      <w:r w:rsidRPr="004B0863">
        <w:rPr>
          <w:snapToGrid w:val="0"/>
          <w:lang w:val="pt-BR"/>
        </w:rPr>
        <w:tab/>
      </w:r>
      <w:r w:rsidRPr="004B0863">
        <w:rPr>
          <w:snapToGrid w:val="0"/>
          <w:lang w:val="pt-BR"/>
        </w:rPr>
        <w:tab/>
      </w:r>
      <w:r w:rsidRPr="006345FA">
        <w:rPr>
          <w:snapToGrid w:val="0"/>
          <w:lang w:val="pt-BR"/>
        </w:rPr>
        <w:t>(</w:t>
      </w:r>
      <w:r>
        <w:rPr>
          <w:snapToGrid w:val="0"/>
        </w:rPr>
        <w:t>В</w:t>
      </w:r>
      <w:r w:rsidRPr="006345FA">
        <w:rPr>
          <w:snapToGrid w:val="0"/>
          <w:lang w:val="pt-BR"/>
        </w:rPr>
        <w:t>6)</w:t>
      </w:r>
    </w:p>
    <w:p w:rsidR="00255E40" w:rsidRDefault="00255E40" w:rsidP="00255E40">
      <w:pPr>
        <w:pStyle w:val="420"/>
        <w:rPr>
          <w:snapToGrid w:val="0"/>
        </w:rPr>
      </w:pPr>
      <w:r>
        <w:rPr>
          <w:snapToGrid w:val="0"/>
        </w:rPr>
        <w:t xml:space="preserve">Образующийся в результате реакции </w:t>
      </w:r>
      <w:proofErr w:type="spellStart"/>
      <w:r>
        <w:rPr>
          <w:snapToGrid w:val="0"/>
        </w:rPr>
        <w:t>монометил</w:t>
      </w:r>
      <w:proofErr w:type="spellEnd"/>
      <w:r>
        <w:rPr>
          <w:snapToGrid w:val="0"/>
        </w:rPr>
        <w:t xml:space="preserve"> гидразин также может вступать в реакцию с </w:t>
      </w:r>
      <w:r w:rsidRPr="00B56B2B">
        <w:rPr>
          <w:snapToGrid w:val="0"/>
          <w:sz w:val="28"/>
          <w:szCs w:val="28"/>
          <w:lang w:val="en-US"/>
        </w:rPr>
        <w:t>CH</w:t>
      </w:r>
      <w:r w:rsidRPr="00B56B2B">
        <w:rPr>
          <w:snapToGrid w:val="0"/>
          <w:sz w:val="28"/>
          <w:szCs w:val="28"/>
          <w:vertAlign w:val="subscript"/>
        </w:rPr>
        <w:t>3</w:t>
      </w:r>
      <w:r w:rsidRPr="00B56B2B">
        <w:rPr>
          <w:snapToGrid w:val="0"/>
          <w:sz w:val="28"/>
          <w:szCs w:val="28"/>
          <w:lang w:val="en-US"/>
        </w:rPr>
        <w:t>I</w:t>
      </w:r>
      <w:r>
        <w:rPr>
          <w:snapToGrid w:val="0"/>
        </w:rPr>
        <w:t xml:space="preserve">. Однако было показано, что скорости этой и последующих реакций значительно меньшие, чем </w:t>
      </w:r>
      <w:r w:rsidRPr="00FB3A79">
        <w:rPr>
          <w:snapToGrid w:val="0"/>
        </w:rPr>
        <w:t>скорость реакции (В</w:t>
      </w:r>
      <w:proofErr w:type="gramStart"/>
      <w:r w:rsidRPr="00FB3A79">
        <w:rPr>
          <w:snapToGrid w:val="0"/>
        </w:rPr>
        <w:t>6</w:t>
      </w:r>
      <w:proofErr w:type="gramEnd"/>
      <w:r w:rsidRPr="00FB3A79">
        <w:rPr>
          <w:snapToGrid w:val="0"/>
        </w:rPr>
        <w:t>).</w:t>
      </w:r>
      <w:r>
        <w:rPr>
          <w:snapToGrid w:val="0"/>
        </w:rPr>
        <w:t xml:space="preserve"> В работе [</w:t>
      </w:r>
      <w:r>
        <w:rPr>
          <w:snapToGrid w:val="0"/>
        </w:rPr>
        <w:fldChar w:fldCharType="begin"/>
      </w:r>
      <w:r>
        <w:rPr>
          <w:snapToGrid w:val="0"/>
        </w:rPr>
        <w:instrText xml:space="preserve"> REF _Ref369541062 \r \h </w:instrText>
      </w:r>
      <w:r>
        <w:rPr>
          <w:snapToGrid w:val="0"/>
        </w:rPr>
      </w:r>
      <w:r>
        <w:rPr>
          <w:snapToGrid w:val="0"/>
        </w:rPr>
        <w:fldChar w:fldCharType="separate"/>
      </w:r>
      <w:r>
        <w:rPr>
          <w:snapToGrid w:val="0"/>
        </w:rPr>
        <w:t>В12</w:t>
      </w:r>
      <w:r>
        <w:rPr>
          <w:snapToGrid w:val="0"/>
        </w:rPr>
        <w:fldChar w:fldCharType="end"/>
      </w:r>
      <w:r>
        <w:rPr>
          <w:snapToGrid w:val="0"/>
        </w:rPr>
        <w:t>] были экспериментально получены значения константы скорости второго порядка для указанной реакции для температур: 24,6º</w:t>
      </w:r>
      <w:r>
        <w:rPr>
          <w:snapToGrid w:val="0"/>
          <w:lang w:val="en-US"/>
        </w:rPr>
        <w:t>C</w:t>
      </w:r>
      <w:r>
        <w:rPr>
          <w:snapToGrid w:val="0"/>
        </w:rPr>
        <w:t>; 34,7º</w:t>
      </w:r>
      <w:r>
        <w:rPr>
          <w:snapToGrid w:val="0"/>
          <w:lang w:val="en-US"/>
        </w:rPr>
        <w:t>C</w:t>
      </w:r>
      <w:r>
        <w:rPr>
          <w:snapToGrid w:val="0"/>
        </w:rPr>
        <w:t>; 49</w:t>
      </w:r>
      <w:r w:rsidRPr="00300790">
        <w:rPr>
          <w:snapToGrid w:val="0"/>
        </w:rPr>
        <w:t>,</w:t>
      </w:r>
      <w:r>
        <w:rPr>
          <w:snapToGrid w:val="0"/>
        </w:rPr>
        <w:t>3º</w:t>
      </w:r>
      <w:r>
        <w:rPr>
          <w:snapToGrid w:val="0"/>
          <w:lang w:val="en-US"/>
        </w:rPr>
        <w:t>C</w:t>
      </w:r>
      <w:r>
        <w:rPr>
          <w:snapToGrid w:val="0"/>
        </w:rPr>
        <w:t>; 64,7º</w:t>
      </w:r>
      <w:r>
        <w:rPr>
          <w:snapToGrid w:val="0"/>
          <w:lang w:val="en-US"/>
        </w:rPr>
        <w:t>C</w:t>
      </w:r>
      <w:r>
        <w:rPr>
          <w:snapToGrid w:val="0"/>
        </w:rPr>
        <w:t xml:space="preserve">. Методом наименьших квадратов были получены следующие значения параметров для уравнения Аррениуса для константы </w:t>
      </w:r>
      <w:r>
        <w:rPr>
          <w:snapToGrid w:val="0"/>
          <w:lang w:val="en-US"/>
        </w:rPr>
        <w:t>K</w:t>
      </w:r>
      <w:r w:rsidRPr="00FF760C">
        <w:rPr>
          <w:snapToGrid w:val="0"/>
          <w:vertAlign w:val="subscript"/>
        </w:rPr>
        <w:t>3</w:t>
      </w:r>
      <w:r>
        <w:rPr>
          <w:snapToGrid w:val="0"/>
        </w:rPr>
        <w:t>:</w:t>
      </w:r>
    </w:p>
    <w:p w:rsidR="00255E40" w:rsidRPr="006345FA" w:rsidRDefault="00255E40" w:rsidP="00255E40">
      <w:pPr>
        <w:rPr>
          <w:snapToGrid w:val="0"/>
        </w:rPr>
      </w:pPr>
      <w:r>
        <w:rPr>
          <w:snapToGrid w:val="0"/>
          <w:lang w:val="en-US"/>
        </w:rPr>
        <w:t>K</w:t>
      </w:r>
      <w:r w:rsidRPr="00DE046B">
        <w:rPr>
          <w:snapToGrid w:val="0"/>
          <w:vertAlign w:val="subscript"/>
        </w:rPr>
        <w:t xml:space="preserve">3 </w:t>
      </w:r>
      <w:r w:rsidRPr="006345FA">
        <w:rPr>
          <w:snapToGrid w:val="0"/>
        </w:rPr>
        <w:t xml:space="preserve">= </w:t>
      </w:r>
      <w:r>
        <w:rPr>
          <w:snapToGrid w:val="0"/>
        </w:rPr>
        <w:t>7</w:t>
      </w:r>
      <w:proofErr w:type="gramStart"/>
      <w:r>
        <w:rPr>
          <w:snapToGrid w:val="0"/>
        </w:rPr>
        <w:t>,</w:t>
      </w:r>
      <w:r w:rsidRPr="006345FA">
        <w:rPr>
          <w:snapToGrid w:val="0"/>
        </w:rPr>
        <w:t>26</w:t>
      </w:r>
      <w:proofErr w:type="gramEnd"/>
      <w:r w:rsidRPr="006345FA">
        <w:rPr>
          <w:snapToGrid w:val="0"/>
        </w:rPr>
        <w:t>*1011</w:t>
      </w:r>
      <w:r>
        <w:rPr>
          <w:snapToGrid w:val="0"/>
          <w:lang w:val="en-US"/>
        </w:rPr>
        <w:t>exp</w:t>
      </w:r>
      <w:r w:rsidRPr="006345FA">
        <w:rPr>
          <w:snapToGrid w:val="0"/>
        </w:rPr>
        <w:t>(</w:t>
      </w:r>
      <w:r>
        <w:rPr>
          <w:snapToGrid w:val="0"/>
        </w:rPr>
        <w:t>–</w:t>
      </w:r>
      <w:r w:rsidRPr="006345FA">
        <w:rPr>
          <w:snapToGrid w:val="0"/>
        </w:rPr>
        <w:t>20200/</w:t>
      </w:r>
      <w:r>
        <w:rPr>
          <w:snapToGrid w:val="0"/>
          <w:lang w:val="en-US"/>
        </w:rPr>
        <w:t>RT</w:t>
      </w:r>
      <w:r>
        <w:rPr>
          <w:snapToGrid w:val="0"/>
        </w:rPr>
        <w: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6345FA">
        <w:rPr>
          <w:snapToGrid w:val="0"/>
        </w:rPr>
        <w:t>(</w:t>
      </w:r>
      <w:r>
        <w:rPr>
          <w:snapToGrid w:val="0"/>
        </w:rPr>
        <w:t>В</w:t>
      </w:r>
      <w:r w:rsidRPr="006345FA">
        <w:rPr>
          <w:snapToGrid w:val="0"/>
        </w:rPr>
        <w:t>7)</w:t>
      </w:r>
    </w:p>
    <w:p w:rsidR="00255E40" w:rsidRDefault="00255E40" w:rsidP="00255E40">
      <w:pPr>
        <w:pStyle w:val="4d"/>
        <w:rPr>
          <w:snapToGrid w:val="0"/>
        </w:rPr>
      </w:pPr>
      <w:r>
        <w:rPr>
          <w:snapToGrid w:val="0"/>
        </w:rPr>
        <w:t xml:space="preserve">где </w:t>
      </w:r>
      <w:r>
        <w:rPr>
          <w:snapToGrid w:val="0"/>
          <w:lang w:val="en-US"/>
        </w:rPr>
        <w:t>R</w:t>
      </w:r>
      <w:r>
        <w:rPr>
          <w:snapToGrid w:val="0"/>
        </w:rPr>
        <w:t xml:space="preserve"> и </w:t>
      </w:r>
      <w:r>
        <w:rPr>
          <w:snapToGrid w:val="0"/>
          <w:lang w:val="en-US"/>
        </w:rPr>
        <w:t>T</w:t>
      </w:r>
      <w:r>
        <w:rPr>
          <w:snapToGrid w:val="0"/>
        </w:rPr>
        <w:t xml:space="preserve"> </w:t>
      </w:r>
      <w:proofErr w:type="gramStart"/>
      <w:r>
        <w:rPr>
          <w:snapToGrid w:val="0"/>
        </w:rPr>
        <w:t>определены</w:t>
      </w:r>
      <w:proofErr w:type="gramEnd"/>
      <w:r>
        <w:rPr>
          <w:snapToGrid w:val="0"/>
        </w:rPr>
        <w:t xml:space="preserve"> выше, а </w:t>
      </w:r>
      <w:r>
        <w:rPr>
          <w:snapToGrid w:val="0"/>
          <w:lang w:val="en-US"/>
        </w:rPr>
        <w:t>K</w:t>
      </w:r>
      <w:r w:rsidRPr="006E3CBE">
        <w:rPr>
          <w:snapToGrid w:val="0"/>
          <w:vertAlign w:val="subscript"/>
        </w:rPr>
        <w:t>3</w:t>
      </w:r>
      <w:r>
        <w:rPr>
          <w:snapToGrid w:val="0"/>
        </w:rPr>
        <w:t>, литр/моль/с.</w:t>
      </w:r>
    </w:p>
    <w:p w:rsidR="00255E40" w:rsidRPr="005C6DFF" w:rsidRDefault="00255E40" w:rsidP="00255E40">
      <w:pPr>
        <w:pStyle w:val="3"/>
        <w:numPr>
          <w:ilvl w:val="0"/>
          <w:numId w:val="0"/>
        </w:numPr>
        <w:ind w:left="851"/>
        <w:rPr>
          <w:snapToGrid w:val="0"/>
        </w:rPr>
      </w:pPr>
      <w:bookmarkStart w:id="288" w:name="_Toc240641857"/>
      <w:bookmarkStart w:id="289" w:name="_Toc247379947"/>
      <w:bookmarkStart w:id="290" w:name="_Toc247525684"/>
      <w:bookmarkStart w:id="291" w:name="_Toc248041242"/>
      <w:bookmarkStart w:id="292" w:name="_Toc316319342"/>
      <w:bookmarkStart w:id="293" w:name="_Toc372214617"/>
      <w:r>
        <w:rPr>
          <w:snapToGrid w:val="0"/>
        </w:rPr>
        <w:t>В</w:t>
      </w:r>
      <w:proofErr w:type="gramStart"/>
      <w:r>
        <w:rPr>
          <w:snapToGrid w:val="0"/>
        </w:rPr>
        <w:t>2</w:t>
      </w:r>
      <w:proofErr w:type="gramEnd"/>
      <w:r>
        <w:rPr>
          <w:snapToGrid w:val="0"/>
        </w:rPr>
        <w:t xml:space="preserve">.4 Реакция </w:t>
      </w:r>
      <w:r>
        <w:rPr>
          <w:snapToGrid w:val="0"/>
          <w:lang w:val="en-US"/>
        </w:rPr>
        <w:t>CH</w:t>
      </w:r>
      <w:r w:rsidRPr="00423827">
        <w:rPr>
          <w:snapToGrid w:val="0"/>
          <w:vertAlign w:val="subscript"/>
        </w:rPr>
        <w:t>3</w:t>
      </w:r>
      <w:r>
        <w:rPr>
          <w:snapToGrid w:val="0"/>
          <w:lang w:val="en-US"/>
        </w:rPr>
        <w:t>I</w:t>
      </w:r>
      <w:r>
        <w:rPr>
          <w:snapToGrid w:val="0"/>
        </w:rPr>
        <w:t xml:space="preserve"> с тиосульфатом натрия</w:t>
      </w:r>
      <w:bookmarkEnd w:id="288"/>
      <w:bookmarkEnd w:id="289"/>
      <w:bookmarkEnd w:id="290"/>
      <w:bookmarkEnd w:id="291"/>
      <w:bookmarkEnd w:id="292"/>
      <w:bookmarkEnd w:id="293"/>
    </w:p>
    <w:p w:rsidR="00255E40" w:rsidRDefault="00255E40" w:rsidP="00255E40">
      <w:pPr>
        <w:pStyle w:val="550"/>
        <w:rPr>
          <w:snapToGrid w:val="0"/>
        </w:rPr>
      </w:pPr>
      <w:r>
        <w:rPr>
          <w:snapToGrid w:val="0"/>
        </w:rPr>
        <w:t xml:space="preserve">Реакция йодистого метила с тиосульфатом натрия (реакция </w:t>
      </w:r>
      <w:proofErr w:type="spellStart"/>
      <w:r>
        <w:rPr>
          <w:snapToGrid w:val="0"/>
        </w:rPr>
        <w:t>Слайтора</w:t>
      </w:r>
      <w:proofErr w:type="spellEnd"/>
      <w:r>
        <w:rPr>
          <w:snapToGrid w:val="0"/>
        </w:rPr>
        <w:t>) протекает по следующей схеме:</w:t>
      </w:r>
    </w:p>
    <w:p w:rsidR="00255E40" w:rsidRPr="000C69C8" w:rsidRDefault="00255E40" w:rsidP="00255E40">
      <w:pPr>
        <w:ind w:left="709" w:firstLine="1091"/>
        <w:rPr>
          <w:snapToGrid w:val="0"/>
          <w:sz w:val="28"/>
          <w:szCs w:val="28"/>
          <w:lang w:val="pt-BR"/>
        </w:rPr>
      </w:pPr>
      <w:r w:rsidRPr="000C69C8">
        <w:rPr>
          <w:snapToGrid w:val="0"/>
          <w:sz w:val="28"/>
          <w:szCs w:val="28"/>
          <w:lang w:val="pt-BR"/>
        </w:rPr>
        <w:t>K</w:t>
      </w:r>
      <w:r w:rsidRPr="000C69C8">
        <w:rPr>
          <w:snapToGrid w:val="0"/>
          <w:sz w:val="28"/>
          <w:szCs w:val="28"/>
          <w:vertAlign w:val="subscript"/>
          <w:lang w:val="pt-BR"/>
        </w:rPr>
        <w:t>4</w:t>
      </w:r>
    </w:p>
    <w:p w:rsidR="00255E40" w:rsidRPr="007729B0" w:rsidRDefault="00255E40" w:rsidP="00255E40">
      <w:pPr>
        <w:rPr>
          <w:snapToGrid w:val="0"/>
          <w:lang w:val="pt-BR"/>
        </w:rPr>
      </w:pPr>
      <w:r w:rsidRPr="00CC09D0">
        <w:rPr>
          <w:snapToGrid w:val="0"/>
          <w:sz w:val="28"/>
          <w:szCs w:val="28"/>
          <w:lang w:val="pt-BR"/>
        </w:rPr>
        <w:t>CH</w:t>
      </w:r>
      <w:r w:rsidRPr="00CC09D0">
        <w:rPr>
          <w:snapToGrid w:val="0"/>
          <w:sz w:val="28"/>
          <w:szCs w:val="28"/>
          <w:vertAlign w:val="subscript"/>
          <w:lang w:val="pt-BR"/>
        </w:rPr>
        <w:t>3</w:t>
      </w:r>
      <w:r w:rsidRPr="00CC09D0">
        <w:rPr>
          <w:snapToGrid w:val="0"/>
          <w:sz w:val="28"/>
          <w:szCs w:val="28"/>
          <w:lang w:val="pt-BR"/>
        </w:rPr>
        <w:t>I + S</w:t>
      </w:r>
      <w:r w:rsidRPr="00CC09D0">
        <w:rPr>
          <w:snapToGrid w:val="0"/>
          <w:sz w:val="28"/>
          <w:szCs w:val="28"/>
          <w:vertAlign w:val="subscript"/>
          <w:lang w:val="pt-BR"/>
        </w:rPr>
        <w:t>2</w:t>
      </w:r>
      <w:r w:rsidRPr="00CC09D0">
        <w:rPr>
          <w:snapToGrid w:val="0"/>
          <w:sz w:val="28"/>
          <w:szCs w:val="28"/>
          <w:lang w:val="pt-BR"/>
        </w:rPr>
        <w:t>O</w:t>
      </w:r>
      <w:r w:rsidRPr="00CC09D0">
        <w:rPr>
          <w:snapToGrid w:val="0"/>
          <w:sz w:val="28"/>
          <w:szCs w:val="28"/>
          <w:vertAlign w:val="subscript"/>
          <w:lang w:val="pt-BR"/>
        </w:rPr>
        <w:t>3</w:t>
      </w:r>
      <w:r w:rsidRPr="00CC09D0">
        <w:rPr>
          <w:sz w:val="28"/>
          <w:szCs w:val="28"/>
          <w:lang w:val="en-US"/>
        </w:rPr>
        <w:t>‾</w:t>
      </w:r>
      <w:r w:rsidRPr="00CC09D0">
        <w:rPr>
          <w:sz w:val="28"/>
          <w:szCs w:val="28"/>
          <w:vertAlign w:val="superscript"/>
          <w:lang w:val="en-US"/>
        </w:rPr>
        <w:t xml:space="preserve"> </w:t>
      </w:r>
      <w:proofErr w:type="spellStart"/>
      <w:r w:rsidRPr="00CC09D0">
        <w:rPr>
          <w:sz w:val="28"/>
          <w:szCs w:val="28"/>
          <w:lang w:val="en-US"/>
        </w:rPr>
        <w:t>‾</w:t>
      </w:r>
      <w:proofErr w:type="spellEnd"/>
      <w:r w:rsidRPr="00CC09D0">
        <w:rPr>
          <w:snapToGrid w:val="0"/>
          <w:sz w:val="28"/>
          <w:szCs w:val="28"/>
          <w:lang w:val="pt-BR"/>
        </w:rPr>
        <w:t xml:space="preserve"> </w:t>
      </w:r>
      <w:r w:rsidRPr="00CC09D0">
        <w:rPr>
          <w:snapToGrid w:val="0"/>
          <w:sz w:val="28"/>
          <w:szCs w:val="28"/>
          <w:lang w:val="pt-BR"/>
        </w:rPr>
        <w:sym w:font="Symbol" w:char="F0AE"/>
      </w:r>
      <w:r w:rsidRPr="00CC09D0">
        <w:rPr>
          <w:snapToGrid w:val="0"/>
          <w:sz w:val="28"/>
          <w:szCs w:val="28"/>
          <w:lang w:val="pt-BR"/>
        </w:rPr>
        <w:t xml:space="preserve"> CH</w:t>
      </w:r>
      <w:r w:rsidRPr="00CC09D0">
        <w:rPr>
          <w:snapToGrid w:val="0"/>
          <w:sz w:val="28"/>
          <w:szCs w:val="28"/>
          <w:vertAlign w:val="subscript"/>
          <w:lang w:val="pt-BR"/>
        </w:rPr>
        <w:t>3</w:t>
      </w:r>
      <w:r w:rsidRPr="00CC09D0">
        <w:rPr>
          <w:snapToGrid w:val="0"/>
          <w:sz w:val="28"/>
          <w:szCs w:val="28"/>
          <w:lang w:val="pt-BR"/>
        </w:rPr>
        <w:t>S</w:t>
      </w:r>
      <w:r w:rsidRPr="00CC09D0">
        <w:rPr>
          <w:snapToGrid w:val="0"/>
          <w:sz w:val="28"/>
          <w:szCs w:val="28"/>
          <w:vertAlign w:val="subscript"/>
          <w:lang w:val="pt-BR"/>
        </w:rPr>
        <w:t>2</w:t>
      </w:r>
      <w:r w:rsidRPr="00CC09D0">
        <w:rPr>
          <w:snapToGrid w:val="0"/>
          <w:sz w:val="28"/>
          <w:szCs w:val="28"/>
          <w:lang w:val="pt-BR"/>
        </w:rPr>
        <w:t>O</w:t>
      </w:r>
      <w:r w:rsidRPr="00CC09D0">
        <w:rPr>
          <w:snapToGrid w:val="0"/>
          <w:sz w:val="28"/>
          <w:szCs w:val="28"/>
          <w:vertAlign w:val="subscript"/>
          <w:lang w:val="pt-BR"/>
        </w:rPr>
        <w:t>3</w:t>
      </w:r>
      <w:r w:rsidRPr="00CC09D0">
        <w:rPr>
          <w:sz w:val="28"/>
          <w:szCs w:val="28"/>
          <w:lang w:val="en-US"/>
        </w:rPr>
        <w:t>‾</w:t>
      </w:r>
      <w:r w:rsidRPr="00CC09D0">
        <w:rPr>
          <w:snapToGrid w:val="0"/>
          <w:sz w:val="28"/>
          <w:szCs w:val="28"/>
          <w:lang w:val="pt-BR"/>
        </w:rPr>
        <w:t xml:space="preserve"> + I</w:t>
      </w:r>
      <w:r w:rsidRPr="00CC09D0">
        <w:rPr>
          <w:sz w:val="28"/>
          <w:szCs w:val="28"/>
          <w:lang w:val="en-US"/>
        </w:rPr>
        <w:t>‾</w:t>
      </w:r>
      <w:r w:rsidRPr="00CC09D0">
        <w:rPr>
          <w:snapToGrid w:val="0"/>
          <w:sz w:val="28"/>
          <w:szCs w:val="28"/>
          <w:lang w:val="pt-BR"/>
        </w:rPr>
        <w:t>.</w:t>
      </w:r>
      <w:r w:rsidRPr="007729B0">
        <w:rPr>
          <w:snapToGrid w:val="0"/>
          <w:lang w:val="pt-BR"/>
        </w:rPr>
        <w:tab/>
      </w:r>
      <w:r w:rsidRPr="007729B0">
        <w:rPr>
          <w:snapToGrid w:val="0"/>
          <w:lang w:val="pt-BR"/>
        </w:rPr>
        <w:tab/>
      </w:r>
      <w:r w:rsidRPr="007729B0">
        <w:rPr>
          <w:snapToGrid w:val="0"/>
          <w:lang w:val="pt-BR"/>
        </w:rPr>
        <w:tab/>
      </w:r>
      <w:r w:rsidRPr="007729B0">
        <w:rPr>
          <w:snapToGrid w:val="0"/>
          <w:lang w:val="pt-BR"/>
        </w:rPr>
        <w:tab/>
      </w:r>
      <w:r w:rsidRPr="007729B0">
        <w:rPr>
          <w:snapToGrid w:val="0"/>
          <w:lang w:val="pt-BR"/>
        </w:rPr>
        <w:tab/>
      </w:r>
      <w:r w:rsidRPr="007729B0">
        <w:rPr>
          <w:snapToGrid w:val="0"/>
          <w:lang w:val="pt-BR"/>
        </w:rPr>
        <w:tab/>
      </w:r>
      <w:r w:rsidRPr="007729B0">
        <w:rPr>
          <w:snapToGrid w:val="0"/>
          <w:lang w:val="pt-BR"/>
        </w:rPr>
        <w:tab/>
        <w:t>(</w:t>
      </w:r>
      <w:r>
        <w:rPr>
          <w:snapToGrid w:val="0"/>
        </w:rPr>
        <w:t>В</w:t>
      </w:r>
      <w:r w:rsidRPr="007729B0">
        <w:rPr>
          <w:snapToGrid w:val="0"/>
          <w:lang w:val="pt-BR"/>
        </w:rPr>
        <w:t>8)</w:t>
      </w:r>
    </w:p>
    <w:p w:rsidR="00255E40" w:rsidRDefault="00255E40" w:rsidP="00255E40">
      <w:pPr>
        <w:pStyle w:val="420"/>
        <w:rPr>
          <w:snapToGrid w:val="0"/>
        </w:rPr>
      </w:pPr>
      <w:r>
        <w:rPr>
          <w:snapToGrid w:val="0"/>
        </w:rPr>
        <w:t xml:space="preserve">Было выполнено ряд экспериментальных работ по определению </w:t>
      </w:r>
      <w:r>
        <w:rPr>
          <w:snapToGrid w:val="0"/>
          <w:lang w:val="en-US"/>
        </w:rPr>
        <w:t>K</w:t>
      </w:r>
      <w:r w:rsidRPr="000C69C8">
        <w:rPr>
          <w:snapToGrid w:val="0"/>
          <w:vertAlign w:val="subscript"/>
        </w:rPr>
        <w:t>4</w:t>
      </w:r>
      <w:r w:rsidRPr="006345FA">
        <w:rPr>
          <w:snapToGrid w:val="0"/>
        </w:rPr>
        <w:t xml:space="preserve"> [</w:t>
      </w:r>
      <w:r>
        <w:rPr>
          <w:snapToGrid w:val="0"/>
        </w:rPr>
        <w:fldChar w:fldCharType="begin"/>
      </w:r>
      <w:r>
        <w:rPr>
          <w:snapToGrid w:val="0"/>
        </w:rPr>
        <w:instrText xml:space="preserve"> REF _Ref369541081 \r \h </w:instrText>
      </w:r>
      <w:r>
        <w:rPr>
          <w:snapToGrid w:val="0"/>
        </w:rPr>
      </w:r>
      <w:r>
        <w:rPr>
          <w:snapToGrid w:val="0"/>
        </w:rPr>
        <w:fldChar w:fldCharType="separate"/>
      </w:r>
      <w:r>
        <w:rPr>
          <w:snapToGrid w:val="0"/>
        </w:rPr>
        <w:t>В</w:t>
      </w:r>
      <w:proofErr w:type="gramStart"/>
      <w:r>
        <w:rPr>
          <w:snapToGrid w:val="0"/>
        </w:rPr>
        <w:t>7</w:t>
      </w:r>
      <w:proofErr w:type="gramEnd"/>
      <w:r>
        <w:rPr>
          <w:snapToGrid w:val="0"/>
        </w:rPr>
        <w:fldChar w:fldCharType="end"/>
      </w:r>
      <w:r w:rsidRPr="006345FA">
        <w:rPr>
          <w:snapToGrid w:val="0"/>
        </w:rPr>
        <w:t xml:space="preserve">, </w:t>
      </w:r>
      <w:r>
        <w:rPr>
          <w:snapToGrid w:val="0"/>
        </w:rPr>
        <w:fldChar w:fldCharType="begin"/>
      </w:r>
      <w:r>
        <w:rPr>
          <w:snapToGrid w:val="0"/>
        </w:rPr>
        <w:instrText xml:space="preserve"> REF _Ref369541087 \r \h </w:instrText>
      </w:r>
      <w:r>
        <w:rPr>
          <w:snapToGrid w:val="0"/>
        </w:rPr>
      </w:r>
      <w:r>
        <w:rPr>
          <w:snapToGrid w:val="0"/>
        </w:rPr>
        <w:fldChar w:fldCharType="separate"/>
      </w:r>
      <w:r>
        <w:rPr>
          <w:snapToGrid w:val="0"/>
        </w:rPr>
        <w:t>В10</w:t>
      </w:r>
      <w:r>
        <w:rPr>
          <w:snapToGrid w:val="0"/>
        </w:rPr>
        <w:fldChar w:fldCharType="end"/>
      </w:r>
      <w:r w:rsidRPr="006345FA">
        <w:rPr>
          <w:snapToGrid w:val="0"/>
        </w:rPr>
        <w:t>,</w:t>
      </w:r>
      <w:r>
        <w:rPr>
          <w:snapToGrid w:val="0"/>
        </w:rPr>
        <w:t xml:space="preserve"> </w:t>
      </w:r>
      <w:r>
        <w:rPr>
          <w:snapToGrid w:val="0"/>
        </w:rPr>
        <w:fldChar w:fldCharType="begin"/>
      </w:r>
      <w:r>
        <w:rPr>
          <w:snapToGrid w:val="0"/>
        </w:rPr>
        <w:instrText xml:space="preserve"> REF _Ref369541103 \r \h </w:instrText>
      </w:r>
      <w:r>
        <w:rPr>
          <w:snapToGrid w:val="0"/>
        </w:rPr>
      </w:r>
      <w:r>
        <w:rPr>
          <w:snapToGrid w:val="0"/>
        </w:rPr>
        <w:fldChar w:fldCharType="separate"/>
      </w:r>
      <w:r>
        <w:rPr>
          <w:snapToGrid w:val="0"/>
        </w:rPr>
        <w:t>В13</w:t>
      </w:r>
      <w:r>
        <w:rPr>
          <w:snapToGrid w:val="0"/>
        </w:rPr>
        <w:fldChar w:fldCharType="end"/>
      </w:r>
      <w:r w:rsidRPr="006345FA">
        <w:rPr>
          <w:snapToGrid w:val="0"/>
        </w:rPr>
        <w:t xml:space="preserve">]. </w:t>
      </w:r>
      <w:r>
        <w:rPr>
          <w:snapToGrid w:val="0"/>
        </w:rPr>
        <w:t xml:space="preserve">В результате обработки, полученных экспериментальных данных методом наименьших квадратов с учетом их весов было получено следующее выражение для определения </w:t>
      </w:r>
      <w:r>
        <w:rPr>
          <w:snapToGrid w:val="0"/>
          <w:lang w:val="en-US"/>
        </w:rPr>
        <w:t>K</w:t>
      </w:r>
      <w:r w:rsidRPr="00012650">
        <w:rPr>
          <w:snapToGrid w:val="0"/>
          <w:vertAlign w:val="subscript"/>
        </w:rPr>
        <w:t>4</w:t>
      </w:r>
      <w:r>
        <w:rPr>
          <w:snapToGrid w:val="0"/>
        </w:rPr>
        <w:t xml:space="preserve"> в зависимости от температуры:</w:t>
      </w:r>
    </w:p>
    <w:p w:rsidR="00255E40" w:rsidRPr="006345FA" w:rsidRDefault="00255E40" w:rsidP="00255E40">
      <w:pPr>
        <w:rPr>
          <w:snapToGrid w:val="0"/>
        </w:rPr>
      </w:pPr>
      <w:r>
        <w:rPr>
          <w:snapToGrid w:val="0"/>
          <w:lang w:val="en-US"/>
        </w:rPr>
        <w:t>K</w:t>
      </w:r>
      <w:r w:rsidRPr="006078A4">
        <w:rPr>
          <w:snapToGrid w:val="0"/>
          <w:vertAlign w:val="subscript"/>
        </w:rPr>
        <w:t>4</w:t>
      </w:r>
      <w:r w:rsidRPr="006345FA">
        <w:rPr>
          <w:snapToGrid w:val="0"/>
        </w:rPr>
        <w:t xml:space="preserve"> = </w:t>
      </w:r>
      <w:r>
        <w:rPr>
          <w:snapToGrid w:val="0"/>
        </w:rPr>
        <w:t>1</w:t>
      </w:r>
      <w:proofErr w:type="gramStart"/>
      <w:r>
        <w:rPr>
          <w:snapToGrid w:val="0"/>
        </w:rPr>
        <w:t>,</w:t>
      </w:r>
      <w:r w:rsidRPr="006345FA">
        <w:rPr>
          <w:snapToGrid w:val="0"/>
        </w:rPr>
        <w:t>35</w:t>
      </w:r>
      <w:proofErr w:type="gramEnd"/>
      <w:r w:rsidRPr="006345FA">
        <w:rPr>
          <w:snapToGrid w:val="0"/>
        </w:rPr>
        <w:t>*10</w:t>
      </w:r>
      <w:r w:rsidRPr="007D40DC">
        <w:rPr>
          <w:snapToGrid w:val="0"/>
          <w:vertAlign w:val="superscript"/>
        </w:rPr>
        <w:t>13</w:t>
      </w:r>
      <w:r w:rsidRPr="006345FA">
        <w:rPr>
          <w:snapToGrid w:val="0"/>
        </w:rPr>
        <w:t>)</w:t>
      </w:r>
      <w:r>
        <w:rPr>
          <w:snapToGrid w:val="0"/>
          <w:lang w:val="en-US"/>
        </w:rPr>
        <w:t>exp</w:t>
      </w:r>
      <w:r w:rsidRPr="006345FA">
        <w:rPr>
          <w:snapToGrid w:val="0"/>
        </w:rPr>
        <w:t>(</w:t>
      </w:r>
      <w:r>
        <w:rPr>
          <w:snapToGrid w:val="0"/>
        </w:rPr>
        <w:t>–</w:t>
      </w:r>
      <w:r w:rsidRPr="006345FA">
        <w:rPr>
          <w:snapToGrid w:val="0"/>
        </w:rPr>
        <w:t>20000/</w:t>
      </w:r>
      <w:r>
        <w:rPr>
          <w:snapToGrid w:val="0"/>
          <w:lang w:val="en-US"/>
        </w:rPr>
        <w:t>RT</w:t>
      </w:r>
      <w:r w:rsidRPr="006345FA">
        <w:rPr>
          <w:snapToGrid w:val="0"/>
        </w:rPr>
        <w: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6345FA">
        <w:rPr>
          <w:snapToGrid w:val="0"/>
        </w:rPr>
        <w:t>(</w:t>
      </w:r>
      <w:r>
        <w:rPr>
          <w:snapToGrid w:val="0"/>
        </w:rPr>
        <w:t>В</w:t>
      </w:r>
      <w:r w:rsidRPr="006345FA">
        <w:rPr>
          <w:snapToGrid w:val="0"/>
        </w:rPr>
        <w:t>9)</w:t>
      </w:r>
    </w:p>
    <w:p w:rsidR="00255E40" w:rsidRDefault="00255E40" w:rsidP="00255E40">
      <w:pPr>
        <w:rPr>
          <w:snapToGrid w:val="0"/>
        </w:rPr>
      </w:pPr>
      <w:r>
        <w:rPr>
          <w:snapToGrid w:val="0"/>
        </w:rPr>
        <w:t xml:space="preserve">где </w:t>
      </w:r>
      <w:r>
        <w:rPr>
          <w:snapToGrid w:val="0"/>
          <w:lang w:val="en-US"/>
        </w:rPr>
        <w:t>R</w:t>
      </w:r>
      <w:r>
        <w:rPr>
          <w:snapToGrid w:val="0"/>
        </w:rPr>
        <w:t xml:space="preserve"> </w:t>
      </w:r>
      <w:r w:rsidRPr="003A6086">
        <w:rPr>
          <w:snapToGrid w:val="0"/>
        </w:rPr>
        <w:t xml:space="preserve">и </w:t>
      </w:r>
      <w:r w:rsidRPr="003A6086">
        <w:rPr>
          <w:snapToGrid w:val="0"/>
          <w:lang w:val="en-US"/>
        </w:rPr>
        <w:t>T</w:t>
      </w:r>
      <w:r w:rsidRPr="003A6086">
        <w:rPr>
          <w:snapToGrid w:val="0"/>
        </w:rPr>
        <w:t xml:space="preserve"> </w:t>
      </w:r>
      <w:proofErr w:type="gramStart"/>
      <w:r w:rsidRPr="003A6086">
        <w:rPr>
          <w:snapToGrid w:val="0"/>
        </w:rPr>
        <w:t>определены</w:t>
      </w:r>
      <w:proofErr w:type="gramEnd"/>
      <w:r w:rsidRPr="003A6086">
        <w:rPr>
          <w:snapToGrid w:val="0"/>
        </w:rPr>
        <w:t xml:space="preserve"> выше, а </w:t>
      </w:r>
      <w:r w:rsidRPr="003A6086">
        <w:rPr>
          <w:snapToGrid w:val="0"/>
          <w:lang w:val="en-US"/>
        </w:rPr>
        <w:t>K</w:t>
      </w:r>
      <w:r w:rsidRPr="003A6086">
        <w:rPr>
          <w:snapToGrid w:val="0"/>
          <w:vertAlign w:val="subscript"/>
        </w:rPr>
        <w:t>4</w:t>
      </w:r>
      <w:r w:rsidRPr="003A6086">
        <w:rPr>
          <w:snapToGrid w:val="0"/>
        </w:rPr>
        <w:t>, литр/моль/с.</w:t>
      </w:r>
    </w:p>
    <w:p w:rsidR="00255E40" w:rsidRDefault="00255E40" w:rsidP="00255E40">
      <w:pPr>
        <w:rPr>
          <w:snapToGrid w:val="0"/>
        </w:rPr>
      </w:pPr>
      <w:r>
        <w:rPr>
          <w:snapToGrid w:val="0"/>
        </w:rPr>
        <w:br w:type="page"/>
      </w:r>
    </w:p>
    <w:p w:rsidR="00255E40" w:rsidRDefault="00255E40" w:rsidP="00255E40">
      <w:pPr>
        <w:pStyle w:val="20"/>
        <w:numPr>
          <w:ilvl w:val="0"/>
          <w:numId w:val="0"/>
        </w:numPr>
        <w:ind w:left="1135"/>
        <w:rPr>
          <w:snapToGrid w:val="0"/>
        </w:rPr>
      </w:pPr>
      <w:bookmarkStart w:id="294" w:name="_Toc240641858"/>
      <w:bookmarkStart w:id="295" w:name="_Toc247379948"/>
      <w:bookmarkStart w:id="296" w:name="_Toc247525685"/>
      <w:bookmarkStart w:id="297" w:name="_Toc248041243"/>
      <w:bookmarkStart w:id="298" w:name="_Toc316319343"/>
      <w:bookmarkStart w:id="299" w:name="_Toc372214618"/>
      <w:r w:rsidRPr="007729B0">
        <w:rPr>
          <w:snapToGrid w:val="0"/>
        </w:rPr>
        <w:t>Литература</w:t>
      </w:r>
      <w:bookmarkEnd w:id="294"/>
      <w:bookmarkEnd w:id="295"/>
      <w:bookmarkEnd w:id="296"/>
      <w:bookmarkEnd w:id="297"/>
      <w:bookmarkEnd w:id="298"/>
      <w:bookmarkEnd w:id="299"/>
    </w:p>
    <w:p w:rsidR="00255E40" w:rsidRDefault="00255E40" w:rsidP="00747A91">
      <w:pPr>
        <w:numPr>
          <w:ilvl w:val="0"/>
          <w:numId w:val="24"/>
        </w:numPr>
        <w:rPr>
          <w:snapToGrid w:val="0"/>
          <w:lang w:val="en-US"/>
        </w:rPr>
      </w:pPr>
      <w:bookmarkStart w:id="300" w:name="_Ref369540205"/>
      <w:r w:rsidRPr="007729B0">
        <w:rPr>
          <w:snapToGrid w:val="0"/>
          <w:lang w:val="en-US"/>
        </w:rPr>
        <w:t>"</w:t>
      </w:r>
      <w:r>
        <w:rPr>
          <w:snapToGrid w:val="0"/>
          <w:lang w:val="en-US"/>
        </w:rPr>
        <w:t>The</w:t>
      </w:r>
      <w:r w:rsidRPr="007729B0">
        <w:rPr>
          <w:snapToGrid w:val="0"/>
          <w:lang w:val="en-US"/>
        </w:rPr>
        <w:t xml:space="preserve"> </w:t>
      </w:r>
      <w:r>
        <w:rPr>
          <w:snapToGrid w:val="0"/>
          <w:lang w:val="en-US"/>
        </w:rPr>
        <w:t>Kinetics</w:t>
      </w:r>
      <w:r w:rsidRPr="007729B0">
        <w:rPr>
          <w:snapToGrid w:val="0"/>
          <w:lang w:val="en-US"/>
        </w:rPr>
        <w:t xml:space="preserve"> </w:t>
      </w:r>
      <w:r>
        <w:rPr>
          <w:snapToGrid w:val="0"/>
          <w:lang w:val="en-US"/>
        </w:rPr>
        <w:t>of</w:t>
      </w:r>
      <w:r w:rsidRPr="007729B0">
        <w:rPr>
          <w:snapToGrid w:val="0"/>
          <w:lang w:val="en-US"/>
        </w:rPr>
        <w:t xml:space="preserve"> </w:t>
      </w:r>
      <w:r>
        <w:rPr>
          <w:snapToGrid w:val="0"/>
          <w:lang w:val="en-US"/>
        </w:rPr>
        <w:t>Certain</w:t>
      </w:r>
      <w:r w:rsidRPr="007729B0">
        <w:rPr>
          <w:snapToGrid w:val="0"/>
          <w:lang w:val="en-US"/>
        </w:rPr>
        <w:t xml:space="preserve"> </w:t>
      </w:r>
      <w:r>
        <w:rPr>
          <w:snapToGrid w:val="0"/>
          <w:lang w:val="en-US"/>
        </w:rPr>
        <w:t>Reaction</w:t>
      </w:r>
      <w:r w:rsidRPr="007729B0">
        <w:rPr>
          <w:snapToGrid w:val="0"/>
          <w:lang w:val="en-US"/>
        </w:rPr>
        <w:t xml:space="preserve"> </w:t>
      </w:r>
      <w:r>
        <w:rPr>
          <w:snapToGrid w:val="0"/>
          <w:lang w:val="en-US"/>
        </w:rPr>
        <w:t>between</w:t>
      </w:r>
      <w:r w:rsidRPr="007729B0">
        <w:rPr>
          <w:snapToGrid w:val="0"/>
          <w:lang w:val="en-US"/>
        </w:rPr>
        <w:t xml:space="preserve"> </w:t>
      </w:r>
      <w:r>
        <w:rPr>
          <w:snapToGrid w:val="0"/>
          <w:lang w:val="en-US"/>
        </w:rPr>
        <w:t>Methyl</w:t>
      </w:r>
      <w:r w:rsidRPr="007729B0">
        <w:rPr>
          <w:snapToGrid w:val="0"/>
          <w:lang w:val="en-US"/>
        </w:rPr>
        <w:t xml:space="preserve"> </w:t>
      </w:r>
      <w:proofErr w:type="spellStart"/>
      <w:r>
        <w:rPr>
          <w:snapToGrid w:val="0"/>
          <w:lang w:val="en-US"/>
        </w:rPr>
        <w:t>Halids</w:t>
      </w:r>
      <w:proofErr w:type="spellEnd"/>
      <w:r w:rsidRPr="007729B0">
        <w:rPr>
          <w:snapToGrid w:val="0"/>
          <w:lang w:val="en-US"/>
        </w:rPr>
        <w:t xml:space="preserve"> </w:t>
      </w:r>
      <w:r>
        <w:rPr>
          <w:snapToGrid w:val="0"/>
          <w:lang w:val="en-US"/>
        </w:rPr>
        <w:t>and</w:t>
      </w:r>
      <w:r w:rsidRPr="007729B0">
        <w:rPr>
          <w:snapToGrid w:val="0"/>
          <w:lang w:val="en-US"/>
        </w:rPr>
        <w:t xml:space="preserve"> </w:t>
      </w:r>
      <w:r>
        <w:rPr>
          <w:snapToGrid w:val="0"/>
          <w:lang w:val="en-US"/>
        </w:rPr>
        <w:t>Anions</w:t>
      </w:r>
      <w:r w:rsidRPr="007729B0">
        <w:rPr>
          <w:snapToGrid w:val="0"/>
          <w:lang w:val="en-US"/>
        </w:rPr>
        <w:t xml:space="preserve"> </w:t>
      </w:r>
      <w:r>
        <w:rPr>
          <w:snapToGrid w:val="0"/>
          <w:lang w:val="en-US"/>
        </w:rPr>
        <w:t xml:space="preserve">in Water" by </w:t>
      </w:r>
      <w:proofErr w:type="spellStart"/>
      <w:r>
        <w:rPr>
          <w:snapToGrid w:val="0"/>
          <w:lang w:val="en-US"/>
        </w:rPr>
        <w:t>Moelwyn</w:t>
      </w:r>
      <w:proofErr w:type="spellEnd"/>
      <w:r>
        <w:rPr>
          <w:snapToGrid w:val="0"/>
          <w:lang w:val="en-US"/>
        </w:rPr>
        <w:t>-Hughes. Proceeding of Royal Society A-196, p. 540 (1949 y.).</w:t>
      </w:r>
      <w:bookmarkEnd w:id="300"/>
    </w:p>
    <w:p w:rsidR="00255E40" w:rsidRPr="003A6086" w:rsidRDefault="00255E40" w:rsidP="00747A91">
      <w:pPr>
        <w:numPr>
          <w:ilvl w:val="0"/>
          <w:numId w:val="24"/>
        </w:numPr>
        <w:rPr>
          <w:snapToGrid w:val="0"/>
          <w:lang w:val="en-US"/>
        </w:rPr>
      </w:pPr>
      <w:bookmarkStart w:id="301" w:name="_Ref369540213"/>
      <w:r>
        <w:rPr>
          <w:snapToGrid w:val="0"/>
          <w:lang w:val="en-US"/>
        </w:rPr>
        <w:t xml:space="preserve">Richard A., </w:t>
      </w:r>
      <w:proofErr w:type="spellStart"/>
      <w:r>
        <w:rPr>
          <w:snapToGrid w:val="0"/>
          <w:lang w:val="en-US"/>
        </w:rPr>
        <w:t>Ogg</w:t>
      </w:r>
      <w:proofErr w:type="spellEnd"/>
      <w:r>
        <w:rPr>
          <w:snapToGrid w:val="0"/>
          <w:lang w:val="en-US"/>
        </w:rPr>
        <w:t xml:space="preserve"> Jr. The Hydrolysis of Methyl Iodide. Journal of </w:t>
      </w:r>
      <w:proofErr w:type="spellStart"/>
      <w:proofErr w:type="gramStart"/>
      <w:r>
        <w:rPr>
          <w:snapToGrid w:val="0"/>
          <w:lang w:val="en-US"/>
        </w:rPr>
        <w:t>Am.Chem.</w:t>
      </w:r>
      <w:r w:rsidRPr="003A6086">
        <w:rPr>
          <w:snapToGrid w:val="0"/>
          <w:lang w:val="en-US"/>
        </w:rPr>
        <w:t>Soc</w:t>
      </w:r>
      <w:proofErr w:type="spellEnd"/>
      <w:r w:rsidRPr="003A6086">
        <w:rPr>
          <w:snapToGrid w:val="0"/>
          <w:lang w:val="en-US"/>
        </w:rPr>
        <w:t>.,</w:t>
      </w:r>
      <w:proofErr w:type="gramEnd"/>
      <w:r w:rsidRPr="003A6086">
        <w:rPr>
          <w:snapToGrid w:val="0"/>
          <w:lang w:val="en-US"/>
        </w:rPr>
        <w:t xml:space="preserve"> V. 6,</w:t>
      </w:r>
      <w:r>
        <w:rPr>
          <w:snapToGrid w:val="0"/>
          <w:lang w:val="en-US"/>
        </w:rPr>
        <w:t xml:space="preserve"> </w:t>
      </w:r>
      <w:r w:rsidRPr="003A6086">
        <w:rPr>
          <w:snapToGrid w:val="0"/>
          <w:lang w:val="en-US"/>
        </w:rPr>
        <w:t>P. 2000–2001.</w:t>
      </w:r>
      <w:bookmarkEnd w:id="301"/>
    </w:p>
    <w:p w:rsidR="00255E40" w:rsidRPr="003A6086" w:rsidRDefault="00255E40" w:rsidP="00747A91">
      <w:pPr>
        <w:numPr>
          <w:ilvl w:val="0"/>
          <w:numId w:val="24"/>
        </w:numPr>
        <w:rPr>
          <w:snapToGrid w:val="0"/>
          <w:lang w:val="en-US"/>
        </w:rPr>
      </w:pPr>
      <w:bookmarkStart w:id="302" w:name="_Ref369540229"/>
      <w:r w:rsidRPr="003A6086">
        <w:rPr>
          <w:snapToGrid w:val="0"/>
          <w:lang w:val="en-US"/>
        </w:rPr>
        <w:t xml:space="preserve">E.A. </w:t>
      </w:r>
      <w:proofErr w:type="spellStart"/>
      <w:r w:rsidRPr="003A6086">
        <w:rPr>
          <w:snapToGrid w:val="0"/>
          <w:lang w:val="en-US"/>
        </w:rPr>
        <w:t>Moelwyn</w:t>
      </w:r>
      <w:proofErr w:type="spellEnd"/>
      <w:r w:rsidRPr="003A6086">
        <w:rPr>
          <w:snapToGrid w:val="0"/>
          <w:lang w:val="en-US"/>
        </w:rPr>
        <w:t xml:space="preserve">-Hughes. The Hydrolysis of the Methyl </w:t>
      </w:r>
      <w:proofErr w:type="spellStart"/>
      <w:r w:rsidRPr="003A6086">
        <w:rPr>
          <w:snapToGrid w:val="0"/>
          <w:lang w:val="en-US"/>
        </w:rPr>
        <w:t>Halids</w:t>
      </w:r>
      <w:proofErr w:type="spellEnd"/>
      <w:r w:rsidRPr="003A6086">
        <w:rPr>
          <w:snapToGrid w:val="0"/>
          <w:lang w:val="en-US"/>
        </w:rPr>
        <w:t>. Proceeding of Royal Society A-164, P. 295–306, 1938 y.</w:t>
      </w:r>
      <w:bookmarkEnd w:id="302"/>
    </w:p>
    <w:p w:rsidR="00255E40" w:rsidRPr="003A6086" w:rsidRDefault="00255E40" w:rsidP="00747A91">
      <w:pPr>
        <w:numPr>
          <w:ilvl w:val="0"/>
          <w:numId w:val="24"/>
        </w:numPr>
        <w:rPr>
          <w:snapToGrid w:val="0"/>
          <w:lang w:val="en-US"/>
        </w:rPr>
      </w:pPr>
      <w:r w:rsidRPr="003A6086">
        <w:rPr>
          <w:snapToGrid w:val="0"/>
          <w:lang w:val="en-US"/>
        </w:rPr>
        <w:t xml:space="preserve">E.A. </w:t>
      </w:r>
      <w:proofErr w:type="spellStart"/>
      <w:r w:rsidRPr="003A6086">
        <w:rPr>
          <w:snapToGrid w:val="0"/>
          <w:lang w:val="en-US"/>
        </w:rPr>
        <w:t>Moelwyn</w:t>
      </w:r>
      <w:proofErr w:type="spellEnd"/>
      <w:r w:rsidRPr="003A6086">
        <w:rPr>
          <w:snapToGrid w:val="0"/>
          <w:lang w:val="en-US"/>
        </w:rPr>
        <w:t>-Hughes. The Kinetics of Hydrolysis. Proceeding of Royal Society A-220, P. 386–396 (1953y.).</w:t>
      </w:r>
    </w:p>
    <w:p w:rsidR="00255E40" w:rsidRPr="003A6086" w:rsidRDefault="00255E40" w:rsidP="00747A91">
      <w:pPr>
        <w:numPr>
          <w:ilvl w:val="0"/>
          <w:numId w:val="24"/>
        </w:numPr>
        <w:rPr>
          <w:snapToGrid w:val="0"/>
          <w:lang w:val="en-US"/>
        </w:rPr>
      </w:pPr>
      <w:bookmarkStart w:id="303" w:name="_Ref369540218"/>
      <w:r w:rsidRPr="003A6086">
        <w:rPr>
          <w:snapToGrid w:val="0"/>
          <w:lang w:val="en-US"/>
        </w:rPr>
        <w:t>R.L.</w:t>
      </w:r>
      <w:r>
        <w:rPr>
          <w:snapToGrid w:val="0"/>
          <w:lang w:val="en-US"/>
        </w:rPr>
        <w:t xml:space="preserve"> </w:t>
      </w:r>
      <w:proofErr w:type="spellStart"/>
      <w:r w:rsidRPr="003A6086">
        <w:rPr>
          <w:snapToGrid w:val="0"/>
          <w:lang w:val="en-US"/>
        </w:rPr>
        <w:t>Heppoletty</w:t>
      </w:r>
      <w:proofErr w:type="spellEnd"/>
      <w:r w:rsidRPr="003A6086">
        <w:rPr>
          <w:snapToGrid w:val="0"/>
          <w:lang w:val="en-US"/>
        </w:rPr>
        <w:t xml:space="preserve"> and R.E.</w:t>
      </w:r>
      <w:r>
        <w:rPr>
          <w:snapToGrid w:val="0"/>
          <w:lang w:val="en-US"/>
        </w:rPr>
        <w:t xml:space="preserve"> </w:t>
      </w:r>
      <w:r w:rsidRPr="003A6086">
        <w:rPr>
          <w:snapToGrid w:val="0"/>
          <w:lang w:val="en-US"/>
        </w:rPr>
        <w:t>Robertson. The Neutral Hydrolysis of the Methyl Halides. Proceeding of Royal Society A-252, P. 273–285, 1955 y.</w:t>
      </w:r>
      <w:bookmarkEnd w:id="303"/>
    </w:p>
    <w:p w:rsidR="00255E40" w:rsidRPr="003A6086" w:rsidRDefault="00255E40" w:rsidP="00747A91">
      <w:pPr>
        <w:numPr>
          <w:ilvl w:val="0"/>
          <w:numId w:val="24"/>
        </w:numPr>
        <w:rPr>
          <w:snapToGrid w:val="0"/>
          <w:lang w:val="en-US"/>
        </w:rPr>
      </w:pPr>
      <w:bookmarkStart w:id="304" w:name="_Ref369541024"/>
      <w:r w:rsidRPr="003A6086">
        <w:rPr>
          <w:snapToGrid w:val="0"/>
          <w:lang w:val="en-US"/>
        </w:rPr>
        <w:t xml:space="preserve">J.O. Edwards. Correlation of Relative Rates and </w:t>
      </w:r>
      <w:proofErr w:type="spellStart"/>
      <w:r w:rsidRPr="003A6086">
        <w:rPr>
          <w:snapToGrid w:val="0"/>
          <w:lang w:val="en-US"/>
        </w:rPr>
        <w:t>Equlibrio</w:t>
      </w:r>
      <w:proofErr w:type="spellEnd"/>
      <w:r w:rsidRPr="003A6086">
        <w:rPr>
          <w:snapToGrid w:val="0"/>
          <w:lang w:val="en-US"/>
        </w:rPr>
        <w:t xml:space="preserve"> with a Double </w:t>
      </w:r>
      <w:proofErr w:type="spellStart"/>
      <w:r w:rsidRPr="003A6086">
        <w:rPr>
          <w:snapToGrid w:val="0"/>
          <w:lang w:val="en-US"/>
        </w:rPr>
        <w:t>Basicity</w:t>
      </w:r>
      <w:proofErr w:type="spellEnd"/>
      <w:r w:rsidRPr="003A6086">
        <w:rPr>
          <w:snapToGrid w:val="0"/>
          <w:lang w:val="en-US"/>
        </w:rPr>
        <w:t xml:space="preserve"> Scale. J. Amer. Chem. Soc., N 76, P. 1540, 1954 y.</w:t>
      </w:r>
      <w:bookmarkEnd w:id="304"/>
    </w:p>
    <w:p w:rsidR="00255E40" w:rsidRPr="003A6086" w:rsidRDefault="00255E40" w:rsidP="00747A91">
      <w:pPr>
        <w:numPr>
          <w:ilvl w:val="0"/>
          <w:numId w:val="24"/>
        </w:numPr>
        <w:rPr>
          <w:snapToGrid w:val="0"/>
          <w:lang w:val="en-US"/>
        </w:rPr>
      </w:pPr>
      <w:bookmarkStart w:id="305" w:name="_Ref369541081"/>
      <w:r w:rsidRPr="003A6086">
        <w:rPr>
          <w:snapToGrid w:val="0"/>
          <w:lang w:val="en-US"/>
        </w:rPr>
        <w:t xml:space="preserve">"The Kinetics of Certain Reaction between Methyl </w:t>
      </w:r>
      <w:proofErr w:type="spellStart"/>
      <w:r w:rsidRPr="003A6086">
        <w:rPr>
          <w:snapToGrid w:val="0"/>
          <w:lang w:val="en-US"/>
        </w:rPr>
        <w:t>Halids</w:t>
      </w:r>
      <w:proofErr w:type="spellEnd"/>
      <w:r w:rsidRPr="003A6086">
        <w:rPr>
          <w:snapToGrid w:val="0"/>
          <w:lang w:val="en-US"/>
        </w:rPr>
        <w:t xml:space="preserve"> and Anions in Water" by </w:t>
      </w:r>
      <w:proofErr w:type="spellStart"/>
      <w:r w:rsidRPr="003A6086">
        <w:rPr>
          <w:snapToGrid w:val="0"/>
          <w:lang w:val="en-US"/>
        </w:rPr>
        <w:t>Moelwyn</w:t>
      </w:r>
      <w:proofErr w:type="spellEnd"/>
      <w:r w:rsidRPr="003A6086">
        <w:rPr>
          <w:snapToGrid w:val="0"/>
          <w:lang w:val="en-US"/>
        </w:rPr>
        <w:t>-Hughes. Proceeding of Royal Society A-196, P. 540</w:t>
      </w:r>
      <w:r w:rsidRPr="003A6086">
        <w:rPr>
          <w:snapToGrid w:val="0"/>
        </w:rPr>
        <w:t>–</w:t>
      </w:r>
      <w:r w:rsidRPr="003A6086">
        <w:rPr>
          <w:snapToGrid w:val="0"/>
          <w:lang w:val="en-US"/>
        </w:rPr>
        <w:t>553, 1949 y.</w:t>
      </w:r>
      <w:bookmarkEnd w:id="305"/>
    </w:p>
    <w:p w:rsidR="00255E40" w:rsidRPr="003A6086" w:rsidRDefault="00255E40" w:rsidP="00747A91">
      <w:pPr>
        <w:numPr>
          <w:ilvl w:val="0"/>
          <w:numId w:val="24"/>
        </w:numPr>
        <w:rPr>
          <w:snapToGrid w:val="0"/>
          <w:lang w:val="en-US"/>
        </w:rPr>
      </w:pPr>
      <w:r w:rsidRPr="003A6086">
        <w:rPr>
          <w:snapToGrid w:val="0"/>
          <w:lang w:val="en-US"/>
        </w:rPr>
        <w:t>S.</w:t>
      </w:r>
      <w:r>
        <w:rPr>
          <w:snapToGrid w:val="0"/>
          <w:lang w:val="en-US"/>
        </w:rPr>
        <w:t xml:space="preserve"> </w:t>
      </w:r>
      <w:proofErr w:type="spellStart"/>
      <w:r w:rsidRPr="003A6086">
        <w:rPr>
          <w:snapToGrid w:val="0"/>
          <w:lang w:val="en-US"/>
        </w:rPr>
        <w:t>Seltzar</w:t>
      </w:r>
      <w:proofErr w:type="spellEnd"/>
      <w:r w:rsidRPr="003A6086">
        <w:rPr>
          <w:snapToGrid w:val="0"/>
          <w:lang w:val="en-US"/>
        </w:rPr>
        <w:t xml:space="preserve"> and A.A.</w:t>
      </w:r>
      <w:r>
        <w:rPr>
          <w:snapToGrid w:val="0"/>
          <w:lang w:val="en-US"/>
        </w:rPr>
        <w:t xml:space="preserve"> </w:t>
      </w:r>
      <w:proofErr w:type="spellStart"/>
      <w:r w:rsidRPr="003A6086">
        <w:rPr>
          <w:snapToGrid w:val="0"/>
          <w:lang w:val="en-US"/>
        </w:rPr>
        <w:t>Zavitsas</w:t>
      </w:r>
      <w:proofErr w:type="spellEnd"/>
      <w:r w:rsidRPr="003A6086">
        <w:rPr>
          <w:snapToGrid w:val="0"/>
          <w:lang w:val="en-US"/>
        </w:rPr>
        <w:t xml:space="preserve">. Correlation of Isotope Effects in Substitution Reactions with </w:t>
      </w:r>
      <w:proofErr w:type="spellStart"/>
      <w:r w:rsidRPr="003A6086">
        <w:rPr>
          <w:snapToGrid w:val="0"/>
          <w:lang w:val="en-US"/>
        </w:rPr>
        <w:t>Nucleophilicitites</w:t>
      </w:r>
      <w:proofErr w:type="spellEnd"/>
      <w:r w:rsidRPr="003A6086">
        <w:rPr>
          <w:snapToGrid w:val="0"/>
          <w:lang w:val="en-US"/>
        </w:rPr>
        <w:t xml:space="preserve"> - secondary Alpha-Deuterium Isotope Effect in the Iodide-131 Exchange of Methyl - d3 iodide. Can. J. Chem., 45, P. 2023–2031, 1967 y.</w:t>
      </w:r>
    </w:p>
    <w:p w:rsidR="00255E40" w:rsidRPr="003A6086" w:rsidRDefault="00255E40" w:rsidP="00747A91">
      <w:pPr>
        <w:numPr>
          <w:ilvl w:val="0"/>
          <w:numId w:val="24"/>
        </w:numPr>
        <w:rPr>
          <w:snapToGrid w:val="0"/>
          <w:lang w:val="en-US"/>
        </w:rPr>
      </w:pPr>
      <w:bookmarkStart w:id="306" w:name="_Ref369541039"/>
      <w:r w:rsidRPr="003A6086">
        <w:rPr>
          <w:snapToGrid w:val="0"/>
          <w:lang w:val="en-US"/>
        </w:rPr>
        <w:t>E.</w:t>
      </w:r>
      <w:r>
        <w:rPr>
          <w:snapToGrid w:val="0"/>
          <w:lang w:val="en-US"/>
        </w:rPr>
        <w:t xml:space="preserve"> </w:t>
      </w:r>
      <w:proofErr w:type="spellStart"/>
      <w:r w:rsidRPr="003A6086">
        <w:rPr>
          <w:snapToGrid w:val="0"/>
          <w:lang w:val="en-US"/>
        </w:rPr>
        <w:t>Gand</w:t>
      </w:r>
      <w:proofErr w:type="spellEnd"/>
      <w:r w:rsidRPr="003A6086">
        <w:rPr>
          <w:snapToGrid w:val="0"/>
          <w:lang w:val="en-US"/>
        </w:rPr>
        <w:t xml:space="preserve">. Ionic </w:t>
      </w:r>
      <w:proofErr w:type="spellStart"/>
      <w:r w:rsidRPr="003A6086">
        <w:rPr>
          <w:snapToGrid w:val="0"/>
          <w:lang w:val="en-US"/>
        </w:rPr>
        <w:t>Disociation</w:t>
      </w:r>
      <w:proofErr w:type="spellEnd"/>
      <w:r w:rsidRPr="003A6086">
        <w:rPr>
          <w:snapToGrid w:val="0"/>
          <w:lang w:val="en-US"/>
        </w:rPr>
        <w:t xml:space="preserve"> of Alkyl Halides in Aqueous Solution. Am. Far. Sci., </w:t>
      </w:r>
      <w:proofErr w:type="spellStart"/>
      <w:r w:rsidRPr="003A6086">
        <w:rPr>
          <w:snapToGrid w:val="0"/>
          <w:lang w:val="en-US"/>
        </w:rPr>
        <w:t>Narseille</w:t>
      </w:r>
      <w:proofErr w:type="spellEnd"/>
      <w:r w:rsidRPr="003A6086">
        <w:rPr>
          <w:snapToGrid w:val="0"/>
          <w:lang w:val="en-US"/>
        </w:rPr>
        <w:t>, 2, P. 134–239, 1939 y.</w:t>
      </w:r>
      <w:bookmarkEnd w:id="306"/>
    </w:p>
    <w:p w:rsidR="00255E40" w:rsidRPr="003A6086" w:rsidRDefault="00255E40" w:rsidP="00747A91">
      <w:pPr>
        <w:numPr>
          <w:ilvl w:val="0"/>
          <w:numId w:val="24"/>
        </w:numPr>
        <w:rPr>
          <w:snapToGrid w:val="0"/>
          <w:lang w:val="en-US"/>
        </w:rPr>
      </w:pPr>
      <w:bookmarkStart w:id="307" w:name="_Ref369541087"/>
      <w:r w:rsidRPr="003A6086">
        <w:rPr>
          <w:snapToGrid w:val="0"/>
          <w:lang w:val="en-US"/>
        </w:rPr>
        <w:t>R.A.</w:t>
      </w:r>
      <w:r>
        <w:rPr>
          <w:snapToGrid w:val="0"/>
          <w:lang w:val="en-US"/>
        </w:rPr>
        <w:t xml:space="preserve"> </w:t>
      </w:r>
      <w:r w:rsidRPr="003A6086">
        <w:rPr>
          <w:snapToGrid w:val="0"/>
          <w:lang w:val="en-US"/>
        </w:rPr>
        <w:t>Hasty and S.L.</w:t>
      </w:r>
      <w:r>
        <w:rPr>
          <w:snapToGrid w:val="0"/>
          <w:lang w:val="en-US"/>
        </w:rPr>
        <w:t xml:space="preserve"> </w:t>
      </w:r>
      <w:r w:rsidRPr="003A6086">
        <w:rPr>
          <w:snapToGrid w:val="0"/>
          <w:lang w:val="en-US"/>
        </w:rPr>
        <w:t xml:space="preserve">Sutter. Kinetics of the Reaction of Methyl iodide with Sulfite and </w:t>
      </w:r>
      <w:proofErr w:type="spellStart"/>
      <w:r w:rsidRPr="003A6086">
        <w:rPr>
          <w:snapToGrid w:val="0"/>
          <w:lang w:val="en-US"/>
        </w:rPr>
        <w:t>Thiosulfite</w:t>
      </w:r>
      <w:proofErr w:type="spellEnd"/>
      <w:r w:rsidRPr="003A6086">
        <w:rPr>
          <w:snapToGrid w:val="0"/>
          <w:lang w:val="en-US"/>
        </w:rPr>
        <w:t xml:space="preserve"> Ions in Aqueous Solution. Can. J. Chem., 47, P. 4537–4571, 1960 y.</w:t>
      </w:r>
      <w:bookmarkEnd w:id="307"/>
    </w:p>
    <w:p w:rsidR="00255E40" w:rsidRPr="003A6086" w:rsidRDefault="00255E40" w:rsidP="00747A91">
      <w:pPr>
        <w:numPr>
          <w:ilvl w:val="0"/>
          <w:numId w:val="24"/>
        </w:numPr>
        <w:rPr>
          <w:snapToGrid w:val="0"/>
        </w:rPr>
      </w:pPr>
      <w:bookmarkStart w:id="308" w:name="_Ref369541051"/>
      <w:r w:rsidRPr="003A6086">
        <w:rPr>
          <w:snapToGrid w:val="0"/>
        </w:rPr>
        <w:t>И.Т.</w:t>
      </w:r>
      <w:r w:rsidRPr="0046260D">
        <w:rPr>
          <w:snapToGrid w:val="0"/>
        </w:rPr>
        <w:t xml:space="preserve"> </w:t>
      </w:r>
      <w:proofErr w:type="spellStart"/>
      <w:r w:rsidRPr="003A6086">
        <w:rPr>
          <w:snapToGrid w:val="0"/>
        </w:rPr>
        <w:t>Гороновский</w:t>
      </w:r>
      <w:proofErr w:type="spellEnd"/>
      <w:r w:rsidRPr="003A6086">
        <w:rPr>
          <w:snapToGrid w:val="0"/>
        </w:rPr>
        <w:t xml:space="preserve"> и др. </w:t>
      </w:r>
      <w:proofErr w:type="gramStart"/>
      <w:r w:rsidRPr="003A6086">
        <w:rPr>
          <w:snapToGrid w:val="0"/>
        </w:rPr>
        <w:t>Краткий</w:t>
      </w:r>
      <w:proofErr w:type="gramEnd"/>
      <w:r w:rsidRPr="003A6086">
        <w:rPr>
          <w:snapToGrid w:val="0"/>
        </w:rPr>
        <w:t xml:space="preserve"> </w:t>
      </w:r>
      <w:proofErr w:type="spellStart"/>
      <w:r w:rsidRPr="003A6086">
        <w:rPr>
          <w:snapToGrid w:val="0"/>
        </w:rPr>
        <w:t>справичник</w:t>
      </w:r>
      <w:proofErr w:type="spellEnd"/>
      <w:r w:rsidRPr="003A6086">
        <w:rPr>
          <w:snapToGrid w:val="0"/>
        </w:rPr>
        <w:t xml:space="preserve"> по химии. Киев, </w:t>
      </w:r>
      <w:proofErr w:type="spellStart"/>
      <w:r w:rsidRPr="003A6086">
        <w:rPr>
          <w:snapToGrid w:val="0"/>
        </w:rPr>
        <w:t>Наукова</w:t>
      </w:r>
      <w:proofErr w:type="spellEnd"/>
      <w:r w:rsidRPr="003A6086">
        <w:rPr>
          <w:snapToGrid w:val="0"/>
        </w:rPr>
        <w:t xml:space="preserve"> Думка, </w:t>
      </w:r>
      <w:smartTag w:uri="urn:schemas-microsoft-com:office:smarttags" w:element="metricconverter">
        <w:smartTagPr>
          <w:attr w:name="ProductID" w:val="1974 г"/>
        </w:smartTagPr>
        <w:r w:rsidRPr="003A6086">
          <w:rPr>
            <w:snapToGrid w:val="0"/>
          </w:rPr>
          <w:t>1974 г</w:t>
        </w:r>
      </w:smartTag>
      <w:r w:rsidRPr="003A6086">
        <w:rPr>
          <w:snapToGrid w:val="0"/>
        </w:rPr>
        <w:t xml:space="preserve">., </w:t>
      </w:r>
      <w:r w:rsidRPr="003A6086">
        <w:rPr>
          <w:snapToGrid w:val="0"/>
          <w:lang w:val="en-US"/>
        </w:rPr>
        <w:t>C</w:t>
      </w:r>
      <w:r w:rsidRPr="003A6086">
        <w:rPr>
          <w:snapToGrid w:val="0"/>
        </w:rPr>
        <w:t>.</w:t>
      </w:r>
      <w:r w:rsidRPr="003A6086">
        <w:rPr>
          <w:snapToGrid w:val="0"/>
          <w:lang w:val="en-US"/>
        </w:rPr>
        <w:t> </w:t>
      </w:r>
      <w:r w:rsidRPr="003A6086">
        <w:rPr>
          <w:snapToGrid w:val="0"/>
        </w:rPr>
        <w:t>768.</w:t>
      </w:r>
      <w:bookmarkEnd w:id="308"/>
    </w:p>
    <w:p w:rsidR="00255E40" w:rsidRPr="003A6086" w:rsidRDefault="00255E40" w:rsidP="00747A91">
      <w:pPr>
        <w:numPr>
          <w:ilvl w:val="0"/>
          <w:numId w:val="24"/>
        </w:numPr>
        <w:rPr>
          <w:snapToGrid w:val="0"/>
          <w:lang w:val="en-US"/>
        </w:rPr>
      </w:pPr>
      <w:bookmarkStart w:id="309" w:name="_Ref369541062"/>
      <w:r w:rsidRPr="003A6086">
        <w:rPr>
          <w:snapToGrid w:val="0"/>
          <w:lang w:val="en-US"/>
        </w:rPr>
        <w:t>R.A.</w:t>
      </w:r>
      <w:r>
        <w:rPr>
          <w:snapToGrid w:val="0"/>
          <w:lang w:val="en-US"/>
        </w:rPr>
        <w:t xml:space="preserve"> </w:t>
      </w:r>
      <w:r w:rsidRPr="003A6086">
        <w:rPr>
          <w:snapToGrid w:val="0"/>
          <w:lang w:val="en-US"/>
        </w:rPr>
        <w:t>Hasty. The Rate of the Reaction of Methyl iodide and Hydrazine in Aqueous Solution. The Journal of Physical Chemistry, V. 73, N 2, P. 317–321</w:t>
      </w:r>
      <w:proofErr w:type="gramStart"/>
      <w:r w:rsidRPr="003A6086">
        <w:rPr>
          <w:snapToGrid w:val="0"/>
          <w:lang w:val="en-US"/>
        </w:rPr>
        <w:t>,1969</w:t>
      </w:r>
      <w:proofErr w:type="gramEnd"/>
      <w:r w:rsidRPr="003A6086">
        <w:rPr>
          <w:snapToGrid w:val="0"/>
          <w:lang w:val="en-US"/>
        </w:rPr>
        <w:t xml:space="preserve"> y.</w:t>
      </w:r>
      <w:bookmarkEnd w:id="309"/>
    </w:p>
    <w:p w:rsidR="00255E40" w:rsidRDefault="00255E40" w:rsidP="00747A91">
      <w:pPr>
        <w:numPr>
          <w:ilvl w:val="0"/>
          <w:numId w:val="24"/>
        </w:numPr>
        <w:spacing w:after="1554"/>
        <w:rPr>
          <w:snapToGrid w:val="0"/>
          <w:lang w:val="en-US"/>
        </w:rPr>
      </w:pPr>
      <w:bookmarkStart w:id="310" w:name="_Ref369541103"/>
      <w:r w:rsidRPr="003A6086">
        <w:rPr>
          <w:snapToGrid w:val="0"/>
          <w:lang w:val="en-US"/>
        </w:rPr>
        <w:t>A.Y.</w:t>
      </w:r>
      <w:r>
        <w:rPr>
          <w:snapToGrid w:val="0"/>
          <w:lang w:val="en-US"/>
        </w:rPr>
        <w:t xml:space="preserve"> </w:t>
      </w:r>
      <w:proofErr w:type="spellStart"/>
      <w:r w:rsidRPr="003A6086">
        <w:rPr>
          <w:snapToGrid w:val="0"/>
          <w:lang w:val="en-US"/>
        </w:rPr>
        <w:t>Willi</w:t>
      </w:r>
      <w:proofErr w:type="spellEnd"/>
      <w:r w:rsidRPr="003A6086">
        <w:rPr>
          <w:snapToGrid w:val="0"/>
          <w:lang w:val="en-US"/>
        </w:rPr>
        <w:t xml:space="preserve"> and C.M.</w:t>
      </w:r>
      <w:r>
        <w:rPr>
          <w:snapToGrid w:val="0"/>
          <w:lang w:val="en-US"/>
        </w:rPr>
        <w:t xml:space="preserve"> </w:t>
      </w:r>
      <w:r w:rsidRPr="003A6086">
        <w:rPr>
          <w:snapToGrid w:val="0"/>
          <w:lang w:val="en-US"/>
        </w:rPr>
        <w:t xml:space="preserve">Won. Kinetic deuterium isotopic effect in the reaction of methyl iodide with </w:t>
      </w:r>
      <w:proofErr w:type="spellStart"/>
      <w:r w:rsidRPr="003A6086">
        <w:rPr>
          <w:snapToGrid w:val="0"/>
          <w:lang w:val="en-US"/>
        </w:rPr>
        <w:t>thiosulfate</w:t>
      </w:r>
      <w:proofErr w:type="spellEnd"/>
      <w:r w:rsidRPr="003A6086">
        <w:rPr>
          <w:snapToGrid w:val="0"/>
          <w:lang w:val="en-US"/>
        </w:rPr>
        <w:t xml:space="preserve"> ion in aqueous solution. Canadian Journal of </w:t>
      </w:r>
      <w:proofErr w:type="spellStart"/>
      <w:r w:rsidRPr="003A6086">
        <w:rPr>
          <w:snapToGrid w:val="0"/>
          <w:lang w:val="en-US"/>
        </w:rPr>
        <w:t>Chemictry</w:t>
      </w:r>
      <w:proofErr w:type="spellEnd"/>
      <w:r w:rsidRPr="003A6086">
        <w:rPr>
          <w:snapToGrid w:val="0"/>
          <w:lang w:val="en-US"/>
        </w:rPr>
        <w:t>, 48, P. 1452–1455</w:t>
      </w:r>
      <w:r>
        <w:rPr>
          <w:snapToGrid w:val="0"/>
          <w:lang w:val="en-US"/>
        </w:rPr>
        <w:t>,</w:t>
      </w:r>
      <w:r w:rsidRPr="00A74C9A">
        <w:rPr>
          <w:snapToGrid w:val="0"/>
          <w:lang w:val="en-US"/>
        </w:rPr>
        <w:t xml:space="preserve"> </w:t>
      </w:r>
      <w:r>
        <w:rPr>
          <w:snapToGrid w:val="0"/>
          <w:lang w:val="en-US"/>
        </w:rPr>
        <w:t>1970</w:t>
      </w:r>
      <w:r w:rsidRPr="001130D8">
        <w:rPr>
          <w:snapToGrid w:val="0"/>
          <w:lang w:val="en-US"/>
        </w:rPr>
        <w:t> </w:t>
      </w:r>
      <w:r>
        <w:rPr>
          <w:snapToGrid w:val="0"/>
          <w:lang w:val="en-US"/>
        </w:rPr>
        <w:t>y.</w:t>
      </w:r>
      <w:bookmarkEnd w:id="310"/>
    </w:p>
    <w:p w:rsidR="00255E40" w:rsidRPr="003A4610" w:rsidRDefault="00255E40" w:rsidP="00255E40">
      <w:pPr>
        <w:pStyle w:val="afff2"/>
      </w:pPr>
      <w:bookmarkStart w:id="311" w:name="_Toc240641859"/>
      <w:bookmarkStart w:id="312" w:name="_Toc247379949"/>
      <w:bookmarkStart w:id="313" w:name="_Toc247525686"/>
      <w:bookmarkStart w:id="314" w:name="_Toc248041244"/>
      <w:bookmarkStart w:id="315" w:name="_Toc316319344"/>
      <w:bookmarkStart w:id="316" w:name="_Toc372214619"/>
      <w:r>
        <w:t>ПРИЛОЖЕНИЕ</w:t>
      </w:r>
      <w:r w:rsidRPr="003A4610">
        <w:t xml:space="preserve"> </w:t>
      </w:r>
      <w:r>
        <w:t>Г</w:t>
      </w:r>
      <w:r w:rsidRPr="003A4610">
        <w:br/>
        <w:t>(</w:t>
      </w:r>
      <w:r>
        <w:t>справочное</w:t>
      </w:r>
      <w:r w:rsidRPr="003A4610">
        <w:t>)</w:t>
      </w:r>
      <w:r w:rsidRPr="003A4610">
        <w:br/>
      </w:r>
      <w:bookmarkStart w:id="317" w:name="_Toc492362831"/>
      <w:r w:rsidRPr="00A56FBA">
        <w:t>Выбор</w:t>
      </w:r>
      <w:r w:rsidRPr="003A4610">
        <w:t xml:space="preserve"> </w:t>
      </w:r>
      <w:r w:rsidRPr="00A56FBA">
        <w:t>коэффициента</w:t>
      </w:r>
      <w:r w:rsidRPr="003A4610">
        <w:t xml:space="preserve"> </w:t>
      </w:r>
      <w:r w:rsidRPr="00A56FBA">
        <w:t>десорбции</w:t>
      </w:r>
      <w:r w:rsidRPr="003A4610">
        <w:t xml:space="preserve"> </w:t>
      </w:r>
      <w:r w:rsidRPr="00A56FBA">
        <w:t>К</w:t>
      </w:r>
      <w:r w:rsidRPr="00A56FBA">
        <w:rPr>
          <w:vertAlign w:val="subscript"/>
        </w:rPr>
        <w:t>Д</w:t>
      </w:r>
      <w:r w:rsidRPr="003A4610">
        <w:t xml:space="preserve"> </w:t>
      </w:r>
      <w:r w:rsidRPr="00A56FBA">
        <w:t>радиоактивного</w:t>
      </w:r>
      <w:r w:rsidRPr="003A4610">
        <w:t xml:space="preserve"> </w:t>
      </w:r>
      <w:r w:rsidRPr="00A56FBA">
        <w:t>йода</w:t>
      </w:r>
      <w:bookmarkEnd w:id="311"/>
      <w:bookmarkEnd w:id="312"/>
      <w:bookmarkEnd w:id="313"/>
      <w:bookmarkEnd w:id="314"/>
      <w:bookmarkEnd w:id="315"/>
      <w:bookmarkEnd w:id="316"/>
      <w:bookmarkEnd w:id="317"/>
    </w:p>
    <w:p w:rsidR="00255E40" w:rsidRPr="00EF5B4A" w:rsidRDefault="00255E40" w:rsidP="00255E40">
      <w:pPr>
        <w:pStyle w:val="aa"/>
      </w:pPr>
      <w:r w:rsidRPr="003A4610">
        <w:br w:type="page"/>
      </w:r>
      <w:r w:rsidRPr="00EF5B4A">
        <w:t>Имеющиеся</w:t>
      </w:r>
      <w:r w:rsidRPr="003A4610">
        <w:t xml:space="preserve"> </w:t>
      </w:r>
      <w:r w:rsidRPr="00EF5B4A">
        <w:t>в</w:t>
      </w:r>
      <w:r w:rsidRPr="003A4610">
        <w:t xml:space="preserve"> </w:t>
      </w:r>
      <w:r w:rsidRPr="00EF5B4A">
        <w:t>литературе</w:t>
      </w:r>
      <w:r w:rsidRPr="003A4610">
        <w:t xml:space="preserve"> </w:t>
      </w:r>
      <w:r w:rsidRPr="00EF5B4A">
        <w:t>экспериментальные</w:t>
      </w:r>
      <w:r w:rsidRPr="003A4610">
        <w:t xml:space="preserve"> </w:t>
      </w:r>
      <w:r w:rsidRPr="00EF5B4A">
        <w:t>данные</w:t>
      </w:r>
      <w:r w:rsidRPr="003A4610">
        <w:t xml:space="preserve"> </w:t>
      </w:r>
      <w:r w:rsidRPr="00EF5B4A">
        <w:t>[</w:t>
      </w:r>
      <w:r>
        <w:fldChar w:fldCharType="begin"/>
      </w:r>
      <w:r>
        <w:instrText xml:space="preserve"> REF _Ref369541123 \r \h </w:instrText>
      </w:r>
      <w:r>
        <w:fldChar w:fldCharType="separate"/>
      </w:r>
      <w:r>
        <w:t>Г</w:t>
      </w:r>
      <w:proofErr w:type="gramStart"/>
      <w:r>
        <w:t>1</w:t>
      </w:r>
      <w:proofErr w:type="gramEnd"/>
      <w:r>
        <w:fldChar w:fldCharType="end"/>
      </w:r>
      <w:r>
        <w:t>–</w:t>
      </w:r>
      <w:r>
        <w:fldChar w:fldCharType="begin"/>
      </w:r>
      <w:r>
        <w:instrText xml:space="preserve"> REF _Ref369541130 \r \h </w:instrText>
      </w:r>
      <w:r>
        <w:fldChar w:fldCharType="separate"/>
      </w:r>
      <w:r>
        <w:t>Г3</w:t>
      </w:r>
      <w:r>
        <w:fldChar w:fldCharType="end"/>
      </w:r>
      <w:r w:rsidRPr="00EF5B4A">
        <w:t>] указывают на широкий диапазон коэффициента десорбции К</w:t>
      </w:r>
      <w:r w:rsidRPr="00EF5B4A">
        <w:rPr>
          <w:vertAlign w:val="subscript"/>
        </w:rPr>
        <w:t>Д</w:t>
      </w:r>
      <w:r w:rsidRPr="00EF5B4A">
        <w:t>, зависимость этого коэффициента от типа поверхности, температуры и относительной влажности, а также от концентрации радиоактивного йода на поверхности. Кроме того, в процессе экспериментов обнаруживается снижение коэффициента десорбции во времени с выходом на постоянное значение через</w:t>
      </w:r>
      <w:r>
        <w:t xml:space="preserve"> </w:t>
      </w:r>
      <w:r w:rsidRPr="00EF5B4A">
        <w:t>10</w:t>
      </w:r>
      <w:r>
        <w:t>–</w:t>
      </w:r>
      <w:r w:rsidRPr="00EF5B4A">
        <w:t>15 часов после начала опытов [</w:t>
      </w:r>
      <w:r>
        <w:fldChar w:fldCharType="begin"/>
      </w:r>
      <w:r>
        <w:instrText xml:space="preserve"> REF _Ref369541130 \r \h </w:instrText>
      </w:r>
      <w:r>
        <w:fldChar w:fldCharType="separate"/>
      </w:r>
      <w:r>
        <w:t>Г3</w:t>
      </w:r>
      <w:r>
        <w:fldChar w:fldCharType="end"/>
      </w:r>
      <w:r w:rsidRPr="00EF5B4A">
        <w:t>]. При этом значения К</w:t>
      </w:r>
      <w:r w:rsidRPr="00EF5B4A">
        <w:rPr>
          <w:vertAlign w:val="subscript"/>
        </w:rPr>
        <w:t>Д</w:t>
      </w:r>
      <w:r w:rsidRPr="00EF5B4A">
        <w:t xml:space="preserve"> на плато отличаются </w:t>
      </w:r>
      <w:proofErr w:type="gramStart"/>
      <w:r w:rsidRPr="00EF5B4A">
        <w:t>от</w:t>
      </w:r>
      <w:proofErr w:type="gramEnd"/>
      <w:r w:rsidRPr="00EF5B4A">
        <w:t xml:space="preserve"> начальных в 8</w:t>
      </w:r>
      <w:r>
        <w:t>–</w:t>
      </w:r>
      <w:r w:rsidRPr="00EF5B4A">
        <w:t>10 раз.</w:t>
      </w:r>
    </w:p>
    <w:p w:rsidR="00255E40" w:rsidRPr="00EF5B4A" w:rsidRDefault="00255E40" w:rsidP="00255E40">
      <w:pPr>
        <w:pStyle w:val="aa"/>
      </w:pPr>
      <w:r w:rsidRPr="00EF5B4A">
        <w:t>На основании анализа экспериментальных данных в  работе [</w:t>
      </w:r>
      <w:r>
        <w:fldChar w:fldCharType="begin"/>
      </w:r>
      <w:r>
        <w:instrText xml:space="preserve"> REF _Ref369541154 \r \h </w:instrText>
      </w:r>
      <w:r>
        <w:fldChar w:fldCharType="separate"/>
      </w:r>
      <w:r>
        <w:t>Г</w:t>
      </w:r>
      <w:proofErr w:type="gramStart"/>
      <w:r>
        <w:t>2</w:t>
      </w:r>
      <w:proofErr w:type="gramEnd"/>
      <w:r>
        <w:fldChar w:fldCharType="end"/>
      </w:r>
      <w:r w:rsidRPr="00EF5B4A">
        <w:t xml:space="preserve">] предлагается аналитическое выражение зависимости коэффициента десорбции </w:t>
      </w:r>
      <w:r w:rsidRPr="00EF5B4A">
        <w:rPr>
          <w:lang w:val="en-US"/>
        </w:rPr>
        <w:t>K</w:t>
      </w:r>
      <w:proofErr w:type="spellStart"/>
      <w:r w:rsidRPr="00EF5B4A">
        <w:rPr>
          <w:vertAlign w:val="subscript"/>
        </w:rPr>
        <w:t>д</w:t>
      </w:r>
      <w:proofErr w:type="spellEnd"/>
      <w:r w:rsidRPr="00EF5B4A">
        <w:t xml:space="preserve"> от поверхностной концентрации и температуры:</w:t>
      </w:r>
    </w:p>
    <w:p w:rsidR="00255E40" w:rsidRPr="00F07192" w:rsidRDefault="00255E40" w:rsidP="00255E40">
      <w:pPr>
        <w:spacing w:before="240" w:after="240"/>
      </w:pPr>
      <w:r w:rsidRPr="00F07192">
        <w:rPr>
          <w:position w:val="-24"/>
          <w:lang w:val="en-US"/>
        </w:rPr>
        <w:object w:dxaOrig="1860" w:dyaOrig="620">
          <v:shape id="_x0000_i1201" type="#_x0000_t75" style="width:93.75pt;height:30.75pt" o:ole="">
            <v:imagedata r:id="rId337" o:title=""/>
          </v:shape>
          <o:OLEObject Type="Embed" ProgID="Equation.DSMT4" ShapeID="_x0000_i1201" DrawAspect="Content" ObjectID="_1538921851" r:id="rId338"/>
        </w:object>
      </w:r>
      <w:r>
        <w:t>,</w:t>
      </w:r>
      <w:r w:rsidRPr="00185B58">
        <w:tab/>
      </w:r>
      <w:r w:rsidRPr="00185B58">
        <w:tab/>
      </w:r>
      <w:r w:rsidRPr="00185B58">
        <w:tab/>
      </w:r>
      <w:r w:rsidRPr="00185B58">
        <w:tab/>
      </w:r>
      <w:r w:rsidRPr="00185B58">
        <w:tab/>
      </w:r>
      <w:r w:rsidRPr="00185B58">
        <w:tab/>
      </w:r>
      <w:r w:rsidRPr="00185B58">
        <w:tab/>
      </w:r>
      <w:r w:rsidRPr="00185B58">
        <w:tab/>
      </w:r>
      <w:r w:rsidRPr="00185B58">
        <w:tab/>
      </w:r>
      <w:r w:rsidRPr="00185B58">
        <w:tab/>
      </w:r>
      <w:r>
        <w:t>(Г</w:t>
      </w:r>
      <w:proofErr w:type="gramStart"/>
      <w:r>
        <w:t>1</w:t>
      </w:r>
      <w:proofErr w:type="gramEnd"/>
      <w:r>
        <w:t>)</w:t>
      </w:r>
    </w:p>
    <w:p w:rsidR="00255E40" w:rsidRDefault="00255E40" w:rsidP="00255E40">
      <w:pPr>
        <w:ind w:right="-1"/>
      </w:pPr>
      <w:r w:rsidRPr="00EF5B4A">
        <w:t>где:</w:t>
      </w:r>
    </w:p>
    <w:p w:rsidR="00255E40" w:rsidRPr="00EF5B4A" w:rsidRDefault="00255E40" w:rsidP="00255E40">
      <w:pPr>
        <w:ind w:right="-1"/>
      </w:pPr>
      <w:proofErr w:type="gramStart"/>
      <w:r w:rsidRPr="00EF5B4A">
        <w:rPr>
          <w:lang w:val="en-US"/>
        </w:rPr>
        <w:t>a</w:t>
      </w:r>
      <w:proofErr w:type="gramEnd"/>
      <w:r>
        <w:t xml:space="preserve"> —</w:t>
      </w:r>
      <w:r w:rsidRPr="00EF5B4A">
        <w:t xml:space="preserve"> поверхностная концентрация, Ки/см</w:t>
      </w:r>
      <w:r w:rsidRPr="00EF5B4A">
        <w:rPr>
          <w:vertAlign w:val="superscript"/>
        </w:rPr>
        <w:t>2</w:t>
      </w:r>
      <w:r w:rsidRPr="00657741">
        <w:t>,</w:t>
      </w:r>
    </w:p>
    <w:p w:rsidR="00255E40" w:rsidRPr="00EF5B4A" w:rsidRDefault="00255E40" w:rsidP="00255E40">
      <w:pPr>
        <w:ind w:right="-1"/>
      </w:pPr>
      <w:r w:rsidRPr="00EF5B4A">
        <w:t xml:space="preserve">T </w:t>
      </w:r>
      <w:r>
        <w:t>—</w:t>
      </w:r>
      <w:r w:rsidRPr="00EF5B4A">
        <w:t xml:space="preserve"> температура поверхности, К</w:t>
      </w:r>
      <w:r>
        <w:t>.</w:t>
      </w:r>
    </w:p>
    <w:p w:rsidR="00255E40" w:rsidRPr="00EF5B4A" w:rsidRDefault="00255E40" w:rsidP="00255E40">
      <w:pPr>
        <w:pStyle w:val="aa"/>
      </w:pPr>
      <w:r>
        <w:t>В таблице Г</w:t>
      </w:r>
      <w:proofErr w:type="gramStart"/>
      <w:r w:rsidRPr="00EF5B4A">
        <w:t>4</w:t>
      </w:r>
      <w:proofErr w:type="gramEnd"/>
      <w:r w:rsidRPr="00EF5B4A">
        <w:t xml:space="preserve"> представлены экспериментальные значения коэффициента десорбции К</w:t>
      </w:r>
      <w:r w:rsidRPr="00EF5B4A">
        <w:rPr>
          <w:vertAlign w:val="subscript"/>
        </w:rPr>
        <w:t>Д</w:t>
      </w:r>
      <w:r w:rsidRPr="00EF5B4A">
        <w:t xml:space="preserve"> по данным работ [</w:t>
      </w:r>
      <w:r>
        <w:fldChar w:fldCharType="begin"/>
      </w:r>
      <w:r>
        <w:instrText xml:space="preserve"> REF _Ref369541123 \r \h </w:instrText>
      </w:r>
      <w:r>
        <w:fldChar w:fldCharType="separate"/>
      </w:r>
      <w:r>
        <w:t>Г1</w:t>
      </w:r>
      <w:r>
        <w:fldChar w:fldCharType="end"/>
      </w:r>
      <w:r w:rsidRPr="00EF5B4A">
        <w:t xml:space="preserve">, </w:t>
      </w:r>
      <w:r>
        <w:fldChar w:fldCharType="begin"/>
      </w:r>
      <w:r>
        <w:instrText xml:space="preserve"> REF _Ref369541130 \r \h </w:instrText>
      </w:r>
      <w:r>
        <w:fldChar w:fldCharType="separate"/>
      </w:r>
      <w:r>
        <w:t>Г3</w:t>
      </w:r>
      <w:r>
        <w:fldChar w:fldCharType="end"/>
      </w:r>
      <w:r w:rsidRPr="00EF5B4A">
        <w:t>] и расчетные значения, вычисленные по формуле (</w:t>
      </w:r>
      <w:r>
        <w:t>Г</w:t>
      </w:r>
      <w:r w:rsidRPr="00EF5B4A">
        <w:t>1).</w:t>
      </w:r>
    </w:p>
    <w:p w:rsidR="00255E40" w:rsidRPr="00EF5B4A" w:rsidRDefault="00255E40" w:rsidP="00255E40">
      <w:pPr>
        <w:pStyle w:val="4d"/>
      </w:pPr>
      <w:r>
        <w:t>Таблица Г</w:t>
      </w:r>
      <w:proofErr w:type="gramStart"/>
      <w:r>
        <w:t>4</w:t>
      </w:r>
      <w:proofErr w:type="gramEnd"/>
      <w:r>
        <w:t xml:space="preserve"> – </w:t>
      </w:r>
      <w:r w:rsidRPr="00EF5B4A">
        <w:t xml:space="preserve">Значения </w:t>
      </w:r>
      <w:r w:rsidRPr="00EF5B4A">
        <w:rPr>
          <w:lang w:val="en-US"/>
        </w:rPr>
        <w:t>K</w:t>
      </w:r>
      <w:proofErr w:type="spellStart"/>
      <w:r w:rsidRPr="00EF5B4A">
        <w:rPr>
          <w:vertAlign w:val="subscript"/>
        </w:rPr>
        <w:t>д</w:t>
      </w:r>
      <w:proofErr w:type="spellEnd"/>
      <w:r w:rsidRPr="00EF5B4A">
        <w:t xml:space="preserve"> для различных температур и поверхностной концентрации</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tblPr>
      <w:tblGrid>
        <w:gridCol w:w="1355"/>
        <w:gridCol w:w="1055"/>
        <w:gridCol w:w="1134"/>
        <w:gridCol w:w="1485"/>
        <w:gridCol w:w="1208"/>
        <w:gridCol w:w="1276"/>
        <w:gridCol w:w="1417"/>
      </w:tblGrid>
      <w:tr w:rsidR="00255E40" w:rsidRPr="00EF5B4A" w:rsidTr="001D165E">
        <w:trPr>
          <w:jc w:val="center"/>
        </w:trPr>
        <w:tc>
          <w:tcPr>
            <w:tcW w:w="1355" w:type="dxa"/>
          </w:tcPr>
          <w:p w:rsidR="00255E40" w:rsidRPr="00EF5B4A" w:rsidRDefault="00255E40" w:rsidP="001D165E"/>
        </w:tc>
        <w:tc>
          <w:tcPr>
            <w:tcW w:w="3674" w:type="dxa"/>
            <w:gridSpan w:val="3"/>
          </w:tcPr>
          <w:p w:rsidR="00255E40" w:rsidRPr="00EF5B4A" w:rsidRDefault="00255E40" w:rsidP="001D165E">
            <w:pPr>
              <w:jc w:val="center"/>
            </w:pPr>
            <w:r w:rsidRPr="00EF5B4A">
              <w:t>Данные работы [</w:t>
            </w:r>
            <w:r>
              <w:fldChar w:fldCharType="begin"/>
            </w:r>
            <w:r>
              <w:instrText xml:space="preserve"> REF _Ref369541123 \r \h </w:instrText>
            </w:r>
            <w:r>
              <w:fldChar w:fldCharType="separate"/>
            </w:r>
            <w:r>
              <w:t>Г</w:t>
            </w:r>
            <w:proofErr w:type="gramStart"/>
            <w:r>
              <w:t>1</w:t>
            </w:r>
            <w:proofErr w:type="gramEnd"/>
            <w:r>
              <w:fldChar w:fldCharType="end"/>
            </w:r>
            <w:r w:rsidRPr="00EF5B4A">
              <w:t>]</w:t>
            </w:r>
          </w:p>
        </w:tc>
        <w:tc>
          <w:tcPr>
            <w:tcW w:w="3901" w:type="dxa"/>
            <w:gridSpan w:val="3"/>
          </w:tcPr>
          <w:p w:rsidR="00255E40" w:rsidRPr="00EF5B4A" w:rsidRDefault="00255E40" w:rsidP="001D165E">
            <w:pPr>
              <w:jc w:val="center"/>
            </w:pPr>
            <w:r w:rsidRPr="00EF5B4A">
              <w:t>Данные работы [</w:t>
            </w:r>
            <w:r>
              <w:fldChar w:fldCharType="begin"/>
            </w:r>
            <w:r>
              <w:instrText xml:space="preserve"> REF _Ref369541154 \r \h </w:instrText>
            </w:r>
            <w:r>
              <w:fldChar w:fldCharType="separate"/>
            </w:r>
            <w:r>
              <w:t>Г</w:t>
            </w:r>
            <w:proofErr w:type="gramStart"/>
            <w:r>
              <w:t>2</w:t>
            </w:r>
            <w:proofErr w:type="gramEnd"/>
            <w:r>
              <w:fldChar w:fldCharType="end"/>
            </w:r>
            <w:r w:rsidRPr="00EF5B4A">
              <w:t>]</w:t>
            </w:r>
          </w:p>
        </w:tc>
      </w:tr>
      <w:tr w:rsidR="00255E40" w:rsidRPr="00EF5B4A" w:rsidTr="001D165E">
        <w:trPr>
          <w:jc w:val="center"/>
        </w:trPr>
        <w:tc>
          <w:tcPr>
            <w:tcW w:w="1355" w:type="dxa"/>
          </w:tcPr>
          <w:p w:rsidR="00255E40" w:rsidRPr="00EF5B4A" w:rsidRDefault="00255E40" w:rsidP="001D165E">
            <w:pPr>
              <w:jc w:val="center"/>
            </w:pPr>
            <w:r w:rsidRPr="00EF5B4A">
              <w:t>Т, K</w:t>
            </w:r>
          </w:p>
        </w:tc>
        <w:tc>
          <w:tcPr>
            <w:tcW w:w="1055" w:type="dxa"/>
          </w:tcPr>
          <w:p w:rsidR="00255E40" w:rsidRPr="00EF5B4A" w:rsidRDefault="00255E40" w:rsidP="001D165E">
            <w:pPr>
              <w:jc w:val="center"/>
            </w:pPr>
            <w:r w:rsidRPr="00EF5B4A">
              <w:t>А,</w:t>
            </w:r>
          </w:p>
          <w:p w:rsidR="00255E40" w:rsidRPr="00EF5B4A" w:rsidRDefault="00255E40" w:rsidP="001D165E">
            <w:pPr>
              <w:jc w:val="center"/>
            </w:pPr>
            <w:r w:rsidRPr="00EF5B4A">
              <w:t>Ки/см</w:t>
            </w:r>
            <w:proofErr w:type="gramStart"/>
            <w:r w:rsidRPr="00EF5B4A">
              <w:rPr>
                <w:vertAlign w:val="superscript"/>
              </w:rPr>
              <w:t>2</w:t>
            </w:r>
            <w:proofErr w:type="gramEnd"/>
          </w:p>
        </w:tc>
        <w:tc>
          <w:tcPr>
            <w:tcW w:w="1134" w:type="dxa"/>
          </w:tcPr>
          <w:p w:rsidR="00255E40" w:rsidRPr="00EF5B4A" w:rsidRDefault="00255E40" w:rsidP="001D165E">
            <w:pPr>
              <w:jc w:val="center"/>
            </w:pPr>
            <w:r w:rsidRPr="00EF5B4A">
              <w:t>К</w:t>
            </w:r>
            <w:r w:rsidRPr="00EF5B4A">
              <w:rPr>
                <w:vertAlign w:val="subscript"/>
              </w:rPr>
              <w:t>Д</w:t>
            </w:r>
          </w:p>
          <w:p w:rsidR="00255E40" w:rsidRPr="00EF5B4A" w:rsidRDefault="00255E40" w:rsidP="001D165E">
            <w:pPr>
              <w:jc w:val="center"/>
            </w:pPr>
            <w:proofErr w:type="spellStart"/>
            <w:r w:rsidRPr="00EF5B4A">
              <w:t>эксп</w:t>
            </w:r>
            <w:proofErr w:type="spellEnd"/>
            <w:r w:rsidRPr="00EF5B4A">
              <w:t>.</w:t>
            </w:r>
          </w:p>
        </w:tc>
        <w:tc>
          <w:tcPr>
            <w:tcW w:w="1485" w:type="dxa"/>
          </w:tcPr>
          <w:p w:rsidR="00255E40" w:rsidRPr="00EF5B4A" w:rsidRDefault="00255E40" w:rsidP="001D165E">
            <w:pPr>
              <w:jc w:val="center"/>
            </w:pPr>
            <w:r w:rsidRPr="00EF5B4A">
              <w:t>К</w:t>
            </w:r>
            <w:r w:rsidRPr="00EF5B4A">
              <w:rPr>
                <w:vertAlign w:val="subscript"/>
              </w:rPr>
              <w:t>Д</w:t>
            </w:r>
          </w:p>
          <w:p w:rsidR="00255E40" w:rsidRPr="00EF5B4A" w:rsidRDefault="00255E40" w:rsidP="001D165E">
            <w:pPr>
              <w:jc w:val="center"/>
            </w:pPr>
            <w:proofErr w:type="spellStart"/>
            <w:r w:rsidRPr="00EF5B4A">
              <w:t>расч</w:t>
            </w:r>
            <w:proofErr w:type="spellEnd"/>
            <w:r w:rsidRPr="00EF5B4A">
              <w:t>.</w:t>
            </w:r>
          </w:p>
        </w:tc>
        <w:tc>
          <w:tcPr>
            <w:tcW w:w="1208" w:type="dxa"/>
          </w:tcPr>
          <w:p w:rsidR="00255E40" w:rsidRPr="00EF5B4A" w:rsidRDefault="00255E40" w:rsidP="001D165E">
            <w:pPr>
              <w:jc w:val="center"/>
            </w:pPr>
            <w:r w:rsidRPr="00EF5B4A">
              <w:t>А,</w:t>
            </w:r>
          </w:p>
          <w:p w:rsidR="00255E40" w:rsidRPr="00EF5B4A" w:rsidRDefault="00255E40" w:rsidP="001D165E">
            <w:pPr>
              <w:jc w:val="center"/>
            </w:pPr>
            <w:r w:rsidRPr="00EF5B4A">
              <w:t>Ки/см</w:t>
            </w:r>
            <w:proofErr w:type="gramStart"/>
            <w:r w:rsidRPr="00EF5B4A">
              <w:rPr>
                <w:vertAlign w:val="superscript"/>
              </w:rPr>
              <w:t>2</w:t>
            </w:r>
            <w:proofErr w:type="gramEnd"/>
          </w:p>
        </w:tc>
        <w:tc>
          <w:tcPr>
            <w:tcW w:w="1276" w:type="dxa"/>
          </w:tcPr>
          <w:p w:rsidR="00255E40" w:rsidRPr="00EF5B4A" w:rsidRDefault="00255E40" w:rsidP="001D165E">
            <w:pPr>
              <w:jc w:val="center"/>
            </w:pPr>
            <w:r w:rsidRPr="00EF5B4A">
              <w:t>К</w:t>
            </w:r>
            <w:r w:rsidRPr="00EF5B4A">
              <w:rPr>
                <w:vertAlign w:val="subscript"/>
              </w:rPr>
              <w:t>Д</w:t>
            </w:r>
          </w:p>
          <w:p w:rsidR="00255E40" w:rsidRPr="00EF5B4A" w:rsidRDefault="00255E40" w:rsidP="001D165E">
            <w:pPr>
              <w:jc w:val="center"/>
            </w:pPr>
            <w:proofErr w:type="spellStart"/>
            <w:r w:rsidRPr="00EF5B4A">
              <w:t>эксп</w:t>
            </w:r>
            <w:proofErr w:type="spellEnd"/>
            <w:r w:rsidRPr="00EF5B4A">
              <w:t>.</w:t>
            </w:r>
          </w:p>
        </w:tc>
        <w:tc>
          <w:tcPr>
            <w:tcW w:w="1417" w:type="dxa"/>
          </w:tcPr>
          <w:p w:rsidR="00255E40" w:rsidRPr="00EF5B4A" w:rsidRDefault="00255E40" w:rsidP="001D165E">
            <w:pPr>
              <w:jc w:val="center"/>
            </w:pPr>
            <w:r w:rsidRPr="00EF5B4A">
              <w:t>К</w:t>
            </w:r>
            <w:r w:rsidRPr="00EF5B4A">
              <w:rPr>
                <w:vertAlign w:val="subscript"/>
              </w:rPr>
              <w:t>Д</w:t>
            </w:r>
          </w:p>
          <w:p w:rsidR="00255E40" w:rsidRPr="00EF5B4A" w:rsidRDefault="00255E40" w:rsidP="001D165E">
            <w:pPr>
              <w:jc w:val="center"/>
            </w:pPr>
            <w:proofErr w:type="spellStart"/>
            <w:r w:rsidRPr="00EF5B4A">
              <w:t>расч</w:t>
            </w:r>
            <w:proofErr w:type="spellEnd"/>
            <w:r w:rsidRPr="00EF5B4A">
              <w:t>.</w:t>
            </w:r>
          </w:p>
        </w:tc>
      </w:tr>
      <w:tr w:rsidR="00255E40" w:rsidRPr="00EF5B4A" w:rsidTr="001D165E">
        <w:trPr>
          <w:jc w:val="center"/>
        </w:trPr>
        <w:tc>
          <w:tcPr>
            <w:tcW w:w="1355" w:type="dxa"/>
          </w:tcPr>
          <w:p w:rsidR="00255E40" w:rsidRPr="00EF5B4A" w:rsidRDefault="00255E40" w:rsidP="001D165E">
            <w:pPr>
              <w:jc w:val="center"/>
            </w:pPr>
            <w:r w:rsidRPr="00EF5B4A">
              <w:t>323</w:t>
            </w:r>
          </w:p>
        </w:tc>
        <w:tc>
          <w:tcPr>
            <w:tcW w:w="1055" w:type="dxa"/>
          </w:tcPr>
          <w:p w:rsidR="00255E40" w:rsidRPr="00EF5B4A" w:rsidRDefault="00255E40" w:rsidP="001D165E">
            <w:pPr>
              <w:jc w:val="center"/>
            </w:pPr>
            <w:r w:rsidRPr="00EF5B4A">
              <w:t>10</w:t>
            </w:r>
            <w:r>
              <w:rPr>
                <w:vertAlign w:val="superscript"/>
                <w:lang w:val="en-US"/>
              </w:rPr>
              <w:t>–</w:t>
            </w:r>
            <w:r w:rsidRPr="00EF5B4A">
              <w:rPr>
                <w:vertAlign w:val="superscript"/>
              </w:rPr>
              <w:t>7</w:t>
            </w:r>
          </w:p>
        </w:tc>
        <w:tc>
          <w:tcPr>
            <w:tcW w:w="1134" w:type="dxa"/>
          </w:tcPr>
          <w:p w:rsidR="00255E40" w:rsidRPr="00EF5B4A" w:rsidRDefault="00255E40" w:rsidP="001D165E">
            <w:pPr>
              <w:jc w:val="center"/>
            </w:pPr>
            <w:r w:rsidRPr="00EF5B4A">
              <w:t>5 10</w:t>
            </w:r>
            <w:r>
              <w:rPr>
                <w:vertAlign w:val="superscript"/>
                <w:lang w:val="en-US"/>
              </w:rPr>
              <w:t>–</w:t>
            </w:r>
            <w:r w:rsidRPr="00EF5B4A">
              <w:rPr>
                <w:vertAlign w:val="superscript"/>
              </w:rPr>
              <w:t>7</w:t>
            </w:r>
          </w:p>
        </w:tc>
        <w:tc>
          <w:tcPr>
            <w:tcW w:w="1485" w:type="dxa"/>
          </w:tcPr>
          <w:p w:rsidR="00255E40" w:rsidRPr="00EF5B4A" w:rsidRDefault="00255E40" w:rsidP="001D165E">
            <w:pPr>
              <w:jc w:val="center"/>
            </w:pPr>
            <w:r w:rsidRPr="00EF5B4A">
              <w:t>5</w:t>
            </w:r>
            <w:r>
              <w:rPr>
                <w:lang w:val="en-US"/>
              </w:rPr>
              <w:t>,</w:t>
            </w:r>
            <w:r w:rsidRPr="00EF5B4A">
              <w:t>3 10</w:t>
            </w:r>
            <w:r>
              <w:rPr>
                <w:vertAlign w:val="superscript"/>
                <w:lang w:val="en-US"/>
              </w:rPr>
              <w:t>–</w:t>
            </w:r>
            <w:r w:rsidRPr="00EF5B4A">
              <w:rPr>
                <w:vertAlign w:val="superscript"/>
              </w:rPr>
              <w:t>7</w:t>
            </w:r>
          </w:p>
        </w:tc>
        <w:tc>
          <w:tcPr>
            <w:tcW w:w="1208" w:type="dxa"/>
          </w:tcPr>
          <w:p w:rsidR="00255E40" w:rsidRPr="00EF5B4A" w:rsidRDefault="00255E40" w:rsidP="001D165E">
            <w:pPr>
              <w:jc w:val="center"/>
            </w:pPr>
            <w:r w:rsidRPr="00EF5B4A">
              <w:t>10</w:t>
            </w:r>
            <w:r>
              <w:rPr>
                <w:vertAlign w:val="superscript"/>
                <w:lang w:val="en-US"/>
              </w:rPr>
              <w:t>–</w:t>
            </w:r>
            <w:r w:rsidRPr="00EF5B4A">
              <w:rPr>
                <w:vertAlign w:val="superscript"/>
              </w:rPr>
              <w:t>5</w:t>
            </w:r>
          </w:p>
        </w:tc>
        <w:tc>
          <w:tcPr>
            <w:tcW w:w="1276" w:type="dxa"/>
          </w:tcPr>
          <w:p w:rsidR="00255E40" w:rsidRPr="00EF5B4A" w:rsidRDefault="00255E40" w:rsidP="001D165E">
            <w:pPr>
              <w:jc w:val="center"/>
            </w:pPr>
            <w:r w:rsidRPr="00EF5B4A">
              <w:t>6</w:t>
            </w:r>
            <w:r>
              <w:rPr>
                <w:lang w:val="en-US"/>
              </w:rPr>
              <w:t>,</w:t>
            </w:r>
            <w:r w:rsidRPr="00EF5B4A">
              <w:t>0 10</w:t>
            </w:r>
            <w:r>
              <w:rPr>
                <w:vertAlign w:val="superscript"/>
                <w:lang w:val="en-US"/>
              </w:rPr>
              <w:t>–</w:t>
            </w:r>
            <w:r w:rsidRPr="00EF5B4A">
              <w:rPr>
                <w:vertAlign w:val="superscript"/>
              </w:rPr>
              <w:t>8</w:t>
            </w:r>
          </w:p>
        </w:tc>
        <w:tc>
          <w:tcPr>
            <w:tcW w:w="1417" w:type="dxa"/>
          </w:tcPr>
          <w:p w:rsidR="00255E40" w:rsidRPr="00EF5B4A" w:rsidRDefault="00255E40" w:rsidP="001D165E">
            <w:pPr>
              <w:jc w:val="center"/>
            </w:pPr>
            <w:r>
              <w:t>1,</w:t>
            </w:r>
            <w:r w:rsidRPr="00EF5B4A">
              <w:t>5 10</w:t>
            </w:r>
            <w:r>
              <w:rPr>
                <w:vertAlign w:val="superscript"/>
                <w:lang w:val="en-US"/>
              </w:rPr>
              <w:t>–</w:t>
            </w:r>
            <w:r w:rsidRPr="00EF5B4A">
              <w:rPr>
                <w:vertAlign w:val="superscript"/>
              </w:rPr>
              <w:t>7</w:t>
            </w:r>
          </w:p>
        </w:tc>
      </w:tr>
      <w:tr w:rsidR="00255E40" w:rsidRPr="00EF5B4A" w:rsidTr="001D165E">
        <w:trPr>
          <w:jc w:val="center"/>
        </w:trPr>
        <w:tc>
          <w:tcPr>
            <w:tcW w:w="1355" w:type="dxa"/>
          </w:tcPr>
          <w:p w:rsidR="00255E40" w:rsidRPr="00EF5B4A" w:rsidRDefault="00255E40" w:rsidP="001D165E">
            <w:pPr>
              <w:jc w:val="center"/>
            </w:pPr>
            <w:r w:rsidRPr="00EF5B4A">
              <w:t>373</w:t>
            </w:r>
          </w:p>
        </w:tc>
        <w:tc>
          <w:tcPr>
            <w:tcW w:w="1055" w:type="dxa"/>
          </w:tcPr>
          <w:p w:rsidR="00255E40" w:rsidRPr="00EF5B4A" w:rsidRDefault="00255E40" w:rsidP="001D165E">
            <w:pPr>
              <w:jc w:val="center"/>
            </w:pPr>
            <w:r w:rsidRPr="00EF5B4A">
              <w:t>10</w:t>
            </w:r>
            <w:r>
              <w:rPr>
                <w:vertAlign w:val="superscript"/>
                <w:lang w:val="en-US"/>
              </w:rPr>
              <w:t>–</w:t>
            </w:r>
            <w:r w:rsidRPr="00EF5B4A">
              <w:rPr>
                <w:vertAlign w:val="superscript"/>
              </w:rPr>
              <w:t>7</w:t>
            </w:r>
          </w:p>
        </w:tc>
        <w:tc>
          <w:tcPr>
            <w:tcW w:w="1134" w:type="dxa"/>
          </w:tcPr>
          <w:p w:rsidR="00255E40" w:rsidRPr="00EF5B4A" w:rsidRDefault="00255E40" w:rsidP="001D165E">
            <w:pPr>
              <w:jc w:val="center"/>
            </w:pPr>
            <w:r w:rsidRPr="00EF5B4A">
              <w:t>8 10</w:t>
            </w:r>
            <w:r>
              <w:rPr>
                <w:vertAlign w:val="superscript"/>
                <w:lang w:val="en-US"/>
              </w:rPr>
              <w:t>–</w:t>
            </w:r>
            <w:r w:rsidRPr="00EF5B4A">
              <w:rPr>
                <w:vertAlign w:val="superscript"/>
              </w:rPr>
              <w:t>7</w:t>
            </w:r>
          </w:p>
        </w:tc>
        <w:tc>
          <w:tcPr>
            <w:tcW w:w="1485" w:type="dxa"/>
          </w:tcPr>
          <w:p w:rsidR="00255E40" w:rsidRPr="00EF5B4A" w:rsidRDefault="00255E40" w:rsidP="001D165E">
            <w:pPr>
              <w:jc w:val="center"/>
            </w:pPr>
            <w:r>
              <w:t>4,</w:t>
            </w:r>
            <w:r w:rsidRPr="00EF5B4A">
              <w:t>8 10</w:t>
            </w:r>
            <w:r>
              <w:rPr>
                <w:vertAlign w:val="superscript"/>
                <w:lang w:val="en-US"/>
              </w:rPr>
              <w:t>–</w:t>
            </w:r>
            <w:r w:rsidRPr="00EF5B4A">
              <w:rPr>
                <w:vertAlign w:val="superscript"/>
              </w:rPr>
              <w:t>7</w:t>
            </w:r>
          </w:p>
        </w:tc>
        <w:tc>
          <w:tcPr>
            <w:tcW w:w="1208" w:type="dxa"/>
          </w:tcPr>
          <w:p w:rsidR="00255E40" w:rsidRPr="00EF5B4A" w:rsidRDefault="00255E40" w:rsidP="001D165E">
            <w:pPr>
              <w:jc w:val="center"/>
            </w:pPr>
            <w:r w:rsidRPr="00EF5B4A">
              <w:t>10</w:t>
            </w:r>
            <w:r>
              <w:rPr>
                <w:vertAlign w:val="superscript"/>
                <w:lang w:val="en-US"/>
              </w:rPr>
              <w:t>–</w:t>
            </w:r>
            <w:r w:rsidRPr="00EF5B4A">
              <w:rPr>
                <w:vertAlign w:val="superscript"/>
              </w:rPr>
              <w:t>5</w:t>
            </w:r>
          </w:p>
        </w:tc>
        <w:tc>
          <w:tcPr>
            <w:tcW w:w="1276" w:type="dxa"/>
          </w:tcPr>
          <w:p w:rsidR="00255E40" w:rsidRPr="00EF5B4A" w:rsidRDefault="00255E40" w:rsidP="001D165E">
            <w:pPr>
              <w:jc w:val="center"/>
            </w:pPr>
            <w:r w:rsidRPr="00EF5B4A">
              <w:t>10</w:t>
            </w:r>
            <w:r>
              <w:rPr>
                <w:vertAlign w:val="superscript"/>
                <w:lang w:val="en-US"/>
              </w:rPr>
              <w:t>–</w:t>
            </w:r>
            <w:r w:rsidRPr="00EF5B4A">
              <w:rPr>
                <w:vertAlign w:val="superscript"/>
              </w:rPr>
              <w:t>7</w:t>
            </w:r>
          </w:p>
        </w:tc>
        <w:tc>
          <w:tcPr>
            <w:tcW w:w="1417" w:type="dxa"/>
          </w:tcPr>
          <w:p w:rsidR="00255E40" w:rsidRPr="00EF5B4A" w:rsidRDefault="00255E40" w:rsidP="001D165E">
            <w:pPr>
              <w:jc w:val="center"/>
            </w:pPr>
            <w:r>
              <w:t>1,</w:t>
            </w:r>
            <w:r w:rsidRPr="00EF5B4A">
              <w:t>4 10</w:t>
            </w:r>
            <w:r>
              <w:rPr>
                <w:vertAlign w:val="superscript"/>
                <w:lang w:val="en-US"/>
              </w:rPr>
              <w:t>–</w:t>
            </w:r>
            <w:r w:rsidRPr="00EF5B4A">
              <w:rPr>
                <w:vertAlign w:val="superscript"/>
              </w:rPr>
              <w:t>6</w:t>
            </w:r>
          </w:p>
        </w:tc>
      </w:tr>
      <w:tr w:rsidR="00255E40" w:rsidRPr="00EF5B4A" w:rsidTr="001D165E">
        <w:trPr>
          <w:jc w:val="center"/>
        </w:trPr>
        <w:tc>
          <w:tcPr>
            <w:tcW w:w="1355" w:type="dxa"/>
          </w:tcPr>
          <w:p w:rsidR="00255E40" w:rsidRPr="00EF5B4A" w:rsidRDefault="00255E40" w:rsidP="001D165E">
            <w:pPr>
              <w:jc w:val="center"/>
            </w:pPr>
            <w:r w:rsidRPr="00EF5B4A">
              <w:t>473</w:t>
            </w:r>
          </w:p>
        </w:tc>
        <w:tc>
          <w:tcPr>
            <w:tcW w:w="1055" w:type="dxa"/>
          </w:tcPr>
          <w:p w:rsidR="00255E40" w:rsidRPr="00EF5B4A" w:rsidRDefault="00255E40" w:rsidP="001D165E">
            <w:pPr>
              <w:jc w:val="center"/>
            </w:pPr>
            <w:r w:rsidRPr="00EF5B4A">
              <w:t>10</w:t>
            </w:r>
            <w:r>
              <w:rPr>
                <w:vertAlign w:val="superscript"/>
                <w:lang w:val="en-US"/>
              </w:rPr>
              <w:t>–</w:t>
            </w:r>
            <w:r w:rsidRPr="00EF5B4A">
              <w:rPr>
                <w:vertAlign w:val="superscript"/>
              </w:rPr>
              <w:t>7</w:t>
            </w:r>
          </w:p>
        </w:tc>
        <w:tc>
          <w:tcPr>
            <w:tcW w:w="1134" w:type="dxa"/>
          </w:tcPr>
          <w:p w:rsidR="00255E40" w:rsidRPr="00EF5B4A" w:rsidRDefault="00255E40" w:rsidP="001D165E">
            <w:pPr>
              <w:jc w:val="center"/>
            </w:pPr>
            <w:r w:rsidRPr="00EF5B4A">
              <w:t>8 10</w:t>
            </w:r>
            <w:r>
              <w:rPr>
                <w:vertAlign w:val="superscript"/>
                <w:lang w:val="en-US"/>
              </w:rPr>
              <w:t>–</w:t>
            </w:r>
            <w:r w:rsidRPr="00EF5B4A">
              <w:rPr>
                <w:vertAlign w:val="superscript"/>
              </w:rPr>
              <w:t>7</w:t>
            </w:r>
          </w:p>
        </w:tc>
        <w:tc>
          <w:tcPr>
            <w:tcW w:w="1485" w:type="dxa"/>
          </w:tcPr>
          <w:p w:rsidR="00255E40" w:rsidRPr="00EF5B4A" w:rsidRDefault="00255E40" w:rsidP="001D165E">
            <w:pPr>
              <w:jc w:val="center"/>
            </w:pPr>
            <w:r w:rsidRPr="00EF5B4A">
              <w:t>10</w:t>
            </w:r>
            <w:r>
              <w:rPr>
                <w:vertAlign w:val="superscript"/>
                <w:lang w:val="en-US"/>
              </w:rPr>
              <w:t>–</w:t>
            </w:r>
            <w:r w:rsidRPr="00EF5B4A">
              <w:rPr>
                <w:vertAlign w:val="superscript"/>
              </w:rPr>
              <w:t>4</w:t>
            </w:r>
          </w:p>
        </w:tc>
        <w:tc>
          <w:tcPr>
            <w:tcW w:w="1208" w:type="dxa"/>
          </w:tcPr>
          <w:p w:rsidR="00255E40" w:rsidRPr="00EF5B4A" w:rsidRDefault="00255E40" w:rsidP="001D165E">
            <w:pPr>
              <w:jc w:val="center"/>
            </w:pPr>
            <w:r w:rsidRPr="00EF5B4A">
              <w:t>10</w:t>
            </w:r>
            <w:r>
              <w:rPr>
                <w:vertAlign w:val="superscript"/>
                <w:lang w:val="en-US"/>
              </w:rPr>
              <w:t>–</w:t>
            </w:r>
            <w:r w:rsidRPr="00EF5B4A">
              <w:rPr>
                <w:vertAlign w:val="superscript"/>
              </w:rPr>
              <w:t>5</w:t>
            </w:r>
          </w:p>
        </w:tc>
        <w:tc>
          <w:tcPr>
            <w:tcW w:w="1276" w:type="dxa"/>
          </w:tcPr>
          <w:p w:rsidR="00255E40" w:rsidRPr="00EF5B4A" w:rsidRDefault="00255E40" w:rsidP="001D165E">
            <w:pPr>
              <w:jc w:val="center"/>
            </w:pPr>
            <w:r w:rsidRPr="00EF5B4A">
              <w:t>10</w:t>
            </w:r>
            <w:r>
              <w:rPr>
                <w:vertAlign w:val="superscript"/>
                <w:lang w:val="en-US"/>
              </w:rPr>
              <w:t>–</w:t>
            </w:r>
            <w:r w:rsidRPr="00EF5B4A">
              <w:rPr>
                <w:vertAlign w:val="superscript"/>
              </w:rPr>
              <w:t>7</w:t>
            </w:r>
          </w:p>
        </w:tc>
        <w:tc>
          <w:tcPr>
            <w:tcW w:w="1417" w:type="dxa"/>
          </w:tcPr>
          <w:p w:rsidR="00255E40" w:rsidRPr="00EF5B4A" w:rsidRDefault="00255E40" w:rsidP="001D165E">
            <w:pPr>
              <w:jc w:val="center"/>
            </w:pPr>
            <w:r>
              <w:t>2,</w:t>
            </w:r>
            <w:r w:rsidRPr="00EF5B4A">
              <w:t>9 10</w:t>
            </w:r>
            <w:r>
              <w:rPr>
                <w:vertAlign w:val="superscript"/>
                <w:lang w:val="en-US"/>
              </w:rPr>
              <w:t>–</w:t>
            </w:r>
            <w:r w:rsidRPr="00EF5B4A">
              <w:rPr>
                <w:vertAlign w:val="superscript"/>
              </w:rPr>
              <w:t>5</w:t>
            </w:r>
          </w:p>
        </w:tc>
      </w:tr>
    </w:tbl>
    <w:p w:rsidR="00255E40" w:rsidRPr="00EF5B4A" w:rsidRDefault="00255E40" w:rsidP="00255E40">
      <w:pPr>
        <w:pStyle w:val="59"/>
      </w:pPr>
      <w:r w:rsidRPr="00EF5B4A">
        <w:t xml:space="preserve">Сопоставление расчетных и экспериментальных значений коэффициента десорбции </w:t>
      </w:r>
      <w:r w:rsidRPr="00EF5B4A">
        <w:rPr>
          <w:lang w:val="en-US"/>
        </w:rPr>
        <w:t>K</w:t>
      </w:r>
      <w:proofErr w:type="spellStart"/>
      <w:r w:rsidRPr="00EF5B4A">
        <w:rPr>
          <w:vertAlign w:val="subscript"/>
        </w:rPr>
        <w:t>д</w:t>
      </w:r>
      <w:proofErr w:type="spellEnd"/>
      <w:r w:rsidRPr="00EF5B4A">
        <w:t xml:space="preserve"> обнаруживает удовлетворительное согласие для температуры 50</w:t>
      </w:r>
      <w:proofErr w:type="gramStart"/>
      <w:r>
        <w:rPr>
          <w:lang w:val="en-US"/>
        </w:rPr>
        <w:t> </w:t>
      </w:r>
      <w:r w:rsidRPr="00EF5B4A">
        <w:t>С</w:t>
      </w:r>
      <w:proofErr w:type="gramEnd"/>
      <w:r w:rsidRPr="00EF5B4A">
        <w:t xml:space="preserve"> в диапазоне поверхностной концентрации от 10</w:t>
      </w:r>
      <w:r w:rsidRPr="0077621D">
        <w:rPr>
          <w:vertAlign w:val="superscript"/>
        </w:rPr>
        <w:t>–</w:t>
      </w:r>
      <w:r w:rsidRPr="00EF5B4A">
        <w:rPr>
          <w:vertAlign w:val="superscript"/>
        </w:rPr>
        <w:t>5</w:t>
      </w:r>
      <w:r w:rsidRPr="00EF5B4A">
        <w:t xml:space="preserve"> до 10</w:t>
      </w:r>
      <w:r w:rsidRPr="0077621D">
        <w:rPr>
          <w:vertAlign w:val="superscript"/>
        </w:rPr>
        <w:t>–</w:t>
      </w:r>
      <w:r w:rsidRPr="00EF5B4A">
        <w:rPr>
          <w:vertAlign w:val="superscript"/>
        </w:rPr>
        <w:t>7</w:t>
      </w:r>
      <w:r w:rsidRPr="00EF5B4A">
        <w:t xml:space="preserve"> Ки/см</w:t>
      </w:r>
      <w:r w:rsidRPr="00EF5B4A">
        <w:rPr>
          <w:vertAlign w:val="superscript"/>
        </w:rPr>
        <w:t>2</w:t>
      </w:r>
      <w:r w:rsidRPr="00EF5B4A">
        <w:t>. Для более высоких температур 100</w:t>
      </w:r>
      <w:r>
        <w:t>–</w:t>
      </w:r>
      <w:r w:rsidRPr="00EF5B4A">
        <w:t>200</w:t>
      </w:r>
      <w:proofErr w:type="gramStart"/>
      <w:r>
        <w:rPr>
          <w:snapToGrid w:val="0"/>
        </w:rPr>
        <w:t>º</w:t>
      </w:r>
      <w:r w:rsidRPr="00EF5B4A">
        <w:t>С</w:t>
      </w:r>
      <w:proofErr w:type="gramEnd"/>
      <w:r w:rsidRPr="00EF5B4A">
        <w:t xml:space="preserve"> расчетные значения </w:t>
      </w:r>
      <w:r w:rsidRPr="00EF5B4A">
        <w:rPr>
          <w:lang w:val="en-US"/>
        </w:rPr>
        <w:t>K</w:t>
      </w:r>
      <w:proofErr w:type="spellStart"/>
      <w:r w:rsidRPr="00EF5B4A">
        <w:rPr>
          <w:vertAlign w:val="subscript"/>
        </w:rPr>
        <w:t>д</w:t>
      </w:r>
      <w:proofErr w:type="spellEnd"/>
      <w:r w:rsidRPr="00EF5B4A">
        <w:t xml:space="preserve"> превышают экспериментальные на один-два порядка. Причины такого расхождения можно объяснить методическими особенностями экспериментальных исследований, в результате которых авторы работы [</w:t>
      </w:r>
      <w:r>
        <w:fldChar w:fldCharType="begin"/>
      </w:r>
      <w:r>
        <w:instrText xml:space="preserve"> REF _Ref369541154 \r \h </w:instrText>
      </w:r>
      <w:r>
        <w:fldChar w:fldCharType="separate"/>
      </w:r>
      <w:r>
        <w:t>Г</w:t>
      </w:r>
      <w:proofErr w:type="gramStart"/>
      <w:r>
        <w:t>2</w:t>
      </w:r>
      <w:proofErr w:type="gramEnd"/>
      <w:r>
        <w:fldChar w:fldCharType="end"/>
      </w:r>
      <w:r w:rsidRPr="00EF5B4A">
        <w:t>] предложили упомянутую формулу. В отличие от работ [</w:t>
      </w:r>
      <w:r>
        <w:fldChar w:fldCharType="begin"/>
      </w:r>
      <w:r>
        <w:instrText xml:space="preserve"> REF _Ref369541123 \r \h </w:instrText>
      </w:r>
      <w:r>
        <w:fldChar w:fldCharType="separate"/>
      </w:r>
      <w:r>
        <w:t>Г1</w:t>
      </w:r>
      <w:r>
        <w:fldChar w:fldCharType="end"/>
      </w:r>
      <w:r w:rsidRPr="00EF5B4A">
        <w:t>,</w:t>
      </w:r>
      <w:r>
        <w:t xml:space="preserve"> </w:t>
      </w:r>
      <w:r>
        <w:fldChar w:fldCharType="begin"/>
      </w:r>
      <w:r>
        <w:instrText xml:space="preserve"> REF _Ref369541130 \r \h </w:instrText>
      </w:r>
      <w:r>
        <w:fldChar w:fldCharType="separate"/>
      </w:r>
      <w:r>
        <w:t>Г3</w:t>
      </w:r>
      <w:r>
        <w:fldChar w:fldCharType="end"/>
      </w:r>
      <w:r w:rsidRPr="00EF5B4A">
        <w:t>], в работе [</w:t>
      </w:r>
      <w:r>
        <w:fldChar w:fldCharType="begin"/>
      </w:r>
      <w:r>
        <w:instrText xml:space="preserve"> REF _Ref369541154 \r \h </w:instrText>
      </w:r>
      <w:r>
        <w:fldChar w:fldCharType="separate"/>
      </w:r>
      <w:r>
        <w:t>Г2</w:t>
      </w:r>
      <w:r>
        <w:fldChar w:fldCharType="end"/>
      </w:r>
      <w:r w:rsidRPr="00EF5B4A">
        <w:t xml:space="preserve">] при определении коэффициента десорбции </w:t>
      </w:r>
      <w:r w:rsidRPr="00EF5B4A">
        <w:rPr>
          <w:lang w:val="en-US"/>
        </w:rPr>
        <w:t>K</w:t>
      </w:r>
      <w:proofErr w:type="spellStart"/>
      <w:r w:rsidRPr="00EF5B4A">
        <w:rPr>
          <w:vertAlign w:val="subscript"/>
        </w:rPr>
        <w:t>д</w:t>
      </w:r>
      <w:proofErr w:type="spellEnd"/>
      <w:r w:rsidRPr="00EF5B4A">
        <w:t xml:space="preserve"> применялся интегральный метод, причем продолжительность экспериментов для температур 100–200</w:t>
      </w:r>
      <w:proofErr w:type="gramStart"/>
      <w:r>
        <w:rPr>
          <w:snapToGrid w:val="0"/>
        </w:rPr>
        <w:t>º</w:t>
      </w:r>
      <w:r w:rsidRPr="00EF5B4A">
        <w:t>С</w:t>
      </w:r>
      <w:proofErr w:type="gramEnd"/>
      <w:r w:rsidRPr="00EF5B4A">
        <w:t xml:space="preserve"> не превышала нескольких десятков минут. По данным работ</w:t>
      </w:r>
      <w:r>
        <w:t xml:space="preserve"> </w:t>
      </w:r>
      <w:r w:rsidRPr="00EF5B4A">
        <w:t>[</w:t>
      </w:r>
      <w:r>
        <w:fldChar w:fldCharType="begin"/>
      </w:r>
      <w:r>
        <w:instrText xml:space="preserve"> REF _Ref369541123 \r \h </w:instrText>
      </w:r>
      <w:r>
        <w:fldChar w:fldCharType="separate"/>
      </w:r>
      <w:r>
        <w:t>Г</w:t>
      </w:r>
      <w:proofErr w:type="gramStart"/>
      <w:r>
        <w:t>1</w:t>
      </w:r>
      <w:proofErr w:type="gramEnd"/>
      <w:r>
        <w:fldChar w:fldCharType="end"/>
      </w:r>
      <w:r w:rsidRPr="00EF5B4A">
        <w:t>,</w:t>
      </w:r>
      <w:r>
        <w:t xml:space="preserve"> </w:t>
      </w:r>
      <w:r>
        <w:fldChar w:fldCharType="begin"/>
      </w:r>
      <w:r>
        <w:instrText xml:space="preserve"> REF _Ref369541130 \r \h </w:instrText>
      </w:r>
      <w:r>
        <w:fldChar w:fldCharType="separate"/>
      </w:r>
      <w:r>
        <w:t>Г3</w:t>
      </w:r>
      <w:r>
        <w:fldChar w:fldCharType="end"/>
      </w:r>
      <w:r w:rsidRPr="00EF5B4A">
        <w:t xml:space="preserve">], именно в конце этого периода происходит резкое снижение коэффициента десорбции, а установившееся значение </w:t>
      </w:r>
      <w:r w:rsidRPr="00EF5B4A">
        <w:rPr>
          <w:lang w:val="en-US"/>
        </w:rPr>
        <w:t>K</w:t>
      </w:r>
      <w:proofErr w:type="spellStart"/>
      <w:r w:rsidRPr="00EF5B4A">
        <w:rPr>
          <w:vertAlign w:val="subscript"/>
        </w:rPr>
        <w:t>д</w:t>
      </w:r>
      <w:proofErr w:type="spellEnd"/>
      <w:r w:rsidRPr="00EF5B4A">
        <w:t xml:space="preserve"> наблюдается лишь через несколько часов. Использование формулы (</w:t>
      </w:r>
      <w:r>
        <w:t>Г</w:t>
      </w:r>
      <w:proofErr w:type="gramStart"/>
      <w:r w:rsidRPr="00EF5B4A">
        <w:t>1</w:t>
      </w:r>
      <w:proofErr w:type="gramEnd"/>
      <w:r w:rsidRPr="00EF5B4A">
        <w:t>) может привести к неоправданному завышению расчетной величины утечки радиоактивного йода в окружающую среду в послеаварийный период.</w:t>
      </w:r>
    </w:p>
    <w:p w:rsidR="00255E40" w:rsidRPr="00EF5B4A" w:rsidRDefault="00255E40" w:rsidP="00255E40">
      <w:pPr>
        <w:pStyle w:val="aa"/>
      </w:pPr>
      <w:r w:rsidRPr="00EF5B4A">
        <w:t>Оценочное значение концентрации радиоактивного йода на поверхности в послеаварийный период находится в пределах 10</w:t>
      </w:r>
      <w:r w:rsidRPr="002E48F4">
        <w:rPr>
          <w:vertAlign w:val="superscript"/>
        </w:rPr>
        <w:t>–</w:t>
      </w:r>
      <w:r w:rsidRPr="00EF5B4A">
        <w:rPr>
          <w:vertAlign w:val="superscript"/>
        </w:rPr>
        <w:t>6</w:t>
      </w:r>
      <w:r>
        <w:t>–</w:t>
      </w:r>
      <w:r w:rsidRPr="00EF5B4A">
        <w:t>10</w:t>
      </w:r>
      <w:r w:rsidRPr="0053253B">
        <w:rPr>
          <w:vertAlign w:val="superscript"/>
        </w:rPr>
        <w:t>–</w:t>
      </w:r>
      <w:r w:rsidRPr="00EF5B4A">
        <w:rPr>
          <w:vertAlign w:val="superscript"/>
        </w:rPr>
        <w:t>2</w:t>
      </w:r>
      <w:r w:rsidRPr="00EF5B4A">
        <w:t xml:space="preserve"> Ки/см</w:t>
      </w:r>
      <w:proofErr w:type="gramStart"/>
      <w:r w:rsidRPr="00EF5B4A">
        <w:rPr>
          <w:vertAlign w:val="superscript"/>
        </w:rPr>
        <w:t>2</w:t>
      </w:r>
      <w:proofErr w:type="gramEnd"/>
      <w:r w:rsidRPr="00EF5B4A">
        <w:t xml:space="preserve">. Для таких концентраций скорость десорбции, если использовать зависимость </w:t>
      </w:r>
      <w:r w:rsidRPr="00EF5B4A">
        <w:rPr>
          <w:lang w:val="en-US"/>
        </w:rPr>
        <w:t>K</w:t>
      </w:r>
      <w:r w:rsidRPr="00EF5B4A">
        <w:rPr>
          <w:vertAlign w:val="subscript"/>
        </w:rPr>
        <w:t>д</w:t>
      </w:r>
      <w:r w:rsidRPr="00EF5B4A">
        <w:t>=1/</w:t>
      </w:r>
      <w:r w:rsidRPr="00EF5B4A">
        <w:rPr>
          <w:lang w:val="en-US"/>
        </w:rPr>
        <w:t>a</w:t>
      </w:r>
      <w:r>
        <w:rPr>
          <w:vertAlign w:val="superscript"/>
        </w:rPr>
        <w:t>0,</w:t>
      </w:r>
      <w:r w:rsidRPr="00EF5B4A">
        <w:rPr>
          <w:vertAlign w:val="superscript"/>
        </w:rPr>
        <w:t>27</w:t>
      </w:r>
      <w:r w:rsidRPr="00EF5B4A">
        <w:t>,должна быть в 5</w:t>
      </w:r>
      <w:r>
        <w:t>–</w:t>
      </w:r>
      <w:r w:rsidRPr="00EF5B4A">
        <w:t>10 раз ниже экспериментальных данных работы [</w:t>
      </w:r>
      <w:r>
        <w:fldChar w:fldCharType="begin"/>
      </w:r>
      <w:r>
        <w:instrText xml:space="preserve"> REF _Ref369541154 \r \h </w:instrText>
      </w:r>
      <w:r>
        <w:fldChar w:fldCharType="separate"/>
      </w:r>
      <w:r>
        <w:t>Г</w:t>
      </w:r>
      <w:proofErr w:type="gramStart"/>
      <w:r>
        <w:t>2</w:t>
      </w:r>
      <w:proofErr w:type="gramEnd"/>
      <w:r>
        <w:fldChar w:fldCharType="end"/>
      </w:r>
      <w:r w:rsidRPr="00EF5B4A">
        <w:t>].</w:t>
      </w:r>
    </w:p>
    <w:p w:rsidR="00255E40" w:rsidRPr="00EF5B4A" w:rsidRDefault="00255E40" w:rsidP="00255E40">
      <w:pPr>
        <w:pStyle w:val="aa"/>
      </w:pPr>
      <w:r w:rsidRPr="00EF5B4A">
        <w:t xml:space="preserve">Из-за отсутствия экспериментального подтверждения значений коэффициента десорбции </w:t>
      </w:r>
      <w:proofErr w:type="gramStart"/>
      <w:r w:rsidRPr="00EF5B4A">
        <w:rPr>
          <w:lang w:val="en-US"/>
        </w:rPr>
        <w:t>K</w:t>
      </w:r>
      <w:proofErr w:type="spellStart"/>
      <w:proofErr w:type="gramEnd"/>
      <w:r w:rsidRPr="00EF5B4A">
        <w:rPr>
          <w:vertAlign w:val="subscript"/>
        </w:rPr>
        <w:t>д</w:t>
      </w:r>
      <w:proofErr w:type="spellEnd"/>
      <w:r w:rsidRPr="00EF5B4A">
        <w:t xml:space="preserve"> при высоких концентрациях (10</w:t>
      </w:r>
      <w:r w:rsidRPr="0053253B">
        <w:rPr>
          <w:vertAlign w:val="superscript"/>
        </w:rPr>
        <w:t>–</w:t>
      </w:r>
      <w:r w:rsidRPr="00EF5B4A">
        <w:rPr>
          <w:vertAlign w:val="superscript"/>
        </w:rPr>
        <w:t>3</w:t>
      </w:r>
      <w:r>
        <w:t>–</w:t>
      </w:r>
      <w:r w:rsidRPr="00EF5B4A">
        <w:t>10</w:t>
      </w:r>
      <w:r w:rsidRPr="00EB55E2">
        <w:rPr>
          <w:vertAlign w:val="superscript"/>
        </w:rPr>
        <w:t>–</w:t>
      </w:r>
      <w:r w:rsidRPr="00EF5B4A">
        <w:rPr>
          <w:vertAlign w:val="superscript"/>
        </w:rPr>
        <w:t>2</w:t>
      </w:r>
      <w:r w:rsidRPr="00EF5B4A">
        <w:t xml:space="preserve">) в расчетах рекомендуется использовать постоянное значение </w:t>
      </w:r>
      <w:r w:rsidRPr="00EF5B4A">
        <w:rPr>
          <w:lang w:val="en-US"/>
        </w:rPr>
        <w:t>K</w:t>
      </w:r>
      <w:proofErr w:type="spellStart"/>
      <w:r w:rsidRPr="00EF5B4A">
        <w:rPr>
          <w:vertAlign w:val="subscript"/>
        </w:rPr>
        <w:t>д</w:t>
      </w:r>
      <w:proofErr w:type="spellEnd"/>
      <w:r w:rsidRPr="00EF5B4A">
        <w:t xml:space="preserve"> равное 10</w:t>
      </w:r>
      <w:r w:rsidRPr="0077621D">
        <w:rPr>
          <w:vertAlign w:val="superscript"/>
        </w:rPr>
        <w:t>–</w:t>
      </w:r>
      <w:r w:rsidRPr="00EF5B4A">
        <w:rPr>
          <w:vertAlign w:val="superscript"/>
        </w:rPr>
        <w:t>7</w:t>
      </w:r>
      <w:r w:rsidRPr="00EF5B4A">
        <w:t xml:space="preserve"> 1/с. Эксперименты показывают, что с консервативным запасом можно считать, что 50% йода будет находиться в органической (первая группа), а 50% </w:t>
      </w:r>
      <w:r>
        <w:t xml:space="preserve">— </w:t>
      </w:r>
      <w:r w:rsidRPr="00EF5B4A">
        <w:t>молекулярной форме (вторая группа).</w:t>
      </w:r>
    </w:p>
    <w:p w:rsidR="00255E40" w:rsidRDefault="00255E40" w:rsidP="00255E40">
      <w:pPr>
        <w:pStyle w:val="20"/>
        <w:numPr>
          <w:ilvl w:val="0"/>
          <w:numId w:val="0"/>
        </w:numPr>
        <w:ind w:left="1135"/>
      </w:pPr>
      <w:bookmarkStart w:id="318" w:name="_Toc492362832"/>
      <w:bookmarkStart w:id="319" w:name="_Toc240641860"/>
      <w:bookmarkStart w:id="320" w:name="_Toc247379950"/>
      <w:bookmarkStart w:id="321" w:name="_Toc247525687"/>
      <w:bookmarkStart w:id="322" w:name="_Toc248041245"/>
      <w:bookmarkStart w:id="323" w:name="_Toc316319345"/>
      <w:bookmarkStart w:id="324" w:name="_Toc372214620"/>
      <w:r>
        <w:t>Литература</w:t>
      </w:r>
      <w:bookmarkEnd w:id="318"/>
      <w:bookmarkEnd w:id="319"/>
      <w:bookmarkEnd w:id="320"/>
      <w:bookmarkEnd w:id="321"/>
      <w:bookmarkEnd w:id="322"/>
      <w:bookmarkEnd w:id="323"/>
      <w:bookmarkEnd w:id="324"/>
    </w:p>
    <w:p w:rsidR="00255E40" w:rsidRDefault="00255E40" w:rsidP="00747A91">
      <w:pPr>
        <w:numPr>
          <w:ilvl w:val="0"/>
          <w:numId w:val="25"/>
        </w:numPr>
        <w:ind w:right="-1"/>
      </w:pPr>
      <w:bookmarkStart w:id="325" w:name="_Ref369541123"/>
      <w:r>
        <w:t xml:space="preserve">Изучение десорбции различных форм йода с разных конструктивных материалов. Отчет по контракту </w:t>
      </w:r>
      <w:r w:rsidRPr="003A6086">
        <w:t>ЭГУ–ВТИ</w:t>
      </w:r>
      <w:r>
        <w:t xml:space="preserve"> N</w:t>
      </w:r>
      <w:r>
        <w:rPr>
          <w:lang w:val="en-US"/>
        </w:rPr>
        <w:t> </w:t>
      </w:r>
      <w:r>
        <w:t xml:space="preserve">70451/200072. Научно-исследовательский институт энергетики, Прага, ЧССР, </w:t>
      </w:r>
      <w:proofErr w:type="spellStart"/>
      <w:r>
        <w:t>Ясловске</w:t>
      </w:r>
      <w:proofErr w:type="spellEnd"/>
      <w:r>
        <w:t xml:space="preserve"> </w:t>
      </w:r>
      <w:proofErr w:type="spellStart"/>
      <w:r>
        <w:t>Богунице</w:t>
      </w:r>
      <w:proofErr w:type="spellEnd"/>
      <w:r>
        <w:t>, сентябрь 1980.</w:t>
      </w:r>
      <w:bookmarkEnd w:id="325"/>
    </w:p>
    <w:p w:rsidR="00255E40" w:rsidRDefault="00255E40" w:rsidP="00747A91">
      <w:pPr>
        <w:numPr>
          <w:ilvl w:val="0"/>
          <w:numId w:val="25"/>
        </w:numPr>
        <w:ind w:right="-1"/>
      </w:pPr>
      <w:bookmarkStart w:id="326" w:name="_Ref369541154"/>
      <w:r>
        <w:t>Изучение десорбции радиоактивного йода в зависимости от температуры и поверхностной концентрации. Отчет ИАЭ</w:t>
      </w:r>
      <w:r>
        <w:rPr>
          <w:lang w:val="en-US"/>
        </w:rPr>
        <w:t>,</w:t>
      </w:r>
      <w:r>
        <w:t xml:space="preserve"> инв. N 32/107479, 1979.</w:t>
      </w:r>
      <w:bookmarkEnd w:id="326"/>
    </w:p>
    <w:p w:rsidR="00255E40" w:rsidRPr="003A6086" w:rsidRDefault="00255E40" w:rsidP="00747A91">
      <w:pPr>
        <w:numPr>
          <w:ilvl w:val="0"/>
          <w:numId w:val="25"/>
        </w:numPr>
        <w:ind w:right="-1"/>
      </w:pPr>
      <w:bookmarkStart w:id="327" w:name="_Ref369541130"/>
      <w:r>
        <w:t>Исследование десорбции радиоактивного йода с различных конструктивных материалов после испарения теплоносителя ВВЭР. Отчет ВТИ</w:t>
      </w:r>
      <w:r>
        <w:rPr>
          <w:lang w:val="en-US"/>
        </w:rPr>
        <w:t>,</w:t>
      </w:r>
      <w:r>
        <w:t xml:space="preserve"> арх. N 11635, Москва</w:t>
      </w:r>
      <w:r>
        <w:rPr>
          <w:lang w:val="en-US"/>
        </w:rPr>
        <w:t>,</w:t>
      </w:r>
      <w:r>
        <w:t xml:space="preserve"> 1980.</w:t>
      </w:r>
      <w:bookmarkStart w:id="328" w:name="_Toc247525688"/>
      <w:bookmarkStart w:id="329" w:name="_Toc247525689"/>
      <w:bookmarkStart w:id="330" w:name="_Toc247525690"/>
      <w:bookmarkStart w:id="331" w:name="_Toc247525691"/>
      <w:bookmarkStart w:id="332" w:name="_Toc247525692"/>
      <w:bookmarkEnd w:id="327"/>
      <w:bookmarkEnd w:id="328"/>
      <w:bookmarkEnd w:id="329"/>
      <w:bookmarkEnd w:id="330"/>
      <w:bookmarkEnd w:id="331"/>
      <w:bookmarkEnd w:id="332"/>
    </w:p>
    <w:p w:rsidR="00255E40" w:rsidRPr="008A1B09" w:rsidRDefault="00255E40" w:rsidP="00255E40">
      <w:pPr>
        <w:pStyle w:val="afff2"/>
      </w:pPr>
      <w:bookmarkStart w:id="333" w:name="_Toc247379951"/>
      <w:bookmarkStart w:id="334" w:name="_Toc247525693"/>
      <w:bookmarkStart w:id="335" w:name="_Toc248041246"/>
      <w:bookmarkStart w:id="336" w:name="_Toc316319346"/>
      <w:bookmarkStart w:id="337" w:name="_Toc372214621"/>
      <w:r>
        <w:t>ПРИЛОЖЕНИЕ Д</w:t>
      </w:r>
      <w:r>
        <w:br/>
        <w:t>(справочное)</w:t>
      </w:r>
      <w:r>
        <w:br/>
      </w:r>
      <w:r w:rsidRPr="000613BD">
        <w:t>Коэффициенты газовой диффузии и вязкости</w:t>
      </w:r>
      <w:bookmarkEnd w:id="333"/>
      <w:bookmarkEnd w:id="334"/>
      <w:bookmarkEnd w:id="335"/>
      <w:bookmarkEnd w:id="336"/>
      <w:bookmarkEnd w:id="337"/>
    </w:p>
    <w:p w:rsidR="00255E40" w:rsidRPr="0012216B" w:rsidRDefault="00255E40" w:rsidP="00255E40">
      <w:pPr>
        <w:tabs>
          <w:tab w:val="right" w:pos="9072"/>
        </w:tabs>
      </w:pPr>
      <w:r>
        <w:br w:type="page"/>
      </w:r>
      <w:r w:rsidRPr="003518FE">
        <w:rPr>
          <w:b/>
        </w:rPr>
        <w:t>Вязкость.</w:t>
      </w:r>
      <w:r>
        <w:t xml:space="preserve"> </w:t>
      </w:r>
      <w:r w:rsidRPr="00C64C21">
        <w:t xml:space="preserve">Динамическая </w:t>
      </w:r>
      <w:r>
        <w:t xml:space="preserve">вязкость смеси газов вычисляется с помощью </w:t>
      </w:r>
      <w:r w:rsidRPr="00D352C6">
        <w:t xml:space="preserve">метода </w:t>
      </w:r>
      <w:proofErr w:type="spellStart"/>
      <w:r w:rsidRPr="00D352C6">
        <w:rPr>
          <w:lang w:val="en-US"/>
        </w:rPr>
        <w:t>Wilke</w:t>
      </w:r>
      <w:proofErr w:type="spellEnd"/>
      <w:r w:rsidRPr="00D352C6">
        <w:t xml:space="preserve"> [</w:t>
      </w:r>
      <w:r>
        <w:fldChar w:fldCharType="begin"/>
      </w:r>
      <w:r>
        <w:instrText xml:space="preserve"> REF _Ref369541319 \r \h </w:instrText>
      </w:r>
      <w:r>
        <w:fldChar w:fldCharType="separate"/>
      </w:r>
      <w:r>
        <w:t>Д</w:t>
      </w:r>
      <w:proofErr w:type="gramStart"/>
      <w:r>
        <w:t>1</w:t>
      </w:r>
      <w:proofErr w:type="gramEnd"/>
      <w:r>
        <w:fldChar w:fldCharType="end"/>
      </w:r>
      <w:r>
        <w:t xml:space="preserve">, </w:t>
      </w:r>
      <w:r>
        <w:fldChar w:fldCharType="begin"/>
      </w:r>
      <w:r>
        <w:instrText xml:space="preserve"> REF _Ref369541326 \r \h </w:instrText>
      </w:r>
      <w:r>
        <w:fldChar w:fldCharType="separate"/>
      </w:r>
      <w:r>
        <w:t>Д2</w:t>
      </w:r>
      <w:r>
        <w:fldChar w:fldCharType="end"/>
      </w:r>
      <w:r>
        <w:t>]</w:t>
      </w:r>
      <w:r w:rsidRPr="0012216B">
        <w:t>, согласно которому:</w:t>
      </w:r>
    </w:p>
    <w:p w:rsidR="00255E40" w:rsidRPr="0012216B" w:rsidRDefault="00255E40" w:rsidP="00255E40">
      <w:pPr>
        <w:tabs>
          <w:tab w:val="right" w:pos="9072"/>
        </w:tabs>
      </w:pPr>
      <w:r w:rsidRPr="0012216B">
        <w:tab/>
      </w:r>
      <w:r w:rsidRPr="00D10EC3">
        <w:rPr>
          <w:position w:val="-46"/>
          <w:lang w:val="en-US"/>
        </w:rPr>
        <w:object w:dxaOrig="1760" w:dyaOrig="880">
          <v:shape id="_x0000_i1202" type="#_x0000_t75" style="width:87pt;height:44.25pt" o:ole="">
            <v:imagedata r:id="rId339" o:title=""/>
          </v:shape>
          <o:OLEObject Type="Embed" ProgID="Equation.3" ShapeID="_x0000_i1202" DrawAspect="Content" ObjectID="_1538921852" r:id="rId340"/>
        </w:object>
      </w:r>
      <w:r>
        <w:t>,</w:t>
      </w:r>
      <w:r>
        <w:tab/>
        <w:t>(Д</w:t>
      </w:r>
      <w:proofErr w:type="gramStart"/>
      <w:r>
        <w:t>1</w:t>
      </w:r>
      <w:proofErr w:type="gramEnd"/>
      <w:r>
        <w:t>)</w:t>
      </w:r>
    </w:p>
    <w:p w:rsidR="00255E40" w:rsidRPr="0012216B" w:rsidRDefault="00255E40" w:rsidP="00255E40">
      <w:pPr>
        <w:tabs>
          <w:tab w:val="right" w:pos="9072"/>
        </w:tabs>
      </w:pPr>
      <w:r>
        <w:t xml:space="preserve">где </w:t>
      </w:r>
      <w:r w:rsidRPr="0012216B">
        <w:rPr>
          <w:i/>
        </w:rPr>
        <w:sym w:font="Symbol" w:char="F068"/>
      </w:r>
      <w:proofErr w:type="spellStart"/>
      <w:r w:rsidRPr="0012216B">
        <w:rPr>
          <w:i/>
          <w:vertAlign w:val="subscript"/>
        </w:rPr>
        <w:t>i</w:t>
      </w:r>
      <w:proofErr w:type="spellEnd"/>
      <w:r>
        <w:t xml:space="preserve"> и </w:t>
      </w:r>
      <w:proofErr w:type="spellStart"/>
      <w:r w:rsidRPr="0012216B">
        <w:rPr>
          <w:i/>
        </w:rPr>
        <w:t>x</w:t>
      </w:r>
      <w:r w:rsidRPr="0012216B">
        <w:rPr>
          <w:i/>
          <w:vertAlign w:val="subscript"/>
        </w:rPr>
        <w:t>i</w:t>
      </w:r>
      <w:proofErr w:type="spellEnd"/>
      <w:r>
        <w:t xml:space="preserve"> — соответственно вязкости и мольные доли компонентов смеси, функции </w:t>
      </w:r>
      <w:r>
        <w:sym w:font="Symbol" w:char="F066"/>
      </w:r>
      <w:proofErr w:type="spellStart"/>
      <w:r w:rsidRPr="00581FC0">
        <w:rPr>
          <w:vertAlign w:val="subscript"/>
          <w:lang w:val="en-US"/>
        </w:rPr>
        <w:t>ij</w:t>
      </w:r>
      <w:proofErr w:type="spellEnd"/>
      <w:r w:rsidRPr="0012216B">
        <w:t xml:space="preserve"> опред</w:t>
      </w:r>
      <w:r>
        <w:t>ел</w:t>
      </w:r>
      <w:r w:rsidRPr="0012216B">
        <w:t xml:space="preserve">яются </w:t>
      </w:r>
      <w:r>
        <w:t>соотношениями</w:t>
      </w:r>
    </w:p>
    <w:p w:rsidR="00255E40" w:rsidRPr="005417DB" w:rsidRDefault="00255E40" w:rsidP="00255E40">
      <w:pPr>
        <w:tabs>
          <w:tab w:val="right" w:pos="9072"/>
        </w:tabs>
      </w:pPr>
      <w:r w:rsidRPr="0012216B">
        <w:tab/>
      </w:r>
      <w:r w:rsidRPr="00D10EC3">
        <w:rPr>
          <w:position w:val="-34"/>
        </w:rPr>
        <w:object w:dxaOrig="3080" w:dyaOrig="840">
          <v:shape id="_x0000_i1203" type="#_x0000_t75" style="width:154.5pt;height:43.5pt" o:ole="">
            <v:imagedata r:id="rId341" o:title=""/>
          </v:shape>
          <o:OLEObject Type="Embed" ProgID="Equation.3" ShapeID="_x0000_i1203" DrawAspect="Content" ObjectID="_1538921853" r:id="rId342"/>
        </w:object>
      </w:r>
      <w:r>
        <w:tab/>
        <w:t>(Д</w:t>
      </w:r>
      <w:proofErr w:type="gramStart"/>
      <w:r>
        <w:t>2</w:t>
      </w:r>
      <w:proofErr w:type="gramEnd"/>
      <w:r>
        <w:t>)</w:t>
      </w:r>
    </w:p>
    <w:p w:rsidR="00255E40" w:rsidRPr="0012216B" w:rsidRDefault="00255E40" w:rsidP="00255E40">
      <w:pPr>
        <w:tabs>
          <w:tab w:val="right" w:pos="9072"/>
        </w:tabs>
      </w:pPr>
      <w:r w:rsidRPr="0012216B">
        <w:t xml:space="preserve">и </w:t>
      </w:r>
      <w:r>
        <w:t>удовлетворяют следующим условиям симметрии:</w:t>
      </w:r>
    </w:p>
    <w:p w:rsidR="00255E40" w:rsidRDefault="00255E40" w:rsidP="00255E40">
      <w:pPr>
        <w:tabs>
          <w:tab w:val="right" w:pos="9072"/>
        </w:tabs>
      </w:pPr>
      <w:r w:rsidRPr="0012216B">
        <w:tab/>
      </w:r>
      <w:r w:rsidRPr="003D2DA9">
        <w:rPr>
          <w:position w:val="-14"/>
        </w:rPr>
        <w:object w:dxaOrig="2380" w:dyaOrig="380">
          <v:shape id="_x0000_i1204" type="#_x0000_t75" style="width:118.5pt;height:18.75pt" o:ole="">
            <v:imagedata r:id="rId343" o:title=""/>
          </v:shape>
          <o:OLEObject Type="Embed" ProgID="Equation.3" ShapeID="_x0000_i1204" DrawAspect="Content" ObjectID="_1538921854" r:id="rId344"/>
        </w:object>
      </w:r>
      <w:r>
        <w:t>.</w:t>
      </w:r>
      <w:r>
        <w:tab/>
        <w:t>(Д3)</w:t>
      </w:r>
    </w:p>
    <w:p w:rsidR="00255E40" w:rsidRPr="00AC4B88" w:rsidRDefault="00255E40" w:rsidP="00255E40">
      <w:pPr>
        <w:pStyle w:val="420"/>
      </w:pPr>
      <w:r>
        <w:t>В модели MFPR_MELT предполагается, вязкость газовой смеси определяется основными компонентами</w:t>
      </w:r>
      <w:r w:rsidRPr="00635F10">
        <w:t xml:space="preserve"> </w:t>
      </w:r>
      <w:r>
        <w:rPr>
          <w:i/>
        </w:rPr>
        <w:t>O</w:t>
      </w:r>
      <w:r w:rsidRPr="00635F10">
        <w:rPr>
          <w:vertAlign w:val="subscript"/>
        </w:rPr>
        <w:t>2</w:t>
      </w:r>
      <w:r w:rsidRPr="00AC4B88">
        <w:t xml:space="preserve">, </w:t>
      </w:r>
      <w:r>
        <w:rPr>
          <w:i/>
        </w:rPr>
        <w:t>H</w:t>
      </w:r>
      <w:r w:rsidRPr="00635F10">
        <w:rPr>
          <w:vertAlign w:val="subscript"/>
        </w:rPr>
        <w:t>2</w:t>
      </w:r>
      <w:r w:rsidRPr="00AC4B88">
        <w:t xml:space="preserve">, </w:t>
      </w:r>
      <w:r>
        <w:rPr>
          <w:i/>
        </w:rPr>
        <w:t>H</w:t>
      </w:r>
      <w:r w:rsidRPr="00635F10">
        <w:rPr>
          <w:vertAlign w:val="subscript"/>
        </w:rPr>
        <w:t>2</w:t>
      </w:r>
      <w:r>
        <w:rPr>
          <w:i/>
        </w:rPr>
        <w:t>O</w:t>
      </w:r>
      <w:r w:rsidRPr="00AC4B88">
        <w:t xml:space="preserve"> и </w:t>
      </w:r>
      <w:r>
        <w:rPr>
          <w:i/>
        </w:rPr>
        <w:t>N</w:t>
      </w:r>
      <w:r w:rsidRPr="00635F10">
        <w:rPr>
          <w:vertAlign w:val="subscript"/>
        </w:rPr>
        <w:t>2</w:t>
      </w:r>
      <w:r>
        <w:t>, вкладом же примесей можно пренебречь. Для вязкостей указанных четырех газов использованы табличные данные, приведенные в [</w:t>
      </w:r>
      <w:r>
        <w:fldChar w:fldCharType="begin"/>
      </w:r>
      <w:r>
        <w:instrText xml:space="preserve"> REF _Ref369541340 \r \h </w:instrText>
      </w:r>
      <w:r>
        <w:fldChar w:fldCharType="separate"/>
      </w:r>
      <w:r>
        <w:t>Д3</w:t>
      </w:r>
      <w:r>
        <w:fldChar w:fldCharType="end"/>
      </w:r>
      <w:r>
        <w:t>], аппроксимированные уравнением</w:t>
      </w:r>
    </w:p>
    <w:p w:rsidR="00255E40" w:rsidRDefault="00255E40" w:rsidP="00255E40">
      <w:pPr>
        <w:tabs>
          <w:tab w:val="right" w:pos="9072"/>
        </w:tabs>
      </w:pPr>
      <w:r>
        <w:tab/>
      </w:r>
      <w:r w:rsidRPr="008F3228">
        <w:rPr>
          <w:position w:val="-18"/>
        </w:rPr>
        <w:object w:dxaOrig="1600" w:dyaOrig="480">
          <v:shape id="_x0000_i1205" type="#_x0000_t75" style="width:79.5pt;height:24.75pt" o:ole="">
            <v:imagedata r:id="rId345" o:title=""/>
          </v:shape>
          <o:OLEObject Type="Embed" ProgID="Equation.DSMT4" ShapeID="_x0000_i1205" DrawAspect="Content" ObjectID="_1538921855" r:id="rId346"/>
        </w:object>
      </w:r>
      <w:r w:rsidRPr="00A31747">
        <w:t xml:space="preserve"> </w:t>
      </w:r>
      <w:r>
        <w:t>Па с.</w:t>
      </w:r>
      <w:r>
        <w:tab/>
        <w:t>(Д</w:t>
      </w:r>
      <w:proofErr w:type="gramStart"/>
      <w:r>
        <w:t>4</w:t>
      </w:r>
      <w:proofErr w:type="gramEnd"/>
      <w:r>
        <w:t>)</w:t>
      </w:r>
    </w:p>
    <w:p w:rsidR="00255E40" w:rsidRDefault="00255E40" w:rsidP="00255E40">
      <w:pPr>
        <w:pStyle w:val="420"/>
      </w:pPr>
      <w:r>
        <w:t xml:space="preserve">Параметры </w:t>
      </w:r>
      <w:r w:rsidRPr="004A6A10">
        <w:rPr>
          <w:position w:val="-16"/>
        </w:rPr>
        <w:object w:dxaOrig="300" w:dyaOrig="420">
          <v:shape id="_x0000_i1206" type="#_x0000_t75" style="width:15.75pt;height:21.75pt" o:ole="">
            <v:imagedata r:id="rId347" o:title=""/>
          </v:shape>
          <o:OLEObject Type="Embed" ProgID="Equation.3" ShapeID="_x0000_i1206" DrawAspect="Content" ObjectID="_1538921856" r:id="rId348"/>
        </w:object>
      </w:r>
      <w:r>
        <w:t xml:space="preserve">и </w:t>
      </w:r>
      <w:r w:rsidRPr="004A6A10">
        <w:rPr>
          <w:position w:val="-14"/>
        </w:rPr>
        <w:object w:dxaOrig="300" w:dyaOrig="380">
          <v:shape id="_x0000_i1207" type="#_x0000_t75" style="width:15.75pt;height:18.75pt" o:ole="">
            <v:imagedata r:id="rId349" o:title=""/>
          </v:shape>
          <o:OLEObject Type="Embed" ProgID="Equation.3" ShapeID="_x0000_i1207" DrawAspect="Content" ObjectID="_1538921857" r:id="rId350"/>
        </w:object>
      </w:r>
      <w:r>
        <w:t>приведены в таблице Д</w:t>
      </w:r>
      <w:proofErr w:type="gramStart"/>
      <w:r>
        <w:t>1</w:t>
      </w:r>
      <w:proofErr w:type="gramEnd"/>
      <w:r>
        <w:t>.</w:t>
      </w:r>
    </w:p>
    <w:p w:rsidR="00255E40" w:rsidRDefault="00255E40" w:rsidP="00255E40">
      <w:pPr>
        <w:pStyle w:val="4d"/>
      </w:pPr>
      <w:r>
        <w:t>Таблица Д</w:t>
      </w:r>
      <w:proofErr w:type="gramStart"/>
      <w:r>
        <w:t>1</w:t>
      </w:r>
      <w:proofErr w:type="gramEnd"/>
      <w:r>
        <w:t xml:space="preserve"> – Параметры вязкости газов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1418"/>
        <w:gridCol w:w="1418"/>
        <w:gridCol w:w="1418"/>
        <w:gridCol w:w="1418"/>
      </w:tblGrid>
      <w:tr w:rsidR="00255E40" w:rsidRPr="00F52569" w:rsidTr="001D165E">
        <w:trPr>
          <w:jc w:val="center"/>
        </w:trPr>
        <w:tc>
          <w:tcPr>
            <w:tcW w:w="851" w:type="dxa"/>
          </w:tcPr>
          <w:p w:rsidR="00255E40" w:rsidRPr="00F52569" w:rsidRDefault="00255E40" w:rsidP="001D165E">
            <w:pPr>
              <w:tabs>
                <w:tab w:val="right" w:pos="9072"/>
              </w:tabs>
              <w:spacing w:before="40" w:after="40"/>
              <w:jc w:val="center"/>
            </w:pPr>
          </w:p>
        </w:tc>
        <w:tc>
          <w:tcPr>
            <w:tcW w:w="1418" w:type="dxa"/>
          </w:tcPr>
          <w:p w:rsidR="00255E40" w:rsidRPr="00F52569" w:rsidRDefault="00255E40" w:rsidP="001D165E">
            <w:pPr>
              <w:tabs>
                <w:tab w:val="right" w:pos="9072"/>
              </w:tabs>
              <w:spacing w:before="40" w:after="40"/>
              <w:jc w:val="center"/>
            </w:pPr>
            <w:r w:rsidRPr="008F5A05">
              <w:rPr>
                <w:i/>
              </w:rPr>
              <w:t>H</w:t>
            </w:r>
            <w:r w:rsidRPr="008F5A05">
              <w:rPr>
                <w:vertAlign w:val="subscript"/>
              </w:rPr>
              <w:t>2</w:t>
            </w:r>
            <w:r w:rsidRPr="008F5A05">
              <w:rPr>
                <w:i/>
              </w:rPr>
              <w:t>O</w:t>
            </w:r>
          </w:p>
        </w:tc>
        <w:tc>
          <w:tcPr>
            <w:tcW w:w="1418" w:type="dxa"/>
          </w:tcPr>
          <w:p w:rsidR="00255E40" w:rsidRPr="00F52569" w:rsidRDefault="00255E40" w:rsidP="001D165E">
            <w:pPr>
              <w:tabs>
                <w:tab w:val="right" w:pos="9072"/>
              </w:tabs>
              <w:spacing w:before="40" w:after="40"/>
              <w:jc w:val="center"/>
            </w:pPr>
            <w:r w:rsidRPr="008F5A05">
              <w:rPr>
                <w:i/>
              </w:rPr>
              <w:t>H</w:t>
            </w:r>
            <w:r w:rsidRPr="008F5A05">
              <w:rPr>
                <w:vertAlign w:val="subscript"/>
              </w:rPr>
              <w:t>2</w:t>
            </w:r>
          </w:p>
        </w:tc>
        <w:tc>
          <w:tcPr>
            <w:tcW w:w="1418" w:type="dxa"/>
          </w:tcPr>
          <w:p w:rsidR="00255E40" w:rsidRPr="00F52569" w:rsidRDefault="00255E40" w:rsidP="001D165E">
            <w:pPr>
              <w:tabs>
                <w:tab w:val="right" w:pos="9072"/>
              </w:tabs>
              <w:spacing w:before="40" w:after="40"/>
              <w:jc w:val="center"/>
            </w:pPr>
            <w:r w:rsidRPr="008F5A05">
              <w:rPr>
                <w:i/>
              </w:rPr>
              <w:t>O</w:t>
            </w:r>
            <w:r w:rsidRPr="008F5A05">
              <w:rPr>
                <w:vertAlign w:val="subscript"/>
              </w:rPr>
              <w:t>2</w:t>
            </w:r>
          </w:p>
        </w:tc>
        <w:tc>
          <w:tcPr>
            <w:tcW w:w="1418" w:type="dxa"/>
          </w:tcPr>
          <w:p w:rsidR="00255E40" w:rsidRPr="00F52569" w:rsidRDefault="00255E40" w:rsidP="001D165E">
            <w:pPr>
              <w:tabs>
                <w:tab w:val="right" w:pos="9072"/>
              </w:tabs>
              <w:spacing w:before="40" w:after="40"/>
              <w:jc w:val="center"/>
            </w:pPr>
            <w:r w:rsidRPr="008F5A05">
              <w:rPr>
                <w:i/>
              </w:rPr>
              <w:t>N</w:t>
            </w:r>
            <w:r w:rsidRPr="008F5A05">
              <w:rPr>
                <w:vertAlign w:val="subscript"/>
              </w:rPr>
              <w:t>2</w:t>
            </w:r>
          </w:p>
        </w:tc>
      </w:tr>
      <w:tr w:rsidR="00255E40" w:rsidRPr="00F52569" w:rsidTr="001D165E">
        <w:trPr>
          <w:jc w:val="center"/>
        </w:trPr>
        <w:tc>
          <w:tcPr>
            <w:tcW w:w="851" w:type="dxa"/>
          </w:tcPr>
          <w:p w:rsidR="00255E40" w:rsidRPr="00F52569" w:rsidRDefault="00255E40" w:rsidP="001D165E">
            <w:pPr>
              <w:tabs>
                <w:tab w:val="right" w:pos="9072"/>
              </w:tabs>
              <w:spacing w:before="40" w:after="40"/>
              <w:jc w:val="center"/>
            </w:pPr>
            <w:r w:rsidRPr="008F5A05">
              <w:sym w:font="Symbol" w:char="F068"/>
            </w:r>
            <w:r w:rsidRPr="008F5A05">
              <w:rPr>
                <w:vertAlign w:val="superscript"/>
              </w:rPr>
              <w:t>0</w:t>
            </w:r>
          </w:p>
        </w:tc>
        <w:tc>
          <w:tcPr>
            <w:tcW w:w="1418" w:type="dxa"/>
          </w:tcPr>
          <w:p w:rsidR="00255E40" w:rsidRPr="00F52569" w:rsidRDefault="00255E40" w:rsidP="001D165E">
            <w:pPr>
              <w:tabs>
                <w:tab w:val="right" w:pos="9072"/>
              </w:tabs>
              <w:spacing w:before="40" w:after="40"/>
              <w:jc w:val="center"/>
            </w:pPr>
            <w:r>
              <w:t>0,</w:t>
            </w:r>
            <w:r w:rsidRPr="00F52569">
              <w:t>012</w:t>
            </w:r>
          </w:p>
        </w:tc>
        <w:tc>
          <w:tcPr>
            <w:tcW w:w="1418" w:type="dxa"/>
          </w:tcPr>
          <w:p w:rsidR="00255E40" w:rsidRPr="00F52569" w:rsidRDefault="00255E40" w:rsidP="001D165E">
            <w:pPr>
              <w:tabs>
                <w:tab w:val="right" w:pos="9072"/>
              </w:tabs>
              <w:spacing w:before="40" w:after="40"/>
              <w:jc w:val="center"/>
            </w:pPr>
            <w:r>
              <w:t>0,</w:t>
            </w:r>
            <w:r w:rsidRPr="00F52569">
              <w:t>166</w:t>
            </w:r>
          </w:p>
        </w:tc>
        <w:tc>
          <w:tcPr>
            <w:tcW w:w="1418" w:type="dxa"/>
          </w:tcPr>
          <w:p w:rsidR="00255E40" w:rsidRPr="00F52569" w:rsidRDefault="00255E40" w:rsidP="001D165E">
            <w:pPr>
              <w:tabs>
                <w:tab w:val="right" w:pos="9072"/>
              </w:tabs>
              <w:spacing w:before="40" w:after="40"/>
              <w:jc w:val="center"/>
            </w:pPr>
            <w:r>
              <w:t>0,</w:t>
            </w:r>
            <w:r w:rsidRPr="00F52569">
              <w:t>442</w:t>
            </w:r>
          </w:p>
        </w:tc>
        <w:tc>
          <w:tcPr>
            <w:tcW w:w="1418" w:type="dxa"/>
          </w:tcPr>
          <w:p w:rsidR="00255E40" w:rsidRPr="00F52569" w:rsidRDefault="00255E40" w:rsidP="001D165E">
            <w:pPr>
              <w:tabs>
                <w:tab w:val="right" w:pos="9072"/>
              </w:tabs>
              <w:spacing w:before="40" w:after="40"/>
              <w:jc w:val="center"/>
            </w:pPr>
            <w:r>
              <w:t>0,</w:t>
            </w:r>
            <w:r w:rsidRPr="00F52569">
              <w:t>349</w:t>
            </w:r>
          </w:p>
        </w:tc>
      </w:tr>
      <w:tr w:rsidR="00255E40" w:rsidRPr="00F52569" w:rsidTr="001D165E">
        <w:trPr>
          <w:jc w:val="center"/>
        </w:trPr>
        <w:tc>
          <w:tcPr>
            <w:tcW w:w="851" w:type="dxa"/>
          </w:tcPr>
          <w:p w:rsidR="00255E40" w:rsidRPr="00F52569" w:rsidRDefault="00255E40" w:rsidP="001D165E">
            <w:pPr>
              <w:tabs>
                <w:tab w:val="right" w:pos="9072"/>
              </w:tabs>
              <w:spacing w:before="40" w:after="40"/>
              <w:jc w:val="center"/>
            </w:pPr>
            <w:r w:rsidRPr="008F5A05">
              <w:sym w:font="Symbol" w:char="F061"/>
            </w:r>
          </w:p>
        </w:tc>
        <w:tc>
          <w:tcPr>
            <w:tcW w:w="1418" w:type="dxa"/>
          </w:tcPr>
          <w:p w:rsidR="00255E40" w:rsidRPr="00F52569" w:rsidRDefault="00255E40" w:rsidP="001D165E">
            <w:pPr>
              <w:tabs>
                <w:tab w:val="right" w:pos="9072"/>
              </w:tabs>
              <w:spacing w:before="40" w:after="40"/>
              <w:jc w:val="center"/>
            </w:pPr>
            <w:r>
              <w:rPr>
                <w:lang w:val="en-US"/>
              </w:rPr>
              <w:t>1,</w:t>
            </w:r>
            <w:r w:rsidRPr="008F5A05">
              <w:rPr>
                <w:lang w:val="en-US"/>
              </w:rPr>
              <w:t>17</w:t>
            </w:r>
            <w:r w:rsidRPr="00F52569">
              <w:t>3</w:t>
            </w:r>
          </w:p>
        </w:tc>
        <w:tc>
          <w:tcPr>
            <w:tcW w:w="1418" w:type="dxa"/>
          </w:tcPr>
          <w:p w:rsidR="00255E40" w:rsidRPr="00F52569" w:rsidRDefault="00255E40" w:rsidP="001D165E">
            <w:pPr>
              <w:tabs>
                <w:tab w:val="right" w:pos="9072"/>
              </w:tabs>
              <w:spacing w:before="40" w:after="40"/>
              <w:jc w:val="center"/>
            </w:pPr>
            <w:r>
              <w:rPr>
                <w:lang w:val="en-US"/>
              </w:rPr>
              <w:t>0,</w:t>
            </w:r>
            <w:r w:rsidRPr="008F5A05">
              <w:rPr>
                <w:lang w:val="en-US"/>
              </w:rPr>
              <w:t>698</w:t>
            </w:r>
          </w:p>
        </w:tc>
        <w:tc>
          <w:tcPr>
            <w:tcW w:w="1418" w:type="dxa"/>
          </w:tcPr>
          <w:p w:rsidR="00255E40" w:rsidRPr="00F52569" w:rsidRDefault="00255E40" w:rsidP="001D165E">
            <w:pPr>
              <w:tabs>
                <w:tab w:val="right" w:pos="9072"/>
              </w:tabs>
              <w:spacing w:before="40" w:after="40"/>
              <w:jc w:val="center"/>
            </w:pPr>
            <w:r>
              <w:rPr>
                <w:lang w:val="en-US"/>
              </w:rPr>
              <w:t>0,</w:t>
            </w:r>
            <w:r w:rsidRPr="008F5A05">
              <w:rPr>
                <w:lang w:val="en-US"/>
              </w:rPr>
              <w:t>677</w:t>
            </w:r>
          </w:p>
        </w:tc>
        <w:tc>
          <w:tcPr>
            <w:tcW w:w="1418" w:type="dxa"/>
          </w:tcPr>
          <w:p w:rsidR="00255E40" w:rsidRPr="00F52569" w:rsidRDefault="00255E40" w:rsidP="001D165E">
            <w:pPr>
              <w:tabs>
                <w:tab w:val="right" w:pos="9072"/>
              </w:tabs>
              <w:spacing w:before="40" w:after="40"/>
              <w:jc w:val="center"/>
            </w:pPr>
            <w:r>
              <w:rPr>
                <w:lang w:val="en-US"/>
              </w:rPr>
              <w:t>0,</w:t>
            </w:r>
            <w:r w:rsidRPr="008F5A05">
              <w:rPr>
                <w:lang w:val="en-US"/>
              </w:rPr>
              <w:t>69</w:t>
            </w:r>
            <w:r w:rsidRPr="00F52569">
              <w:t>1</w:t>
            </w:r>
          </w:p>
        </w:tc>
      </w:tr>
    </w:tbl>
    <w:p w:rsidR="00255E40" w:rsidRDefault="00255E40" w:rsidP="00255E40">
      <w:pPr>
        <w:pStyle w:val="4puc"/>
      </w:pPr>
      <w:r w:rsidRPr="003518FE">
        <w:rPr>
          <w:b/>
        </w:rPr>
        <w:t xml:space="preserve">Коэффициенты </w:t>
      </w:r>
      <w:r>
        <w:rPr>
          <w:b/>
        </w:rPr>
        <w:t xml:space="preserve">бинарной </w:t>
      </w:r>
      <w:r w:rsidRPr="003518FE">
        <w:rPr>
          <w:b/>
        </w:rPr>
        <w:t>диффузии.</w:t>
      </w:r>
      <w:r>
        <w:t xml:space="preserve"> В модели MFPR_MELT используется два варианта корреляционных формул для коэффициентов газовой диффузии.</w:t>
      </w:r>
    </w:p>
    <w:p w:rsidR="00255E40" w:rsidRPr="005417DB" w:rsidRDefault="00255E40" w:rsidP="00255E40">
      <w:pPr>
        <w:pStyle w:val="550"/>
      </w:pPr>
      <w:r>
        <w:t xml:space="preserve">Первый вариант — это эмпирическая формула, полученная </w:t>
      </w:r>
      <w:r w:rsidRPr="003518FE">
        <w:rPr>
          <w:lang w:val="en-US"/>
        </w:rPr>
        <w:t>Fuller</w:t>
      </w:r>
      <w:r w:rsidRPr="003518FE">
        <w:t xml:space="preserve">, </w:t>
      </w:r>
      <w:r w:rsidRPr="003518FE">
        <w:rPr>
          <w:lang w:val="en-US"/>
        </w:rPr>
        <w:t>et</w:t>
      </w:r>
      <w:r w:rsidRPr="003518FE">
        <w:t xml:space="preserve"> </w:t>
      </w:r>
      <w:r w:rsidRPr="003518FE">
        <w:rPr>
          <w:lang w:val="en-US"/>
        </w:rPr>
        <w:t>al</w:t>
      </w:r>
      <w:r w:rsidRPr="003518FE">
        <w:t xml:space="preserve">. </w:t>
      </w:r>
      <w:r>
        <w:t>[</w:t>
      </w:r>
      <w:r>
        <w:fldChar w:fldCharType="begin"/>
      </w:r>
      <w:r>
        <w:instrText xml:space="preserve"> REF _Ref369541365 \r \h </w:instrText>
      </w:r>
      <w:r>
        <w:fldChar w:fldCharType="separate"/>
      </w:r>
      <w:r>
        <w:t>Д</w:t>
      </w:r>
      <w:proofErr w:type="gramStart"/>
      <w:r>
        <w:t>4</w:t>
      </w:r>
      <w:proofErr w:type="gramEnd"/>
      <w:r>
        <w:fldChar w:fldCharType="end"/>
      </w:r>
      <w:r>
        <w:t xml:space="preserve">, </w:t>
      </w:r>
      <w:r>
        <w:fldChar w:fldCharType="begin"/>
      </w:r>
      <w:r>
        <w:instrText xml:space="preserve"> REF _Ref369541376 \r \h </w:instrText>
      </w:r>
      <w:r>
        <w:fldChar w:fldCharType="separate"/>
      </w:r>
      <w:r>
        <w:t>Д5</w:t>
      </w:r>
      <w:r>
        <w:fldChar w:fldCharType="end"/>
      </w:r>
      <w:r>
        <w:t xml:space="preserve">, </w:t>
      </w:r>
      <w:r>
        <w:fldChar w:fldCharType="begin"/>
      </w:r>
      <w:r>
        <w:instrText xml:space="preserve"> REF _Ref369541387 \r \h </w:instrText>
      </w:r>
      <w:r>
        <w:fldChar w:fldCharType="separate"/>
      </w:r>
      <w:r>
        <w:t>Д6</w:t>
      </w:r>
      <w:r>
        <w:fldChar w:fldCharType="end"/>
      </w:r>
      <w:r w:rsidRPr="00F6542D">
        <w:t>]</w:t>
      </w:r>
      <w:r>
        <w:t xml:space="preserve"> на основе модифицированного уравнения </w:t>
      </w:r>
      <w:proofErr w:type="spellStart"/>
      <w:r>
        <w:t>Чэпмена</w:t>
      </w:r>
      <w:proofErr w:type="spellEnd"/>
      <w:r>
        <w:t>–</w:t>
      </w:r>
      <w:proofErr w:type="spellStart"/>
      <w:r>
        <w:t>Энскога</w:t>
      </w:r>
      <w:proofErr w:type="spellEnd"/>
      <w:r>
        <w:t>,</w:t>
      </w:r>
    </w:p>
    <w:p w:rsidR="00255E40" w:rsidRPr="00D17682" w:rsidRDefault="00255E40" w:rsidP="00255E40">
      <w:pPr>
        <w:tabs>
          <w:tab w:val="right" w:pos="9072"/>
        </w:tabs>
      </w:pPr>
      <w:r w:rsidRPr="005417DB">
        <w:tab/>
      </w:r>
      <w:r w:rsidRPr="00DD6C5E">
        <w:rPr>
          <w:position w:val="-40"/>
          <w:lang w:val="en-US"/>
        </w:rPr>
        <w:object w:dxaOrig="3739" w:dyaOrig="820">
          <v:shape id="_x0000_i1208" type="#_x0000_t75" style="width:188.25pt;height:41.25pt" o:ole="">
            <v:imagedata r:id="rId351" o:title=""/>
          </v:shape>
          <o:OLEObject Type="Embed" ProgID="Equation.DSMT4" ShapeID="_x0000_i1208" DrawAspect="Content" ObjectID="_1538921858" r:id="rId352"/>
        </w:object>
      </w:r>
      <w:r>
        <w:t>,</w:t>
      </w:r>
      <w:r>
        <w:tab/>
        <w:t>(Д5)</w:t>
      </w:r>
    </w:p>
    <w:p w:rsidR="00255E40" w:rsidRDefault="00255E40" w:rsidP="00255E40">
      <w:pPr>
        <w:tabs>
          <w:tab w:val="right" w:pos="9072"/>
        </w:tabs>
        <w:autoSpaceDE w:val="0"/>
        <w:autoSpaceDN w:val="0"/>
        <w:adjustRightInd w:val="0"/>
      </w:pPr>
      <w:r>
        <w:t>где</w:t>
      </w:r>
      <w:r w:rsidRPr="003518FE">
        <w:t xml:space="preserve"> </w:t>
      </w:r>
      <w:r w:rsidRPr="00C908DA">
        <w:rPr>
          <w:i/>
          <w:lang w:val="en-US"/>
        </w:rPr>
        <w:t>T</w:t>
      </w:r>
      <w:r w:rsidRPr="003518FE">
        <w:t xml:space="preserve"> </w:t>
      </w:r>
      <w:r>
        <w:t>—</w:t>
      </w:r>
      <w:r w:rsidRPr="003518FE">
        <w:t xml:space="preserve"> </w:t>
      </w:r>
      <w:r>
        <w:t xml:space="preserve">температура газа (в </w:t>
      </w:r>
      <w:r w:rsidRPr="00C908DA">
        <w:rPr>
          <w:lang w:val="en-US"/>
        </w:rPr>
        <w:t>K</w:t>
      </w:r>
      <w:r>
        <w:t xml:space="preserve">), </w:t>
      </w:r>
      <w:r w:rsidRPr="00C908DA">
        <w:rPr>
          <w:i/>
          <w:lang w:val="en-US"/>
        </w:rPr>
        <w:t>P</w:t>
      </w:r>
      <w:r w:rsidRPr="00D17682">
        <w:t xml:space="preserve"> </w:t>
      </w:r>
      <w:r>
        <w:t>—</w:t>
      </w:r>
      <w:r w:rsidRPr="00D17682">
        <w:t xml:space="preserve"> </w:t>
      </w:r>
      <w:r>
        <w:t xml:space="preserve">полное давление (в </w:t>
      </w:r>
      <w:r w:rsidRPr="00D17682">
        <w:t>10</w:t>
      </w:r>
      <w:r w:rsidRPr="00D17682">
        <w:rPr>
          <w:vertAlign w:val="superscript"/>
        </w:rPr>
        <w:t>5</w:t>
      </w:r>
      <w:r>
        <w:rPr>
          <w:vertAlign w:val="superscript"/>
        </w:rPr>
        <w:t xml:space="preserve"> </w:t>
      </w:r>
      <w:r>
        <w:t>Па</w:t>
      </w:r>
      <w:r w:rsidRPr="00D17682">
        <w:t>)</w:t>
      </w:r>
      <w:r>
        <w:t xml:space="preserve">, </w:t>
      </w:r>
      <w:r w:rsidRPr="00C908DA">
        <w:rPr>
          <w:i/>
          <w:lang w:val="en-US"/>
        </w:rPr>
        <w:t>M</w:t>
      </w:r>
      <w:r w:rsidRPr="00C908DA">
        <w:rPr>
          <w:i/>
          <w:vertAlign w:val="subscript"/>
          <w:lang w:val="en-US"/>
        </w:rPr>
        <w:t>AB</w:t>
      </w:r>
      <w:r w:rsidRPr="003518FE">
        <w:t xml:space="preserve"> </w:t>
      </w:r>
      <w:r>
        <w:t>—</w:t>
      </w:r>
      <w:r w:rsidRPr="003518FE">
        <w:t xml:space="preserve"> </w:t>
      </w:r>
      <w:r>
        <w:t>приведенная</w:t>
      </w:r>
      <w:r w:rsidRPr="003518FE">
        <w:t xml:space="preserve"> </w:t>
      </w:r>
      <w:r>
        <w:t>молекулярная</w:t>
      </w:r>
      <w:r w:rsidRPr="003518FE">
        <w:t xml:space="preserve"> </w:t>
      </w:r>
      <w:r>
        <w:t>масса</w:t>
      </w:r>
      <w:r w:rsidRPr="003518FE">
        <w:t xml:space="preserve"> (</w:t>
      </w:r>
      <w:r>
        <w:t>в</w:t>
      </w:r>
      <w:r w:rsidRPr="003518FE">
        <w:t xml:space="preserve"> </w:t>
      </w:r>
      <w:r>
        <w:t>г</w:t>
      </w:r>
      <w:r w:rsidRPr="00982D6D">
        <w:t>/моль</w:t>
      </w:r>
      <w:r>
        <w:t>) компонентов, заданная уравнением</w:t>
      </w:r>
    </w:p>
    <w:p w:rsidR="00255E40" w:rsidRPr="00D17682" w:rsidRDefault="00255E40" w:rsidP="00255E40">
      <w:pPr>
        <w:tabs>
          <w:tab w:val="right" w:pos="9072"/>
        </w:tabs>
        <w:autoSpaceDE w:val="0"/>
        <w:autoSpaceDN w:val="0"/>
        <w:adjustRightInd w:val="0"/>
      </w:pPr>
      <w:r w:rsidRPr="003518FE">
        <w:tab/>
      </w:r>
      <w:r w:rsidRPr="00C908DA">
        <w:rPr>
          <w:position w:val="-30"/>
          <w:lang w:val="en-US"/>
        </w:rPr>
        <w:object w:dxaOrig="1719" w:dyaOrig="680">
          <v:shape id="_x0000_i1209" type="#_x0000_t75" style="width:86.25pt;height:33pt" o:ole="">
            <v:imagedata r:id="rId353" o:title=""/>
          </v:shape>
          <o:OLEObject Type="Embed" ProgID="Equation.3" ShapeID="_x0000_i1209" DrawAspect="Content" ObjectID="_1538921859" r:id="rId354"/>
        </w:object>
      </w:r>
      <w:r w:rsidRPr="005417DB">
        <w:t>,</w:t>
      </w:r>
      <w:r>
        <w:tab/>
        <w:t>(Д</w:t>
      </w:r>
      <w:proofErr w:type="gramStart"/>
      <w:r>
        <w:t>6</w:t>
      </w:r>
      <w:proofErr w:type="gramEnd"/>
      <w:r>
        <w:t>)</w:t>
      </w:r>
    </w:p>
    <w:p w:rsidR="00255E40" w:rsidRPr="00D17682" w:rsidRDefault="00255E40" w:rsidP="00255E40">
      <w:pPr>
        <w:tabs>
          <w:tab w:val="right" w:pos="9072"/>
        </w:tabs>
        <w:autoSpaceDE w:val="0"/>
        <w:autoSpaceDN w:val="0"/>
        <w:adjustRightInd w:val="0"/>
      </w:pPr>
      <w:r w:rsidRPr="00C908DA">
        <w:rPr>
          <w:i/>
          <w:lang w:val="en-US"/>
        </w:rPr>
        <w:t>V</w:t>
      </w:r>
      <w:r w:rsidRPr="00C908DA">
        <w:rPr>
          <w:i/>
          <w:vertAlign w:val="subscript"/>
          <w:lang w:val="en-US"/>
        </w:rPr>
        <w:t>A</w:t>
      </w:r>
      <w:r w:rsidRPr="00D17682">
        <w:t xml:space="preserve"> </w:t>
      </w:r>
      <w:r>
        <w:t>и</w:t>
      </w:r>
      <w:r w:rsidRPr="00D17682">
        <w:t xml:space="preserve"> </w:t>
      </w:r>
      <w:r w:rsidRPr="00C908DA">
        <w:rPr>
          <w:i/>
          <w:lang w:val="en-US"/>
        </w:rPr>
        <w:t>V</w:t>
      </w:r>
      <w:r w:rsidRPr="00C908DA">
        <w:rPr>
          <w:i/>
          <w:vertAlign w:val="subscript"/>
          <w:lang w:val="en-US"/>
        </w:rPr>
        <w:t>B</w:t>
      </w:r>
      <w:r w:rsidRPr="00D17682">
        <w:t xml:space="preserve"> </w:t>
      </w:r>
      <w:r>
        <w:t>—</w:t>
      </w:r>
      <w:r w:rsidRPr="00D17682">
        <w:t xml:space="preserve"> </w:t>
      </w:r>
      <w:r>
        <w:t>диффузионные</w:t>
      </w:r>
      <w:r w:rsidRPr="00D17682">
        <w:t xml:space="preserve"> </w:t>
      </w:r>
      <w:r>
        <w:t>молярные</w:t>
      </w:r>
      <w:r w:rsidRPr="00D17682">
        <w:t xml:space="preserve"> </w:t>
      </w:r>
      <w:r>
        <w:t>объемы</w:t>
      </w:r>
      <w:r w:rsidRPr="00D17682">
        <w:t xml:space="preserve"> (</w:t>
      </w:r>
      <w:r>
        <w:t>в</w:t>
      </w:r>
      <w:r w:rsidRPr="00D17682">
        <w:t xml:space="preserve"> </w:t>
      </w:r>
      <w:r w:rsidRPr="00AB4A8B">
        <w:t>Å</w:t>
      </w:r>
      <w:r w:rsidRPr="00D17682">
        <w:rPr>
          <w:vertAlign w:val="superscript"/>
        </w:rPr>
        <w:t>3</w:t>
      </w:r>
      <w:r w:rsidRPr="00D17682">
        <w:t xml:space="preserve">), </w:t>
      </w:r>
      <w:r>
        <w:t>которые</w:t>
      </w:r>
      <w:r w:rsidRPr="00D17682">
        <w:t xml:space="preserve"> </w:t>
      </w:r>
      <w:r>
        <w:t>вычисляются</w:t>
      </w:r>
      <w:r w:rsidRPr="00D17682">
        <w:t xml:space="preserve"> </w:t>
      </w:r>
      <w:r>
        <w:t>путем</w:t>
      </w:r>
      <w:r w:rsidRPr="00D17682">
        <w:t xml:space="preserve"> </w:t>
      </w:r>
      <w:r>
        <w:t>суммирования атомарных объемов,</w:t>
      </w:r>
    </w:p>
    <w:p w:rsidR="00255E40" w:rsidRPr="005417DB" w:rsidRDefault="00255E40" w:rsidP="00255E40">
      <w:pPr>
        <w:tabs>
          <w:tab w:val="right" w:pos="9072"/>
        </w:tabs>
        <w:autoSpaceDE w:val="0"/>
        <w:autoSpaceDN w:val="0"/>
        <w:adjustRightInd w:val="0"/>
      </w:pPr>
      <w:r w:rsidRPr="00D17682">
        <w:tab/>
      </w:r>
      <w:r w:rsidRPr="00C908DA">
        <w:rPr>
          <w:position w:val="-28"/>
          <w:lang w:val="en-US"/>
        </w:rPr>
        <w:object w:dxaOrig="1320" w:dyaOrig="540">
          <v:shape id="_x0000_i1210" type="#_x0000_t75" style="width:64.5pt;height:27pt" o:ole="">
            <v:imagedata r:id="rId355" o:title=""/>
          </v:shape>
          <o:OLEObject Type="Embed" ProgID="Equation.3" ShapeID="_x0000_i1210" DrawAspect="Content" ObjectID="_1538921860" r:id="rId356"/>
        </w:object>
      </w:r>
      <w:r w:rsidRPr="005417DB">
        <w:t>,</w:t>
      </w:r>
      <w:r w:rsidRPr="005417DB">
        <w:tab/>
        <w:t>(</w:t>
      </w:r>
      <w:r>
        <w:t>Д</w:t>
      </w:r>
      <w:proofErr w:type="gramStart"/>
      <w:r w:rsidRPr="005417DB">
        <w:t>7</w:t>
      </w:r>
      <w:proofErr w:type="gramEnd"/>
      <w:r w:rsidRPr="005417DB">
        <w:t>)</w:t>
      </w:r>
    </w:p>
    <w:p w:rsidR="00255E40" w:rsidRPr="003A4610" w:rsidRDefault="00255E40" w:rsidP="00255E40">
      <w:pPr>
        <w:tabs>
          <w:tab w:val="right" w:pos="9072"/>
        </w:tabs>
        <w:autoSpaceDE w:val="0"/>
        <w:autoSpaceDN w:val="0"/>
        <w:adjustRightInd w:val="0"/>
        <w:rPr>
          <w:bCs/>
        </w:rPr>
      </w:pPr>
      <w:r>
        <w:t>где</w:t>
      </w:r>
      <w:r w:rsidRPr="00D17682">
        <w:t xml:space="preserve"> </w:t>
      </w:r>
      <w:r w:rsidRPr="00C908DA">
        <w:rPr>
          <w:i/>
          <w:lang w:val="en-US"/>
        </w:rPr>
        <w:t>V</w:t>
      </w:r>
      <w:r>
        <w:rPr>
          <w:i/>
          <w:vertAlign w:val="subscript"/>
          <w:lang w:val="en-US"/>
        </w:rPr>
        <w:t>i</w:t>
      </w:r>
      <w:r w:rsidRPr="00D17682">
        <w:t xml:space="preserve"> </w:t>
      </w:r>
      <w:r>
        <w:t>—</w:t>
      </w:r>
      <w:r w:rsidRPr="00D17682">
        <w:t xml:space="preserve"> </w:t>
      </w:r>
      <w:r>
        <w:t>диффузионный</w:t>
      </w:r>
      <w:r w:rsidRPr="00D17682">
        <w:t xml:space="preserve"> </w:t>
      </w:r>
      <w:r>
        <w:t>объем атома,</w:t>
      </w:r>
      <w:r w:rsidRPr="00D17682">
        <w:t xml:space="preserve"> </w:t>
      </w:r>
      <w:r w:rsidRPr="00C908DA">
        <w:rPr>
          <w:i/>
          <w:lang w:val="en-US"/>
        </w:rPr>
        <w:t>b</w:t>
      </w:r>
      <w:r w:rsidRPr="00C908DA">
        <w:rPr>
          <w:i/>
          <w:vertAlign w:val="subscript"/>
          <w:lang w:val="en-US"/>
        </w:rPr>
        <w:t>i</w:t>
      </w:r>
      <w:r w:rsidRPr="00D17682">
        <w:rPr>
          <w:i/>
          <w:vertAlign w:val="subscript"/>
        </w:rPr>
        <w:t>,</w:t>
      </w:r>
      <w:r w:rsidRPr="00C908DA">
        <w:rPr>
          <w:i/>
          <w:vertAlign w:val="subscript"/>
          <w:lang w:val="en-US"/>
        </w:rPr>
        <w:t>A</w:t>
      </w:r>
      <w:r w:rsidRPr="00D17682">
        <w:t xml:space="preserve"> </w:t>
      </w:r>
      <w:r>
        <w:t>—</w:t>
      </w:r>
      <w:r w:rsidRPr="00D17682">
        <w:t xml:space="preserve"> </w:t>
      </w:r>
      <w:r>
        <w:t>стехиометрический</w:t>
      </w:r>
      <w:r w:rsidRPr="00D17682">
        <w:t xml:space="preserve"> </w:t>
      </w:r>
      <w:r>
        <w:t>коэффициент</w:t>
      </w:r>
      <w:r w:rsidRPr="00D17682">
        <w:t xml:space="preserve">, </w:t>
      </w:r>
      <w:r>
        <w:t>определяющий</w:t>
      </w:r>
      <w:r w:rsidRPr="00D17682">
        <w:t xml:space="preserve"> </w:t>
      </w:r>
      <w:r>
        <w:t>число</w:t>
      </w:r>
      <w:r w:rsidRPr="00D17682">
        <w:t xml:space="preserve"> </w:t>
      </w:r>
      <w:r>
        <w:t>атомов</w:t>
      </w:r>
      <w:r w:rsidRPr="00D17682">
        <w:t xml:space="preserve"> </w:t>
      </w:r>
      <w:r>
        <w:t>типа</w:t>
      </w:r>
      <w:r w:rsidRPr="00D17682">
        <w:t xml:space="preserve"> «</w:t>
      </w:r>
      <w:proofErr w:type="spellStart"/>
      <w:r w:rsidRPr="00C908DA">
        <w:rPr>
          <w:i/>
          <w:lang w:val="en-US"/>
        </w:rPr>
        <w:t>i</w:t>
      </w:r>
      <w:proofErr w:type="spellEnd"/>
      <w:r w:rsidRPr="00D17682">
        <w:t xml:space="preserve">» </w:t>
      </w:r>
      <w:r>
        <w:t>в молекуле</w:t>
      </w:r>
      <w:r w:rsidRPr="00D17682">
        <w:t xml:space="preserve"> </w:t>
      </w:r>
      <w:r w:rsidRPr="00C908DA">
        <w:rPr>
          <w:i/>
          <w:lang w:val="en-US"/>
        </w:rPr>
        <w:t>A</w:t>
      </w:r>
      <w:r w:rsidRPr="00D17682">
        <w:t>.</w:t>
      </w:r>
      <w:r>
        <w:t xml:space="preserve"> Диффузионные молекулярные и атомные объемы, найденные в результате анализа экспериментальных данных по газовой диффузии </w:t>
      </w:r>
      <w:r w:rsidRPr="009653F7">
        <w:rPr>
          <w:bCs/>
        </w:rPr>
        <w:t>[</w:t>
      </w:r>
      <w:r>
        <w:rPr>
          <w:bCs/>
        </w:rPr>
        <w:fldChar w:fldCharType="begin"/>
      </w:r>
      <w:r>
        <w:rPr>
          <w:bCs/>
        </w:rPr>
        <w:instrText xml:space="preserve"> REF _Ref369541365 \r \h </w:instrText>
      </w:r>
      <w:r>
        <w:rPr>
          <w:bCs/>
        </w:rPr>
      </w:r>
      <w:r>
        <w:rPr>
          <w:bCs/>
        </w:rPr>
        <w:fldChar w:fldCharType="separate"/>
      </w:r>
      <w:r>
        <w:rPr>
          <w:bCs/>
        </w:rPr>
        <w:t>Д</w:t>
      </w:r>
      <w:proofErr w:type="gramStart"/>
      <w:r>
        <w:rPr>
          <w:bCs/>
        </w:rPr>
        <w:t>4</w:t>
      </w:r>
      <w:proofErr w:type="gramEnd"/>
      <w:r>
        <w:rPr>
          <w:bCs/>
        </w:rPr>
        <w:fldChar w:fldCharType="end"/>
      </w:r>
      <w:r>
        <w:rPr>
          <w:bCs/>
        </w:rPr>
        <w:t xml:space="preserve">, </w:t>
      </w:r>
      <w:r>
        <w:rPr>
          <w:bCs/>
        </w:rPr>
        <w:fldChar w:fldCharType="begin"/>
      </w:r>
      <w:r>
        <w:rPr>
          <w:bCs/>
        </w:rPr>
        <w:instrText xml:space="preserve"> REF _Ref369541376 \r \h </w:instrText>
      </w:r>
      <w:r>
        <w:rPr>
          <w:bCs/>
        </w:rPr>
      </w:r>
      <w:r>
        <w:rPr>
          <w:bCs/>
        </w:rPr>
        <w:fldChar w:fldCharType="separate"/>
      </w:r>
      <w:r>
        <w:rPr>
          <w:bCs/>
        </w:rPr>
        <w:t>Д5</w:t>
      </w:r>
      <w:r>
        <w:rPr>
          <w:bCs/>
        </w:rPr>
        <w:fldChar w:fldCharType="end"/>
      </w:r>
      <w:r>
        <w:rPr>
          <w:bCs/>
        </w:rPr>
        <w:t xml:space="preserve">, </w:t>
      </w:r>
      <w:r>
        <w:rPr>
          <w:bCs/>
        </w:rPr>
        <w:fldChar w:fldCharType="begin"/>
      </w:r>
      <w:r>
        <w:rPr>
          <w:bCs/>
        </w:rPr>
        <w:instrText xml:space="preserve"> REF _Ref369541387 \r \h </w:instrText>
      </w:r>
      <w:r>
        <w:rPr>
          <w:bCs/>
        </w:rPr>
      </w:r>
      <w:r>
        <w:rPr>
          <w:bCs/>
        </w:rPr>
        <w:fldChar w:fldCharType="separate"/>
      </w:r>
      <w:r>
        <w:rPr>
          <w:bCs/>
        </w:rPr>
        <w:t>Д6</w:t>
      </w:r>
      <w:r>
        <w:rPr>
          <w:bCs/>
        </w:rPr>
        <w:fldChar w:fldCharType="end"/>
      </w:r>
      <w:r w:rsidRPr="009653F7">
        <w:rPr>
          <w:bCs/>
        </w:rPr>
        <w:t>]</w:t>
      </w:r>
      <w:r>
        <w:rPr>
          <w:bCs/>
        </w:rPr>
        <w:t>, приведены в таблице Д2.</w:t>
      </w:r>
    </w:p>
    <w:p w:rsidR="00255E40" w:rsidRPr="003A4610" w:rsidRDefault="00255E40" w:rsidP="00255E40">
      <w:pPr>
        <w:tabs>
          <w:tab w:val="right" w:pos="9072"/>
        </w:tabs>
        <w:autoSpaceDE w:val="0"/>
        <w:autoSpaceDN w:val="0"/>
        <w:adjustRightInd w:val="0"/>
        <w:rPr>
          <w:bCs/>
        </w:rPr>
      </w:pPr>
    </w:p>
    <w:p w:rsidR="00255E40" w:rsidRPr="003A4610" w:rsidRDefault="00255E40" w:rsidP="00255E40">
      <w:pPr>
        <w:tabs>
          <w:tab w:val="right" w:pos="9072"/>
        </w:tabs>
        <w:autoSpaceDE w:val="0"/>
        <w:autoSpaceDN w:val="0"/>
        <w:adjustRightInd w:val="0"/>
        <w:rPr>
          <w:bCs/>
        </w:rPr>
      </w:pPr>
    </w:p>
    <w:p w:rsidR="00255E40" w:rsidRPr="003A4610" w:rsidRDefault="00255E40" w:rsidP="00255E40">
      <w:pPr>
        <w:tabs>
          <w:tab w:val="right" w:pos="9072"/>
        </w:tabs>
        <w:autoSpaceDE w:val="0"/>
        <w:autoSpaceDN w:val="0"/>
        <w:adjustRightInd w:val="0"/>
      </w:pPr>
    </w:p>
    <w:p w:rsidR="00255E40" w:rsidRPr="009653F7" w:rsidRDefault="00255E40" w:rsidP="00255E40">
      <w:pPr>
        <w:pStyle w:val="4d"/>
      </w:pPr>
      <w:r>
        <w:t>Таблица Д</w:t>
      </w:r>
      <w:proofErr w:type="gramStart"/>
      <w:r>
        <w:t>2</w:t>
      </w:r>
      <w:proofErr w:type="gramEnd"/>
      <w:r>
        <w:t xml:space="preserve"> – Атомные и молекулярные диффузионные объемы в </w:t>
      </w:r>
      <w:r w:rsidRPr="00AB4A8B">
        <w:t>Å</w:t>
      </w:r>
      <w:r w:rsidRPr="009653F7">
        <w:rPr>
          <w:vertAlign w:val="superscript"/>
        </w:rPr>
        <w:t>3</w:t>
      </w:r>
      <w:r>
        <w:t xml:space="preserve"> </w:t>
      </w:r>
      <w:r w:rsidRPr="009653F7">
        <w:rPr>
          <w:bCs/>
        </w:rPr>
        <w:t>[</w:t>
      </w:r>
      <w:r>
        <w:rPr>
          <w:bCs/>
        </w:rPr>
        <w:fldChar w:fldCharType="begin"/>
      </w:r>
      <w:r>
        <w:rPr>
          <w:bCs/>
        </w:rPr>
        <w:instrText xml:space="preserve"> REF _Ref369541326 \r \h </w:instrText>
      </w:r>
      <w:r>
        <w:rPr>
          <w:bCs/>
        </w:rPr>
      </w:r>
      <w:r>
        <w:rPr>
          <w:bCs/>
        </w:rPr>
        <w:fldChar w:fldCharType="separate"/>
      </w:r>
      <w:r>
        <w:rPr>
          <w:bCs/>
        </w:rPr>
        <w:t>Д2</w:t>
      </w:r>
      <w:r>
        <w:rPr>
          <w:bCs/>
        </w:rPr>
        <w:fldChar w:fldCharType="end"/>
      </w:r>
      <w:r w:rsidRPr="009653F7">
        <w:rPr>
          <w:b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1418"/>
        <w:gridCol w:w="1134"/>
        <w:gridCol w:w="1134"/>
      </w:tblGrid>
      <w:tr w:rsidR="00255E40" w:rsidRPr="008F5A05" w:rsidTr="001D165E">
        <w:trPr>
          <w:jc w:val="center"/>
        </w:trPr>
        <w:tc>
          <w:tcPr>
            <w:tcW w:w="4820" w:type="dxa"/>
            <w:gridSpan w:val="4"/>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EF778D">
              <w:t>Диффузионные объемы атомов</w:t>
            </w:r>
          </w:p>
        </w:tc>
      </w:tr>
      <w:tr w:rsidR="00255E40" w:rsidRPr="008F5A05" w:rsidTr="001D165E">
        <w:trPr>
          <w:jc w:val="center"/>
        </w:trPr>
        <w:tc>
          <w:tcPr>
            <w:tcW w:w="1134" w:type="dxa"/>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H</w:t>
            </w:r>
          </w:p>
        </w:tc>
        <w:tc>
          <w:tcPr>
            <w:tcW w:w="1418" w:type="dxa"/>
            <w:tcBorders>
              <w:righ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lang w:val="en-US"/>
              </w:rPr>
            </w:pPr>
            <w:r>
              <w:rPr>
                <w:lang w:val="en-US"/>
              </w:rPr>
              <w:t>2,</w:t>
            </w:r>
            <w:r w:rsidRPr="008F5A05">
              <w:rPr>
                <w:lang w:val="en-US"/>
              </w:rPr>
              <w:t>31</w:t>
            </w:r>
          </w:p>
        </w:tc>
        <w:tc>
          <w:tcPr>
            <w:tcW w:w="1134" w:type="dxa"/>
            <w:tcBorders>
              <w:lef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I</w:t>
            </w:r>
          </w:p>
        </w:tc>
        <w:tc>
          <w:tcPr>
            <w:tcW w:w="1134" w:type="dxa"/>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29</w:t>
            </w:r>
            <w:r>
              <w:rPr>
                <w:lang w:val="en-US"/>
              </w:rPr>
              <w:t>,</w:t>
            </w:r>
            <w:r w:rsidRPr="008F5A05">
              <w:rPr>
                <w:lang w:val="en-US"/>
              </w:rPr>
              <w:t>8</w:t>
            </w:r>
          </w:p>
        </w:tc>
      </w:tr>
      <w:tr w:rsidR="00255E40" w:rsidRPr="008F5A05" w:rsidTr="001D165E">
        <w:trPr>
          <w:jc w:val="center"/>
        </w:trPr>
        <w:tc>
          <w:tcPr>
            <w:tcW w:w="1134" w:type="dxa"/>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O</w:t>
            </w:r>
          </w:p>
        </w:tc>
        <w:tc>
          <w:tcPr>
            <w:tcW w:w="1418" w:type="dxa"/>
            <w:tcBorders>
              <w:righ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6</w:t>
            </w:r>
            <w:r>
              <w:rPr>
                <w:lang w:val="en-US"/>
              </w:rPr>
              <w:t>,</w:t>
            </w:r>
            <w:r w:rsidRPr="008F5A05">
              <w:rPr>
                <w:lang w:val="en-US"/>
              </w:rPr>
              <w:t>11</w:t>
            </w:r>
          </w:p>
        </w:tc>
        <w:tc>
          <w:tcPr>
            <w:tcW w:w="1134" w:type="dxa"/>
            <w:tcBorders>
              <w:lef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Kr</w:t>
            </w:r>
          </w:p>
        </w:tc>
        <w:tc>
          <w:tcPr>
            <w:tcW w:w="1134" w:type="dxa"/>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24</w:t>
            </w:r>
            <w:r>
              <w:rPr>
                <w:lang w:val="en-US"/>
              </w:rPr>
              <w:t>,</w:t>
            </w:r>
            <w:r w:rsidRPr="008F5A05">
              <w:rPr>
                <w:lang w:val="en-US"/>
              </w:rPr>
              <w:t>5</w:t>
            </w:r>
          </w:p>
        </w:tc>
      </w:tr>
      <w:tr w:rsidR="00255E40" w:rsidRPr="008F5A05" w:rsidTr="001D165E">
        <w:trPr>
          <w:jc w:val="center"/>
        </w:trPr>
        <w:tc>
          <w:tcPr>
            <w:tcW w:w="1134" w:type="dxa"/>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N</w:t>
            </w:r>
          </w:p>
        </w:tc>
        <w:tc>
          <w:tcPr>
            <w:tcW w:w="1418" w:type="dxa"/>
            <w:tcBorders>
              <w:righ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4</w:t>
            </w:r>
            <w:r>
              <w:rPr>
                <w:lang w:val="en-US"/>
              </w:rPr>
              <w:t>,</w:t>
            </w:r>
            <w:r w:rsidRPr="008F5A05">
              <w:rPr>
                <w:lang w:val="en-US"/>
              </w:rPr>
              <w:t>54</w:t>
            </w:r>
          </w:p>
        </w:tc>
        <w:tc>
          <w:tcPr>
            <w:tcW w:w="1134" w:type="dxa"/>
            <w:tcBorders>
              <w:lef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i/>
                <w:lang w:val="en-US"/>
              </w:rPr>
            </w:pPr>
            <w:proofErr w:type="spellStart"/>
            <w:r w:rsidRPr="008F5A05">
              <w:rPr>
                <w:i/>
                <w:lang w:val="en-US"/>
              </w:rPr>
              <w:t>Xe</w:t>
            </w:r>
            <w:proofErr w:type="spellEnd"/>
          </w:p>
        </w:tc>
        <w:tc>
          <w:tcPr>
            <w:tcW w:w="1134" w:type="dxa"/>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3</w:t>
            </w:r>
            <w:r>
              <w:rPr>
                <w:lang w:val="en-US"/>
              </w:rPr>
              <w:t>2,</w:t>
            </w:r>
            <w:r w:rsidRPr="008F5A05">
              <w:rPr>
                <w:lang w:val="en-US"/>
              </w:rPr>
              <w:t>7</w:t>
            </w:r>
          </w:p>
        </w:tc>
      </w:tr>
      <w:tr w:rsidR="00255E40" w:rsidRPr="008F5A05" w:rsidTr="001D165E">
        <w:trPr>
          <w:jc w:val="center"/>
        </w:trPr>
        <w:tc>
          <w:tcPr>
            <w:tcW w:w="1134" w:type="dxa"/>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He</w:t>
            </w:r>
          </w:p>
        </w:tc>
        <w:tc>
          <w:tcPr>
            <w:tcW w:w="1418" w:type="dxa"/>
            <w:tcBorders>
              <w:righ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lang w:val="en-US"/>
              </w:rPr>
            </w:pPr>
            <w:r>
              <w:rPr>
                <w:lang w:val="en-US"/>
              </w:rPr>
              <w:t>2,</w:t>
            </w:r>
            <w:r w:rsidRPr="008F5A05">
              <w:rPr>
                <w:lang w:val="en-US"/>
              </w:rPr>
              <w:t>67</w:t>
            </w:r>
          </w:p>
        </w:tc>
        <w:tc>
          <w:tcPr>
            <w:tcW w:w="1134" w:type="dxa"/>
            <w:tcBorders>
              <w:lef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i/>
                <w:lang w:val="en-US"/>
              </w:rPr>
            </w:pPr>
            <w:proofErr w:type="spellStart"/>
            <w:r w:rsidRPr="008F5A05">
              <w:rPr>
                <w:i/>
                <w:lang w:val="en-US"/>
              </w:rPr>
              <w:t>Ar</w:t>
            </w:r>
            <w:proofErr w:type="spellEnd"/>
          </w:p>
        </w:tc>
        <w:tc>
          <w:tcPr>
            <w:tcW w:w="1134" w:type="dxa"/>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16</w:t>
            </w:r>
            <w:r>
              <w:rPr>
                <w:lang w:val="en-US"/>
              </w:rPr>
              <w:t>,</w:t>
            </w:r>
            <w:r w:rsidRPr="008F5A05">
              <w:rPr>
                <w:lang w:val="en-US"/>
              </w:rPr>
              <w:t>2</w:t>
            </w:r>
          </w:p>
        </w:tc>
      </w:tr>
      <w:tr w:rsidR="00255E40" w:rsidRPr="008F5A05" w:rsidTr="001D165E">
        <w:trPr>
          <w:jc w:val="center"/>
        </w:trPr>
        <w:tc>
          <w:tcPr>
            <w:tcW w:w="4820" w:type="dxa"/>
            <w:gridSpan w:val="4"/>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EF778D">
              <w:t>Диффузионные объемы простых молекул</w:t>
            </w:r>
          </w:p>
        </w:tc>
      </w:tr>
      <w:tr w:rsidR="00255E40" w:rsidRPr="008F5A05" w:rsidTr="001D165E">
        <w:trPr>
          <w:jc w:val="center"/>
        </w:trPr>
        <w:tc>
          <w:tcPr>
            <w:tcW w:w="1134" w:type="dxa"/>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H</w:t>
            </w:r>
            <w:r w:rsidRPr="001715D0">
              <w:rPr>
                <w:i/>
                <w:vertAlign w:val="subscript"/>
                <w:lang w:val="en-US"/>
              </w:rPr>
              <w:t>2</w:t>
            </w:r>
          </w:p>
        </w:tc>
        <w:tc>
          <w:tcPr>
            <w:tcW w:w="1418" w:type="dxa"/>
            <w:tcBorders>
              <w:righ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6</w:t>
            </w:r>
            <w:r>
              <w:rPr>
                <w:lang w:val="en-US"/>
              </w:rPr>
              <w:t>,</w:t>
            </w:r>
            <w:r w:rsidRPr="008F5A05">
              <w:rPr>
                <w:lang w:val="en-US"/>
              </w:rPr>
              <w:t>12</w:t>
            </w:r>
          </w:p>
        </w:tc>
        <w:tc>
          <w:tcPr>
            <w:tcW w:w="1134" w:type="dxa"/>
            <w:tcBorders>
              <w:lef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Air</w:t>
            </w:r>
          </w:p>
        </w:tc>
        <w:tc>
          <w:tcPr>
            <w:tcW w:w="1134" w:type="dxa"/>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19</w:t>
            </w:r>
            <w:r>
              <w:rPr>
                <w:lang w:val="en-US"/>
              </w:rPr>
              <w:t>,</w:t>
            </w:r>
            <w:r w:rsidRPr="008F5A05">
              <w:rPr>
                <w:lang w:val="en-US"/>
              </w:rPr>
              <w:t>7</w:t>
            </w:r>
          </w:p>
        </w:tc>
      </w:tr>
      <w:tr w:rsidR="00255E40" w:rsidRPr="008F5A05" w:rsidTr="001D165E">
        <w:trPr>
          <w:jc w:val="center"/>
        </w:trPr>
        <w:tc>
          <w:tcPr>
            <w:tcW w:w="1134" w:type="dxa"/>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N</w:t>
            </w:r>
            <w:r w:rsidRPr="001715D0">
              <w:rPr>
                <w:i/>
                <w:vertAlign w:val="subscript"/>
                <w:lang w:val="en-US"/>
              </w:rPr>
              <w:t>2</w:t>
            </w:r>
          </w:p>
        </w:tc>
        <w:tc>
          <w:tcPr>
            <w:tcW w:w="1418" w:type="dxa"/>
            <w:tcBorders>
              <w:righ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18</w:t>
            </w:r>
            <w:r>
              <w:rPr>
                <w:lang w:val="en-US"/>
              </w:rPr>
              <w:t>,</w:t>
            </w:r>
            <w:r w:rsidRPr="008F5A05">
              <w:rPr>
                <w:lang w:val="en-US"/>
              </w:rPr>
              <w:t>5</w:t>
            </w:r>
          </w:p>
        </w:tc>
        <w:tc>
          <w:tcPr>
            <w:tcW w:w="1134" w:type="dxa"/>
            <w:tcBorders>
              <w:lef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H</w:t>
            </w:r>
            <w:r w:rsidRPr="001715D0">
              <w:rPr>
                <w:i/>
                <w:vertAlign w:val="subscript"/>
                <w:lang w:val="en-US"/>
              </w:rPr>
              <w:t>2</w:t>
            </w:r>
            <w:r w:rsidRPr="008F5A05">
              <w:rPr>
                <w:i/>
                <w:lang w:val="en-US"/>
              </w:rPr>
              <w:t>O</w:t>
            </w:r>
          </w:p>
        </w:tc>
        <w:tc>
          <w:tcPr>
            <w:tcW w:w="1134" w:type="dxa"/>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13</w:t>
            </w:r>
            <w:r>
              <w:rPr>
                <w:lang w:val="en-US"/>
              </w:rPr>
              <w:t>,</w:t>
            </w:r>
            <w:r w:rsidRPr="008F5A05">
              <w:rPr>
                <w:lang w:val="en-US"/>
              </w:rPr>
              <w:t>1</w:t>
            </w:r>
          </w:p>
        </w:tc>
      </w:tr>
      <w:tr w:rsidR="00255E40" w:rsidRPr="008F5A05" w:rsidTr="001D165E">
        <w:trPr>
          <w:jc w:val="center"/>
        </w:trPr>
        <w:tc>
          <w:tcPr>
            <w:tcW w:w="1134" w:type="dxa"/>
            <w:vAlign w:val="center"/>
          </w:tcPr>
          <w:p w:rsidR="00255E40" w:rsidRPr="008F5A05" w:rsidRDefault="00255E40" w:rsidP="001D165E">
            <w:pPr>
              <w:tabs>
                <w:tab w:val="right" w:pos="9072"/>
              </w:tabs>
              <w:autoSpaceDE w:val="0"/>
              <w:autoSpaceDN w:val="0"/>
              <w:adjustRightInd w:val="0"/>
              <w:spacing w:before="40" w:after="40"/>
              <w:jc w:val="center"/>
              <w:rPr>
                <w:i/>
                <w:lang w:val="en-US"/>
              </w:rPr>
            </w:pPr>
            <w:r w:rsidRPr="008F5A05">
              <w:rPr>
                <w:i/>
                <w:lang w:val="en-US"/>
              </w:rPr>
              <w:t>O</w:t>
            </w:r>
            <w:r w:rsidRPr="001715D0">
              <w:rPr>
                <w:i/>
                <w:vertAlign w:val="subscript"/>
                <w:lang w:val="en-US"/>
              </w:rPr>
              <w:t>2</w:t>
            </w:r>
          </w:p>
        </w:tc>
        <w:tc>
          <w:tcPr>
            <w:tcW w:w="1418" w:type="dxa"/>
            <w:tcBorders>
              <w:righ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lang w:val="en-US"/>
              </w:rPr>
            </w:pPr>
            <w:r w:rsidRPr="008F5A05">
              <w:rPr>
                <w:lang w:val="en-US"/>
              </w:rPr>
              <w:t>16</w:t>
            </w:r>
            <w:r>
              <w:rPr>
                <w:lang w:val="en-US"/>
              </w:rPr>
              <w:t>,</w:t>
            </w:r>
            <w:r w:rsidRPr="008F5A05">
              <w:rPr>
                <w:lang w:val="en-US"/>
              </w:rPr>
              <w:t>3</w:t>
            </w:r>
          </w:p>
        </w:tc>
        <w:tc>
          <w:tcPr>
            <w:tcW w:w="1134" w:type="dxa"/>
            <w:tcBorders>
              <w:left w:val="double" w:sz="4" w:space="0" w:color="auto"/>
            </w:tcBorders>
            <w:vAlign w:val="center"/>
          </w:tcPr>
          <w:p w:rsidR="00255E40" w:rsidRPr="008F5A05" w:rsidRDefault="00255E40" w:rsidP="001D165E">
            <w:pPr>
              <w:tabs>
                <w:tab w:val="right" w:pos="9072"/>
              </w:tabs>
              <w:autoSpaceDE w:val="0"/>
              <w:autoSpaceDN w:val="0"/>
              <w:adjustRightInd w:val="0"/>
              <w:spacing w:before="40" w:after="40"/>
              <w:jc w:val="center"/>
              <w:rPr>
                <w:lang w:val="en-US"/>
              </w:rPr>
            </w:pPr>
          </w:p>
        </w:tc>
        <w:tc>
          <w:tcPr>
            <w:tcW w:w="1134" w:type="dxa"/>
            <w:vAlign w:val="center"/>
          </w:tcPr>
          <w:p w:rsidR="00255E40" w:rsidRPr="008F5A05" w:rsidRDefault="00255E40" w:rsidP="001D165E">
            <w:pPr>
              <w:tabs>
                <w:tab w:val="right" w:pos="9072"/>
              </w:tabs>
              <w:autoSpaceDE w:val="0"/>
              <w:autoSpaceDN w:val="0"/>
              <w:adjustRightInd w:val="0"/>
              <w:spacing w:before="40" w:after="40"/>
              <w:jc w:val="center"/>
              <w:rPr>
                <w:lang w:val="en-US"/>
              </w:rPr>
            </w:pPr>
          </w:p>
        </w:tc>
      </w:tr>
    </w:tbl>
    <w:p w:rsidR="00255E40" w:rsidRPr="00F91C46" w:rsidRDefault="00255E40" w:rsidP="00255E40">
      <w:pPr>
        <w:pStyle w:val="420"/>
      </w:pPr>
      <w:r>
        <w:t>Второй</w:t>
      </w:r>
      <w:r w:rsidRPr="001701AF">
        <w:t xml:space="preserve"> </w:t>
      </w:r>
      <w:r>
        <w:t>вариант</w:t>
      </w:r>
      <w:r w:rsidRPr="001701AF">
        <w:t xml:space="preserve"> </w:t>
      </w:r>
      <w:r>
        <w:t>корреляционных</w:t>
      </w:r>
      <w:r w:rsidRPr="001701AF">
        <w:t xml:space="preserve"> </w:t>
      </w:r>
      <w:r>
        <w:t>формул</w:t>
      </w:r>
      <w:r w:rsidRPr="001701AF">
        <w:t xml:space="preserve"> </w:t>
      </w:r>
      <w:r>
        <w:t xml:space="preserve">это — уравнение </w:t>
      </w:r>
      <w:proofErr w:type="spellStart"/>
      <w:r>
        <w:t>Чэпмена</w:t>
      </w:r>
      <w:proofErr w:type="spellEnd"/>
      <w:r>
        <w:t>–</w:t>
      </w:r>
      <w:proofErr w:type="spellStart"/>
      <w:r>
        <w:t>Энскога</w:t>
      </w:r>
      <w:proofErr w:type="spellEnd"/>
      <w:r w:rsidRPr="001701AF">
        <w:t xml:space="preserve"> </w:t>
      </w:r>
      <w:r>
        <w:t>для коэффициента бинарной диффузии для смеси газов</w:t>
      </w:r>
      <w:proofErr w:type="gramStart"/>
      <w:r>
        <w:t xml:space="preserve"> </w:t>
      </w:r>
      <w:r w:rsidRPr="001701AF">
        <w:rPr>
          <w:i/>
        </w:rPr>
        <w:t>А</w:t>
      </w:r>
      <w:proofErr w:type="gramEnd"/>
      <w:r>
        <w:t xml:space="preserve"> и </w:t>
      </w:r>
      <w:r w:rsidRPr="001701AF">
        <w:rPr>
          <w:i/>
        </w:rPr>
        <w:t>В</w:t>
      </w:r>
      <w:r>
        <w:t>, полученная в рамках модели твердых шаров,</w:t>
      </w:r>
    </w:p>
    <w:p w:rsidR="00255E40" w:rsidRPr="001701AF" w:rsidRDefault="00255E40" w:rsidP="00255E40">
      <w:pPr>
        <w:tabs>
          <w:tab w:val="right" w:pos="9072"/>
        </w:tabs>
      </w:pPr>
      <w:r w:rsidRPr="001701AF">
        <w:tab/>
      </w:r>
      <w:r w:rsidRPr="00C908DA">
        <w:rPr>
          <w:position w:val="-30"/>
          <w:lang w:val="en-US"/>
        </w:rPr>
        <w:object w:dxaOrig="3120" w:dyaOrig="720">
          <v:shape id="_x0000_i1211" type="#_x0000_t75" style="width:155.25pt;height:36pt" o:ole="">
            <v:imagedata r:id="rId357" o:title=""/>
          </v:shape>
          <o:OLEObject Type="Embed" ProgID="Equation.DSMT4" ShapeID="_x0000_i1211" DrawAspect="Content" ObjectID="_1538921861" r:id="rId358"/>
        </w:object>
      </w:r>
      <w:r>
        <w:t>,</w:t>
      </w:r>
      <w:r w:rsidRPr="005417DB">
        <w:tab/>
      </w:r>
      <w:r w:rsidRPr="001701AF">
        <w:t>(</w:t>
      </w:r>
      <w:r>
        <w:t>Д8</w:t>
      </w:r>
      <w:r w:rsidRPr="001701AF">
        <w:t>)</w:t>
      </w:r>
    </w:p>
    <w:p w:rsidR="00255E40" w:rsidRPr="004B138F" w:rsidRDefault="00255E40" w:rsidP="00255E40">
      <w:pPr>
        <w:pStyle w:val="4puc"/>
      </w:pPr>
      <w:r>
        <w:t>где</w:t>
      </w:r>
      <w:r w:rsidRPr="003518FE">
        <w:t xml:space="preserve"> </w:t>
      </w:r>
      <w:r w:rsidRPr="00C908DA">
        <w:rPr>
          <w:i/>
          <w:lang w:val="en-US"/>
        </w:rPr>
        <w:t>T</w:t>
      </w:r>
      <w:r w:rsidRPr="003518FE">
        <w:t xml:space="preserve"> </w:t>
      </w:r>
      <w:r>
        <w:t>—</w:t>
      </w:r>
      <w:r w:rsidRPr="003518FE">
        <w:t xml:space="preserve"> </w:t>
      </w:r>
      <w:r>
        <w:t xml:space="preserve">температура газа (в </w:t>
      </w:r>
      <w:r w:rsidRPr="00C908DA">
        <w:rPr>
          <w:lang w:val="en-US"/>
        </w:rPr>
        <w:t>K</w:t>
      </w:r>
      <w:r>
        <w:t xml:space="preserve">), </w:t>
      </w:r>
      <w:r w:rsidRPr="00C908DA">
        <w:rPr>
          <w:i/>
          <w:lang w:val="en-US"/>
        </w:rPr>
        <w:t>P</w:t>
      </w:r>
      <w:r w:rsidRPr="00D17682">
        <w:t xml:space="preserve"> </w:t>
      </w:r>
      <w:r>
        <w:t>—</w:t>
      </w:r>
      <w:r w:rsidRPr="00D17682">
        <w:t xml:space="preserve"> </w:t>
      </w:r>
      <w:r>
        <w:t xml:space="preserve">полное давление (в </w:t>
      </w:r>
      <w:r w:rsidRPr="00D17682">
        <w:t>10</w:t>
      </w:r>
      <w:r w:rsidRPr="00D17682">
        <w:rPr>
          <w:vertAlign w:val="superscript"/>
        </w:rPr>
        <w:t>5</w:t>
      </w:r>
      <w:r>
        <w:rPr>
          <w:vertAlign w:val="superscript"/>
        </w:rPr>
        <w:t xml:space="preserve"> </w:t>
      </w:r>
      <w:r>
        <w:t>Па</w:t>
      </w:r>
      <w:r w:rsidRPr="00D17682">
        <w:t>)</w:t>
      </w:r>
      <w:r>
        <w:t xml:space="preserve">, </w:t>
      </w:r>
      <w:r w:rsidRPr="00C908DA">
        <w:rPr>
          <w:i/>
          <w:lang w:val="en-US"/>
        </w:rPr>
        <w:t>M</w:t>
      </w:r>
      <w:r w:rsidRPr="00C908DA">
        <w:rPr>
          <w:i/>
          <w:vertAlign w:val="subscript"/>
          <w:lang w:val="en-US"/>
        </w:rPr>
        <w:t>AB</w:t>
      </w:r>
      <w:r w:rsidRPr="003518FE">
        <w:t xml:space="preserve"> </w:t>
      </w:r>
      <w:r>
        <w:t>—</w:t>
      </w:r>
      <w:r w:rsidRPr="003518FE">
        <w:t xml:space="preserve"> </w:t>
      </w:r>
      <w:r>
        <w:t>приведенная</w:t>
      </w:r>
      <w:r w:rsidRPr="003518FE">
        <w:t xml:space="preserve"> </w:t>
      </w:r>
      <w:r>
        <w:t>молекулярная</w:t>
      </w:r>
      <w:r w:rsidRPr="003518FE">
        <w:t xml:space="preserve"> </w:t>
      </w:r>
      <w:r>
        <w:t>масса</w:t>
      </w:r>
      <w:r w:rsidRPr="003518FE">
        <w:t xml:space="preserve"> (</w:t>
      </w:r>
      <w:r>
        <w:t>в</w:t>
      </w:r>
      <w:r w:rsidRPr="003518FE">
        <w:t xml:space="preserve"> </w:t>
      </w:r>
      <w:r>
        <w:t>г</w:t>
      </w:r>
      <w:r w:rsidRPr="00883AC9">
        <w:t>/</w:t>
      </w:r>
      <w:r>
        <w:t>моль) компонентов, заданная уравнением (Д</w:t>
      </w:r>
      <w:proofErr w:type="gramStart"/>
      <w:r>
        <w:t>6</w:t>
      </w:r>
      <w:proofErr w:type="gramEnd"/>
      <w:r>
        <w:t>)</w:t>
      </w:r>
      <w:r w:rsidRPr="001701AF">
        <w:t xml:space="preserve">, </w:t>
      </w:r>
      <w:r w:rsidRPr="00C908DA">
        <w:rPr>
          <w:i/>
          <w:lang w:val="en-US"/>
        </w:rPr>
        <w:sym w:font="Symbol" w:char="F073"/>
      </w:r>
      <w:r w:rsidRPr="00C908DA">
        <w:rPr>
          <w:i/>
          <w:vertAlign w:val="subscript"/>
          <w:lang w:val="en-US"/>
        </w:rPr>
        <w:t>AB</w:t>
      </w:r>
      <w:r w:rsidRPr="001701AF">
        <w:t xml:space="preserve"> </w:t>
      </w:r>
      <w:r>
        <w:t>—</w:t>
      </w:r>
      <w:r w:rsidRPr="001701AF">
        <w:t xml:space="preserve"> </w:t>
      </w:r>
      <w:r>
        <w:t>характерная длина (в</w:t>
      </w:r>
      <w:r w:rsidRPr="001701AF">
        <w:t xml:space="preserve"> </w:t>
      </w:r>
      <w:r w:rsidRPr="00AB4A8B">
        <w:t>Å</w:t>
      </w:r>
      <w:r>
        <w:t>)</w:t>
      </w:r>
      <w:r w:rsidRPr="001701AF">
        <w:t xml:space="preserve">, </w:t>
      </w:r>
      <w:r w:rsidRPr="00C908DA">
        <w:rPr>
          <w:i/>
          <w:lang w:val="en-US"/>
        </w:rPr>
        <w:sym w:font="Symbol" w:char="F057"/>
      </w:r>
      <w:r w:rsidRPr="00C908DA">
        <w:rPr>
          <w:i/>
          <w:vertAlign w:val="subscript"/>
          <w:lang w:val="en-US"/>
        </w:rPr>
        <w:t>D</w:t>
      </w:r>
      <w:r w:rsidRPr="001701AF">
        <w:t xml:space="preserve"> </w:t>
      </w:r>
      <w:r>
        <w:t>—</w:t>
      </w:r>
      <w:r w:rsidRPr="001701AF">
        <w:t xml:space="preserve"> </w:t>
      </w:r>
      <w:r>
        <w:t>диффузионный интеграл столкновений (безразмерный). Как показано в [</w:t>
      </w:r>
      <w:r>
        <w:fldChar w:fldCharType="begin"/>
      </w:r>
      <w:r>
        <w:instrText xml:space="preserve"> REF _Ref369541326 \r \h </w:instrText>
      </w:r>
      <w:r>
        <w:fldChar w:fldCharType="separate"/>
      </w:r>
      <w:r>
        <w:t>Д</w:t>
      </w:r>
      <w:proofErr w:type="gramStart"/>
      <w:r>
        <w:t>2</w:t>
      </w:r>
      <w:proofErr w:type="gramEnd"/>
      <w:r>
        <w:fldChar w:fldCharType="end"/>
      </w:r>
      <w:r>
        <w:t>]</w:t>
      </w:r>
      <w:r w:rsidRPr="00A142E7">
        <w:t xml:space="preserve">, в рамках </w:t>
      </w:r>
      <w:r>
        <w:t xml:space="preserve">точности ~10% можно положить </w:t>
      </w:r>
      <w:r w:rsidRPr="00C908DA">
        <w:rPr>
          <w:i/>
          <w:lang w:val="en-US"/>
        </w:rPr>
        <w:sym w:font="Symbol" w:char="F057"/>
      </w:r>
      <w:r w:rsidRPr="00C908DA">
        <w:rPr>
          <w:i/>
          <w:vertAlign w:val="subscript"/>
          <w:lang w:val="en-US"/>
        </w:rPr>
        <w:t>D</w:t>
      </w:r>
      <w:r>
        <w:rPr>
          <w:i/>
          <w:vertAlign w:val="subscript"/>
        </w:rPr>
        <w:t> </w:t>
      </w:r>
      <w:r>
        <w:t xml:space="preserve"> = 1. Параметр</w:t>
      </w:r>
      <w:r w:rsidRPr="00A142E7">
        <w:t xml:space="preserve"> </w:t>
      </w:r>
      <w:r w:rsidRPr="00C908DA">
        <w:rPr>
          <w:lang w:val="en-US"/>
        </w:rPr>
        <w:sym w:font="Symbol" w:char="F073"/>
      </w:r>
      <w:r w:rsidRPr="00C908DA">
        <w:rPr>
          <w:i/>
          <w:vertAlign w:val="subscript"/>
          <w:lang w:val="en-US"/>
        </w:rPr>
        <w:t>AB</w:t>
      </w:r>
      <w:r w:rsidRPr="00A142E7">
        <w:t xml:space="preserve"> </w:t>
      </w:r>
      <w:r>
        <w:t>для смеси аддитивным образом выражается через соответствующие параметры компонентов,</w:t>
      </w:r>
    </w:p>
    <w:p w:rsidR="00255E40" w:rsidRDefault="00255E40" w:rsidP="00255E40">
      <w:pPr>
        <w:tabs>
          <w:tab w:val="right" w:pos="9072"/>
        </w:tabs>
        <w:autoSpaceDE w:val="0"/>
        <w:autoSpaceDN w:val="0"/>
        <w:adjustRightInd w:val="0"/>
      </w:pPr>
      <w:r w:rsidRPr="00A142E7">
        <w:tab/>
      </w:r>
      <w:r w:rsidRPr="00C908DA">
        <w:rPr>
          <w:position w:val="-10"/>
          <w:lang w:val="en-US"/>
        </w:rPr>
        <w:object w:dxaOrig="1900" w:dyaOrig="340">
          <v:shape id="_x0000_i1212" type="#_x0000_t75" style="width:95.25pt;height:17.25pt" o:ole="">
            <v:imagedata r:id="rId359" o:title=""/>
          </v:shape>
          <o:OLEObject Type="Embed" ProgID="Equation.3" ShapeID="_x0000_i1212" DrawAspect="Content" ObjectID="_1538921862" r:id="rId360"/>
        </w:object>
      </w:r>
      <w:r>
        <w:t>,</w:t>
      </w:r>
      <w:r>
        <w:tab/>
        <w:t>(Д</w:t>
      </w:r>
      <w:proofErr w:type="gramStart"/>
      <w:r>
        <w:t>9</w:t>
      </w:r>
      <w:proofErr w:type="gramEnd"/>
      <w:r>
        <w:t>)</w:t>
      </w:r>
    </w:p>
    <w:p w:rsidR="00255E40" w:rsidRPr="00A142E7" w:rsidRDefault="00255E40" w:rsidP="00255E40">
      <w:pPr>
        <w:pStyle w:val="4puc"/>
      </w:pPr>
      <w:r>
        <w:t>данные для которых приведены в [</w:t>
      </w:r>
      <w:r>
        <w:fldChar w:fldCharType="begin"/>
      </w:r>
      <w:r>
        <w:instrText xml:space="preserve"> REF _Ref369541494 \r \h </w:instrText>
      </w:r>
      <w:r>
        <w:fldChar w:fldCharType="separate"/>
      </w:r>
      <w:r>
        <w:t>Д</w:t>
      </w:r>
      <w:r>
        <w:t>7</w:t>
      </w:r>
      <w:r>
        <w:fldChar w:fldCharType="end"/>
      </w:r>
      <w:r>
        <w:t>]</w:t>
      </w:r>
      <w:r w:rsidRPr="00F53D54">
        <w:t xml:space="preserve">. </w:t>
      </w:r>
      <w:r>
        <w:t xml:space="preserve">В случае, когда такие данные отсутствуют, используется простая корреляция </w:t>
      </w:r>
      <w:r>
        <w:rPr>
          <w:lang w:val="en-US"/>
        </w:rPr>
        <w:t>c</w:t>
      </w:r>
      <w:r>
        <w:t xml:space="preserve"> молярными массами [</w:t>
      </w:r>
      <w:r>
        <w:fldChar w:fldCharType="begin"/>
      </w:r>
      <w:r>
        <w:instrText xml:space="preserve"> REF _Ref369541494 \r \h </w:instrText>
      </w:r>
      <w:r>
        <w:fldChar w:fldCharType="separate"/>
      </w:r>
      <w:r>
        <w:t>Д</w:t>
      </w:r>
      <w:proofErr w:type="gramStart"/>
      <w:r>
        <w:t>7</w:t>
      </w:r>
      <w:proofErr w:type="gramEnd"/>
      <w:r>
        <w:fldChar w:fldCharType="end"/>
      </w:r>
      <w:r>
        <w:t>]:</w:t>
      </w:r>
    </w:p>
    <w:p w:rsidR="00255E40" w:rsidRPr="00392A9C" w:rsidRDefault="00255E40" w:rsidP="00255E40">
      <w:pPr>
        <w:tabs>
          <w:tab w:val="right" w:pos="9072"/>
        </w:tabs>
        <w:autoSpaceDE w:val="0"/>
        <w:autoSpaceDN w:val="0"/>
        <w:adjustRightInd w:val="0"/>
      </w:pPr>
      <w:r>
        <w:tab/>
      </w:r>
      <w:r w:rsidRPr="00DD6C5E">
        <w:rPr>
          <w:position w:val="-12"/>
          <w:lang w:val="da-DK"/>
        </w:rPr>
        <w:object w:dxaOrig="4239" w:dyaOrig="360">
          <v:shape id="_x0000_i1213" type="#_x0000_t75" style="width:212.25pt;height:18.75pt" o:ole="">
            <v:imagedata r:id="rId361" o:title=""/>
          </v:shape>
          <o:OLEObject Type="Embed" ProgID="Equation.DSMT4" ShapeID="_x0000_i1213" DrawAspect="Content" ObjectID="_1538921863" r:id="rId362"/>
        </w:object>
      </w:r>
      <w:r>
        <w:t>.</w:t>
      </w:r>
      <w:r>
        <w:tab/>
        <w:t>(Д10)</w:t>
      </w:r>
    </w:p>
    <w:p w:rsidR="00255E40" w:rsidRDefault="00255E40" w:rsidP="00255E40">
      <w:pPr>
        <w:pStyle w:val="59"/>
      </w:pPr>
      <w:r>
        <w:t>Отметим, что корреляция (Д8)–(Д10) используется в тех случаях, когда данные по диффузионных объемов молекул, необходимые для более точной формулы (Д5), недоступны.</w:t>
      </w:r>
    </w:p>
    <w:p w:rsidR="00255E40" w:rsidRPr="0012060F" w:rsidRDefault="00255E40" w:rsidP="00255E40">
      <w:pPr>
        <w:pStyle w:val="20"/>
        <w:numPr>
          <w:ilvl w:val="0"/>
          <w:numId w:val="0"/>
        </w:numPr>
        <w:ind w:left="1135"/>
        <w:rPr>
          <w:lang w:val="en-US"/>
        </w:rPr>
      </w:pPr>
      <w:bookmarkStart w:id="338" w:name="_Toc247379952"/>
      <w:bookmarkStart w:id="339" w:name="_Toc247525694"/>
      <w:bookmarkStart w:id="340" w:name="_Toc248041247"/>
      <w:bookmarkStart w:id="341" w:name="_Toc316319347"/>
      <w:bookmarkStart w:id="342" w:name="_Toc372214622"/>
      <w:r>
        <w:t>Литература</w:t>
      </w:r>
      <w:bookmarkEnd w:id="338"/>
      <w:bookmarkEnd w:id="339"/>
      <w:bookmarkEnd w:id="340"/>
      <w:bookmarkEnd w:id="341"/>
      <w:bookmarkEnd w:id="342"/>
    </w:p>
    <w:p w:rsidR="00255E40" w:rsidRPr="00DD6C5E" w:rsidRDefault="00255E40" w:rsidP="00747A91">
      <w:pPr>
        <w:numPr>
          <w:ilvl w:val="0"/>
          <w:numId w:val="26"/>
        </w:numPr>
        <w:rPr>
          <w:lang w:val="en-US"/>
        </w:rPr>
      </w:pPr>
      <w:bookmarkStart w:id="343" w:name="_Ref369541319"/>
      <w:r w:rsidRPr="00C64C21">
        <w:rPr>
          <w:lang w:val="en-US"/>
        </w:rPr>
        <w:t>Fairbanks</w:t>
      </w:r>
      <w:r w:rsidRPr="005417DB">
        <w:rPr>
          <w:lang w:val="en-US"/>
        </w:rPr>
        <w:t xml:space="preserve">, </w:t>
      </w:r>
      <w:r w:rsidRPr="00C64C21">
        <w:rPr>
          <w:lang w:val="en-US"/>
        </w:rPr>
        <w:t>D</w:t>
      </w:r>
      <w:r w:rsidRPr="005417DB">
        <w:rPr>
          <w:lang w:val="en-US"/>
        </w:rPr>
        <w:t xml:space="preserve">. </w:t>
      </w:r>
      <w:r w:rsidRPr="00C64C21">
        <w:rPr>
          <w:lang w:val="en-US"/>
        </w:rPr>
        <w:t>F</w:t>
      </w:r>
      <w:r w:rsidRPr="005417DB">
        <w:rPr>
          <w:lang w:val="en-US"/>
        </w:rPr>
        <w:t xml:space="preserve">., </w:t>
      </w:r>
      <w:r w:rsidRPr="00C64C21">
        <w:rPr>
          <w:lang w:val="en-US"/>
        </w:rPr>
        <w:t>and</w:t>
      </w:r>
      <w:r w:rsidRPr="005417DB">
        <w:rPr>
          <w:lang w:val="en-US"/>
        </w:rPr>
        <w:t xml:space="preserve"> </w:t>
      </w:r>
      <w:r w:rsidRPr="00C64C21">
        <w:rPr>
          <w:lang w:val="en-US"/>
        </w:rPr>
        <w:t>C</w:t>
      </w:r>
      <w:r w:rsidRPr="005417DB">
        <w:rPr>
          <w:lang w:val="en-US"/>
        </w:rPr>
        <w:t xml:space="preserve">. </w:t>
      </w:r>
      <w:r w:rsidRPr="00C64C21">
        <w:rPr>
          <w:lang w:val="en-US"/>
        </w:rPr>
        <w:t>R</w:t>
      </w:r>
      <w:r w:rsidRPr="005417DB">
        <w:rPr>
          <w:lang w:val="en-US"/>
        </w:rPr>
        <w:t xml:space="preserve">. </w:t>
      </w:r>
      <w:proofErr w:type="spellStart"/>
      <w:r w:rsidRPr="00DD6C5E">
        <w:rPr>
          <w:lang w:val="en-US"/>
        </w:rPr>
        <w:t>Wilke</w:t>
      </w:r>
      <w:proofErr w:type="spellEnd"/>
      <w:r w:rsidRPr="00DD6C5E">
        <w:rPr>
          <w:lang w:val="en-US"/>
        </w:rPr>
        <w:t xml:space="preserve">. </w:t>
      </w:r>
      <w:r w:rsidRPr="00DD6C5E">
        <w:rPr>
          <w:iCs/>
          <w:lang w:val="en-US"/>
        </w:rPr>
        <w:t xml:space="preserve">Ind. Eng. Chem., </w:t>
      </w:r>
      <w:r w:rsidRPr="00DD6C5E">
        <w:rPr>
          <w:bCs/>
          <w:lang w:val="en-US"/>
        </w:rPr>
        <w:t xml:space="preserve">42: </w:t>
      </w:r>
      <w:r w:rsidRPr="00DD6C5E">
        <w:rPr>
          <w:lang w:val="en-US"/>
        </w:rPr>
        <w:t>471 (1950).</w:t>
      </w:r>
      <w:bookmarkEnd w:id="343"/>
    </w:p>
    <w:p w:rsidR="00255E40" w:rsidRPr="00DD6C5E" w:rsidRDefault="00255E40" w:rsidP="00747A91">
      <w:pPr>
        <w:numPr>
          <w:ilvl w:val="0"/>
          <w:numId w:val="26"/>
        </w:numPr>
        <w:autoSpaceDE w:val="0"/>
        <w:autoSpaceDN w:val="0"/>
        <w:adjustRightInd w:val="0"/>
        <w:rPr>
          <w:lang w:val="en-US"/>
        </w:rPr>
      </w:pPr>
      <w:bookmarkStart w:id="344" w:name="_Ref369541326"/>
      <w:r w:rsidRPr="00DD6C5E">
        <w:rPr>
          <w:bCs/>
          <w:lang w:val="en-US"/>
        </w:rPr>
        <w:t xml:space="preserve">Poling B.E., </w:t>
      </w:r>
      <w:proofErr w:type="spellStart"/>
      <w:r w:rsidRPr="00DD6C5E">
        <w:rPr>
          <w:bCs/>
          <w:lang w:val="en-US"/>
        </w:rPr>
        <w:t>Prausnitz</w:t>
      </w:r>
      <w:proofErr w:type="spellEnd"/>
      <w:r w:rsidRPr="00DD6C5E">
        <w:rPr>
          <w:bCs/>
          <w:lang w:val="en-US"/>
        </w:rPr>
        <w:t xml:space="preserve"> John M., O’Connell John P. «The Properties of Gases and Liquids», 2004, McGraw-Hill.</w:t>
      </w:r>
      <w:bookmarkEnd w:id="344"/>
    </w:p>
    <w:p w:rsidR="00255E40" w:rsidRPr="00DD6C5E" w:rsidRDefault="00255E40" w:rsidP="00747A91">
      <w:pPr>
        <w:numPr>
          <w:ilvl w:val="0"/>
          <w:numId w:val="26"/>
        </w:numPr>
        <w:tabs>
          <w:tab w:val="right" w:pos="9072"/>
        </w:tabs>
      </w:pPr>
      <w:bookmarkStart w:id="345" w:name="_Ref369541340"/>
      <w:r w:rsidRPr="00DD6C5E">
        <w:t>Физические величины: Справочник. Под ред. И.С.</w:t>
      </w:r>
      <w:r w:rsidRPr="0046260D">
        <w:t xml:space="preserve"> </w:t>
      </w:r>
      <w:r w:rsidRPr="00DD6C5E">
        <w:t>Григорьева, Е.З.</w:t>
      </w:r>
      <w:r w:rsidRPr="0046260D">
        <w:t xml:space="preserve"> </w:t>
      </w:r>
      <w:proofErr w:type="spellStart"/>
      <w:r w:rsidRPr="00DD6C5E">
        <w:t>Мейлихова</w:t>
      </w:r>
      <w:proofErr w:type="spellEnd"/>
      <w:r w:rsidRPr="00DD6C5E">
        <w:t xml:space="preserve">. М., </w:t>
      </w:r>
      <w:proofErr w:type="spellStart"/>
      <w:r w:rsidRPr="00DD6C5E">
        <w:t>Энергоатомиздат</w:t>
      </w:r>
      <w:proofErr w:type="spellEnd"/>
      <w:r w:rsidRPr="00DD6C5E">
        <w:t>, 1991, 1232 с.</w:t>
      </w:r>
      <w:bookmarkEnd w:id="345"/>
    </w:p>
    <w:p w:rsidR="00255E40" w:rsidRPr="00C15C7A" w:rsidRDefault="00255E40" w:rsidP="00747A91">
      <w:pPr>
        <w:numPr>
          <w:ilvl w:val="0"/>
          <w:numId w:val="26"/>
        </w:numPr>
        <w:autoSpaceDE w:val="0"/>
        <w:autoSpaceDN w:val="0"/>
        <w:adjustRightInd w:val="0"/>
        <w:rPr>
          <w:lang w:val="en-US"/>
        </w:rPr>
      </w:pPr>
      <w:bookmarkStart w:id="346" w:name="_Ref369541365"/>
      <w:r w:rsidRPr="00C15C7A">
        <w:rPr>
          <w:lang w:val="en-US"/>
        </w:rPr>
        <w:t>Fuller, E. N., and J. C. Giddings</w:t>
      </w:r>
      <w:r>
        <w:rPr>
          <w:lang w:val="en-US"/>
        </w:rPr>
        <w:t xml:space="preserve">. </w:t>
      </w:r>
      <w:r w:rsidRPr="00C21E63">
        <w:rPr>
          <w:iCs/>
          <w:lang w:val="en-US"/>
        </w:rPr>
        <w:t xml:space="preserve">J. Gas </w:t>
      </w:r>
      <w:proofErr w:type="spellStart"/>
      <w:proofErr w:type="gramStart"/>
      <w:r w:rsidRPr="00C21E63">
        <w:rPr>
          <w:iCs/>
          <w:lang w:val="en-US"/>
        </w:rPr>
        <w:t>Chromatogr</w:t>
      </w:r>
      <w:proofErr w:type="spellEnd"/>
      <w:r w:rsidRPr="00C21E63">
        <w:rPr>
          <w:iCs/>
          <w:lang w:val="en-US"/>
        </w:rPr>
        <w:t>.,</w:t>
      </w:r>
      <w:proofErr w:type="gramEnd"/>
      <w:r w:rsidRPr="00C21E63">
        <w:rPr>
          <w:iCs/>
          <w:lang w:val="en-US"/>
        </w:rPr>
        <w:t xml:space="preserve"> </w:t>
      </w:r>
      <w:r w:rsidRPr="00C21E63">
        <w:rPr>
          <w:bCs/>
          <w:lang w:val="en-US"/>
        </w:rPr>
        <w:t xml:space="preserve">3: </w:t>
      </w:r>
      <w:r w:rsidRPr="00C15C7A">
        <w:rPr>
          <w:lang w:val="en-US"/>
        </w:rPr>
        <w:t>222 (1965).</w:t>
      </w:r>
      <w:bookmarkEnd w:id="346"/>
    </w:p>
    <w:p w:rsidR="00255E40" w:rsidRPr="00C21E63" w:rsidRDefault="00255E40" w:rsidP="00747A91">
      <w:pPr>
        <w:numPr>
          <w:ilvl w:val="0"/>
          <w:numId w:val="26"/>
        </w:numPr>
        <w:autoSpaceDE w:val="0"/>
        <w:autoSpaceDN w:val="0"/>
        <w:adjustRightInd w:val="0"/>
        <w:rPr>
          <w:lang w:val="en-US"/>
        </w:rPr>
      </w:pPr>
      <w:bookmarkStart w:id="347" w:name="_Ref369541376"/>
      <w:r w:rsidRPr="00C15C7A">
        <w:rPr>
          <w:lang w:val="en-US"/>
        </w:rPr>
        <w:t>Fuller, E. N., P. D</w:t>
      </w:r>
      <w:r>
        <w:rPr>
          <w:lang w:val="en-US"/>
        </w:rPr>
        <w:t xml:space="preserve">. </w:t>
      </w:r>
      <w:proofErr w:type="spellStart"/>
      <w:r>
        <w:rPr>
          <w:lang w:val="en-US"/>
        </w:rPr>
        <w:t>Schettler</w:t>
      </w:r>
      <w:proofErr w:type="spellEnd"/>
      <w:r>
        <w:rPr>
          <w:lang w:val="en-US"/>
        </w:rPr>
        <w:t>, and J. C. Giddings.</w:t>
      </w:r>
      <w:r w:rsidRPr="00C21E63">
        <w:rPr>
          <w:lang w:val="en-US"/>
        </w:rPr>
        <w:t xml:space="preserve"> </w:t>
      </w:r>
      <w:r w:rsidRPr="00C21E63">
        <w:rPr>
          <w:iCs/>
          <w:lang w:val="en-US"/>
        </w:rPr>
        <w:t xml:space="preserve">Ind. Eng. Chem., </w:t>
      </w:r>
      <w:r w:rsidRPr="00C21E63">
        <w:rPr>
          <w:bCs/>
          <w:lang w:val="en-US"/>
        </w:rPr>
        <w:t>58</w:t>
      </w:r>
      <w:r w:rsidRPr="00C21E63">
        <w:rPr>
          <w:lang w:val="en-US"/>
        </w:rPr>
        <w:t>(5)</w:t>
      </w:r>
      <w:r w:rsidRPr="00C21E63">
        <w:rPr>
          <w:bCs/>
          <w:lang w:val="en-US"/>
        </w:rPr>
        <w:t xml:space="preserve">: </w:t>
      </w:r>
      <w:r w:rsidRPr="00C21E63">
        <w:rPr>
          <w:lang w:val="en-US"/>
        </w:rPr>
        <w:t>18 (1966).</w:t>
      </w:r>
      <w:bookmarkEnd w:id="347"/>
    </w:p>
    <w:p w:rsidR="00255E40" w:rsidRPr="00C15C7A" w:rsidRDefault="00255E40" w:rsidP="00747A91">
      <w:pPr>
        <w:numPr>
          <w:ilvl w:val="0"/>
          <w:numId w:val="26"/>
        </w:numPr>
        <w:autoSpaceDE w:val="0"/>
        <w:autoSpaceDN w:val="0"/>
        <w:adjustRightInd w:val="0"/>
        <w:rPr>
          <w:lang w:val="en-US"/>
        </w:rPr>
      </w:pPr>
      <w:bookmarkStart w:id="348" w:name="_Ref369541387"/>
      <w:r w:rsidRPr="00C15C7A">
        <w:rPr>
          <w:lang w:val="en-US"/>
        </w:rPr>
        <w:t>Fuller, E. N.</w:t>
      </w:r>
      <w:r>
        <w:rPr>
          <w:lang w:val="en-US"/>
        </w:rPr>
        <w:t>, K. Ensley, and J. C. Giddings.</w:t>
      </w:r>
      <w:r w:rsidRPr="00C15C7A">
        <w:rPr>
          <w:lang w:val="en-US"/>
        </w:rPr>
        <w:t xml:space="preserve"> </w:t>
      </w:r>
      <w:r w:rsidRPr="00C21E63">
        <w:rPr>
          <w:iCs/>
          <w:lang w:val="en-US"/>
        </w:rPr>
        <w:t xml:space="preserve">J. Phys. Chem., </w:t>
      </w:r>
      <w:r w:rsidRPr="00C21E63">
        <w:rPr>
          <w:bCs/>
          <w:lang w:val="en-US"/>
        </w:rPr>
        <w:t xml:space="preserve">73: </w:t>
      </w:r>
      <w:r w:rsidRPr="00C21E63">
        <w:rPr>
          <w:lang w:val="en-US"/>
        </w:rPr>
        <w:t>3679 (1969).</w:t>
      </w:r>
      <w:bookmarkEnd w:id="348"/>
    </w:p>
    <w:p w:rsidR="00255E40" w:rsidRPr="00C15C7A" w:rsidRDefault="00255E40" w:rsidP="00747A91">
      <w:pPr>
        <w:numPr>
          <w:ilvl w:val="0"/>
          <w:numId w:val="26"/>
        </w:numPr>
        <w:tabs>
          <w:tab w:val="right" w:pos="9072"/>
        </w:tabs>
        <w:rPr>
          <w:lang w:val="en-US"/>
        </w:rPr>
      </w:pPr>
      <w:bookmarkStart w:id="349" w:name="_Ref369541494"/>
      <w:proofErr w:type="spellStart"/>
      <w:r w:rsidRPr="00F53D54">
        <w:rPr>
          <w:lang w:val="en-US"/>
        </w:rPr>
        <w:t>Heames</w:t>
      </w:r>
      <w:proofErr w:type="spellEnd"/>
      <w:r w:rsidRPr="00F53D54">
        <w:rPr>
          <w:lang w:val="en-US"/>
        </w:rPr>
        <w:t xml:space="preserve"> T.J.</w:t>
      </w:r>
      <w:r>
        <w:rPr>
          <w:lang w:val="en-US"/>
        </w:rPr>
        <w:t xml:space="preserve"> </w:t>
      </w:r>
      <w:r w:rsidRPr="00F53D54">
        <w:rPr>
          <w:lang w:val="en-US"/>
        </w:rPr>
        <w:t>et al</w:t>
      </w:r>
      <w:r>
        <w:rPr>
          <w:lang w:val="en-US"/>
        </w:rPr>
        <w:t>. VICTORIA</w:t>
      </w:r>
      <w:r w:rsidRPr="00537F58">
        <w:rPr>
          <w:lang w:val="en-US"/>
        </w:rPr>
        <w:t xml:space="preserve">: A Mechanistic Model of Radionuclide Behavior in the Reactor Coolant System </w:t>
      </w:r>
      <w:proofErr w:type="gramStart"/>
      <w:r w:rsidRPr="00537F58">
        <w:rPr>
          <w:lang w:val="en-US"/>
        </w:rPr>
        <w:t>Under</w:t>
      </w:r>
      <w:proofErr w:type="gramEnd"/>
      <w:r w:rsidRPr="00537F58">
        <w:rPr>
          <w:lang w:val="en-US"/>
        </w:rPr>
        <w:t xml:space="preserve"> Severe Accident Conditions, NUREG/CR-5545 SAND90-0756 Rev 1 R3, R4, 1992.</w:t>
      </w:r>
      <w:bookmarkEnd w:id="349"/>
    </w:p>
    <w:p w:rsidR="00255E40" w:rsidRPr="00255E40" w:rsidRDefault="00255E40">
      <w:pPr>
        <w:rPr>
          <w:lang w:val="en-US"/>
        </w:rPr>
      </w:pPr>
    </w:p>
    <w:sectPr w:rsidR="00255E40" w:rsidRPr="00255E40" w:rsidSect="00D15D8B">
      <w:type w:val="continuous"/>
      <w:pgSz w:w="11900" w:h="16840" w:code="9"/>
      <w:pgMar w:top="567" w:right="567" w:bottom="567" w:left="1701" w:header="720" w:footer="720" w:gutter="0"/>
      <w:cols w:space="708"/>
      <w:noEndnote/>
      <w:titlePg/>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_Timer">
    <w:altName w:val="Times New Roman"/>
    <w:panose1 w:val="00000000000000000000"/>
    <w:charset w:val="CC"/>
    <w:family w:val="roman"/>
    <w:notTrueType/>
    <w:pitch w:val="variable"/>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Journal">
    <w:altName w:val="Times New Roman"/>
    <w:charset w:val="00"/>
    <w:family w:val="auto"/>
    <w:pitch w:val="variable"/>
    <w:sig w:usb0="00000007" w:usb1="00000000" w:usb2="00000000" w:usb3="00000000" w:csb0="00000013" w:csb1="00000000"/>
  </w:font>
  <w:font w:name="HelvDL">
    <w:altName w:val="Times New Roman"/>
    <w:charset w:val="00"/>
    <w:family w:val="auto"/>
    <w:pitch w:val="variable"/>
    <w:sig w:usb0="00000203" w:usb1="00000000" w:usb2="00000000" w:usb3="00000000" w:csb0="00000005" w:csb1="00000000"/>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DL">
    <w:altName w:val="Times New Roman"/>
    <w:panose1 w:val="00000000000000000000"/>
    <w:charset w:val="00"/>
    <w:family w:val="auto"/>
    <w:notTrueType/>
    <w:pitch w:val="variable"/>
    <w:sig w:usb0="00000003" w:usb1="00000000" w:usb2="00000000" w:usb3="00000000" w:csb0="00000001" w:csb1="00000000"/>
  </w:font>
  <w:font w:name="Aria Cyr">
    <w:altName w:val="Arial"/>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182"/>
    <w:multiLevelType w:val="hybridMultilevel"/>
    <w:tmpl w:val="EC40FB4A"/>
    <w:lvl w:ilvl="0" w:tplc="909296DC">
      <w:start w:val="1"/>
      <w:numFmt w:val="decimal"/>
      <w:lvlText w:val="Д%1."/>
      <w:lvlJc w:val="left"/>
      <w:pPr>
        <w:tabs>
          <w:tab w:val="num" w:pos="454"/>
        </w:tabs>
        <w:ind w:left="454"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43C1507"/>
    <w:multiLevelType w:val="multilevel"/>
    <w:tmpl w:val="8CB225CA"/>
    <w:styleLink w:val="1"/>
    <w:lvl w:ilvl="0">
      <w:start w:val="1"/>
      <w:numFmt w:val="decimal"/>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60B014A"/>
    <w:multiLevelType w:val="hybridMultilevel"/>
    <w:tmpl w:val="32F4032E"/>
    <w:lvl w:ilvl="0" w:tplc="9C503C66">
      <w:start w:val="1"/>
      <w:numFmt w:val="decimal"/>
      <w:pStyle w:val="Normal1"/>
      <w:lvlText w:val="%1."/>
      <w:lvlJc w:val="left"/>
      <w:pPr>
        <w:tabs>
          <w:tab w:val="num" w:pos="397"/>
        </w:tabs>
        <w:ind w:left="397" w:hanging="397"/>
      </w:pPr>
      <w:rPr>
        <w:rFonts w:hint="default"/>
        <w:caps w:val="0"/>
        <w:strike w:val="0"/>
        <w:dstrike w:val="0"/>
        <w:shadow w:val="0"/>
        <w:emboss w:val="0"/>
        <w:imprint w:val="0"/>
        <w:vanish w:val="0"/>
        <w:vertAlign w:val="baseline"/>
      </w:rPr>
    </w:lvl>
    <w:lvl w:ilvl="1" w:tplc="04190003">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
    <w:nsid w:val="0A410864"/>
    <w:multiLevelType w:val="singleLevel"/>
    <w:tmpl w:val="34202D98"/>
    <w:lvl w:ilvl="0">
      <w:start w:val="1"/>
      <w:numFmt w:val="decimal"/>
      <w:pStyle w:val="11"/>
      <w:lvlText w:val="А.1.%1"/>
      <w:lvlJc w:val="left"/>
      <w:pPr>
        <w:tabs>
          <w:tab w:val="num" w:pos="720"/>
        </w:tabs>
        <w:ind w:left="0" w:firstLine="0"/>
      </w:pPr>
      <w:rPr>
        <w:rFonts w:ascii="Arial" w:hAnsi="Arial" w:hint="default"/>
        <w:b w:val="0"/>
        <w:i w:val="0"/>
      </w:rPr>
    </w:lvl>
  </w:abstractNum>
  <w:abstractNum w:abstractNumId="4">
    <w:nsid w:val="0B154D49"/>
    <w:multiLevelType w:val="hybridMultilevel"/>
    <w:tmpl w:val="DE4EFBEC"/>
    <w:lvl w:ilvl="0" w:tplc="12C687C8">
      <w:start w:val="1"/>
      <w:numFmt w:val="bullet"/>
      <w:pStyle w:val="2"/>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B3C3C29"/>
    <w:multiLevelType w:val="multilevel"/>
    <w:tmpl w:val="CB586EB6"/>
    <w:lvl w:ilvl="0">
      <w:start w:val="1"/>
      <w:numFmt w:val="decimal"/>
      <w:pStyle w:val="10"/>
      <w:suff w:val="space"/>
      <w:lvlText w:val="%1"/>
      <w:lvlJc w:val="left"/>
      <w:pPr>
        <w:ind w:left="1134" w:hanging="283"/>
      </w:pPr>
      <w:rPr>
        <w:rFonts w:hint="default"/>
      </w:rPr>
    </w:lvl>
    <w:lvl w:ilvl="1">
      <w:start w:val="1"/>
      <w:numFmt w:val="decimal"/>
      <w:pStyle w:val="20"/>
      <w:suff w:val="space"/>
      <w:lvlText w:val="%1.%2"/>
      <w:lvlJc w:val="left"/>
      <w:pPr>
        <w:ind w:left="1134" w:hanging="283"/>
      </w:pPr>
      <w:rPr>
        <w:rFonts w:hint="default"/>
      </w:rPr>
    </w:lvl>
    <w:lvl w:ilvl="2">
      <w:start w:val="1"/>
      <w:numFmt w:val="decimal"/>
      <w:pStyle w:val="3"/>
      <w:suff w:val="space"/>
      <w:lvlText w:val="%1.%2.%3"/>
      <w:lvlJc w:val="left"/>
      <w:pPr>
        <w:ind w:left="1134" w:hanging="283"/>
      </w:pPr>
      <w:rPr>
        <w:rFonts w:hint="default"/>
      </w:rPr>
    </w:lvl>
    <w:lvl w:ilvl="3">
      <w:start w:val="1"/>
      <w:numFmt w:val="decimal"/>
      <w:pStyle w:val="4"/>
      <w:suff w:val="space"/>
      <w:lvlText w:val="%1.%2.%3.%4"/>
      <w:lvlJc w:val="left"/>
      <w:pPr>
        <w:ind w:left="1134" w:hanging="283"/>
      </w:pPr>
      <w:rPr>
        <w:rFonts w:hint="default"/>
      </w:rPr>
    </w:lvl>
    <w:lvl w:ilvl="4">
      <w:start w:val="1"/>
      <w:numFmt w:val="decimal"/>
      <w:pStyle w:val="5"/>
      <w:suff w:val="space"/>
      <w:lvlText w:val="%1.%2.%3.%4.%5"/>
      <w:lvlJc w:val="left"/>
      <w:pPr>
        <w:ind w:left="1134" w:hanging="283"/>
      </w:pPr>
      <w:rPr>
        <w:rFonts w:hint="default"/>
      </w:rPr>
    </w:lvl>
    <w:lvl w:ilvl="5">
      <w:start w:val="1"/>
      <w:numFmt w:val="decimal"/>
      <w:pStyle w:val="6"/>
      <w:suff w:val="space"/>
      <w:lvlText w:val="%1.%2.%3.%4.%5.%6"/>
      <w:lvlJc w:val="left"/>
      <w:pPr>
        <w:ind w:left="1985" w:hanging="283"/>
      </w:pPr>
      <w:rPr>
        <w:rFonts w:hint="default"/>
      </w:rPr>
    </w:lvl>
    <w:lvl w:ilvl="6">
      <w:start w:val="1"/>
      <w:numFmt w:val="decimal"/>
      <w:pStyle w:val="7"/>
      <w:suff w:val="space"/>
      <w:lvlText w:val="%1.%2.%3.%4.%5.%6.%7"/>
      <w:lvlJc w:val="left"/>
      <w:pPr>
        <w:ind w:left="1985" w:hanging="283"/>
      </w:pPr>
      <w:rPr>
        <w:rFonts w:hint="default"/>
      </w:rPr>
    </w:lvl>
    <w:lvl w:ilvl="7">
      <w:start w:val="1"/>
      <w:numFmt w:val="decimal"/>
      <w:pStyle w:val="8"/>
      <w:lvlText w:val="%1.%2.%3.%4.%5.%6.%7.%8"/>
      <w:lvlJc w:val="left"/>
      <w:pPr>
        <w:tabs>
          <w:tab w:val="num" w:pos="3862"/>
        </w:tabs>
        <w:ind w:left="3142" w:hanging="1440"/>
      </w:pPr>
      <w:rPr>
        <w:rFonts w:hint="default"/>
      </w:rPr>
    </w:lvl>
    <w:lvl w:ilvl="8">
      <w:start w:val="1"/>
      <w:numFmt w:val="decimal"/>
      <w:pStyle w:val="9"/>
      <w:lvlText w:val="%1.%2.%3.%4.%5.%6.%7.%8.%9"/>
      <w:lvlJc w:val="left"/>
      <w:pPr>
        <w:tabs>
          <w:tab w:val="num" w:pos="3286"/>
        </w:tabs>
        <w:ind w:left="3286" w:hanging="1584"/>
      </w:pPr>
      <w:rPr>
        <w:rFonts w:hint="default"/>
      </w:rPr>
    </w:lvl>
  </w:abstractNum>
  <w:abstractNum w:abstractNumId="6">
    <w:nsid w:val="0C6D5C71"/>
    <w:multiLevelType w:val="multilevel"/>
    <w:tmpl w:val="D91E170A"/>
    <w:lvl w:ilvl="0">
      <w:start w:val="1"/>
      <w:numFmt w:val="decimal"/>
      <w:pStyle w:val="a"/>
      <w:suff w:val="space"/>
      <w:lvlText w:val="%1"/>
      <w:lvlJc w:val="left"/>
      <w:pPr>
        <w:ind w:left="0" w:firstLine="567"/>
      </w:pPr>
      <w:rPr>
        <w:rFonts w:hint="default"/>
      </w:rPr>
    </w:lvl>
    <w:lvl w:ilvl="1">
      <w:start w:val="1"/>
      <w:numFmt w:val="decimal"/>
      <w:lvlRestart w:val="0"/>
      <w:isLgl/>
      <w:suff w:val="space"/>
      <w:lvlText w:val="2.%2"/>
      <w:lvlJc w:val="left"/>
      <w:pPr>
        <w:ind w:left="0" w:firstLine="567"/>
      </w:pPr>
      <w:rPr>
        <w:rFonts w:hint="default"/>
      </w:rPr>
    </w:lvl>
    <w:lvl w:ilvl="2">
      <w:start w:val="1"/>
      <w:numFmt w:val="decimal"/>
      <w:lvlRestart w:val="0"/>
      <w:isLgl/>
      <w:suff w:val="space"/>
      <w:lvlText w:val="%1.%2.%3"/>
      <w:lvlJc w:val="left"/>
      <w:pPr>
        <w:ind w:left="284" w:firstLine="567"/>
      </w:pPr>
      <w:rPr>
        <w:rFonts w:hint="default"/>
      </w:rPr>
    </w:lvl>
    <w:lvl w:ilvl="3">
      <w:start w:val="1"/>
      <w:numFmt w:val="decimal"/>
      <w:lvlRestart w:val="0"/>
      <w:isLgl/>
      <w:suff w:val="space"/>
      <w:lvlText w:val="%1.%2.%3.%4"/>
      <w:lvlJc w:val="left"/>
      <w:pPr>
        <w:ind w:left="0" w:firstLine="567"/>
      </w:pPr>
      <w:rPr>
        <w:rFonts w:hint="default"/>
      </w:rPr>
    </w:lvl>
    <w:lvl w:ilvl="4">
      <w:start w:val="1"/>
      <w:numFmt w:val="decimal"/>
      <w:lvlText w:val="%1.%2.%3.%4.%5"/>
      <w:lvlJc w:val="left"/>
      <w:pPr>
        <w:tabs>
          <w:tab w:val="num" w:pos="2007"/>
        </w:tabs>
        <w:ind w:left="1575" w:hanging="1008"/>
      </w:pPr>
      <w:rPr>
        <w:rFonts w:hint="default"/>
        <w:b w:val="0"/>
        <w:i w:val="0"/>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7">
    <w:nsid w:val="0C8F7D75"/>
    <w:multiLevelType w:val="hybridMultilevel"/>
    <w:tmpl w:val="BF442D56"/>
    <w:lvl w:ilvl="0" w:tplc="FFFFFFFF">
      <w:start w:val="1"/>
      <w:numFmt w:val="decimal"/>
      <w:pStyle w:val="CaptionAppendix"/>
      <w:lvlText w:val="Рис. А-%1"/>
      <w:lvlJc w:val="right"/>
      <w:pPr>
        <w:tabs>
          <w:tab w:val="num" w:pos="1213"/>
        </w:tabs>
        <w:ind w:left="1213"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DAF1C29"/>
    <w:multiLevelType w:val="hybridMultilevel"/>
    <w:tmpl w:val="2BA0E648"/>
    <w:lvl w:ilvl="0" w:tplc="FFFFFFFF">
      <w:start w:val="1"/>
      <w:numFmt w:val="decimal"/>
      <w:lvlText w:val="В%1"/>
      <w:lvlJc w:val="left"/>
      <w:pPr>
        <w:tabs>
          <w:tab w:val="num" w:pos="454"/>
        </w:tabs>
        <w:ind w:left="454" w:hanging="45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0F072938"/>
    <w:multiLevelType w:val="multilevel"/>
    <w:tmpl w:val="FDAA0B40"/>
    <w:lvl w:ilvl="0">
      <w:start w:val="1"/>
      <w:numFmt w:val="decimal"/>
      <w:pStyle w:val="a0"/>
      <w:isLgl/>
      <w:suff w:val="space"/>
      <w:lvlText w:val="Рисунок 2.%1 – "/>
      <w:lvlJc w:val="left"/>
      <w:pPr>
        <w:ind w:left="1135" w:firstLine="0"/>
      </w:pPr>
      <w:rPr>
        <w:rFonts w:ascii="Times New Roman" w:hAnsi="Times New Roman" w:hint="default"/>
        <w:b w:val="0"/>
        <w:i w:val="0"/>
        <w:caps w:val="0"/>
        <w:strike w:val="0"/>
        <w:dstrike w:val="0"/>
        <w:outline w:val="0"/>
        <w:shadow w:val="0"/>
        <w:emboss w:val="0"/>
        <w:imprint w:val="0"/>
        <w:vanish w:val="0"/>
        <w:sz w:val="24"/>
        <w:vertAlign w:val="baseline"/>
      </w:rPr>
    </w:lvl>
    <w:lvl w:ilvl="1">
      <w:start w:val="1"/>
      <w:numFmt w:val="decimalZero"/>
      <w:isLgl/>
      <w:lvlText w:val="%2Рисунок %1."/>
      <w:lvlJc w:val="left"/>
      <w:pPr>
        <w:tabs>
          <w:tab w:val="num" w:pos="2575"/>
        </w:tabs>
        <w:ind w:left="1135" w:firstLine="0"/>
      </w:pPr>
      <w:rPr>
        <w:rFonts w:hint="default"/>
      </w:rPr>
    </w:lvl>
    <w:lvl w:ilvl="2">
      <w:start w:val="1"/>
      <w:numFmt w:val="lowerLetter"/>
      <w:lvlText w:val="(%3)"/>
      <w:lvlJc w:val="left"/>
      <w:pPr>
        <w:tabs>
          <w:tab w:val="num" w:pos="1855"/>
        </w:tabs>
        <w:ind w:left="1855" w:hanging="432"/>
      </w:pPr>
      <w:rPr>
        <w:rFonts w:hint="default"/>
      </w:rPr>
    </w:lvl>
    <w:lvl w:ilvl="3">
      <w:start w:val="1"/>
      <w:numFmt w:val="lowerRoman"/>
      <w:lvlText w:val="(%4)"/>
      <w:lvlJc w:val="right"/>
      <w:pPr>
        <w:tabs>
          <w:tab w:val="num" w:pos="1999"/>
        </w:tabs>
        <w:ind w:left="1999" w:hanging="144"/>
      </w:pPr>
      <w:rPr>
        <w:rFonts w:hint="default"/>
      </w:rPr>
    </w:lvl>
    <w:lvl w:ilvl="4">
      <w:start w:val="1"/>
      <w:numFmt w:val="decimal"/>
      <w:lvlText w:val="%5)"/>
      <w:lvlJc w:val="left"/>
      <w:pPr>
        <w:tabs>
          <w:tab w:val="num" w:pos="2143"/>
        </w:tabs>
        <w:ind w:left="2143" w:hanging="432"/>
      </w:pPr>
      <w:rPr>
        <w:rFonts w:hint="default"/>
      </w:rPr>
    </w:lvl>
    <w:lvl w:ilvl="5">
      <w:start w:val="1"/>
      <w:numFmt w:val="lowerLetter"/>
      <w:lvlText w:val="%6)"/>
      <w:lvlJc w:val="left"/>
      <w:pPr>
        <w:tabs>
          <w:tab w:val="num" w:pos="2287"/>
        </w:tabs>
        <w:ind w:left="2287" w:hanging="432"/>
      </w:pPr>
      <w:rPr>
        <w:rFonts w:hint="default"/>
      </w:rPr>
    </w:lvl>
    <w:lvl w:ilvl="6">
      <w:start w:val="1"/>
      <w:numFmt w:val="lowerRoman"/>
      <w:lvlText w:val="%7)"/>
      <w:lvlJc w:val="right"/>
      <w:pPr>
        <w:tabs>
          <w:tab w:val="num" w:pos="2431"/>
        </w:tabs>
        <w:ind w:left="2431" w:hanging="288"/>
      </w:pPr>
      <w:rPr>
        <w:rFonts w:hint="default"/>
      </w:rPr>
    </w:lvl>
    <w:lvl w:ilvl="7">
      <w:start w:val="1"/>
      <w:numFmt w:val="lowerLetter"/>
      <w:lvlText w:val="%8."/>
      <w:lvlJc w:val="left"/>
      <w:pPr>
        <w:tabs>
          <w:tab w:val="num" w:pos="2575"/>
        </w:tabs>
        <w:ind w:left="2575" w:hanging="432"/>
      </w:pPr>
      <w:rPr>
        <w:rFonts w:hint="default"/>
      </w:rPr>
    </w:lvl>
    <w:lvl w:ilvl="8">
      <w:start w:val="1"/>
      <w:numFmt w:val="lowerRoman"/>
      <w:lvlText w:val="%9."/>
      <w:lvlJc w:val="right"/>
      <w:pPr>
        <w:tabs>
          <w:tab w:val="num" w:pos="2719"/>
        </w:tabs>
        <w:ind w:left="2719" w:hanging="144"/>
      </w:pPr>
      <w:rPr>
        <w:rFonts w:hint="default"/>
      </w:rPr>
    </w:lvl>
  </w:abstractNum>
  <w:abstractNum w:abstractNumId="10">
    <w:nsid w:val="12D9517B"/>
    <w:multiLevelType w:val="singleLevel"/>
    <w:tmpl w:val="64AC9B12"/>
    <w:lvl w:ilvl="0">
      <w:start w:val="1"/>
      <w:numFmt w:val="decimal"/>
      <w:lvlText w:val="А%1"/>
      <w:lvlJc w:val="left"/>
      <w:pPr>
        <w:tabs>
          <w:tab w:val="num" w:pos="454"/>
        </w:tabs>
        <w:ind w:left="454" w:hanging="454"/>
      </w:pPr>
      <w:rPr>
        <w:rFonts w:hint="default"/>
      </w:rPr>
    </w:lvl>
  </w:abstractNum>
  <w:abstractNum w:abstractNumId="11">
    <w:nsid w:val="1DAD1A2E"/>
    <w:multiLevelType w:val="singleLevel"/>
    <w:tmpl w:val="12361072"/>
    <w:lvl w:ilvl="0">
      <w:start w:val="1"/>
      <w:numFmt w:val="bullet"/>
      <w:pStyle w:val="2-0"/>
      <w:lvlText w:val=""/>
      <w:lvlJc w:val="left"/>
      <w:pPr>
        <w:tabs>
          <w:tab w:val="num" w:pos="360"/>
        </w:tabs>
      </w:pPr>
      <w:rPr>
        <w:rFonts w:ascii="Symbol" w:hAnsi="Symbol" w:hint="default"/>
      </w:rPr>
    </w:lvl>
  </w:abstractNum>
  <w:abstractNum w:abstractNumId="12">
    <w:nsid w:val="22427BCC"/>
    <w:multiLevelType w:val="hybridMultilevel"/>
    <w:tmpl w:val="3BE4FB8E"/>
    <w:lvl w:ilvl="0" w:tplc="493C0ABA">
      <w:start w:val="1"/>
      <w:numFmt w:val="bullet"/>
      <w:pStyle w:val="NPP2006marked2"/>
      <w:lvlText w:val=""/>
      <w:lvlJc w:val="left"/>
      <w:pPr>
        <w:tabs>
          <w:tab w:val="num" w:pos="397"/>
        </w:tabs>
        <w:ind w:left="397" w:hanging="397"/>
      </w:pPr>
      <w:rPr>
        <w:rFonts w:ascii="Symbol" w:hAnsi="Symbol" w:hint="default"/>
        <w:sz w:val="20"/>
        <w:szCs w:val="20"/>
      </w:rPr>
    </w:lvl>
    <w:lvl w:ilvl="1" w:tplc="E662F8F4" w:tentative="1">
      <w:start w:val="1"/>
      <w:numFmt w:val="bullet"/>
      <w:lvlText w:val="o"/>
      <w:lvlJc w:val="left"/>
      <w:pPr>
        <w:ind w:left="1440" w:hanging="360"/>
      </w:pPr>
      <w:rPr>
        <w:rFonts w:ascii="Courier New" w:hAnsi="Courier New" w:cs="Courier New" w:hint="default"/>
      </w:rPr>
    </w:lvl>
    <w:lvl w:ilvl="2" w:tplc="6616DC38" w:tentative="1">
      <w:start w:val="1"/>
      <w:numFmt w:val="bullet"/>
      <w:lvlText w:val=""/>
      <w:lvlJc w:val="left"/>
      <w:pPr>
        <w:ind w:left="2160" w:hanging="360"/>
      </w:pPr>
      <w:rPr>
        <w:rFonts w:ascii="Wingdings" w:hAnsi="Wingdings" w:hint="default"/>
      </w:rPr>
    </w:lvl>
    <w:lvl w:ilvl="3" w:tplc="E6EED5AA" w:tentative="1">
      <w:start w:val="1"/>
      <w:numFmt w:val="bullet"/>
      <w:lvlText w:val=""/>
      <w:lvlJc w:val="left"/>
      <w:pPr>
        <w:ind w:left="2880" w:hanging="360"/>
      </w:pPr>
      <w:rPr>
        <w:rFonts w:ascii="Symbol" w:hAnsi="Symbol" w:hint="default"/>
      </w:rPr>
    </w:lvl>
    <w:lvl w:ilvl="4" w:tplc="54220384" w:tentative="1">
      <w:start w:val="1"/>
      <w:numFmt w:val="bullet"/>
      <w:lvlText w:val="o"/>
      <w:lvlJc w:val="left"/>
      <w:pPr>
        <w:ind w:left="3600" w:hanging="360"/>
      </w:pPr>
      <w:rPr>
        <w:rFonts w:ascii="Courier New" w:hAnsi="Courier New" w:cs="Courier New" w:hint="default"/>
      </w:rPr>
    </w:lvl>
    <w:lvl w:ilvl="5" w:tplc="5EFC7BA4" w:tentative="1">
      <w:start w:val="1"/>
      <w:numFmt w:val="bullet"/>
      <w:lvlText w:val=""/>
      <w:lvlJc w:val="left"/>
      <w:pPr>
        <w:ind w:left="4320" w:hanging="360"/>
      </w:pPr>
      <w:rPr>
        <w:rFonts w:ascii="Wingdings" w:hAnsi="Wingdings" w:hint="default"/>
      </w:rPr>
    </w:lvl>
    <w:lvl w:ilvl="6" w:tplc="A4C4921A" w:tentative="1">
      <w:start w:val="1"/>
      <w:numFmt w:val="bullet"/>
      <w:lvlText w:val=""/>
      <w:lvlJc w:val="left"/>
      <w:pPr>
        <w:ind w:left="5040" w:hanging="360"/>
      </w:pPr>
      <w:rPr>
        <w:rFonts w:ascii="Symbol" w:hAnsi="Symbol" w:hint="default"/>
      </w:rPr>
    </w:lvl>
    <w:lvl w:ilvl="7" w:tplc="6F7C4A22" w:tentative="1">
      <w:start w:val="1"/>
      <w:numFmt w:val="bullet"/>
      <w:lvlText w:val="o"/>
      <w:lvlJc w:val="left"/>
      <w:pPr>
        <w:ind w:left="5760" w:hanging="360"/>
      </w:pPr>
      <w:rPr>
        <w:rFonts w:ascii="Courier New" w:hAnsi="Courier New" w:cs="Courier New" w:hint="default"/>
      </w:rPr>
    </w:lvl>
    <w:lvl w:ilvl="8" w:tplc="81484234" w:tentative="1">
      <w:start w:val="1"/>
      <w:numFmt w:val="bullet"/>
      <w:lvlText w:val=""/>
      <w:lvlJc w:val="left"/>
      <w:pPr>
        <w:ind w:left="6480" w:hanging="360"/>
      </w:pPr>
      <w:rPr>
        <w:rFonts w:ascii="Wingdings" w:hAnsi="Wingdings" w:hint="default"/>
      </w:rPr>
    </w:lvl>
  </w:abstractNum>
  <w:abstractNum w:abstractNumId="13">
    <w:nsid w:val="232A40EC"/>
    <w:multiLevelType w:val="hybridMultilevel"/>
    <w:tmpl w:val="2B20CB8E"/>
    <w:lvl w:ilvl="0" w:tplc="8F844148">
      <w:start w:val="1"/>
      <w:numFmt w:val="bullet"/>
      <w:pStyle w:val="21"/>
      <w:lvlText w:val=""/>
      <w:lvlJc w:val="left"/>
      <w:pPr>
        <w:tabs>
          <w:tab w:val="num" w:pos="397"/>
        </w:tabs>
        <w:ind w:left="397" w:hanging="397"/>
      </w:pPr>
      <w:rPr>
        <w:rFonts w:ascii="Symbol" w:hAnsi="Symbol" w:hint="default"/>
        <w:sz w:val="20"/>
        <w:szCs w:val="20"/>
      </w:rPr>
    </w:lvl>
    <w:lvl w:ilvl="1" w:tplc="04190003">
      <w:start w:val="1"/>
      <w:numFmt w:val="bullet"/>
      <w:lvlText w:val=""/>
      <w:lvlJc w:val="left"/>
      <w:pPr>
        <w:tabs>
          <w:tab w:val="num" w:pos="1477"/>
        </w:tabs>
        <w:ind w:left="1477" w:hanging="397"/>
      </w:pPr>
      <w:rPr>
        <w:rFonts w:ascii="Symbol" w:hAnsi="Symbol" w:hint="default"/>
        <w:sz w:val="20"/>
        <w:szCs w:val="2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C6141C"/>
    <w:multiLevelType w:val="multilevel"/>
    <w:tmpl w:val="D4706A9C"/>
    <w:numStyleLink w:val="a1"/>
  </w:abstractNum>
  <w:abstractNum w:abstractNumId="15">
    <w:nsid w:val="27C1447A"/>
    <w:multiLevelType w:val="multilevel"/>
    <w:tmpl w:val="B3A09CFC"/>
    <w:styleLink w:val="a2"/>
    <w:lvl w:ilvl="0">
      <w:start w:val="1"/>
      <w:numFmt w:val="russianLower"/>
      <w:lvlText w:val="%1)"/>
      <w:lvlJc w:val="left"/>
      <w:pPr>
        <w:tabs>
          <w:tab w:val="num" w:pos="0"/>
        </w:tabs>
        <w:ind w:left="1134" w:hanging="283"/>
      </w:pPr>
      <w:rPr>
        <w:rFonts w:hint="default"/>
        <w:sz w:val="24"/>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nsid w:val="35AB22A2"/>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78D6DFA"/>
    <w:multiLevelType w:val="hybridMultilevel"/>
    <w:tmpl w:val="BE7054E6"/>
    <w:lvl w:ilvl="0" w:tplc="8DDCBDF6">
      <w:start w:val="1"/>
      <w:numFmt w:val="decimal"/>
      <w:lvlText w:val="Г%1"/>
      <w:lvlJc w:val="left"/>
      <w:pPr>
        <w:tabs>
          <w:tab w:val="num" w:pos="454"/>
        </w:tabs>
        <w:ind w:left="454" w:hanging="454"/>
      </w:pPr>
      <w:rPr>
        <w:rFonts w:hint="default"/>
      </w:rPr>
    </w:lvl>
    <w:lvl w:ilvl="1" w:tplc="12465EA6" w:tentative="1">
      <w:start w:val="1"/>
      <w:numFmt w:val="lowerLetter"/>
      <w:lvlText w:val="%2."/>
      <w:lvlJc w:val="left"/>
      <w:pPr>
        <w:tabs>
          <w:tab w:val="num" w:pos="1440"/>
        </w:tabs>
        <w:ind w:left="1440" w:hanging="360"/>
      </w:pPr>
    </w:lvl>
    <w:lvl w:ilvl="2" w:tplc="89FCF810" w:tentative="1">
      <w:start w:val="1"/>
      <w:numFmt w:val="lowerRoman"/>
      <w:lvlText w:val="%3."/>
      <w:lvlJc w:val="right"/>
      <w:pPr>
        <w:tabs>
          <w:tab w:val="num" w:pos="2160"/>
        </w:tabs>
        <w:ind w:left="2160" w:hanging="180"/>
      </w:pPr>
    </w:lvl>
    <w:lvl w:ilvl="3" w:tplc="356498AE" w:tentative="1">
      <w:start w:val="1"/>
      <w:numFmt w:val="decimal"/>
      <w:lvlText w:val="%4."/>
      <w:lvlJc w:val="left"/>
      <w:pPr>
        <w:tabs>
          <w:tab w:val="num" w:pos="2880"/>
        </w:tabs>
        <w:ind w:left="2880" w:hanging="360"/>
      </w:pPr>
    </w:lvl>
    <w:lvl w:ilvl="4" w:tplc="D6109FC6" w:tentative="1">
      <w:start w:val="1"/>
      <w:numFmt w:val="lowerLetter"/>
      <w:lvlText w:val="%5."/>
      <w:lvlJc w:val="left"/>
      <w:pPr>
        <w:tabs>
          <w:tab w:val="num" w:pos="3600"/>
        </w:tabs>
        <w:ind w:left="3600" w:hanging="360"/>
      </w:pPr>
    </w:lvl>
    <w:lvl w:ilvl="5" w:tplc="E3DC32EA" w:tentative="1">
      <w:start w:val="1"/>
      <w:numFmt w:val="lowerRoman"/>
      <w:lvlText w:val="%6."/>
      <w:lvlJc w:val="right"/>
      <w:pPr>
        <w:tabs>
          <w:tab w:val="num" w:pos="4320"/>
        </w:tabs>
        <w:ind w:left="4320" w:hanging="180"/>
      </w:pPr>
    </w:lvl>
    <w:lvl w:ilvl="6" w:tplc="BB425920" w:tentative="1">
      <w:start w:val="1"/>
      <w:numFmt w:val="decimal"/>
      <w:lvlText w:val="%7."/>
      <w:lvlJc w:val="left"/>
      <w:pPr>
        <w:tabs>
          <w:tab w:val="num" w:pos="5040"/>
        </w:tabs>
        <w:ind w:left="5040" w:hanging="360"/>
      </w:pPr>
    </w:lvl>
    <w:lvl w:ilvl="7" w:tplc="9B0C838C" w:tentative="1">
      <w:start w:val="1"/>
      <w:numFmt w:val="lowerLetter"/>
      <w:lvlText w:val="%8."/>
      <w:lvlJc w:val="left"/>
      <w:pPr>
        <w:tabs>
          <w:tab w:val="num" w:pos="5760"/>
        </w:tabs>
        <w:ind w:left="5760" w:hanging="360"/>
      </w:pPr>
    </w:lvl>
    <w:lvl w:ilvl="8" w:tplc="0D8C156C" w:tentative="1">
      <w:start w:val="1"/>
      <w:numFmt w:val="lowerRoman"/>
      <w:lvlText w:val="%9."/>
      <w:lvlJc w:val="right"/>
      <w:pPr>
        <w:tabs>
          <w:tab w:val="num" w:pos="6480"/>
        </w:tabs>
        <w:ind w:left="6480" w:hanging="180"/>
      </w:pPr>
    </w:lvl>
  </w:abstractNum>
  <w:abstractNum w:abstractNumId="18">
    <w:nsid w:val="3F456A44"/>
    <w:multiLevelType w:val="hybridMultilevel"/>
    <w:tmpl w:val="1A6ACB62"/>
    <w:lvl w:ilvl="0" w:tplc="37FE7374">
      <w:start w:val="1"/>
      <w:numFmt w:val="bullet"/>
      <w:pStyle w:val="NPP206marked1"/>
      <w:lvlText w:val=""/>
      <w:lvlJc w:val="left"/>
      <w:pPr>
        <w:ind w:left="720" w:hanging="360"/>
      </w:pPr>
      <w:rPr>
        <w:rFonts w:ascii="Symbol" w:hAnsi="Symbol" w:hint="default"/>
      </w:rPr>
    </w:lvl>
    <w:lvl w:ilvl="1" w:tplc="BC92E070" w:tentative="1">
      <w:start w:val="1"/>
      <w:numFmt w:val="bullet"/>
      <w:lvlText w:val="o"/>
      <w:lvlJc w:val="left"/>
      <w:pPr>
        <w:ind w:left="1440" w:hanging="360"/>
      </w:pPr>
      <w:rPr>
        <w:rFonts w:ascii="Courier New" w:hAnsi="Courier New" w:cs="Courier New" w:hint="default"/>
      </w:rPr>
    </w:lvl>
    <w:lvl w:ilvl="2" w:tplc="CC6CD84E" w:tentative="1">
      <w:start w:val="1"/>
      <w:numFmt w:val="bullet"/>
      <w:lvlText w:val=""/>
      <w:lvlJc w:val="left"/>
      <w:pPr>
        <w:ind w:left="2160" w:hanging="360"/>
      </w:pPr>
      <w:rPr>
        <w:rFonts w:ascii="Wingdings" w:hAnsi="Wingdings" w:hint="default"/>
      </w:rPr>
    </w:lvl>
    <w:lvl w:ilvl="3" w:tplc="A2B0D394" w:tentative="1">
      <w:start w:val="1"/>
      <w:numFmt w:val="bullet"/>
      <w:lvlText w:val=""/>
      <w:lvlJc w:val="left"/>
      <w:pPr>
        <w:ind w:left="2880" w:hanging="360"/>
      </w:pPr>
      <w:rPr>
        <w:rFonts w:ascii="Symbol" w:hAnsi="Symbol" w:hint="default"/>
      </w:rPr>
    </w:lvl>
    <w:lvl w:ilvl="4" w:tplc="8D98976A" w:tentative="1">
      <w:start w:val="1"/>
      <w:numFmt w:val="bullet"/>
      <w:lvlText w:val="o"/>
      <w:lvlJc w:val="left"/>
      <w:pPr>
        <w:ind w:left="3600" w:hanging="360"/>
      </w:pPr>
      <w:rPr>
        <w:rFonts w:ascii="Courier New" w:hAnsi="Courier New" w:cs="Courier New" w:hint="default"/>
      </w:rPr>
    </w:lvl>
    <w:lvl w:ilvl="5" w:tplc="64B01BDA" w:tentative="1">
      <w:start w:val="1"/>
      <w:numFmt w:val="bullet"/>
      <w:lvlText w:val=""/>
      <w:lvlJc w:val="left"/>
      <w:pPr>
        <w:ind w:left="4320" w:hanging="360"/>
      </w:pPr>
      <w:rPr>
        <w:rFonts w:ascii="Wingdings" w:hAnsi="Wingdings" w:hint="default"/>
      </w:rPr>
    </w:lvl>
    <w:lvl w:ilvl="6" w:tplc="C8283350" w:tentative="1">
      <w:start w:val="1"/>
      <w:numFmt w:val="bullet"/>
      <w:lvlText w:val=""/>
      <w:lvlJc w:val="left"/>
      <w:pPr>
        <w:ind w:left="5040" w:hanging="360"/>
      </w:pPr>
      <w:rPr>
        <w:rFonts w:ascii="Symbol" w:hAnsi="Symbol" w:hint="default"/>
      </w:rPr>
    </w:lvl>
    <w:lvl w:ilvl="7" w:tplc="0E6A58C4" w:tentative="1">
      <w:start w:val="1"/>
      <w:numFmt w:val="bullet"/>
      <w:lvlText w:val="o"/>
      <w:lvlJc w:val="left"/>
      <w:pPr>
        <w:ind w:left="5760" w:hanging="360"/>
      </w:pPr>
      <w:rPr>
        <w:rFonts w:ascii="Courier New" w:hAnsi="Courier New" w:cs="Courier New" w:hint="default"/>
      </w:rPr>
    </w:lvl>
    <w:lvl w:ilvl="8" w:tplc="D2CEB1AE" w:tentative="1">
      <w:start w:val="1"/>
      <w:numFmt w:val="bullet"/>
      <w:lvlText w:val=""/>
      <w:lvlJc w:val="left"/>
      <w:pPr>
        <w:ind w:left="6480" w:hanging="360"/>
      </w:pPr>
      <w:rPr>
        <w:rFonts w:ascii="Wingdings" w:hAnsi="Wingdings" w:hint="default"/>
      </w:rPr>
    </w:lvl>
  </w:abstractNum>
  <w:abstractNum w:abstractNumId="19">
    <w:nsid w:val="40FE1A0B"/>
    <w:multiLevelType w:val="hybridMultilevel"/>
    <w:tmpl w:val="A93E418C"/>
    <w:lvl w:ilvl="0" w:tplc="E33ADAFE">
      <w:start w:val="1"/>
      <w:numFmt w:val="decimal"/>
      <w:lvlText w:val="Б%1"/>
      <w:lvlJc w:val="left"/>
      <w:pPr>
        <w:tabs>
          <w:tab w:val="num" w:pos="454"/>
        </w:tabs>
        <w:ind w:left="454" w:hanging="45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47DB5293"/>
    <w:multiLevelType w:val="multilevel"/>
    <w:tmpl w:val="D4706A9C"/>
    <w:numStyleLink w:val="a1"/>
  </w:abstractNum>
  <w:abstractNum w:abstractNumId="21">
    <w:nsid w:val="4A3F18E5"/>
    <w:multiLevelType w:val="multilevel"/>
    <w:tmpl w:val="3BF0E2FA"/>
    <w:lvl w:ilvl="0">
      <w:start w:val="3"/>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pStyle w:val="Section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D656E87"/>
    <w:multiLevelType w:val="hybridMultilevel"/>
    <w:tmpl w:val="12FA867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52350FAF"/>
    <w:multiLevelType w:val="hybridMultilevel"/>
    <w:tmpl w:val="A2148386"/>
    <w:lvl w:ilvl="0" w:tplc="E33ADAFE">
      <w:start w:val="1"/>
      <w:numFmt w:val="bullet"/>
      <w:pStyle w:val="-"/>
      <w:lvlText w:val=""/>
      <w:lvlJc w:val="left"/>
      <w:pPr>
        <w:tabs>
          <w:tab w:val="num" w:pos="567"/>
        </w:tabs>
        <w:ind w:left="425" w:firstLine="29"/>
      </w:pPr>
      <w:rPr>
        <w:rFonts w:ascii="Symbol" w:hAnsi="Symbol" w:cs="Times New Roman" w:hint="default"/>
        <w:sz w:val="24"/>
      </w:rPr>
    </w:lvl>
    <w:lvl w:ilvl="1" w:tplc="04090003">
      <w:start w:val="1"/>
      <w:numFmt w:val="russianLower"/>
      <w:lvlText w:val="%2)"/>
      <w:lvlJc w:val="left"/>
      <w:pPr>
        <w:tabs>
          <w:tab w:val="num" w:pos="1194"/>
        </w:tabs>
        <w:ind w:left="1052" w:firstLine="28"/>
      </w:pPr>
      <w:rPr>
        <w:rFonts w:hint="default"/>
        <w:sz w:val="24"/>
      </w:rPr>
    </w:lvl>
    <w:lvl w:ilvl="2" w:tplc="04090005">
      <w:start w:val="1"/>
      <w:numFmt w:val="decimal"/>
      <w:lvlText w:val="%3."/>
      <w:lvlJc w:val="left"/>
      <w:pPr>
        <w:tabs>
          <w:tab w:val="num" w:pos="2160"/>
        </w:tabs>
        <w:ind w:left="2160" w:hanging="360"/>
      </w:pPr>
      <w:rPr>
        <w:rFonts w:hint="default"/>
      </w:rPr>
    </w:lvl>
    <w:lvl w:ilvl="3" w:tplc="04090001">
      <w:start w:val="1"/>
      <w:numFmt w:val="decimal"/>
      <w:lvlText w:val="%4"/>
      <w:lvlJc w:val="left"/>
      <w:pPr>
        <w:tabs>
          <w:tab w:val="num" w:pos="2880"/>
        </w:tabs>
        <w:ind w:left="2880" w:hanging="360"/>
      </w:pPr>
      <w:rPr>
        <w:rFonts w:hint="default"/>
      </w:rPr>
    </w:lvl>
    <w:lvl w:ilvl="4" w:tplc="04090003">
      <w:start w:val="1"/>
      <w:numFmt w:val="bullet"/>
      <w:lvlText w:val=""/>
      <w:lvlJc w:val="left"/>
      <w:pPr>
        <w:tabs>
          <w:tab w:val="num" w:pos="3600"/>
        </w:tabs>
        <w:ind w:left="3600" w:hanging="360"/>
      </w:pPr>
      <w:rPr>
        <w:rFonts w:ascii="Symbol" w:hAnsi="Symbol" w:hint="default"/>
        <w:sz w:val="24"/>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F9670B"/>
    <w:multiLevelType w:val="hybridMultilevel"/>
    <w:tmpl w:val="73A27A3C"/>
    <w:lvl w:ilvl="0" w:tplc="04090011">
      <w:start w:val="13"/>
      <w:numFmt w:val="bullet"/>
      <w:pStyle w:val="22"/>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0"/>
        </w:tabs>
        <w:ind w:left="0" w:hanging="360"/>
      </w:pPr>
      <w:rPr>
        <w:rFonts w:ascii="Courier New" w:hAnsi="Courier New" w:hint="default"/>
      </w:rPr>
    </w:lvl>
    <w:lvl w:ilvl="2" w:tplc="0409001B" w:tentative="1">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25">
    <w:nsid w:val="53D43B9F"/>
    <w:multiLevelType w:val="multilevel"/>
    <w:tmpl w:val="9B3499C0"/>
    <w:lvl w:ilvl="0">
      <w:start w:val="1"/>
      <w:numFmt w:val="upperRoman"/>
      <w:pStyle w:val="a3"/>
      <w:suff w:val="space"/>
      <w:lvlText w:val="ЧАСТЬ %1."/>
      <w:lvlJc w:val="left"/>
      <w:pPr>
        <w:ind w:left="0" w:firstLine="0"/>
      </w:pPr>
      <w:rPr>
        <w:rFonts w:ascii="Times New Roman" w:hAnsi="Times New Roman" w:hint="default"/>
        <w:b w:val="0"/>
        <w:i w:val="0"/>
        <w:caps/>
        <w:strike w:val="0"/>
        <w:dstrike w:val="0"/>
        <w:outline w:val="0"/>
        <w:shadow w:val="0"/>
        <w:emboss w:val="0"/>
        <w:imprint w:val="0"/>
        <w:vanish w:val="0"/>
        <w:sz w:val="36"/>
        <w:vertAlign w:val="baseline"/>
      </w:rPr>
    </w:lvl>
    <w:lvl w:ilvl="1">
      <w:start w:val="1"/>
      <w:numFmt w:val="none"/>
      <w:lvlText w:val=""/>
      <w:lvlJc w:val="left"/>
      <w:pPr>
        <w:tabs>
          <w:tab w:val="num" w:pos="360"/>
        </w:tabs>
        <w:ind w:left="0" w:firstLine="0"/>
      </w:pPr>
      <w:rPr>
        <w:rFonts w:hint="default"/>
      </w:rPr>
    </w:lvl>
    <w:lvl w:ilvl="2">
      <w:start w:val="1"/>
      <w:numFmt w:val="none"/>
      <w:lvlText w:val=""/>
      <w:lvlJc w:val="left"/>
      <w:pPr>
        <w:tabs>
          <w:tab w:val="num" w:pos="720"/>
        </w:tabs>
        <w:ind w:left="720" w:hanging="432"/>
      </w:pPr>
      <w:rPr>
        <w:rFonts w:hint="default"/>
      </w:rPr>
    </w:lvl>
    <w:lvl w:ilvl="3">
      <w:start w:val="1"/>
      <w:numFmt w:val="none"/>
      <w:lvlText w:val=""/>
      <w:lvlJc w:val="right"/>
      <w:pPr>
        <w:tabs>
          <w:tab w:val="num" w:pos="864"/>
        </w:tabs>
        <w:ind w:left="864" w:hanging="144"/>
      </w:pPr>
      <w:rPr>
        <w:rFonts w:hint="default"/>
      </w:rPr>
    </w:lvl>
    <w:lvl w:ilvl="4">
      <w:start w:val="1"/>
      <w:numFmt w:val="none"/>
      <w:lvlText w:val=""/>
      <w:lvlJc w:val="left"/>
      <w:pPr>
        <w:tabs>
          <w:tab w:val="num" w:pos="1008"/>
        </w:tabs>
        <w:ind w:left="1008" w:hanging="432"/>
      </w:pPr>
      <w:rPr>
        <w:rFonts w:hint="default"/>
      </w:rPr>
    </w:lvl>
    <w:lvl w:ilvl="5">
      <w:start w:val="1"/>
      <w:numFmt w:val="none"/>
      <w:lvlText w:val=""/>
      <w:lvlJc w:val="left"/>
      <w:pPr>
        <w:tabs>
          <w:tab w:val="num" w:pos="1152"/>
        </w:tabs>
        <w:ind w:left="1152" w:hanging="432"/>
      </w:pPr>
      <w:rPr>
        <w:rFonts w:hint="default"/>
      </w:rPr>
    </w:lvl>
    <w:lvl w:ilvl="6">
      <w:start w:val="1"/>
      <w:numFmt w:val="none"/>
      <w:lvlText w:val=""/>
      <w:lvlJc w:val="right"/>
      <w:pPr>
        <w:tabs>
          <w:tab w:val="num" w:pos="1296"/>
        </w:tabs>
        <w:ind w:left="1296" w:hanging="288"/>
      </w:pPr>
      <w:rPr>
        <w:rFonts w:hint="default"/>
      </w:rPr>
    </w:lvl>
    <w:lvl w:ilvl="7">
      <w:start w:val="1"/>
      <w:numFmt w:val="none"/>
      <w:lvlText w:val=""/>
      <w:lvlJc w:val="left"/>
      <w:pPr>
        <w:tabs>
          <w:tab w:val="num" w:pos="1440"/>
        </w:tabs>
        <w:ind w:left="1440" w:hanging="432"/>
      </w:pPr>
      <w:rPr>
        <w:rFonts w:hint="default"/>
      </w:rPr>
    </w:lvl>
    <w:lvl w:ilvl="8">
      <w:start w:val="1"/>
      <w:numFmt w:val="none"/>
      <w:lvlText w:val=""/>
      <w:lvlJc w:val="right"/>
      <w:pPr>
        <w:tabs>
          <w:tab w:val="num" w:pos="1584"/>
        </w:tabs>
        <w:ind w:left="1584" w:hanging="144"/>
      </w:pPr>
      <w:rPr>
        <w:rFonts w:hint="default"/>
      </w:rPr>
    </w:lvl>
  </w:abstractNum>
  <w:abstractNum w:abstractNumId="26">
    <w:nsid w:val="5C84022B"/>
    <w:multiLevelType w:val="hybridMultilevel"/>
    <w:tmpl w:val="A142E856"/>
    <w:lvl w:ilvl="0" w:tplc="C248B616">
      <w:start w:val="1"/>
      <w:numFmt w:val="upperLetter"/>
      <w:pStyle w:val="a4"/>
      <w:lvlText w:val="ПРИЛОЖЕНИЕ %1"/>
      <w:lvlJc w:val="center"/>
      <w:pPr>
        <w:tabs>
          <w:tab w:val="num" w:pos="170"/>
        </w:tabs>
        <w:ind w:left="153" w:firstLine="244"/>
      </w:pPr>
      <w:rPr>
        <w:rFonts w:hint="default"/>
      </w:rPr>
    </w:lvl>
    <w:lvl w:ilvl="1" w:tplc="20A47706" w:tentative="1">
      <w:start w:val="1"/>
      <w:numFmt w:val="lowerLetter"/>
      <w:lvlText w:val="%2."/>
      <w:lvlJc w:val="left"/>
      <w:pPr>
        <w:tabs>
          <w:tab w:val="num" w:pos="1440"/>
        </w:tabs>
        <w:ind w:left="1440" w:hanging="360"/>
      </w:pPr>
    </w:lvl>
    <w:lvl w:ilvl="2" w:tplc="A6BCE622" w:tentative="1">
      <w:start w:val="1"/>
      <w:numFmt w:val="lowerRoman"/>
      <w:lvlText w:val="%3."/>
      <w:lvlJc w:val="right"/>
      <w:pPr>
        <w:tabs>
          <w:tab w:val="num" w:pos="2160"/>
        </w:tabs>
        <w:ind w:left="2160" w:hanging="180"/>
      </w:pPr>
    </w:lvl>
    <w:lvl w:ilvl="3" w:tplc="2B98EDC4" w:tentative="1">
      <w:start w:val="1"/>
      <w:numFmt w:val="decimal"/>
      <w:lvlText w:val="%4."/>
      <w:lvlJc w:val="left"/>
      <w:pPr>
        <w:tabs>
          <w:tab w:val="num" w:pos="2880"/>
        </w:tabs>
        <w:ind w:left="2880" w:hanging="360"/>
      </w:pPr>
    </w:lvl>
    <w:lvl w:ilvl="4" w:tplc="0A3E3924" w:tentative="1">
      <w:start w:val="1"/>
      <w:numFmt w:val="lowerLetter"/>
      <w:lvlText w:val="%5."/>
      <w:lvlJc w:val="left"/>
      <w:pPr>
        <w:tabs>
          <w:tab w:val="num" w:pos="3600"/>
        </w:tabs>
        <w:ind w:left="3600" w:hanging="360"/>
      </w:pPr>
    </w:lvl>
    <w:lvl w:ilvl="5" w:tplc="741EFE44" w:tentative="1">
      <w:start w:val="1"/>
      <w:numFmt w:val="lowerRoman"/>
      <w:lvlText w:val="%6."/>
      <w:lvlJc w:val="right"/>
      <w:pPr>
        <w:tabs>
          <w:tab w:val="num" w:pos="4320"/>
        </w:tabs>
        <w:ind w:left="4320" w:hanging="180"/>
      </w:pPr>
    </w:lvl>
    <w:lvl w:ilvl="6" w:tplc="38821A66" w:tentative="1">
      <w:start w:val="1"/>
      <w:numFmt w:val="decimal"/>
      <w:lvlText w:val="%7."/>
      <w:lvlJc w:val="left"/>
      <w:pPr>
        <w:tabs>
          <w:tab w:val="num" w:pos="5040"/>
        </w:tabs>
        <w:ind w:left="5040" w:hanging="360"/>
      </w:pPr>
    </w:lvl>
    <w:lvl w:ilvl="7" w:tplc="0C706A14" w:tentative="1">
      <w:start w:val="1"/>
      <w:numFmt w:val="lowerLetter"/>
      <w:lvlText w:val="%8."/>
      <w:lvlJc w:val="left"/>
      <w:pPr>
        <w:tabs>
          <w:tab w:val="num" w:pos="5760"/>
        </w:tabs>
        <w:ind w:left="5760" w:hanging="360"/>
      </w:pPr>
    </w:lvl>
    <w:lvl w:ilvl="8" w:tplc="14D23E2A" w:tentative="1">
      <w:start w:val="1"/>
      <w:numFmt w:val="lowerRoman"/>
      <w:lvlText w:val="%9."/>
      <w:lvlJc w:val="right"/>
      <w:pPr>
        <w:tabs>
          <w:tab w:val="num" w:pos="6480"/>
        </w:tabs>
        <w:ind w:left="6480" w:hanging="180"/>
      </w:pPr>
    </w:lvl>
  </w:abstractNum>
  <w:abstractNum w:abstractNumId="27">
    <w:nsid w:val="5F4537F1"/>
    <w:multiLevelType w:val="multilevel"/>
    <w:tmpl w:val="76761BEE"/>
    <w:lvl w:ilvl="0">
      <w:start w:val="1"/>
      <w:numFmt w:val="decimal"/>
      <w:pStyle w:val="Nameobj11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606A7E0D"/>
    <w:multiLevelType w:val="hybridMultilevel"/>
    <w:tmpl w:val="2D8A8B72"/>
    <w:lvl w:ilvl="0" w:tplc="8002480A">
      <w:start w:val="1"/>
      <w:numFmt w:val="decimal"/>
      <w:lvlText w:val="%1."/>
      <w:lvlJc w:val="left"/>
      <w:pPr>
        <w:ind w:left="720" w:hanging="360"/>
      </w:pPr>
      <w:rPr>
        <w:rFonts w:ascii="Times New Roman" w:hAnsi="Times New Roman" w:cs="Arial" w:hint="default"/>
        <w:b w:val="0"/>
        <w:i w:val="0"/>
        <w:caps w:val="0"/>
        <w:strike w:val="0"/>
        <w:dstrike w:val="0"/>
        <w:outline w:val="0"/>
        <w:shadow w:val="0"/>
        <w:emboss w:val="0"/>
        <w:imprint w:val="0"/>
        <w:vanish w:val="0"/>
        <w:sz w:val="24"/>
        <w:vertAlign w:val="baseline"/>
      </w:rPr>
    </w:lvl>
    <w:lvl w:ilvl="1" w:tplc="1EAE5A38" w:tentative="1">
      <w:start w:val="1"/>
      <w:numFmt w:val="lowerLetter"/>
      <w:lvlText w:val="%2."/>
      <w:lvlJc w:val="left"/>
      <w:pPr>
        <w:ind w:left="1440" w:hanging="360"/>
      </w:pPr>
    </w:lvl>
    <w:lvl w:ilvl="2" w:tplc="9ECC9550" w:tentative="1">
      <w:start w:val="1"/>
      <w:numFmt w:val="lowerRoman"/>
      <w:lvlText w:val="%3."/>
      <w:lvlJc w:val="right"/>
      <w:pPr>
        <w:ind w:left="2160" w:hanging="180"/>
      </w:pPr>
    </w:lvl>
    <w:lvl w:ilvl="3" w:tplc="9D2E97A8" w:tentative="1">
      <w:start w:val="1"/>
      <w:numFmt w:val="decimal"/>
      <w:lvlText w:val="%4."/>
      <w:lvlJc w:val="left"/>
      <w:pPr>
        <w:ind w:left="2880" w:hanging="360"/>
      </w:pPr>
    </w:lvl>
    <w:lvl w:ilvl="4" w:tplc="89481AB4" w:tentative="1">
      <w:start w:val="1"/>
      <w:numFmt w:val="lowerLetter"/>
      <w:lvlText w:val="%5."/>
      <w:lvlJc w:val="left"/>
      <w:pPr>
        <w:ind w:left="3600" w:hanging="360"/>
      </w:pPr>
    </w:lvl>
    <w:lvl w:ilvl="5" w:tplc="B21EADDC" w:tentative="1">
      <w:start w:val="1"/>
      <w:numFmt w:val="lowerRoman"/>
      <w:lvlText w:val="%6."/>
      <w:lvlJc w:val="right"/>
      <w:pPr>
        <w:ind w:left="4320" w:hanging="180"/>
      </w:pPr>
    </w:lvl>
    <w:lvl w:ilvl="6" w:tplc="7D9C2604" w:tentative="1">
      <w:start w:val="1"/>
      <w:numFmt w:val="decimal"/>
      <w:lvlText w:val="%7."/>
      <w:lvlJc w:val="left"/>
      <w:pPr>
        <w:ind w:left="5040" w:hanging="360"/>
      </w:pPr>
    </w:lvl>
    <w:lvl w:ilvl="7" w:tplc="B052B846" w:tentative="1">
      <w:start w:val="1"/>
      <w:numFmt w:val="lowerLetter"/>
      <w:lvlText w:val="%8."/>
      <w:lvlJc w:val="left"/>
      <w:pPr>
        <w:ind w:left="5760" w:hanging="360"/>
      </w:pPr>
    </w:lvl>
    <w:lvl w:ilvl="8" w:tplc="ECDC4FCE" w:tentative="1">
      <w:start w:val="1"/>
      <w:numFmt w:val="lowerRoman"/>
      <w:lvlText w:val="%9."/>
      <w:lvlJc w:val="right"/>
      <w:pPr>
        <w:ind w:left="6480" w:hanging="180"/>
      </w:pPr>
    </w:lvl>
  </w:abstractNum>
  <w:abstractNum w:abstractNumId="29">
    <w:nsid w:val="61A40D9F"/>
    <w:multiLevelType w:val="hybridMultilevel"/>
    <w:tmpl w:val="6A8E3AD2"/>
    <w:lvl w:ilvl="0" w:tplc="FBA6D920">
      <w:start w:val="1"/>
      <w:numFmt w:val="bullet"/>
      <w:pStyle w:val="23"/>
      <w:lvlText w:val=""/>
      <w:lvlJc w:val="left"/>
      <w:pPr>
        <w:tabs>
          <w:tab w:val="num" w:pos="720"/>
        </w:tabs>
        <w:ind w:left="720" w:hanging="360"/>
      </w:pPr>
      <w:rPr>
        <w:rFonts w:ascii="Symbol" w:hAnsi="Symbol" w:hint="default"/>
      </w:rPr>
    </w:lvl>
    <w:lvl w:ilvl="1" w:tplc="26E44BE8" w:tentative="1">
      <w:start w:val="1"/>
      <w:numFmt w:val="bullet"/>
      <w:lvlText w:val="o"/>
      <w:lvlJc w:val="left"/>
      <w:pPr>
        <w:tabs>
          <w:tab w:val="num" w:pos="1440"/>
        </w:tabs>
        <w:ind w:left="1440" w:hanging="360"/>
      </w:pPr>
      <w:rPr>
        <w:rFonts w:ascii="Arial Unicode MS" w:hAnsi="Arial Unicode MS" w:cs="Arial Unicode MS" w:hint="default"/>
      </w:rPr>
    </w:lvl>
    <w:lvl w:ilvl="2" w:tplc="6188FA54" w:tentative="1">
      <w:start w:val="1"/>
      <w:numFmt w:val="bullet"/>
      <w:lvlText w:val=""/>
      <w:lvlJc w:val="left"/>
      <w:pPr>
        <w:tabs>
          <w:tab w:val="num" w:pos="2160"/>
        </w:tabs>
        <w:ind w:left="2160" w:hanging="360"/>
      </w:pPr>
      <w:rPr>
        <w:rFonts w:ascii="Arial Unicode MS" w:hAnsi="Arial Unicode MS" w:hint="default"/>
      </w:rPr>
    </w:lvl>
    <w:lvl w:ilvl="3" w:tplc="EB1AF534" w:tentative="1">
      <w:start w:val="1"/>
      <w:numFmt w:val="bullet"/>
      <w:lvlText w:val=""/>
      <w:lvlJc w:val="left"/>
      <w:pPr>
        <w:tabs>
          <w:tab w:val="num" w:pos="2880"/>
        </w:tabs>
        <w:ind w:left="2880" w:hanging="360"/>
      </w:pPr>
      <w:rPr>
        <w:rFonts w:ascii="Symbol" w:hAnsi="Symbol" w:hint="default"/>
      </w:rPr>
    </w:lvl>
    <w:lvl w:ilvl="4" w:tplc="60B0DE18" w:tentative="1">
      <w:start w:val="1"/>
      <w:numFmt w:val="bullet"/>
      <w:lvlText w:val="o"/>
      <w:lvlJc w:val="left"/>
      <w:pPr>
        <w:tabs>
          <w:tab w:val="num" w:pos="3600"/>
        </w:tabs>
        <w:ind w:left="3600" w:hanging="360"/>
      </w:pPr>
      <w:rPr>
        <w:rFonts w:ascii="Arial Unicode MS" w:hAnsi="Arial Unicode MS" w:cs="Arial Unicode MS" w:hint="default"/>
      </w:rPr>
    </w:lvl>
    <w:lvl w:ilvl="5" w:tplc="C03C5E20" w:tentative="1">
      <w:start w:val="1"/>
      <w:numFmt w:val="bullet"/>
      <w:lvlText w:val=""/>
      <w:lvlJc w:val="left"/>
      <w:pPr>
        <w:tabs>
          <w:tab w:val="num" w:pos="4320"/>
        </w:tabs>
        <w:ind w:left="4320" w:hanging="360"/>
      </w:pPr>
      <w:rPr>
        <w:rFonts w:ascii="Arial Unicode MS" w:hAnsi="Arial Unicode MS" w:hint="default"/>
      </w:rPr>
    </w:lvl>
    <w:lvl w:ilvl="6" w:tplc="6652F52C" w:tentative="1">
      <w:start w:val="1"/>
      <w:numFmt w:val="bullet"/>
      <w:lvlText w:val=""/>
      <w:lvlJc w:val="left"/>
      <w:pPr>
        <w:tabs>
          <w:tab w:val="num" w:pos="5040"/>
        </w:tabs>
        <w:ind w:left="5040" w:hanging="360"/>
      </w:pPr>
      <w:rPr>
        <w:rFonts w:ascii="Symbol" w:hAnsi="Symbol" w:hint="default"/>
      </w:rPr>
    </w:lvl>
    <w:lvl w:ilvl="7" w:tplc="5490AAA2" w:tentative="1">
      <w:start w:val="1"/>
      <w:numFmt w:val="bullet"/>
      <w:lvlText w:val="o"/>
      <w:lvlJc w:val="left"/>
      <w:pPr>
        <w:tabs>
          <w:tab w:val="num" w:pos="5760"/>
        </w:tabs>
        <w:ind w:left="5760" w:hanging="360"/>
      </w:pPr>
      <w:rPr>
        <w:rFonts w:ascii="Arial Unicode MS" w:hAnsi="Arial Unicode MS" w:cs="Arial Unicode MS" w:hint="default"/>
      </w:rPr>
    </w:lvl>
    <w:lvl w:ilvl="8" w:tplc="7B0CE06C" w:tentative="1">
      <w:start w:val="1"/>
      <w:numFmt w:val="bullet"/>
      <w:lvlText w:val=""/>
      <w:lvlJc w:val="left"/>
      <w:pPr>
        <w:tabs>
          <w:tab w:val="num" w:pos="6480"/>
        </w:tabs>
        <w:ind w:left="6480" w:hanging="360"/>
      </w:pPr>
      <w:rPr>
        <w:rFonts w:ascii="Arial Unicode MS" w:hAnsi="Arial Unicode MS" w:hint="default"/>
      </w:rPr>
    </w:lvl>
  </w:abstractNum>
  <w:abstractNum w:abstractNumId="30">
    <w:nsid w:val="62022CED"/>
    <w:multiLevelType w:val="hybridMultilevel"/>
    <w:tmpl w:val="E79288D2"/>
    <w:lvl w:ilvl="0" w:tplc="C01C630A">
      <w:start w:val="1"/>
      <w:numFmt w:val="decimal"/>
      <w:pStyle w:val="230"/>
      <w:lvlText w:val="%1)"/>
      <w:lvlJc w:val="left"/>
      <w:pPr>
        <w:tabs>
          <w:tab w:val="num" w:pos="1808"/>
        </w:tabs>
        <w:ind w:left="1808" w:hanging="390"/>
      </w:pPr>
      <w:rPr>
        <w:rFonts w:hint="default"/>
      </w:rPr>
    </w:lvl>
    <w:lvl w:ilvl="1" w:tplc="04190003">
      <w:start w:val="1"/>
      <w:numFmt w:val="lowerLetter"/>
      <w:lvlText w:val="%2."/>
      <w:lvlJc w:val="left"/>
      <w:pPr>
        <w:tabs>
          <w:tab w:val="num" w:pos="2498"/>
        </w:tabs>
        <w:ind w:left="2498" w:hanging="360"/>
      </w:pPr>
    </w:lvl>
    <w:lvl w:ilvl="2" w:tplc="04190005">
      <w:start w:val="1"/>
      <w:numFmt w:val="lowerRoman"/>
      <w:lvlText w:val="%3."/>
      <w:lvlJc w:val="right"/>
      <w:pPr>
        <w:tabs>
          <w:tab w:val="num" w:pos="3218"/>
        </w:tabs>
        <w:ind w:left="3218" w:hanging="180"/>
      </w:pPr>
    </w:lvl>
    <w:lvl w:ilvl="3" w:tplc="04190001" w:tentative="1">
      <w:start w:val="1"/>
      <w:numFmt w:val="decimal"/>
      <w:lvlText w:val="%4."/>
      <w:lvlJc w:val="left"/>
      <w:pPr>
        <w:tabs>
          <w:tab w:val="num" w:pos="3938"/>
        </w:tabs>
        <w:ind w:left="3938" w:hanging="360"/>
      </w:pPr>
    </w:lvl>
    <w:lvl w:ilvl="4" w:tplc="04190003" w:tentative="1">
      <w:start w:val="1"/>
      <w:numFmt w:val="lowerLetter"/>
      <w:lvlText w:val="%5."/>
      <w:lvlJc w:val="left"/>
      <w:pPr>
        <w:tabs>
          <w:tab w:val="num" w:pos="4658"/>
        </w:tabs>
        <w:ind w:left="4658" w:hanging="360"/>
      </w:pPr>
    </w:lvl>
    <w:lvl w:ilvl="5" w:tplc="04190005" w:tentative="1">
      <w:start w:val="1"/>
      <w:numFmt w:val="lowerRoman"/>
      <w:lvlText w:val="%6."/>
      <w:lvlJc w:val="right"/>
      <w:pPr>
        <w:tabs>
          <w:tab w:val="num" w:pos="5378"/>
        </w:tabs>
        <w:ind w:left="5378" w:hanging="180"/>
      </w:pPr>
    </w:lvl>
    <w:lvl w:ilvl="6" w:tplc="04190001" w:tentative="1">
      <w:start w:val="1"/>
      <w:numFmt w:val="decimal"/>
      <w:lvlText w:val="%7."/>
      <w:lvlJc w:val="left"/>
      <w:pPr>
        <w:tabs>
          <w:tab w:val="num" w:pos="6098"/>
        </w:tabs>
        <w:ind w:left="6098" w:hanging="360"/>
      </w:pPr>
    </w:lvl>
    <w:lvl w:ilvl="7" w:tplc="04190003" w:tentative="1">
      <w:start w:val="1"/>
      <w:numFmt w:val="lowerLetter"/>
      <w:lvlText w:val="%8."/>
      <w:lvlJc w:val="left"/>
      <w:pPr>
        <w:tabs>
          <w:tab w:val="num" w:pos="6818"/>
        </w:tabs>
        <w:ind w:left="6818" w:hanging="360"/>
      </w:pPr>
    </w:lvl>
    <w:lvl w:ilvl="8" w:tplc="04190005" w:tentative="1">
      <w:start w:val="1"/>
      <w:numFmt w:val="lowerRoman"/>
      <w:lvlText w:val="%9."/>
      <w:lvlJc w:val="right"/>
      <w:pPr>
        <w:tabs>
          <w:tab w:val="num" w:pos="7538"/>
        </w:tabs>
        <w:ind w:left="7538" w:hanging="180"/>
      </w:pPr>
    </w:lvl>
  </w:abstractNum>
  <w:abstractNum w:abstractNumId="31">
    <w:nsid w:val="62B57623"/>
    <w:multiLevelType w:val="singleLevel"/>
    <w:tmpl w:val="EE9090EE"/>
    <w:lvl w:ilvl="0">
      <w:start w:val="1"/>
      <w:numFmt w:val="bullet"/>
      <w:pStyle w:val="22-0"/>
      <w:lvlText w:val="–"/>
      <w:lvlJc w:val="left"/>
      <w:pPr>
        <w:tabs>
          <w:tab w:val="num" w:pos="1636"/>
        </w:tabs>
        <w:ind w:left="1588" w:hanging="312"/>
      </w:pPr>
      <w:rPr>
        <w:rFonts w:ascii="a_Timer" w:hAnsi="a_Timer" w:hint="default"/>
      </w:rPr>
    </w:lvl>
  </w:abstractNum>
  <w:abstractNum w:abstractNumId="32">
    <w:nsid w:val="635F0446"/>
    <w:multiLevelType w:val="hybridMultilevel"/>
    <w:tmpl w:val="A17A4D18"/>
    <w:lvl w:ilvl="0" w:tplc="04190001">
      <w:start w:val="1"/>
      <w:numFmt w:val="bullet"/>
      <w:lvlText w:val=""/>
      <w:lvlJc w:val="left"/>
      <w:pPr>
        <w:tabs>
          <w:tab w:val="num" w:pos="1440"/>
        </w:tabs>
        <w:ind w:left="1440" w:hanging="360"/>
      </w:pPr>
      <w:rPr>
        <w:rFonts w:ascii="Symbol" w:hAnsi="Symbol" w:hint="default"/>
      </w:rPr>
    </w:lvl>
    <w:lvl w:ilvl="1" w:tplc="0B74B980">
      <w:start w:val="1"/>
      <w:numFmt w:val="decimal"/>
      <w:pStyle w:val="LiteraturaList"/>
      <w:lvlText w:val="%2."/>
      <w:lvlJc w:val="left"/>
      <w:pPr>
        <w:tabs>
          <w:tab w:val="num" w:pos="2160"/>
        </w:tabs>
        <w:ind w:left="2160" w:hanging="360"/>
      </w:pPr>
      <w:rPr>
        <w:rFonts w:ascii="Times New Roman" w:hAnsi="Times New Roman" w:hint="default"/>
        <w:b w:val="0"/>
        <w:i w:val="0"/>
        <w:sz w:val="20"/>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nsid w:val="67403F92"/>
    <w:multiLevelType w:val="hybridMultilevel"/>
    <w:tmpl w:val="2FFC2B04"/>
    <w:lvl w:ilvl="0" w:tplc="D0803A80">
      <w:start w:val="1"/>
      <w:numFmt w:val="bullet"/>
      <w:pStyle w:val="12"/>
      <w:lvlText w:val=""/>
      <w:lvlJc w:val="left"/>
      <w:pPr>
        <w:tabs>
          <w:tab w:val="num" w:pos="397"/>
        </w:tabs>
        <w:ind w:left="397" w:hanging="397"/>
      </w:pPr>
      <w:rPr>
        <w:rFonts w:ascii="Symbol" w:hAnsi="Symbol" w:hint="default"/>
        <w:sz w:val="20"/>
        <w:szCs w:val="20"/>
      </w:rPr>
    </w:lvl>
    <w:lvl w:ilvl="1" w:tplc="CD828E44" w:tentative="1">
      <w:start w:val="1"/>
      <w:numFmt w:val="bullet"/>
      <w:lvlText w:val="o"/>
      <w:lvlJc w:val="left"/>
      <w:pPr>
        <w:ind w:left="1440" w:hanging="360"/>
      </w:pPr>
      <w:rPr>
        <w:rFonts w:ascii="Courier New" w:hAnsi="Courier New" w:cs="Courier New" w:hint="default"/>
      </w:rPr>
    </w:lvl>
    <w:lvl w:ilvl="2" w:tplc="2E1E8D3E" w:tentative="1">
      <w:start w:val="1"/>
      <w:numFmt w:val="bullet"/>
      <w:lvlText w:val=""/>
      <w:lvlJc w:val="left"/>
      <w:pPr>
        <w:ind w:left="2160" w:hanging="360"/>
      </w:pPr>
      <w:rPr>
        <w:rFonts w:ascii="Wingdings" w:hAnsi="Wingdings" w:hint="default"/>
      </w:rPr>
    </w:lvl>
    <w:lvl w:ilvl="3" w:tplc="21F651EC" w:tentative="1">
      <w:start w:val="1"/>
      <w:numFmt w:val="bullet"/>
      <w:lvlText w:val=""/>
      <w:lvlJc w:val="left"/>
      <w:pPr>
        <w:ind w:left="2880" w:hanging="360"/>
      </w:pPr>
      <w:rPr>
        <w:rFonts w:ascii="Symbol" w:hAnsi="Symbol" w:hint="default"/>
      </w:rPr>
    </w:lvl>
    <w:lvl w:ilvl="4" w:tplc="5EA8AE9C" w:tentative="1">
      <w:start w:val="1"/>
      <w:numFmt w:val="bullet"/>
      <w:lvlText w:val="o"/>
      <w:lvlJc w:val="left"/>
      <w:pPr>
        <w:ind w:left="3600" w:hanging="360"/>
      </w:pPr>
      <w:rPr>
        <w:rFonts w:ascii="Courier New" w:hAnsi="Courier New" w:cs="Courier New" w:hint="default"/>
      </w:rPr>
    </w:lvl>
    <w:lvl w:ilvl="5" w:tplc="098817B2" w:tentative="1">
      <w:start w:val="1"/>
      <w:numFmt w:val="bullet"/>
      <w:lvlText w:val=""/>
      <w:lvlJc w:val="left"/>
      <w:pPr>
        <w:ind w:left="4320" w:hanging="360"/>
      </w:pPr>
      <w:rPr>
        <w:rFonts w:ascii="Wingdings" w:hAnsi="Wingdings" w:hint="default"/>
      </w:rPr>
    </w:lvl>
    <w:lvl w:ilvl="6" w:tplc="6180CB4A" w:tentative="1">
      <w:start w:val="1"/>
      <w:numFmt w:val="bullet"/>
      <w:lvlText w:val=""/>
      <w:lvlJc w:val="left"/>
      <w:pPr>
        <w:ind w:left="5040" w:hanging="360"/>
      </w:pPr>
      <w:rPr>
        <w:rFonts w:ascii="Symbol" w:hAnsi="Symbol" w:hint="default"/>
      </w:rPr>
    </w:lvl>
    <w:lvl w:ilvl="7" w:tplc="5696205A" w:tentative="1">
      <w:start w:val="1"/>
      <w:numFmt w:val="bullet"/>
      <w:lvlText w:val="o"/>
      <w:lvlJc w:val="left"/>
      <w:pPr>
        <w:ind w:left="5760" w:hanging="360"/>
      </w:pPr>
      <w:rPr>
        <w:rFonts w:ascii="Courier New" w:hAnsi="Courier New" w:cs="Courier New" w:hint="default"/>
      </w:rPr>
    </w:lvl>
    <w:lvl w:ilvl="8" w:tplc="8996B9F4" w:tentative="1">
      <w:start w:val="1"/>
      <w:numFmt w:val="bullet"/>
      <w:lvlText w:val=""/>
      <w:lvlJc w:val="left"/>
      <w:pPr>
        <w:ind w:left="6480" w:hanging="360"/>
      </w:pPr>
      <w:rPr>
        <w:rFonts w:ascii="Wingdings" w:hAnsi="Wingdings" w:hint="default"/>
      </w:rPr>
    </w:lvl>
  </w:abstractNum>
  <w:abstractNum w:abstractNumId="34">
    <w:nsid w:val="68706017"/>
    <w:multiLevelType w:val="hybridMultilevel"/>
    <w:tmpl w:val="80584E08"/>
    <w:lvl w:ilvl="0" w:tplc="CB7AABA8">
      <w:start w:val="13"/>
      <w:numFmt w:val="bullet"/>
      <w:pStyle w:val="210"/>
      <w:lvlText w:val="-"/>
      <w:lvlJc w:val="left"/>
      <w:pPr>
        <w:tabs>
          <w:tab w:val="num" w:pos="1211"/>
        </w:tabs>
        <w:ind w:left="0" w:firstLine="851"/>
      </w:pPr>
      <w:rPr>
        <w:rFonts w:ascii="Times New Roman" w:eastAsia="Times New Roman" w:hAnsi="Times New Roman" w:cs="Times New Roman" w:hint="default"/>
      </w:rPr>
    </w:lvl>
    <w:lvl w:ilvl="1" w:tplc="FAD20508" w:tentative="1">
      <w:start w:val="1"/>
      <w:numFmt w:val="bullet"/>
      <w:lvlText w:val="o"/>
      <w:lvlJc w:val="left"/>
      <w:pPr>
        <w:tabs>
          <w:tab w:val="num" w:pos="1440"/>
        </w:tabs>
        <w:ind w:left="1440" w:hanging="360"/>
      </w:pPr>
      <w:rPr>
        <w:rFonts w:ascii="Courier New" w:hAnsi="Courier New" w:hint="default"/>
      </w:rPr>
    </w:lvl>
    <w:lvl w:ilvl="2" w:tplc="499C5094" w:tentative="1">
      <w:start w:val="1"/>
      <w:numFmt w:val="bullet"/>
      <w:lvlText w:val=""/>
      <w:lvlJc w:val="left"/>
      <w:pPr>
        <w:tabs>
          <w:tab w:val="num" w:pos="2160"/>
        </w:tabs>
        <w:ind w:left="2160" w:hanging="360"/>
      </w:pPr>
      <w:rPr>
        <w:rFonts w:ascii="Wingdings" w:hAnsi="Wingdings" w:hint="default"/>
      </w:rPr>
    </w:lvl>
    <w:lvl w:ilvl="3" w:tplc="C932FEC0" w:tentative="1">
      <w:start w:val="1"/>
      <w:numFmt w:val="bullet"/>
      <w:lvlText w:val=""/>
      <w:lvlJc w:val="left"/>
      <w:pPr>
        <w:tabs>
          <w:tab w:val="num" w:pos="2880"/>
        </w:tabs>
        <w:ind w:left="2880" w:hanging="360"/>
      </w:pPr>
      <w:rPr>
        <w:rFonts w:ascii="Symbol" w:hAnsi="Symbol" w:hint="default"/>
      </w:rPr>
    </w:lvl>
    <w:lvl w:ilvl="4" w:tplc="BCE4ED92" w:tentative="1">
      <w:start w:val="1"/>
      <w:numFmt w:val="bullet"/>
      <w:lvlText w:val="o"/>
      <w:lvlJc w:val="left"/>
      <w:pPr>
        <w:tabs>
          <w:tab w:val="num" w:pos="3600"/>
        </w:tabs>
        <w:ind w:left="3600" w:hanging="360"/>
      </w:pPr>
      <w:rPr>
        <w:rFonts w:ascii="Courier New" w:hAnsi="Courier New" w:hint="default"/>
      </w:rPr>
    </w:lvl>
    <w:lvl w:ilvl="5" w:tplc="834C98CE" w:tentative="1">
      <w:start w:val="1"/>
      <w:numFmt w:val="bullet"/>
      <w:lvlText w:val=""/>
      <w:lvlJc w:val="left"/>
      <w:pPr>
        <w:tabs>
          <w:tab w:val="num" w:pos="4320"/>
        </w:tabs>
        <w:ind w:left="4320" w:hanging="360"/>
      </w:pPr>
      <w:rPr>
        <w:rFonts w:ascii="Wingdings" w:hAnsi="Wingdings" w:hint="default"/>
      </w:rPr>
    </w:lvl>
    <w:lvl w:ilvl="6" w:tplc="922E695C" w:tentative="1">
      <w:start w:val="1"/>
      <w:numFmt w:val="bullet"/>
      <w:lvlText w:val=""/>
      <w:lvlJc w:val="left"/>
      <w:pPr>
        <w:tabs>
          <w:tab w:val="num" w:pos="5040"/>
        </w:tabs>
        <w:ind w:left="5040" w:hanging="360"/>
      </w:pPr>
      <w:rPr>
        <w:rFonts w:ascii="Symbol" w:hAnsi="Symbol" w:hint="default"/>
      </w:rPr>
    </w:lvl>
    <w:lvl w:ilvl="7" w:tplc="808636FA" w:tentative="1">
      <w:start w:val="1"/>
      <w:numFmt w:val="bullet"/>
      <w:lvlText w:val="o"/>
      <w:lvlJc w:val="left"/>
      <w:pPr>
        <w:tabs>
          <w:tab w:val="num" w:pos="5760"/>
        </w:tabs>
        <w:ind w:left="5760" w:hanging="360"/>
      </w:pPr>
      <w:rPr>
        <w:rFonts w:ascii="Courier New" w:hAnsi="Courier New" w:hint="default"/>
      </w:rPr>
    </w:lvl>
    <w:lvl w:ilvl="8" w:tplc="5CCE9FBA" w:tentative="1">
      <w:start w:val="1"/>
      <w:numFmt w:val="bullet"/>
      <w:lvlText w:val=""/>
      <w:lvlJc w:val="left"/>
      <w:pPr>
        <w:tabs>
          <w:tab w:val="num" w:pos="6480"/>
        </w:tabs>
        <w:ind w:left="6480" w:hanging="360"/>
      </w:pPr>
      <w:rPr>
        <w:rFonts w:ascii="Wingdings" w:hAnsi="Wingdings" w:hint="default"/>
      </w:rPr>
    </w:lvl>
  </w:abstractNum>
  <w:abstractNum w:abstractNumId="35">
    <w:nsid w:val="68D32AC0"/>
    <w:multiLevelType w:val="hybridMultilevel"/>
    <w:tmpl w:val="A2620ED6"/>
    <w:lvl w:ilvl="0" w:tplc="FFFFFFFF">
      <w:start w:val="1"/>
      <w:numFmt w:val="decimal"/>
      <w:pStyle w:val="220"/>
      <w:lvlText w:val="%1)"/>
      <w:lvlJc w:val="left"/>
      <w:pPr>
        <w:tabs>
          <w:tab w:val="num" w:pos="1494"/>
        </w:tabs>
        <w:ind w:left="1494" w:hanging="360"/>
      </w:pPr>
      <w:rPr>
        <w:rFonts w:hint="default"/>
      </w:rPr>
    </w:lvl>
    <w:lvl w:ilvl="1" w:tplc="FFFFFFFF" w:tentative="1">
      <w:start w:val="1"/>
      <w:numFmt w:val="lowerLetter"/>
      <w:lvlText w:val="%2."/>
      <w:lvlJc w:val="left"/>
      <w:pPr>
        <w:tabs>
          <w:tab w:val="num" w:pos="2214"/>
        </w:tabs>
        <w:ind w:left="2214" w:hanging="360"/>
      </w:pPr>
    </w:lvl>
    <w:lvl w:ilvl="2" w:tplc="FFFFFFFF" w:tentative="1">
      <w:start w:val="1"/>
      <w:numFmt w:val="lowerRoman"/>
      <w:lvlText w:val="%3."/>
      <w:lvlJc w:val="right"/>
      <w:pPr>
        <w:tabs>
          <w:tab w:val="num" w:pos="2934"/>
        </w:tabs>
        <w:ind w:left="2934" w:hanging="180"/>
      </w:pPr>
    </w:lvl>
    <w:lvl w:ilvl="3" w:tplc="FFFFFFFF" w:tentative="1">
      <w:start w:val="1"/>
      <w:numFmt w:val="decimal"/>
      <w:lvlText w:val="%4."/>
      <w:lvlJc w:val="left"/>
      <w:pPr>
        <w:tabs>
          <w:tab w:val="num" w:pos="3654"/>
        </w:tabs>
        <w:ind w:left="3654" w:hanging="360"/>
      </w:pPr>
    </w:lvl>
    <w:lvl w:ilvl="4" w:tplc="FFFFFFFF" w:tentative="1">
      <w:start w:val="1"/>
      <w:numFmt w:val="lowerLetter"/>
      <w:lvlText w:val="%5."/>
      <w:lvlJc w:val="left"/>
      <w:pPr>
        <w:tabs>
          <w:tab w:val="num" w:pos="4374"/>
        </w:tabs>
        <w:ind w:left="4374" w:hanging="360"/>
      </w:pPr>
    </w:lvl>
    <w:lvl w:ilvl="5" w:tplc="FFFFFFFF" w:tentative="1">
      <w:start w:val="1"/>
      <w:numFmt w:val="lowerRoman"/>
      <w:lvlText w:val="%6."/>
      <w:lvlJc w:val="right"/>
      <w:pPr>
        <w:tabs>
          <w:tab w:val="num" w:pos="5094"/>
        </w:tabs>
        <w:ind w:left="5094" w:hanging="180"/>
      </w:pPr>
    </w:lvl>
    <w:lvl w:ilvl="6" w:tplc="FFFFFFFF" w:tentative="1">
      <w:start w:val="1"/>
      <w:numFmt w:val="decimal"/>
      <w:lvlText w:val="%7."/>
      <w:lvlJc w:val="left"/>
      <w:pPr>
        <w:tabs>
          <w:tab w:val="num" w:pos="5814"/>
        </w:tabs>
        <w:ind w:left="5814" w:hanging="360"/>
      </w:pPr>
    </w:lvl>
    <w:lvl w:ilvl="7" w:tplc="FFFFFFFF" w:tentative="1">
      <w:start w:val="1"/>
      <w:numFmt w:val="lowerLetter"/>
      <w:lvlText w:val="%8."/>
      <w:lvlJc w:val="left"/>
      <w:pPr>
        <w:tabs>
          <w:tab w:val="num" w:pos="6534"/>
        </w:tabs>
        <w:ind w:left="6534" w:hanging="360"/>
      </w:pPr>
    </w:lvl>
    <w:lvl w:ilvl="8" w:tplc="FFFFFFFF" w:tentative="1">
      <w:start w:val="1"/>
      <w:numFmt w:val="lowerRoman"/>
      <w:lvlText w:val="%9."/>
      <w:lvlJc w:val="right"/>
      <w:pPr>
        <w:tabs>
          <w:tab w:val="num" w:pos="7254"/>
        </w:tabs>
        <w:ind w:left="7254" w:hanging="180"/>
      </w:pPr>
    </w:lvl>
  </w:abstractNum>
  <w:abstractNum w:abstractNumId="36">
    <w:nsid w:val="6E452609"/>
    <w:multiLevelType w:val="hybridMultilevel"/>
    <w:tmpl w:val="F41EC364"/>
    <w:lvl w:ilvl="0" w:tplc="5964EC24">
      <w:start w:val="1"/>
      <w:numFmt w:val="decimal"/>
      <w:pStyle w:val="116pt"/>
      <w:lvlText w:val="Глава %1."/>
      <w:lvlJc w:val="left"/>
      <w:pPr>
        <w:tabs>
          <w:tab w:val="num" w:pos="397"/>
        </w:tabs>
        <w:ind w:left="1191" w:hanging="1191"/>
      </w:pPr>
      <w:rPr>
        <w:rFonts w:ascii="Times New Roman" w:hAnsi="Times New Roman" w:hint="default"/>
        <w:b/>
        <w:i w:val="0"/>
        <w:sz w:val="36"/>
        <w:szCs w:val="36"/>
      </w:rPr>
    </w:lvl>
    <w:lvl w:ilvl="1" w:tplc="DC7C384A" w:tentative="1">
      <w:start w:val="1"/>
      <w:numFmt w:val="lowerLetter"/>
      <w:lvlText w:val="%2."/>
      <w:lvlJc w:val="left"/>
      <w:pPr>
        <w:tabs>
          <w:tab w:val="num" w:pos="1440"/>
        </w:tabs>
        <w:ind w:left="1440" w:hanging="360"/>
      </w:pPr>
    </w:lvl>
    <w:lvl w:ilvl="2" w:tplc="F586C66C" w:tentative="1">
      <w:start w:val="1"/>
      <w:numFmt w:val="lowerRoman"/>
      <w:lvlText w:val="%3."/>
      <w:lvlJc w:val="right"/>
      <w:pPr>
        <w:tabs>
          <w:tab w:val="num" w:pos="2160"/>
        </w:tabs>
        <w:ind w:left="2160" w:hanging="180"/>
      </w:pPr>
    </w:lvl>
    <w:lvl w:ilvl="3" w:tplc="CBA4CA78" w:tentative="1">
      <w:start w:val="1"/>
      <w:numFmt w:val="decimal"/>
      <w:lvlText w:val="%4."/>
      <w:lvlJc w:val="left"/>
      <w:pPr>
        <w:tabs>
          <w:tab w:val="num" w:pos="2880"/>
        </w:tabs>
        <w:ind w:left="2880" w:hanging="360"/>
      </w:pPr>
    </w:lvl>
    <w:lvl w:ilvl="4" w:tplc="E2C8B07C" w:tentative="1">
      <w:start w:val="1"/>
      <w:numFmt w:val="lowerLetter"/>
      <w:lvlText w:val="%5."/>
      <w:lvlJc w:val="left"/>
      <w:pPr>
        <w:tabs>
          <w:tab w:val="num" w:pos="3600"/>
        </w:tabs>
        <w:ind w:left="3600" w:hanging="360"/>
      </w:pPr>
    </w:lvl>
    <w:lvl w:ilvl="5" w:tplc="1D42B590" w:tentative="1">
      <w:start w:val="1"/>
      <w:numFmt w:val="lowerRoman"/>
      <w:lvlText w:val="%6."/>
      <w:lvlJc w:val="right"/>
      <w:pPr>
        <w:tabs>
          <w:tab w:val="num" w:pos="4320"/>
        </w:tabs>
        <w:ind w:left="4320" w:hanging="180"/>
      </w:pPr>
    </w:lvl>
    <w:lvl w:ilvl="6" w:tplc="E376D30A" w:tentative="1">
      <w:start w:val="1"/>
      <w:numFmt w:val="decimal"/>
      <w:lvlText w:val="%7."/>
      <w:lvlJc w:val="left"/>
      <w:pPr>
        <w:tabs>
          <w:tab w:val="num" w:pos="5040"/>
        </w:tabs>
        <w:ind w:left="5040" w:hanging="360"/>
      </w:pPr>
    </w:lvl>
    <w:lvl w:ilvl="7" w:tplc="E0744EF0" w:tentative="1">
      <w:start w:val="1"/>
      <w:numFmt w:val="lowerLetter"/>
      <w:lvlText w:val="%8."/>
      <w:lvlJc w:val="left"/>
      <w:pPr>
        <w:tabs>
          <w:tab w:val="num" w:pos="5760"/>
        </w:tabs>
        <w:ind w:left="5760" w:hanging="360"/>
      </w:pPr>
    </w:lvl>
    <w:lvl w:ilvl="8" w:tplc="C6EA7618" w:tentative="1">
      <w:start w:val="1"/>
      <w:numFmt w:val="lowerRoman"/>
      <w:lvlText w:val="%9."/>
      <w:lvlJc w:val="right"/>
      <w:pPr>
        <w:tabs>
          <w:tab w:val="num" w:pos="6480"/>
        </w:tabs>
        <w:ind w:left="6480" w:hanging="180"/>
      </w:pPr>
    </w:lvl>
  </w:abstractNum>
  <w:abstractNum w:abstractNumId="37">
    <w:nsid w:val="6F8B0764"/>
    <w:multiLevelType w:val="multilevel"/>
    <w:tmpl w:val="171E3930"/>
    <w:lvl w:ilvl="0">
      <w:start w:val="1"/>
      <w:numFmt w:val="decimal"/>
      <w:pStyle w:val="-2006"/>
      <w:suff w:val="space"/>
      <w:lvlText w:val="%1"/>
      <w:lvlJc w:val="left"/>
      <w:pPr>
        <w:ind w:left="1134" w:hanging="283"/>
      </w:pPr>
      <w:rPr>
        <w:rFonts w:hint="default"/>
      </w:rPr>
    </w:lvl>
    <w:lvl w:ilvl="1">
      <w:start w:val="1"/>
      <w:numFmt w:val="decimal"/>
      <w:pStyle w:val="-20060"/>
      <w:suff w:val="space"/>
      <w:lvlText w:val="%1.%2"/>
      <w:lvlJc w:val="left"/>
      <w:pPr>
        <w:ind w:left="1134" w:hanging="283"/>
      </w:pPr>
      <w:rPr>
        <w:rFonts w:hint="default"/>
      </w:rPr>
    </w:lvl>
    <w:lvl w:ilvl="2">
      <w:start w:val="1"/>
      <w:numFmt w:val="decimal"/>
      <w:pStyle w:val="-20061"/>
      <w:suff w:val="space"/>
      <w:lvlText w:val="%1.%2.%3"/>
      <w:lvlJc w:val="left"/>
      <w:pPr>
        <w:ind w:left="283" w:hanging="283"/>
      </w:pPr>
      <w:rPr>
        <w:rFonts w:hint="default"/>
      </w:rPr>
    </w:lvl>
    <w:lvl w:ilvl="3">
      <w:start w:val="1"/>
      <w:numFmt w:val="decimal"/>
      <w:suff w:val="space"/>
      <w:lvlText w:val="%1.%2.%3.%4"/>
      <w:lvlJc w:val="left"/>
      <w:pPr>
        <w:ind w:left="283" w:hanging="283"/>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76E1557F"/>
    <w:multiLevelType w:val="multilevel"/>
    <w:tmpl w:val="D4706A9C"/>
    <w:styleLink w:val="a1"/>
    <w:lvl w:ilvl="0">
      <w:start w:val="1"/>
      <w:numFmt w:val="bullet"/>
      <w:pStyle w:val="50"/>
      <w:lvlText w:val=""/>
      <w:lvlJc w:val="left"/>
      <w:pPr>
        <w:tabs>
          <w:tab w:val="num" w:pos="0"/>
        </w:tabs>
        <w:ind w:left="1134" w:hanging="283"/>
      </w:pPr>
      <w:rPr>
        <w:rFonts w:ascii="Symbol" w:hAnsi="Symbol" w:hint="default"/>
        <w:sz w:val="24"/>
      </w:rPr>
    </w:lvl>
    <w:lvl w:ilvl="1">
      <w:start w:val="1"/>
      <w:numFmt w:val="bullet"/>
      <w:suff w:val="space"/>
      <w:lvlText w:val=""/>
      <w:lvlJc w:val="left"/>
      <w:pPr>
        <w:ind w:left="1134" w:firstLine="0"/>
      </w:pPr>
      <w:rPr>
        <w:rFonts w:ascii="Symbol" w:hAnsi="Symbol" w:hint="default"/>
      </w:rPr>
    </w:lvl>
    <w:lvl w:ilvl="2">
      <w:start w:val="1"/>
      <w:numFmt w:val="bullet"/>
      <w:lvlText w:val=""/>
      <w:lvlJc w:val="left"/>
      <w:pPr>
        <w:tabs>
          <w:tab w:val="num" w:pos="1620"/>
        </w:tabs>
        <w:ind w:left="1620" w:hanging="360"/>
      </w:pPr>
      <w:rPr>
        <w:rFonts w:ascii="Wingdings" w:hAnsi="Wingdings" w:hint="default"/>
      </w:rPr>
    </w:lvl>
    <w:lvl w:ilvl="3">
      <w:start w:val="1"/>
      <w:numFmt w:val="bullet"/>
      <w:lvlText w:val=""/>
      <w:lvlJc w:val="left"/>
      <w:pPr>
        <w:tabs>
          <w:tab w:val="num" w:pos="2340"/>
        </w:tabs>
        <w:ind w:left="2340" w:hanging="360"/>
      </w:pPr>
      <w:rPr>
        <w:rFonts w:ascii="Symbol" w:hAnsi="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hint="default"/>
      </w:rPr>
    </w:lvl>
    <w:lvl w:ilvl="6">
      <w:start w:val="1"/>
      <w:numFmt w:val="bullet"/>
      <w:lvlText w:val=""/>
      <w:lvlJc w:val="left"/>
      <w:pPr>
        <w:tabs>
          <w:tab w:val="num" w:pos="4500"/>
        </w:tabs>
        <w:ind w:left="4500" w:hanging="360"/>
      </w:pPr>
      <w:rPr>
        <w:rFonts w:ascii="Symbol" w:hAnsi="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hint="default"/>
      </w:rPr>
    </w:lvl>
  </w:abstractNum>
  <w:abstractNum w:abstractNumId="39">
    <w:nsid w:val="7E8D2B67"/>
    <w:multiLevelType w:val="hybridMultilevel"/>
    <w:tmpl w:val="9D9C0D60"/>
    <w:lvl w:ilvl="0" w:tplc="04190001">
      <w:start w:val="1"/>
      <w:numFmt w:val="bullet"/>
      <w:pStyle w:val="Appendix"/>
      <w:lvlText w:val=""/>
      <w:lvlJc w:val="left"/>
      <w:pPr>
        <w:tabs>
          <w:tab w:val="num" w:pos="397"/>
        </w:tabs>
        <w:ind w:left="397" w:hanging="397"/>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FCB64FE"/>
    <w:multiLevelType w:val="hybridMultilevel"/>
    <w:tmpl w:val="59E2BBE0"/>
    <w:lvl w:ilvl="0" w:tplc="2530F5B4">
      <w:start w:val="1"/>
      <w:numFmt w:val="bullet"/>
      <w:pStyle w:val="a5"/>
      <w:lvlText w:val="-"/>
      <w:lvlJc w:val="left"/>
      <w:pPr>
        <w:tabs>
          <w:tab w:val="num" w:pos="360"/>
        </w:tabs>
        <w:ind w:left="360" w:hanging="360"/>
      </w:pPr>
      <w:rPr>
        <w:rFonts w:ascii="Times New Roman" w:hAnsi="Times New Roman" w:hint="default"/>
      </w:rPr>
    </w:lvl>
    <w:lvl w:ilvl="1" w:tplc="A1BAD00A">
      <w:start w:val="1"/>
      <w:numFmt w:val="bullet"/>
      <w:lvlText w:val="o"/>
      <w:lvlJc w:val="left"/>
      <w:pPr>
        <w:tabs>
          <w:tab w:val="num" w:pos="1440"/>
        </w:tabs>
        <w:ind w:left="1440" w:hanging="360"/>
      </w:pPr>
      <w:rPr>
        <w:rFonts w:ascii="Courier New" w:hAnsi="Courier New" w:hint="default"/>
      </w:rPr>
    </w:lvl>
    <w:lvl w:ilvl="2" w:tplc="C4CEC0B0" w:tentative="1">
      <w:start w:val="1"/>
      <w:numFmt w:val="bullet"/>
      <w:lvlText w:val=""/>
      <w:lvlJc w:val="left"/>
      <w:pPr>
        <w:tabs>
          <w:tab w:val="num" w:pos="2160"/>
        </w:tabs>
        <w:ind w:left="2160" w:hanging="360"/>
      </w:pPr>
      <w:rPr>
        <w:rFonts w:ascii="Wingdings" w:hAnsi="Wingdings" w:hint="default"/>
      </w:rPr>
    </w:lvl>
    <w:lvl w:ilvl="3" w:tplc="DAC20648" w:tentative="1">
      <w:start w:val="1"/>
      <w:numFmt w:val="bullet"/>
      <w:lvlText w:val=""/>
      <w:lvlJc w:val="left"/>
      <w:pPr>
        <w:tabs>
          <w:tab w:val="num" w:pos="2880"/>
        </w:tabs>
        <w:ind w:left="2880" w:hanging="360"/>
      </w:pPr>
      <w:rPr>
        <w:rFonts w:ascii="Symbol" w:hAnsi="Symbol" w:hint="default"/>
      </w:rPr>
    </w:lvl>
    <w:lvl w:ilvl="4" w:tplc="38BE5DBC" w:tentative="1">
      <w:start w:val="1"/>
      <w:numFmt w:val="bullet"/>
      <w:lvlText w:val="o"/>
      <w:lvlJc w:val="left"/>
      <w:pPr>
        <w:tabs>
          <w:tab w:val="num" w:pos="3600"/>
        </w:tabs>
        <w:ind w:left="3600" w:hanging="360"/>
      </w:pPr>
      <w:rPr>
        <w:rFonts w:ascii="Courier New" w:hAnsi="Courier New" w:hint="default"/>
      </w:rPr>
    </w:lvl>
    <w:lvl w:ilvl="5" w:tplc="6ED09EC8" w:tentative="1">
      <w:start w:val="1"/>
      <w:numFmt w:val="bullet"/>
      <w:lvlText w:val=""/>
      <w:lvlJc w:val="left"/>
      <w:pPr>
        <w:tabs>
          <w:tab w:val="num" w:pos="4320"/>
        </w:tabs>
        <w:ind w:left="4320" w:hanging="360"/>
      </w:pPr>
      <w:rPr>
        <w:rFonts w:ascii="Wingdings" w:hAnsi="Wingdings" w:hint="default"/>
      </w:rPr>
    </w:lvl>
    <w:lvl w:ilvl="6" w:tplc="F684DCCE" w:tentative="1">
      <w:start w:val="1"/>
      <w:numFmt w:val="bullet"/>
      <w:lvlText w:val=""/>
      <w:lvlJc w:val="left"/>
      <w:pPr>
        <w:tabs>
          <w:tab w:val="num" w:pos="5040"/>
        </w:tabs>
        <w:ind w:left="5040" w:hanging="360"/>
      </w:pPr>
      <w:rPr>
        <w:rFonts w:ascii="Symbol" w:hAnsi="Symbol" w:hint="default"/>
      </w:rPr>
    </w:lvl>
    <w:lvl w:ilvl="7" w:tplc="4AC0F4DA" w:tentative="1">
      <w:start w:val="1"/>
      <w:numFmt w:val="bullet"/>
      <w:lvlText w:val="o"/>
      <w:lvlJc w:val="left"/>
      <w:pPr>
        <w:tabs>
          <w:tab w:val="num" w:pos="5760"/>
        </w:tabs>
        <w:ind w:left="5760" w:hanging="360"/>
      </w:pPr>
      <w:rPr>
        <w:rFonts w:ascii="Courier New" w:hAnsi="Courier New" w:hint="default"/>
      </w:rPr>
    </w:lvl>
    <w:lvl w:ilvl="8" w:tplc="DCE6EB1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8"/>
  </w:num>
  <w:num w:numId="3">
    <w:abstractNumId w:val="2"/>
  </w:num>
  <w:num w:numId="4">
    <w:abstractNumId w:val="12"/>
  </w:num>
  <w:num w:numId="5">
    <w:abstractNumId w:val="33"/>
  </w:num>
  <w:num w:numId="6">
    <w:abstractNumId w:val="39"/>
  </w:num>
  <w:num w:numId="7">
    <w:abstractNumId w:val="13"/>
  </w:num>
  <w:num w:numId="8">
    <w:abstractNumId w:val="34"/>
  </w:num>
  <w:num w:numId="9">
    <w:abstractNumId w:val="30"/>
  </w:num>
  <w:num w:numId="10">
    <w:abstractNumId w:val="24"/>
  </w:num>
  <w:num w:numId="11">
    <w:abstractNumId w:val="31"/>
  </w:num>
  <w:num w:numId="12">
    <w:abstractNumId w:val="38"/>
  </w:num>
  <w:num w:numId="13">
    <w:abstractNumId w:val="35"/>
  </w:num>
  <w:num w:numId="14">
    <w:abstractNumId w:val="11"/>
  </w:num>
  <w:num w:numId="15">
    <w:abstractNumId w:val="40"/>
  </w:num>
  <w:num w:numId="16">
    <w:abstractNumId w:val="5"/>
  </w:num>
  <w:num w:numId="17">
    <w:abstractNumId w:val="20"/>
  </w:num>
  <w:num w:numId="18">
    <w:abstractNumId w:val="37"/>
  </w:num>
  <w:num w:numId="19">
    <w:abstractNumId w:val="23"/>
  </w:num>
  <w:num w:numId="20">
    <w:abstractNumId w:val="27"/>
  </w:num>
  <w:num w:numId="21">
    <w:abstractNumId w:val="14"/>
  </w:num>
  <w:num w:numId="22">
    <w:abstractNumId w:val="10"/>
  </w:num>
  <w:num w:numId="23">
    <w:abstractNumId w:val="19"/>
  </w:num>
  <w:num w:numId="24">
    <w:abstractNumId w:val="8"/>
  </w:num>
  <w:num w:numId="25">
    <w:abstractNumId w:val="17"/>
  </w:num>
  <w:num w:numId="26">
    <w:abstractNumId w:val="0"/>
  </w:num>
  <w:num w:numId="27">
    <w:abstractNumId w:val="16"/>
  </w:num>
  <w:num w:numId="28">
    <w:abstractNumId w:val="29"/>
  </w:num>
  <w:num w:numId="29">
    <w:abstractNumId w:val="9"/>
  </w:num>
  <w:num w:numId="30">
    <w:abstractNumId w:val="7"/>
  </w:num>
  <w:num w:numId="31">
    <w:abstractNumId w:val="36"/>
  </w:num>
  <w:num w:numId="32">
    <w:abstractNumId w:val="26"/>
  </w:num>
  <w:num w:numId="33">
    <w:abstractNumId w:val="3"/>
  </w:num>
  <w:num w:numId="34">
    <w:abstractNumId w:val="25"/>
  </w:num>
  <w:num w:numId="35">
    <w:abstractNumId w:val="6"/>
  </w:num>
  <w:num w:numId="36">
    <w:abstractNumId w:val="15"/>
  </w:num>
  <w:num w:numId="37">
    <w:abstractNumId w:val="21"/>
  </w:num>
  <w:num w:numId="38">
    <w:abstractNumId w:val="28"/>
  </w:num>
  <w:num w:numId="39">
    <w:abstractNumId w:val="4"/>
  </w:num>
  <w:num w:numId="40">
    <w:abstractNumId w:val="32"/>
  </w:num>
  <w:num w:numId="41">
    <w:abstractNumId w:val="22"/>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drawingGridHorizontalSpacing w:val="120"/>
  <w:drawingGridVerticalSpacing w:val="163"/>
  <w:displayHorizontalDrawingGridEvery w:val="0"/>
  <w:displayVerticalDrawingGridEvery w:val="2"/>
  <w:characterSpacingControl w:val="doNotCompress"/>
  <w:savePreviewPicture/>
  <w:compat/>
  <w:rsids>
    <w:rsidRoot w:val="00255E40"/>
    <w:rsid w:val="00035256"/>
    <w:rsid w:val="00076807"/>
    <w:rsid w:val="000B44A4"/>
    <w:rsid w:val="0013796F"/>
    <w:rsid w:val="001870FF"/>
    <w:rsid w:val="001C5D5D"/>
    <w:rsid w:val="001E308B"/>
    <w:rsid w:val="001F67E9"/>
    <w:rsid w:val="00205EAF"/>
    <w:rsid w:val="00210D6E"/>
    <w:rsid w:val="00236F15"/>
    <w:rsid w:val="00255E40"/>
    <w:rsid w:val="00256A34"/>
    <w:rsid w:val="00273102"/>
    <w:rsid w:val="0028614B"/>
    <w:rsid w:val="002A1899"/>
    <w:rsid w:val="002D1B15"/>
    <w:rsid w:val="002D2721"/>
    <w:rsid w:val="002F6985"/>
    <w:rsid w:val="002F77A1"/>
    <w:rsid w:val="00311907"/>
    <w:rsid w:val="00324558"/>
    <w:rsid w:val="00334C2C"/>
    <w:rsid w:val="00357180"/>
    <w:rsid w:val="003E5511"/>
    <w:rsid w:val="003E624D"/>
    <w:rsid w:val="003E775A"/>
    <w:rsid w:val="003F2BFE"/>
    <w:rsid w:val="004171F0"/>
    <w:rsid w:val="004503FE"/>
    <w:rsid w:val="004A7429"/>
    <w:rsid w:val="004B450C"/>
    <w:rsid w:val="004D60C3"/>
    <w:rsid w:val="0050098B"/>
    <w:rsid w:val="00501A06"/>
    <w:rsid w:val="005072C6"/>
    <w:rsid w:val="0051442E"/>
    <w:rsid w:val="00546DA9"/>
    <w:rsid w:val="0056618C"/>
    <w:rsid w:val="00574AE7"/>
    <w:rsid w:val="005813EE"/>
    <w:rsid w:val="005B6C35"/>
    <w:rsid w:val="00615459"/>
    <w:rsid w:val="0063423A"/>
    <w:rsid w:val="00680255"/>
    <w:rsid w:val="00734FA4"/>
    <w:rsid w:val="007447B2"/>
    <w:rsid w:val="00747A91"/>
    <w:rsid w:val="00752A51"/>
    <w:rsid w:val="00771BDC"/>
    <w:rsid w:val="007D3587"/>
    <w:rsid w:val="007F34C4"/>
    <w:rsid w:val="00823BDB"/>
    <w:rsid w:val="00852726"/>
    <w:rsid w:val="008529D3"/>
    <w:rsid w:val="0085543C"/>
    <w:rsid w:val="00902906"/>
    <w:rsid w:val="00904E97"/>
    <w:rsid w:val="00921FFA"/>
    <w:rsid w:val="00955AFA"/>
    <w:rsid w:val="00973BBD"/>
    <w:rsid w:val="00A41CA1"/>
    <w:rsid w:val="00A61635"/>
    <w:rsid w:val="00A776ED"/>
    <w:rsid w:val="00AA691D"/>
    <w:rsid w:val="00AD0A32"/>
    <w:rsid w:val="00AE0936"/>
    <w:rsid w:val="00AE23DC"/>
    <w:rsid w:val="00AE2FD9"/>
    <w:rsid w:val="00AF1D50"/>
    <w:rsid w:val="00B1703E"/>
    <w:rsid w:val="00B245D5"/>
    <w:rsid w:val="00B34985"/>
    <w:rsid w:val="00BC3D49"/>
    <w:rsid w:val="00BC52A1"/>
    <w:rsid w:val="00BE1607"/>
    <w:rsid w:val="00BF1662"/>
    <w:rsid w:val="00C04C32"/>
    <w:rsid w:val="00C075DA"/>
    <w:rsid w:val="00C21985"/>
    <w:rsid w:val="00C231AC"/>
    <w:rsid w:val="00C273C5"/>
    <w:rsid w:val="00C31E72"/>
    <w:rsid w:val="00C416FD"/>
    <w:rsid w:val="00C45C52"/>
    <w:rsid w:val="00C54E10"/>
    <w:rsid w:val="00C603BE"/>
    <w:rsid w:val="00CD615F"/>
    <w:rsid w:val="00D02CDC"/>
    <w:rsid w:val="00D15D8B"/>
    <w:rsid w:val="00D2055C"/>
    <w:rsid w:val="00D51819"/>
    <w:rsid w:val="00DC3598"/>
    <w:rsid w:val="00DF4BC9"/>
    <w:rsid w:val="00E13019"/>
    <w:rsid w:val="00E149F5"/>
    <w:rsid w:val="00E368AD"/>
    <w:rsid w:val="00E50665"/>
    <w:rsid w:val="00E83F0D"/>
    <w:rsid w:val="00EF5A37"/>
    <w:rsid w:val="00F222B0"/>
    <w:rsid w:val="00F62EC7"/>
    <w:rsid w:val="00F754FD"/>
    <w:rsid w:val="00F91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metricconverter"/>
  <w:smartTagType w:namespaceuri="urn:schemas-microsoft-com:office:smarttags" w:name="place"/>
  <w:shapeDefaults>
    <o:shapedefaults v:ext="edit" spidmax="2050"/>
    <o:shapelayout v:ext="edit">
      <o:idmap v:ext="edit" data="1"/>
      <o:rules v:ext="edit">
        <o:r id="V:Rule1" type="connector" idref="#_x0000_s1039"/>
        <o:r id="V:Rule2" type="connector" idref="#_x0000_s1040"/>
        <o:r id="V:Rule3" type="connector" idref="#_x0000_s1052"/>
        <o:r id="V:Rule4" type="connector" idref="#_x0000_s1031"/>
        <o:r id="V:Rule5" type="connector" idref="#_x0000_s1037"/>
        <o:r id="V:Rule6" type="connector" idref="#_x0000_s1054"/>
        <o:r id="V:Rule7" type="connector" idref="#_x0000_s1049"/>
        <o:r id="V:Rule8" type="connector" idref="#_x0000_s1055"/>
        <o:r id="V:Rule9" type="connector" idref="#_x0000_s1048"/>
        <o:r id="V:Rule10" type="connector" idref="#_x0000_s1058"/>
        <o:r id="V:Rule11" type="connector" idref="#_x0000_s1057"/>
        <o:r id="V:Rule12" type="connector" idref="#_x0000_s1046"/>
        <o:r id="V:Rule13" type="connector" idref="#_x0000_s1056"/>
        <o:r id="V:Rule14" type="connector" idref="#_x0000_s1053"/>
        <o:r id="V:Rule15" type="connector" idref="#_x0000_s1051"/>
        <o:r id="V:Rule16" type="connector" idref="#_x0000_s1047"/>
        <o:r id="V:Rule17" type="connector" idref="#_x0000_s1032"/>
        <o:r id="V:Rule18"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annotation text" w:uiPriority="0"/>
    <w:lsdException w:name="head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2" w:uiPriority="0"/>
    <w:lsdException w:name="List 3" w:uiPriority="0"/>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Outline List 1"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6">
    <w:name w:val="Normal"/>
    <w:qFormat/>
    <w:rsid w:val="00255E40"/>
    <w:pPr>
      <w:tabs>
        <w:tab w:val="left" w:pos="851"/>
      </w:tabs>
      <w:spacing w:after="0" w:line="240" w:lineRule="auto"/>
      <w:jc w:val="both"/>
    </w:pPr>
    <w:rPr>
      <w:rFonts w:ascii="Times New Roman" w:eastAsia="Times New Roman" w:hAnsi="Times New Roman" w:cs="Times New Roman"/>
      <w:sz w:val="24"/>
      <w:szCs w:val="24"/>
      <w:lang w:eastAsia="ru-RU"/>
    </w:rPr>
  </w:style>
  <w:style w:type="paragraph" w:styleId="10">
    <w:name w:val="heading 1"/>
    <w:aliases w:val="раздел,заголовок 1,Раздел,Загол1,разд,Headline 1,Заголовок раздела,Заголовок раздела Знак Знак"/>
    <w:basedOn w:val="a6"/>
    <w:next w:val="a6"/>
    <w:link w:val="110"/>
    <w:qFormat/>
    <w:rsid w:val="00255E40"/>
    <w:pPr>
      <w:keepNext/>
      <w:pageBreakBefore/>
      <w:numPr>
        <w:numId w:val="16"/>
      </w:numPr>
      <w:spacing w:before="240" w:after="240"/>
      <w:outlineLvl w:val="0"/>
    </w:pPr>
    <w:rPr>
      <w:b/>
      <w:bCs/>
      <w:caps/>
      <w:sz w:val="32"/>
      <w:szCs w:val="32"/>
    </w:rPr>
  </w:style>
  <w:style w:type="paragraph" w:styleId="20">
    <w:name w:val="heading 2"/>
    <w:aliases w:val="Заголовок 2+полужирный,подразд,подразд Знак,Заголовок 2 Знак1,Заголовок 2+полужирный Знак,подразд Знак1,Заголовок 2 Знак Знак,подразд Знак Знак,Heading 2 Char,Char Char,Char,Подраздел, Char Char, Char"/>
    <w:basedOn w:val="a6"/>
    <w:next w:val="a6"/>
    <w:link w:val="24"/>
    <w:qFormat/>
    <w:rsid w:val="00255E40"/>
    <w:pPr>
      <w:keepNext/>
      <w:numPr>
        <w:ilvl w:val="1"/>
        <w:numId w:val="16"/>
      </w:numPr>
      <w:spacing w:before="180" w:after="180"/>
      <w:ind w:left="1135" w:hanging="284"/>
      <w:outlineLvl w:val="1"/>
    </w:pPr>
    <w:rPr>
      <w:rFonts w:cs="Arial"/>
      <w:b/>
      <w:bCs/>
      <w:iCs/>
      <w:caps/>
      <w:sz w:val="28"/>
      <w:szCs w:val="28"/>
    </w:rPr>
  </w:style>
  <w:style w:type="paragraph" w:styleId="3">
    <w:name w:val="heading 3"/>
    <w:aliases w:val="пункт,Заголовок 3 Знак Знак Знак,Заголовок 3 Знак1,Заголовок 3 Знак Знак Знак1,Заголовок 3 Знак2,Заголовок 3 Знак Знак Знак2,Заголовок 3 Знак5,Заголовок 3 Знак Знак Знак3,Заголовок 3 Знак11,Заголовок 3 Знак Знак Знак11,ioieo"/>
    <w:basedOn w:val="a6"/>
    <w:next w:val="a6"/>
    <w:link w:val="33"/>
    <w:qFormat/>
    <w:rsid w:val="00255E40"/>
    <w:pPr>
      <w:keepNext/>
      <w:numPr>
        <w:ilvl w:val="2"/>
        <w:numId w:val="16"/>
      </w:numPr>
      <w:spacing w:before="180" w:after="180"/>
      <w:ind w:left="851" w:firstLine="0"/>
      <w:outlineLvl w:val="2"/>
    </w:pPr>
    <w:rPr>
      <w:rFonts w:cs="Arial"/>
      <w:b/>
      <w:bCs/>
      <w:szCs w:val="28"/>
    </w:rPr>
  </w:style>
  <w:style w:type="paragraph" w:styleId="4">
    <w:name w:val="heading 4"/>
    <w:aliases w:val="прилож.,Заголовок 4 Знак2,Заголовок 4 Знак1 Знак1,Заголовок 4 Знак1 Знак Знак Знак,Заголовок 4 Знак1 Знак Знак1,Заголовок 4 Знак Знак Знак,Заголовок 4 Знак1 Знак Знак,Заголовок 4 Знак Знак,Заголовок 4 Знак1 Знак,Heading 4 Ch"/>
    <w:basedOn w:val="a6"/>
    <w:next w:val="a6"/>
    <w:link w:val="41"/>
    <w:qFormat/>
    <w:rsid w:val="00255E40"/>
    <w:pPr>
      <w:keepNext/>
      <w:numPr>
        <w:ilvl w:val="3"/>
        <w:numId w:val="16"/>
      </w:numPr>
      <w:spacing w:before="60" w:after="60"/>
      <w:outlineLvl w:val="3"/>
    </w:pPr>
    <w:rPr>
      <w:b/>
      <w:bCs/>
    </w:rPr>
  </w:style>
  <w:style w:type="paragraph" w:styleId="5">
    <w:name w:val="heading 5"/>
    <w:aliases w:val="аннот.др,наимен,маркер"/>
    <w:basedOn w:val="a6"/>
    <w:next w:val="a6"/>
    <w:link w:val="51"/>
    <w:qFormat/>
    <w:rsid w:val="00255E40"/>
    <w:pPr>
      <w:numPr>
        <w:ilvl w:val="4"/>
        <w:numId w:val="16"/>
      </w:numPr>
      <w:spacing w:before="60" w:after="60"/>
      <w:ind w:left="851" w:firstLine="0"/>
      <w:outlineLvl w:val="4"/>
    </w:pPr>
    <w:rPr>
      <w:b/>
      <w:bCs/>
      <w:iCs/>
      <w:szCs w:val="26"/>
    </w:rPr>
  </w:style>
  <w:style w:type="paragraph" w:styleId="6">
    <w:name w:val="heading 6"/>
    <w:basedOn w:val="a6"/>
    <w:next w:val="a6"/>
    <w:link w:val="60"/>
    <w:qFormat/>
    <w:rsid w:val="00255E40"/>
    <w:pPr>
      <w:numPr>
        <w:ilvl w:val="5"/>
        <w:numId w:val="16"/>
      </w:numPr>
      <w:spacing w:before="240" w:after="60"/>
      <w:outlineLvl w:val="5"/>
    </w:pPr>
    <w:rPr>
      <w:b/>
      <w:bCs/>
      <w:szCs w:val="22"/>
    </w:rPr>
  </w:style>
  <w:style w:type="paragraph" w:styleId="7">
    <w:name w:val="heading 7"/>
    <w:basedOn w:val="a6"/>
    <w:next w:val="a6"/>
    <w:link w:val="70"/>
    <w:qFormat/>
    <w:rsid w:val="00255E40"/>
    <w:pPr>
      <w:numPr>
        <w:ilvl w:val="6"/>
        <w:numId w:val="16"/>
      </w:numPr>
      <w:spacing w:before="240" w:after="60"/>
      <w:outlineLvl w:val="6"/>
    </w:pPr>
  </w:style>
  <w:style w:type="paragraph" w:styleId="8">
    <w:name w:val="heading 8"/>
    <w:basedOn w:val="a6"/>
    <w:next w:val="a6"/>
    <w:link w:val="80"/>
    <w:qFormat/>
    <w:rsid w:val="00255E40"/>
    <w:pPr>
      <w:numPr>
        <w:ilvl w:val="7"/>
        <w:numId w:val="16"/>
      </w:numPr>
      <w:spacing w:before="240" w:after="60"/>
      <w:outlineLvl w:val="7"/>
    </w:pPr>
    <w:rPr>
      <w:i/>
      <w:iCs/>
    </w:rPr>
  </w:style>
  <w:style w:type="paragraph" w:styleId="9">
    <w:name w:val="heading 9"/>
    <w:aliases w:val="Заголовок приложения"/>
    <w:basedOn w:val="a6"/>
    <w:next w:val="a6"/>
    <w:link w:val="90"/>
    <w:qFormat/>
    <w:rsid w:val="00255E40"/>
    <w:pPr>
      <w:numPr>
        <w:ilvl w:val="8"/>
        <w:numId w:val="16"/>
      </w:numPr>
      <w:spacing w:before="240" w:after="60"/>
      <w:jc w:val="center"/>
      <w:outlineLvl w:val="8"/>
    </w:pPr>
    <w:rPr>
      <w:rFonts w:cs="Arial"/>
      <w:b/>
      <w:sz w:val="28"/>
      <w:szCs w:val="32"/>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numbering" w:customStyle="1" w:styleId="1">
    <w:name w:val="Стиль1"/>
    <w:uiPriority w:val="99"/>
    <w:rsid w:val="00902906"/>
    <w:pPr>
      <w:numPr>
        <w:numId w:val="1"/>
      </w:numPr>
    </w:pPr>
  </w:style>
  <w:style w:type="character" w:customStyle="1" w:styleId="13">
    <w:name w:val="Заголовок 1 Знак"/>
    <w:aliases w:val="раздел Знак1"/>
    <w:basedOn w:val="a7"/>
    <w:link w:val="10"/>
    <w:rsid w:val="00255E40"/>
    <w:rPr>
      <w:rFonts w:asciiTheme="majorHAnsi" w:eastAsiaTheme="majorEastAsia" w:hAnsiTheme="majorHAnsi" w:cstheme="majorBidi"/>
      <w:b/>
      <w:bCs/>
      <w:color w:val="365F91" w:themeColor="accent1" w:themeShade="BF"/>
      <w:sz w:val="28"/>
      <w:szCs w:val="28"/>
      <w:lang w:eastAsia="ru-RU"/>
    </w:rPr>
  </w:style>
  <w:style w:type="character" w:customStyle="1" w:styleId="24">
    <w:name w:val="Заголовок 2 Знак"/>
    <w:basedOn w:val="a7"/>
    <w:link w:val="20"/>
    <w:rsid w:val="00255E40"/>
    <w:rPr>
      <w:rFonts w:ascii="Times New Roman" w:eastAsia="Times New Roman" w:hAnsi="Times New Roman" w:cs="Arial"/>
      <w:b/>
      <w:bCs/>
      <w:iCs/>
      <w:caps/>
      <w:sz w:val="28"/>
      <w:szCs w:val="28"/>
      <w:lang w:eastAsia="ru-RU"/>
    </w:rPr>
  </w:style>
  <w:style w:type="character" w:customStyle="1" w:styleId="30">
    <w:name w:val="Заголовок 3 Знак"/>
    <w:basedOn w:val="a7"/>
    <w:link w:val="3"/>
    <w:uiPriority w:val="9"/>
    <w:semiHidden/>
    <w:rsid w:val="00255E40"/>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7"/>
    <w:link w:val="4"/>
    <w:uiPriority w:val="9"/>
    <w:semiHidden/>
    <w:rsid w:val="00255E40"/>
    <w:rPr>
      <w:rFonts w:asciiTheme="majorHAnsi" w:eastAsiaTheme="majorEastAsia" w:hAnsiTheme="majorHAnsi" w:cstheme="majorBidi"/>
      <w:b/>
      <w:bCs/>
      <w:i/>
      <w:iCs/>
      <w:color w:val="4F81BD" w:themeColor="accent1"/>
      <w:sz w:val="24"/>
      <w:szCs w:val="24"/>
      <w:lang w:eastAsia="ru-RU"/>
    </w:rPr>
  </w:style>
  <w:style w:type="character" w:customStyle="1" w:styleId="52">
    <w:name w:val="Заголовок 5 Знак"/>
    <w:basedOn w:val="a7"/>
    <w:link w:val="5"/>
    <w:uiPriority w:val="9"/>
    <w:semiHidden/>
    <w:rsid w:val="00255E40"/>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7"/>
    <w:link w:val="6"/>
    <w:rsid w:val="00255E40"/>
    <w:rPr>
      <w:rFonts w:ascii="Times New Roman" w:eastAsia="Times New Roman" w:hAnsi="Times New Roman" w:cs="Times New Roman"/>
      <w:b/>
      <w:bCs/>
      <w:sz w:val="24"/>
      <w:lang w:eastAsia="ru-RU"/>
    </w:rPr>
  </w:style>
  <w:style w:type="character" w:customStyle="1" w:styleId="70">
    <w:name w:val="Заголовок 7 Знак"/>
    <w:basedOn w:val="a7"/>
    <w:link w:val="7"/>
    <w:rsid w:val="00255E40"/>
    <w:rPr>
      <w:rFonts w:ascii="Times New Roman" w:eastAsia="Times New Roman" w:hAnsi="Times New Roman" w:cs="Times New Roman"/>
      <w:sz w:val="24"/>
      <w:szCs w:val="24"/>
      <w:lang w:eastAsia="ru-RU"/>
    </w:rPr>
  </w:style>
  <w:style w:type="character" w:customStyle="1" w:styleId="80">
    <w:name w:val="Заголовок 8 Знак"/>
    <w:basedOn w:val="a7"/>
    <w:link w:val="8"/>
    <w:rsid w:val="00255E40"/>
    <w:rPr>
      <w:rFonts w:ascii="Times New Roman" w:eastAsia="Times New Roman" w:hAnsi="Times New Roman" w:cs="Times New Roman"/>
      <w:i/>
      <w:iCs/>
      <w:sz w:val="24"/>
      <w:szCs w:val="24"/>
      <w:lang w:eastAsia="ru-RU"/>
    </w:rPr>
  </w:style>
  <w:style w:type="character" w:customStyle="1" w:styleId="90">
    <w:name w:val="Заголовок 9 Знак"/>
    <w:aliases w:val="Заголовок приложения Знак"/>
    <w:basedOn w:val="a7"/>
    <w:link w:val="9"/>
    <w:rsid w:val="00255E40"/>
    <w:rPr>
      <w:rFonts w:ascii="Times New Roman" w:eastAsia="Times New Roman" w:hAnsi="Times New Roman" w:cs="Arial"/>
      <w:b/>
      <w:sz w:val="28"/>
      <w:szCs w:val="32"/>
      <w:lang w:eastAsia="ru-RU"/>
    </w:rPr>
  </w:style>
  <w:style w:type="paragraph" w:styleId="aa">
    <w:name w:val="Normal Indent"/>
    <w:basedOn w:val="a6"/>
    <w:link w:val="ab"/>
    <w:qFormat/>
    <w:rsid w:val="00255E40"/>
    <w:pPr>
      <w:ind w:firstLine="851"/>
    </w:pPr>
  </w:style>
  <w:style w:type="paragraph" w:styleId="14">
    <w:name w:val="toc 1"/>
    <w:basedOn w:val="a6"/>
    <w:next w:val="a6"/>
    <w:uiPriority w:val="39"/>
    <w:qFormat/>
    <w:rsid w:val="00255E40"/>
    <w:pPr>
      <w:tabs>
        <w:tab w:val="clear" w:pos="851"/>
      </w:tabs>
      <w:ind w:left="567" w:right="567"/>
      <w:jc w:val="left"/>
    </w:pPr>
    <w:rPr>
      <w:bCs/>
      <w:szCs w:val="20"/>
    </w:rPr>
  </w:style>
  <w:style w:type="character" w:styleId="ac">
    <w:name w:val="endnote reference"/>
    <w:basedOn w:val="a7"/>
    <w:rsid w:val="00255E40"/>
    <w:rPr>
      <w:vertAlign w:val="baseline"/>
    </w:rPr>
  </w:style>
  <w:style w:type="paragraph" w:styleId="ad">
    <w:name w:val="endnote text"/>
    <w:basedOn w:val="a6"/>
    <w:link w:val="ae"/>
    <w:rsid w:val="00255E40"/>
    <w:pPr>
      <w:overflowPunct w:val="0"/>
      <w:autoSpaceDE w:val="0"/>
      <w:autoSpaceDN w:val="0"/>
      <w:adjustRightInd w:val="0"/>
      <w:spacing w:line="360" w:lineRule="auto"/>
      <w:textAlignment w:val="baseline"/>
    </w:pPr>
    <w:rPr>
      <w:rFonts w:ascii="Times New Roman CYR" w:hAnsi="Times New Roman CYR" w:cs="Times New Roman CYR"/>
      <w:lang w:eastAsia="en-US"/>
    </w:rPr>
  </w:style>
  <w:style w:type="character" w:customStyle="1" w:styleId="ae">
    <w:name w:val="Текст концевой сноски Знак"/>
    <w:basedOn w:val="a7"/>
    <w:link w:val="ad"/>
    <w:rsid w:val="00255E40"/>
    <w:rPr>
      <w:rFonts w:ascii="Times New Roman CYR" w:eastAsia="Times New Roman" w:hAnsi="Times New Roman CYR" w:cs="Times New Roman CYR"/>
      <w:sz w:val="24"/>
      <w:szCs w:val="24"/>
    </w:rPr>
  </w:style>
  <w:style w:type="paragraph" w:styleId="25">
    <w:name w:val="toc 2"/>
    <w:basedOn w:val="a6"/>
    <w:next w:val="a6"/>
    <w:autoRedefine/>
    <w:uiPriority w:val="39"/>
    <w:qFormat/>
    <w:rsid w:val="00255E40"/>
    <w:pPr>
      <w:tabs>
        <w:tab w:val="clear" w:pos="851"/>
        <w:tab w:val="right" w:leader="dot" w:pos="9629"/>
      </w:tabs>
      <w:ind w:left="567" w:right="567"/>
      <w:jc w:val="left"/>
    </w:pPr>
    <w:rPr>
      <w:smallCaps/>
      <w:sz w:val="20"/>
      <w:szCs w:val="20"/>
    </w:rPr>
  </w:style>
  <w:style w:type="paragraph" w:styleId="31">
    <w:name w:val="toc 3"/>
    <w:basedOn w:val="a6"/>
    <w:next w:val="a6"/>
    <w:autoRedefine/>
    <w:uiPriority w:val="39"/>
    <w:qFormat/>
    <w:rsid w:val="00255E40"/>
    <w:pPr>
      <w:tabs>
        <w:tab w:val="clear" w:pos="851"/>
      </w:tabs>
      <w:ind w:left="480"/>
      <w:jc w:val="left"/>
    </w:pPr>
    <w:rPr>
      <w:i/>
      <w:iCs/>
      <w:sz w:val="20"/>
      <w:szCs w:val="20"/>
    </w:rPr>
  </w:style>
  <w:style w:type="character" w:customStyle="1" w:styleId="51">
    <w:name w:val="Заголовок 5 Знак1"/>
    <w:aliases w:val="аннот.др Знак1,наимен Знак1,маркер Знак,Заголовок 5 Знак Знак"/>
    <w:basedOn w:val="a7"/>
    <w:link w:val="5"/>
    <w:rsid w:val="00255E40"/>
    <w:rPr>
      <w:rFonts w:ascii="Times New Roman" w:eastAsia="Times New Roman" w:hAnsi="Times New Roman" w:cs="Times New Roman"/>
      <w:b/>
      <w:bCs/>
      <w:iCs/>
      <w:sz w:val="24"/>
      <w:szCs w:val="26"/>
      <w:lang w:eastAsia="ru-RU"/>
    </w:rPr>
  </w:style>
  <w:style w:type="paragraph" w:customStyle="1" w:styleId="26">
    <w:name w:val="ЛЕН2_НИР_заг"/>
    <w:basedOn w:val="a6"/>
    <w:rsid w:val="00255E40"/>
    <w:pPr>
      <w:ind w:right="178"/>
    </w:pPr>
    <w:rPr>
      <w:b/>
      <w:caps/>
      <w:sz w:val="32"/>
      <w:lang w:val="en-US"/>
    </w:rPr>
  </w:style>
  <w:style w:type="character" w:customStyle="1" w:styleId="33">
    <w:name w:val="Заголовок 3 Знак3"/>
    <w:aliases w:val="пункт Знак1,Заголовок 3 Знак Знак,Заголовок 3 Знак Знак Знак Знак1,Заголовок 3 Знак1 Знак1,Заголовок 3 Знак Знак Знак1 Знак1,Заголовок 3 Знак2 Знак1,Заголовок 3 Знак Знак Знак2 Знак1,Заголовок 3 Знак5 Знак1,Заголовок 3 Знак11 Знак"/>
    <w:basedOn w:val="a7"/>
    <w:link w:val="3"/>
    <w:rsid w:val="00255E40"/>
    <w:rPr>
      <w:rFonts w:ascii="Times New Roman" w:eastAsia="Times New Roman" w:hAnsi="Times New Roman" w:cs="Arial"/>
      <w:b/>
      <w:bCs/>
      <w:sz w:val="24"/>
      <w:szCs w:val="28"/>
      <w:lang w:eastAsia="ru-RU"/>
    </w:rPr>
  </w:style>
  <w:style w:type="paragraph" w:styleId="af">
    <w:name w:val="caption"/>
    <w:aliases w:val=" Знак,Caption,Caption Char1,Caption Char Char, Char Char Char, Char Char1"/>
    <w:basedOn w:val="a6"/>
    <w:next w:val="a6"/>
    <w:link w:val="af0"/>
    <w:qFormat/>
    <w:rsid w:val="00255E40"/>
    <w:rPr>
      <w:b/>
      <w:bCs/>
      <w:sz w:val="20"/>
      <w:szCs w:val="20"/>
    </w:rPr>
  </w:style>
  <w:style w:type="paragraph" w:customStyle="1" w:styleId="Default">
    <w:name w:val="Default"/>
    <w:rsid w:val="00255E4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1">
    <w:name w:val="Стиль"/>
    <w:rsid w:val="00255E40"/>
    <w:pPr>
      <w:spacing w:after="0" w:line="240" w:lineRule="auto"/>
    </w:pPr>
    <w:rPr>
      <w:rFonts w:ascii="Times New Roman" w:eastAsia="Times New Roman" w:hAnsi="Times New Roman" w:cs="Times New Roman"/>
      <w:sz w:val="20"/>
      <w:szCs w:val="20"/>
      <w:lang w:eastAsia="ru-RU"/>
    </w:rPr>
  </w:style>
  <w:style w:type="paragraph" w:customStyle="1" w:styleId="27">
    <w:name w:val="Таб2.текст"/>
    <w:basedOn w:val="a6"/>
    <w:rsid w:val="00255E40"/>
    <w:pPr>
      <w:widowControl w:val="0"/>
      <w:spacing w:after="120"/>
    </w:pPr>
    <w:rPr>
      <w:szCs w:val="20"/>
    </w:rPr>
  </w:style>
  <w:style w:type="paragraph" w:styleId="af2">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6"/>
    <w:link w:val="af3"/>
    <w:rsid w:val="00255E40"/>
    <w:pPr>
      <w:tabs>
        <w:tab w:val="center" w:pos="4677"/>
        <w:tab w:val="right" w:pos="9355"/>
      </w:tabs>
    </w:pPr>
  </w:style>
  <w:style w:type="character" w:customStyle="1" w:styleId="af3">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7"/>
    <w:link w:val="af2"/>
    <w:rsid w:val="00255E40"/>
    <w:rPr>
      <w:rFonts w:ascii="Times New Roman" w:eastAsia="Times New Roman" w:hAnsi="Times New Roman" w:cs="Times New Roman"/>
      <w:sz w:val="24"/>
      <w:szCs w:val="24"/>
      <w:lang w:eastAsia="ru-RU"/>
    </w:rPr>
  </w:style>
  <w:style w:type="paragraph" w:styleId="af4">
    <w:name w:val="footer"/>
    <w:aliases w:val="ЛЕН2_НИР"/>
    <w:basedOn w:val="a6"/>
    <w:link w:val="af5"/>
    <w:uiPriority w:val="99"/>
    <w:rsid w:val="00255E40"/>
    <w:pPr>
      <w:tabs>
        <w:tab w:val="center" w:pos="4677"/>
        <w:tab w:val="right" w:pos="9355"/>
      </w:tabs>
    </w:pPr>
  </w:style>
  <w:style w:type="character" w:customStyle="1" w:styleId="af5">
    <w:name w:val="Нижний колонтитул Знак"/>
    <w:aliases w:val="ЛЕН2_НИР Знак"/>
    <w:basedOn w:val="a7"/>
    <w:link w:val="af4"/>
    <w:uiPriority w:val="99"/>
    <w:rsid w:val="00255E40"/>
    <w:rPr>
      <w:rFonts w:ascii="Times New Roman" w:eastAsia="Times New Roman" w:hAnsi="Times New Roman" w:cs="Times New Roman"/>
      <w:sz w:val="24"/>
      <w:szCs w:val="24"/>
      <w:lang w:eastAsia="ru-RU"/>
    </w:rPr>
  </w:style>
  <w:style w:type="character" w:styleId="af6">
    <w:name w:val="page number"/>
    <w:basedOn w:val="a7"/>
    <w:rsid w:val="00255E40"/>
  </w:style>
  <w:style w:type="table" w:styleId="af7">
    <w:name w:val="Table Grid"/>
    <w:basedOn w:val="a8"/>
    <w:rsid w:val="00255E40"/>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Body Text"/>
    <w:aliases w:val="Основной текст Знак1 Знак,Основной текст Знак Знак Знак Знак,Основной текст Знак1,Основной текст Знак Знак Знак,Основной текст Знак Знак,Основной текст Знак1 Знак Знак,Основной текст Знак Знак1 Знак"/>
    <w:basedOn w:val="a6"/>
    <w:link w:val="28"/>
    <w:rsid w:val="00255E40"/>
    <w:pPr>
      <w:spacing w:after="120"/>
    </w:pPr>
  </w:style>
  <w:style w:type="character" w:customStyle="1" w:styleId="af9">
    <w:name w:val="Основной текст Знак"/>
    <w:basedOn w:val="a7"/>
    <w:link w:val="af8"/>
    <w:uiPriority w:val="99"/>
    <w:semiHidden/>
    <w:rsid w:val="00255E40"/>
    <w:rPr>
      <w:rFonts w:ascii="Times New Roman" w:eastAsia="Times New Roman" w:hAnsi="Times New Roman" w:cs="Times New Roman"/>
      <w:sz w:val="24"/>
      <w:szCs w:val="24"/>
      <w:lang w:eastAsia="ru-RU"/>
    </w:rPr>
  </w:style>
  <w:style w:type="character" w:customStyle="1" w:styleId="28">
    <w:name w:val="Основной текст Знак2"/>
    <w:aliases w:val="Основной текст Знак Знак1,Основной текст Знак1 Знак Знак1,Основной текст Знак Знак Знак Знак Знак1,Основной текст Знак1 Знак1,Основной текст Знак Знак Знак Знак1,Основной текст Знак Знак Знак1,Основной текст Знак1 Знак Знак Знак"/>
    <w:basedOn w:val="a7"/>
    <w:link w:val="af8"/>
    <w:rsid w:val="00255E40"/>
    <w:rPr>
      <w:rFonts w:ascii="Times New Roman" w:eastAsia="Times New Roman" w:hAnsi="Times New Roman" w:cs="Times New Roman"/>
      <w:sz w:val="24"/>
      <w:szCs w:val="24"/>
      <w:lang w:eastAsia="ru-RU"/>
    </w:rPr>
  </w:style>
  <w:style w:type="paragraph" w:customStyle="1" w:styleId="afa">
    <w:name w:val="введение"/>
    <w:basedOn w:val="10"/>
    <w:rsid w:val="00255E40"/>
  </w:style>
  <w:style w:type="paragraph" w:customStyle="1" w:styleId="NPP-2006-Body">
    <w:name w:val="NPP-2006-Body"/>
    <w:basedOn w:val="a6"/>
    <w:rsid w:val="00255E40"/>
    <w:pPr>
      <w:tabs>
        <w:tab w:val="left" w:pos="3150"/>
        <w:tab w:val="right" w:pos="9540"/>
      </w:tabs>
      <w:ind w:left="357"/>
    </w:pPr>
  </w:style>
  <w:style w:type="paragraph" w:customStyle="1" w:styleId="Normal1">
    <w:name w:val="Normal1"/>
    <w:rsid w:val="00255E40"/>
    <w:pPr>
      <w:widowControl w:val="0"/>
      <w:numPr>
        <w:numId w:val="3"/>
      </w:numPr>
      <w:spacing w:after="120" w:line="240" w:lineRule="auto"/>
      <w:ind w:left="357" w:hanging="357"/>
      <w:jc w:val="both"/>
    </w:pPr>
    <w:rPr>
      <w:rFonts w:ascii="Times New Roman" w:eastAsia="Times New Roman" w:hAnsi="Times New Roman" w:cs="Times New Roman"/>
      <w:snapToGrid w:val="0"/>
      <w:sz w:val="24"/>
      <w:szCs w:val="20"/>
      <w:lang w:val="en-US" w:eastAsia="ru-RU"/>
    </w:rPr>
  </w:style>
  <w:style w:type="paragraph" w:customStyle="1" w:styleId="1--0">
    <w:name w:val="Спис1--0"/>
    <w:basedOn w:val="a6"/>
    <w:rsid w:val="00255E40"/>
    <w:pPr>
      <w:tabs>
        <w:tab w:val="num" w:pos="0"/>
      </w:tabs>
      <w:ind w:left="1134" w:hanging="283"/>
    </w:pPr>
    <w:rPr>
      <w:spacing w:val="1"/>
      <w:szCs w:val="20"/>
    </w:rPr>
  </w:style>
  <w:style w:type="character" w:styleId="afb">
    <w:name w:val="Emphasis"/>
    <w:basedOn w:val="a7"/>
    <w:uiPriority w:val="20"/>
    <w:qFormat/>
    <w:rsid w:val="00255E40"/>
    <w:rPr>
      <w:i/>
      <w:iCs/>
    </w:rPr>
  </w:style>
  <w:style w:type="paragraph" w:customStyle="1" w:styleId="220">
    <w:name w:val="ЛЕН2_НИР_переч2"/>
    <w:basedOn w:val="a6"/>
    <w:rsid w:val="00255E40"/>
    <w:pPr>
      <w:numPr>
        <w:numId w:val="13"/>
      </w:numPr>
    </w:pPr>
    <w:rPr>
      <w:rFonts w:ascii="Times New Roman CYR" w:hAnsi="Times New Roman CYR"/>
      <w:szCs w:val="20"/>
    </w:rPr>
  </w:style>
  <w:style w:type="paragraph" w:customStyle="1" w:styleId="tabl">
    <w:name w:val="tabl"/>
    <w:basedOn w:val="a6"/>
    <w:next w:val="a6"/>
    <w:rsid w:val="00255E40"/>
    <w:pPr>
      <w:widowControl w:val="0"/>
      <w:autoSpaceDE w:val="0"/>
      <w:autoSpaceDN w:val="0"/>
      <w:adjustRightInd w:val="0"/>
      <w:ind w:left="357" w:hanging="357"/>
    </w:pPr>
    <w:rPr>
      <w:rFonts w:cs="Arial"/>
      <w:szCs w:val="20"/>
    </w:rPr>
  </w:style>
  <w:style w:type="paragraph" w:customStyle="1" w:styleId="FigureCaption">
    <w:name w:val="Figure Caption"/>
    <w:basedOn w:val="a6"/>
    <w:rsid w:val="00255E40"/>
    <w:pPr>
      <w:spacing w:before="120"/>
      <w:jc w:val="center"/>
    </w:pPr>
    <w:rPr>
      <w:i/>
      <w:sz w:val="20"/>
      <w:szCs w:val="20"/>
    </w:rPr>
  </w:style>
  <w:style w:type="paragraph" w:customStyle="1" w:styleId="15">
    <w:name w:val="Обычный1"/>
    <w:rsid w:val="00255E40"/>
    <w:pPr>
      <w:widowControl w:val="0"/>
      <w:spacing w:after="0" w:line="240" w:lineRule="auto"/>
    </w:pPr>
    <w:rPr>
      <w:rFonts w:ascii="Arial" w:eastAsia="Times New Roman" w:hAnsi="Arial" w:cs="Times New Roman"/>
      <w:snapToGrid w:val="0"/>
      <w:sz w:val="20"/>
      <w:szCs w:val="20"/>
      <w:lang w:val="en-US" w:eastAsia="ru-RU"/>
    </w:rPr>
  </w:style>
  <w:style w:type="paragraph" w:customStyle="1" w:styleId="210">
    <w:name w:val="ЛЕН2_НИР_переч1"/>
    <w:basedOn w:val="a6"/>
    <w:rsid w:val="00255E40"/>
    <w:pPr>
      <w:numPr>
        <w:numId w:val="8"/>
      </w:numPr>
    </w:pPr>
    <w:rPr>
      <w:rFonts w:ascii="Times New Roman CYR" w:hAnsi="Times New Roman CYR"/>
      <w:szCs w:val="20"/>
    </w:rPr>
  </w:style>
  <w:style w:type="paragraph" w:customStyle="1" w:styleId="230">
    <w:name w:val="ЛЕН2_НИР_переч3"/>
    <w:basedOn w:val="a6"/>
    <w:autoRedefine/>
    <w:rsid w:val="00255E40"/>
    <w:pPr>
      <w:numPr>
        <w:numId w:val="9"/>
      </w:numPr>
    </w:pPr>
    <w:rPr>
      <w:rFonts w:ascii="Times New Roman CYR" w:hAnsi="Times New Roman CYR"/>
      <w:szCs w:val="20"/>
    </w:rPr>
  </w:style>
  <w:style w:type="paragraph" w:customStyle="1" w:styleId="1-3">
    <w:name w:val="текст1-3"/>
    <w:basedOn w:val="a6"/>
    <w:rsid w:val="00255E40"/>
    <w:pPr>
      <w:ind w:firstLine="709"/>
    </w:pPr>
    <w:rPr>
      <w:rFonts w:ascii="Times New Roman CYR" w:hAnsi="Times New Roman CYR"/>
      <w:szCs w:val="20"/>
    </w:rPr>
  </w:style>
  <w:style w:type="paragraph" w:customStyle="1" w:styleId="16">
    <w:name w:val="Таб1.наимен."/>
    <w:basedOn w:val="a6"/>
    <w:next w:val="a6"/>
    <w:rsid w:val="00255E40"/>
    <w:pPr>
      <w:keepNext/>
      <w:tabs>
        <w:tab w:val="left" w:leader="dot" w:pos="9401"/>
      </w:tabs>
      <w:spacing w:before="120" w:line="288" w:lineRule="auto"/>
    </w:pPr>
    <w:rPr>
      <w:szCs w:val="20"/>
    </w:rPr>
  </w:style>
  <w:style w:type="paragraph" w:customStyle="1" w:styleId="29">
    <w:name w:val="ЛЕН2_НИР_таб подписи"/>
    <w:basedOn w:val="a6"/>
    <w:autoRedefine/>
    <w:rsid w:val="00255E40"/>
    <w:pPr>
      <w:tabs>
        <w:tab w:val="left" w:pos="1276"/>
        <w:tab w:val="left" w:pos="1560"/>
      </w:tabs>
      <w:spacing w:before="120" w:after="120"/>
      <w:jc w:val="center"/>
    </w:pPr>
  </w:style>
  <w:style w:type="paragraph" w:styleId="afc">
    <w:name w:val="Body Text Indent"/>
    <w:aliases w:val="Основной текст с отступом Знак1 Знак1,Основной текст с отступом Знак Знак Знак1,Основной текст с отступом Знак1 Знак Знак,Основной текст с отступом Знак Знак Знак Знак Знак Знак Знак Знак Знак"/>
    <w:basedOn w:val="a6"/>
    <w:link w:val="17"/>
    <w:rsid w:val="00255E40"/>
    <w:pPr>
      <w:ind w:left="3402"/>
    </w:pPr>
    <w:rPr>
      <w:caps/>
      <w:sz w:val="28"/>
    </w:rPr>
  </w:style>
  <w:style w:type="character" w:customStyle="1" w:styleId="afd">
    <w:name w:val="Основной текст с отступом Знак"/>
    <w:basedOn w:val="a7"/>
    <w:link w:val="afc"/>
    <w:uiPriority w:val="99"/>
    <w:semiHidden/>
    <w:rsid w:val="00255E40"/>
    <w:rPr>
      <w:rFonts w:ascii="Times New Roman" w:eastAsia="Times New Roman" w:hAnsi="Times New Roman" w:cs="Times New Roman"/>
      <w:sz w:val="24"/>
      <w:szCs w:val="24"/>
      <w:lang w:eastAsia="ru-RU"/>
    </w:rPr>
  </w:style>
  <w:style w:type="character" w:customStyle="1" w:styleId="17">
    <w:name w:val="Основной текст с отступом Знак1"/>
    <w:aliases w:val="Основной текст с отступом Знак Знак2,Основной текст с отступом Знак1 Знак1 Знак2,Основной текст с отступом Знак Знак Знак1 Знак2,Основной текст с отступом Знак1 Знак Знак Знак2"/>
    <w:basedOn w:val="a7"/>
    <w:link w:val="afc"/>
    <w:rsid w:val="00255E40"/>
    <w:rPr>
      <w:rFonts w:ascii="Times New Roman" w:eastAsia="Times New Roman" w:hAnsi="Times New Roman" w:cs="Times New Roman"/>
      <w:caps/>
      <w:sz w:val="28"/>
      <w:szCs w:val="24"/>
      <w:lang w:eastAsia="ru-RU"/>
    </w:rPr>
  </w:style>
  <w:style w:type="paragraph" w:styleId="2a">
    <w:name w:val="Body Text Indent 2"/>
    <w:aliases w:val="Body Text Indent Bulleted"/>
    <w:basedOn w:val="a6"/>
    <w:link w:val="2b"/>
    <w:rsid w:val="00255E40"/>
    <w:pPr>
      <w:ind w:left="3402"/>
    </w:pPr>
    <w:rPr>
      <w:b/>
      <w:bCs/>
    </w:rPr>
  </w:style>
  <w:style w:type="character" w:customStyle="1" w:styleId="2b">
    <w:name w:val="Основной текст с отступом 2 Знак"/>
    <w:aliases w:val="Body Text Indent Bulleted Знак"/>
    <w:basedOn w:val="a7"/>
    <w:link w:val="2a"/>
    <w:rsid w:val="00255E40"/>
    <w:rPr>
      <w:rFonts w:ascii="Times New Roman" w:eastAsia="Times New Roman" w:hAnsi="Times New Roman" w:cs="Times New Roman"/>
      <w:b/>
      <w:bCs/>
      <w:sz w:val="24"/>
      <w:szCs w:val="24"/>
      <w:lang w:eastAsia="ru-RU"/>
    </w:rPr>
  </w:style>
  <w:style w:type="paragraph" w:customStyle="1" w:styleId="2c">
    <w:name w:val="Таб2"/>
    <w:aliases w:val="текст,Таб2-0"/>
    <w:basedOn w:val="a6"/>
    <w:rsid w:val="00255E40"/>
    <w:pPr>
      <w:tabs>
        <w:tab w:val="left" w:leader="dot" w:pos="9401"/>
      </w:tabs>
      <w:spacing w:before="60" w:after="60"/>
    </w:pPr>
    <w:rPr>
      <w:szCs w:val="20"/>
    </w:rPr>
  </w:style>
  <w:style w:type="paragraph" w:customStyle="1" w:styleId="afe">
    <w:name w:val="Нормальный"/>
    <w:rsid w:val="00255E40"/>
    <w:pPr>
      <w:spacing w:after="0" w:line="240" w:lineRule="auto"/>
      <w:ind w:firstLine="720"/>
      <w:jc w:val="both"/>
    </w:pPr>
    <w:rPr>
      <w:rFonts w:ascii="Times New Roman" w:eastAsia="Times New Roman" w:hAnsi="Times New Roman" w:cs="Times New Roman"/>
      <w:snapToGrid w:val="0"/>
      <w:sz w:val="20"/>
      <w:szCs w:val="20"/>
      <w:lang w:eastAsia="ru-RU"/>
    </w:rPr>
  </w:style>
  <w:style w:type="character" w:styleId="aff">
    <w:name w:val="Hyperlink"/>
    <w:basedOn w:val="a7"/>
    <w:uiPriority w:val="99"/>
    <w:rsid w:val="00255E40"/>
    <w:rPr>
      <w:color w:val="0000FF"/>
      <w:u w:val="single"/>
    </w:rPr>
  </w:style>
  <w:style w:type="paragraph" w:styleId="42">
    <w:name w:val="toc 4"/>
    <w:basedOn w:val="a6"/>
    <w:next w:val="a6"/>
    <w:autoRedefine/>
    <w:uiPriority w:val="39"/>
    <w:rsid w:val="00255E40"/>
    <w:pPr>
      <w:tabs>
        <w:tab w:val="clear" w:pos="851"/>
      </w:tabs>
      <w:ind w:left="720"/>
      <w:jc w:val="left"/>
    </w:pPr>
    <w:rPr>
      <w:sz w:val="18"/>
      <w:szCs w:val="18"/>
    </w:rPr>
  </w:style>
  <w:style w:type="paragraph" w:styleId="53">
    <w:name w:val="toc 5"/>
    <w:basedOn w:val="a6"/>
    <w:next w:val="a6"/>
    <w:autoRedefine/>
    <w:uiPriority w:val="39"/>
    <w:rsid w:val="00255E40"/>
    <w:pPr>
      <w:tabs>
        <w:tab w:val="clear" w:pos="851"/>
      </w:tabs>
      <w:ind w:left="960"/>
      <w:jc w:val="left"/>
    </w:pPr>
    <w:rPr>
      <w:sz w:val="18"/>
      <w:szCs w:val="18"/>
    </w:rPr>
  </w:style>
  <w:style w:type="paragraph" w:styleId="61">
    <w:name w:val="toc 6"/>
    <w:basedOn w:val="a6"/>
    <w:next w:val="a6"/>
    <w:autoRedefine/>
    <w:uiPriority w:val="39"/>
    <w:rsid w:val="00255E40"/>
    <w:pPr>
      <w:tabs>
        <w:tab w:val="clear" w:pos="851"/>
      </w:tabs>
      <w:ind w:left="1200"/>
      <w:jc w:val="left"/>
    </w:pPr>
    <w:rPr>
      <w:sz w:val="18"/>
      <w:szCs w:val="18"/>
    </w:rPr>
  </w:style>
  <w:style w:type="paragraph" w:styleId="71">
    <w:name w:val="toc 7"/>
    <w:basedOn w:val="a6"/>
    <w:next w:val="a6"/>
    <w:autoRedefine/>
    <w:uiPriority w:val="39"/>
    <w:rsid w:val="00255E40"/>
    <w:pPr>
      <w:tabs>
        <w:tab w:val="clear" w:pos="851"/>
      </w:tabs>
      <w:ind w:left="1440"/>
      <w:jc w:val="left"/>
    </w:pPr>
    <w:rPr>
      <w:sz w:val="18"/>
      <w:szCs w:val="18"/>
    </w:rPr>
  </w:style>
  <w:style w:type="paragraph" w:styleId="81">
    <w:name w:val="toc 8"/>
    <w:basedOn w:val="a6"/>
    <w:next w:val="a6"/>
    <w:autoRedefine/>
    <w:uiPriority w:val="39"/>
    <w:rsid w:val="00255E40"/>
    <w:pPr>
      <w:tabs>
        <w:tab w:val="clear" w:pos="851"/>
      </w:tabs>
      <w:ind w:left="1680"/>
      <w:jc w:val="left"/>
    </w:pPr>
    <w:rPr>
      <w:sz w:val="18"/>
      <w:szCs w:val="18"/>
    </w:rPr>
  </w:style>
  <w:style w:type="paragraph" w:styleId="91">
    <w:name w:val="toc 9"/>
    <w:basedOn w:val="a6"/>
    <w:next w:val="a6"/>
    <w:autoRedefine/>
    <w:uiPriority w:val="39"/>
    <w:rsid w:val="00255E40"/>
    <w:pPr>
      <w:tabs>
        <w:tab w:val="clear" w:pos="851"/>
      </w:tabs>
      <w:ind w:left="1920"/>
      <w:jc w:val="left"/>
    </w:pPr>
    <w:rPr>
      <w:sz w:val="18"/>
      <w:szCs w:val="18"/>
    </w:rPr>
  </w:style>
  <w:style w:type="paragraph" w:customStyle="1" w:styleId="200">
    <w:name w:val="Стиль Заголовок 2 + По центру Слева:  0 см Перед:  0 пт После:  ..."/>
    <w:basedOn w:val="20"/>
    <w:rsid w:val="00255E40"/>
    <w:pPr>
      <w:numPr>
        <w:numId w:val="0"/>
      </w:numPr>
      <w:spacing w:before="60" w:after="60"/>
      <w:ind w:left="851"/>
      <w:jc w:val="center"/>
    </w:pPr>
    <w:rPr>
      <w:rFonts w:cs="Times New Roman"/>
      <w:iCs w:val="0"/>
      <w:caps w:val="0"/>
      <w:szCs w:val="20"/>
    </w:rPr>
  </w:style>
  <w:style w:type="paragraph" w:customStyle="1" w:styleId="aff0">
    <w:name w:val="Приложение"/>
    <w:basedOn w:val="10"/>
    <w:next w:val="af8"/>
    <w:rsid w:val="00255E40"/>
    <w:pPr>
      <w:spacing w:after="0"/>
      <w:jc w:val="center"/>
    </w:pPr>
    <w:rPr>
      <w:sz w:val="28"/>
      <w:szCs w:val="28"/>
    </w:rPr>
  </w:style>
  <w:style w:type="paragraph" w:styleId="2d">
    <w:name w:val="Body Text 2"/>
    <w:basedOn w:val="a6"/>
    <w:link w:val="2e"/>
    <w:rsid w:val="00255E40"/>
    <w:pPr>
      <w:spacing w:after="120" w:line="360" w:lineRule="auto"/>
      <w:ind w:firstLine="284"/>
    </w:pPr>
    <w:rPr>
      <w:szCs w:val="20"/>
    </w:rPr>
  </w:style>
  <w:style w:type="character" w:customStyle="1" w:styleId="2e">
    <w:name w:val="Основной текст 2 Знак"/>
    <w:basedOn w:val="a7"/>
    <w:link w:val="2d"/>
    <w:rsid w:val="00255E40"/>
    <w:rPr>
      <w:rFonts w:ascii="Times New Roman" w:eastAsia="Times New Roman" w:hAnsi="Times New Roman" w:cs="Times New Roman"/>
      <w:sz w:val="24"/>
      <w:szCs w:val="20"/>
      <w:lang w:eastAsia="ru-RU"/>
    </w:rPr>
  </w:style>
  <w:style w:type="paragraph" w:styleId="aff1">
    <w:name w:val="Normal (Web)"/>
    <w:basedOn w:val="a6"/>
    <w:rsid w:val="00255E40"/>
  </w:style>
  <w:style w:type="paragraph" w:styleId="aff2">
    <w:name w:val="Balloon Text"/>
    <w:basedOn w:val="a6"/>
    <w:link w:val="aff3"/>
    <w:semiHidden/>
    <w:rsid w:val="00255E40"/>
    <w:pPr>
      <w:jc w:val="left"/>
    </w:pPr>
    <w:rPr>
      <w:rFonts w:ascii="Tahoma" w:hAnsi="Tahoma" w:cs="Tahoma"/>
      <w:sz w:val="16"/>
      <w:szCs w:val="16"/>
    </w:rPr>
  </w:style>
  <w:style w:type="character" w:customStyle="1" w:styleId="aff3">
    <w:name w:val="Текст выноски Знак"/>
    <w:basedOn w:val="a7"/>
    <w:link w:val="aff2"/>
    <w:rsid w:val="00255E40"/>
    <w:rPr>
      <w:rFonts w:ascii="Tahoma" w:eastAsia="Times New Roman" w:hAnsi="Tahoma" w:cs="Tahoma"/>
      <w:sz w:val="16"/>
      <w:szCs w:val="16"/>
      <w:lang w:eastAsia="ru-RU"/>
    </w:rPr>
  </w:style>
  <w:style w:type="paragraph" w:styleId="aff4">
    <w:name w:val="Title"/>
    <w:basedOn w:val="a6"/>
    <w:link w:val="aff5"/>
    <w:qFormat/>
    <w:rsid w:val="00255E40"/>
    <w:pPr>
      <w:widowControl w:val="0"/>
      <w:overflowPunct w:val="0"/>
      <w:autoSpaceDE w:val="0"/>
      <w:autoSpaceDN w:val="0"/>
      <w:adjustRightInd w:val="0"/>
      <w:spacing w:after="120"/>
      <w:jc w:val="center"/>
      <w:textAlignment w:val="baseline"/>
    </w:pPr>
    <w:rPr>
      <w:b/>
      <w:kern w:val="24"/>
      <w:sz w:val="36"/>
      <w:szCs w:val="20"/>
    </w:rPr>
  </w:style>
  <w:style w:type="character" w:customStyle="1" w:styleId="aff5">
    <w:name w:val="Название Знак"/>
    <w:basedOn w:val="a7"/>
    <w:link w:val="aff4"/>
    <w:rsid w:val="00255E40"/>
    <w:rPr>
      <w:rFonts w:ascii="Times New Roman" w:eastAsia="Times New Roman" w:hAnsi="Times New Roman" w:cs="Times New Roman"/>
      <w:b/>
      <w:kern w:val="24"/>
      <w:sz w:val="36"/>
      <w:szCs w:val="20"/>
      <w:lang w:eastAsia="ru-RU"/>
    </w:rPr>
  </w:style>
  <w:style w:type="paragraph" w:customStyle="1" w:styleId="Equation">
    <w:name w:val="Equation"/>
    <w:rsid w:val="00255E40"/>
    <w:pPr>
      <w:widowControl w:val="0"/>
      <w:tabs>
        <w:tab w:val="center" w:pos="4536"/>
        <w:tab w:val="right" w:pos="9072"/>
      </w:tabs>
      <w:overflowPunct w:val="0"/>
      <w:autoSpaceDE w:val="0"/>
      <w:autoSpaceDN w:val="0"/>
      <w:adjustRightInd w:val="0"/>
      <w:spacing w:before="120" w:after="120" w:line="240" w:lineRule="auto"/>
      <w:textAlignment w:val="baseline"/>
    </w:pPr>
    <w:rPr>
      <w:rFonts w:ascii="Times New Roman" w:eastAsia="Times New Roman" w:hAnsi="Times New Roman" w:cs="Times New Roman"/>
      <w:sz w:val="20"/>
      <w:szCs w:val="20"/>
      <w:lang w:eastAsia="ru-RU"/>
    </w:rPr>
  </w:style>
  <w:style w:type="paragraph" w:customStyle="1" w:styleId="TableNormal">
    <w:name w:val="Table Normal"/>
    <w:basedOn w:val="a6"/>
    <w:rsid w:val="00255E40"/>
    <w:pPr>
      <w:widowControl w:val="0"/>
      <w:overflowPunct w:val="0"/>
      <w:autoSpaceDE w:val="0"/>
      <w:autoSpaceDN w:val="0"/>
      <w:adjustRightInd w:val="0"/>
      <w:spacing w:after="240" w:line="240" w:lineRule="atLeast"/>
      <w:textAlignment w:val="baseline"/>
    </w:pPr>
    <w:rPr>
      <w:kern w:val="24"/>
      <w:sz w:val="18"/>
      <w:szCs w:val="20"/>
    </w:rPr>
  </w:style>
  <w:style w:type="paragraph" w:customStyle="1" w:styleId="AuthorList">
    <w:name w:val="Author List"/>
    <w:basedOn w:val="a6"/>
    <w:rsid w:val="00255E40"/>
    <w:pPr>
      <w:widowControl w:val="0"/>
      <w:overflowPunct w:val="0"/>
      <w:autoSpaceDE w:val="0"/>
      <w:autoSpaceDN w:val="0"/>
      <w:adjustRightInd w:val="0"/>
      <w:spacing w:after="240"/>
      <w:jc w:val="center"/>
      <w:textAlignment w:val="baseline"/>
    </w:pPr>
    <w:rPr>
      <w:i/>
      <w:kern w:val="24"/>
      <w:szCs w:val="20"/>
    </w:rPr>
  </w:style>
  <w:style w:type="paragraph" w:customStyle="1" w:styleId="TableLeft">
    <w:name w:val="Table Left"/>
    <w:basedOn w:val="TableNormal"/>
    <w:rsid w:val="00255E40"/>
    <w:pPr>
      <w:jc w:val="left"/>
    </w:pPr>
  </w:style>
  <w:style w:type="paragraph" w:customStyle="1" w:styleId="18">
    <w:name w:val="1"/>
    <w:basedOn w:val="a6"/>
    <w:rsid w:val="00255E40"/>
    <w:pPr>
      <w:widowControl w:val="0"/>
      <w:spacing w:after="160" w:line="240" w:lineRule="exact"/>
    </w:pPr>
    <w:rPr>
      <w:rFonts w:ascii="Verdana" w:hAnsi="Verdana"/>
      <w:sz w:val="20"/>
      <w:szCs w:val="20"/>
      <w:lang w:val="en-US" w:eastAsia="en-US"/>
    </w:rPr>
  </w:style>
  <w:style w:type="paragraph" w:customStyle="1" w:styleId="TableCenter">
    <w:name w:val="Table Center"/>
    <w:basedOn w:val="TableLeft"/>
    <w:rsid w:val="00255E40"/>
    <w:pPr>
      <w:jc w:val="center"/>
    </w:pPr>
  </w:style>
  <w:style w:type="paragraph" w:customStyle="1" w:styleId="2f">
    <w:name w:val="ЛЕН2_НИР_табл_ центр"/>
    <w:basedOn w:val="a6"/>
    <w:autoRedefine/>
    <w:rsid w:val="00255E40"/>
    <w:pPr>
      <w:tabs>
        <w:tab w:val="left" w:pos="1276"/>
        <w:tab w:val="left" w:pos="1560"/>
      </w:tabs>
      <w:spacing w:before="60" w:after="60"/>
      <w:jc w:val="center"/>
    </w:pPr>
  </w:style>
  <w:style w:type="paragraph" w:customStyle="1" w:styleId="TableCaption">
    <w:name w:val="Table Caption"/>
    <w:basedOn w:val="TableNormal"/>
    <w:rsid w:val="00255E40"/>
    <w:pPr>
      <w:keepNext/>
      <w:keepLines/>
      <w:suppressAutoHyphens/>
      <w:spacing w:before="120" w:after="60"/>
      <w:jc w:val="center"/>
    </w:pPr>
    <w:rPr>
      <w:b/>
      <w:sz w:val="24"/>
    </w:rPr>
  </w:style>
  <w:style w:type="character" w:customStyle="1" w:styleId="19">
    <w:name w:val="Гиперссылка1"/>
    <w:basedOn w:val="a7"/>
    <w:rsid w:val="00255E40"/>
    <w:rPr>
      <w:color w:val="0000FF"/>
      <w:u w:val="single"/>
    </w:rPr>
  </w:style>
  <w:style w:type="paragraph" w:customStyle="1" w:styleId="1a">
    <w:name w:val="Схема документа1"/>
    <w:basedOn w:val="a6"/>
    <w:rsid w:val="00255E40"/>
    <w:pPr>
      <w:widowControl w:val="0"/>
      <w:shd w:val="clear" w:color="auto" w:fill="000080"/>
      <w:overflowPunct w:val="0"/>
      <w:autoSpaceDE w:val="0"/>
      <w:autoSpaceDN w:val="0"/>
      <w:adjustRightInd w:val="0"/>
      <w:spacing w:after="120"/>
      <w:textAlignment w:val="baseline"/>
    </w:pPr>
    <w:rPr>
      <w:rFonts w:ascii="Tahoma" w:hAnsi="Tahoma"/>
      <w:szCs w:val="20"/>
      <w:lang w:val="en-US"/>
    </w:rPr>
  </w:style>
  <w:style w:type="character" w:styleId="aff6">
    <w:name w:val="FollowedHyperlink"/>
    <w:basedOn w:val="a7"/>
    <w:rsid w:val="00255E40"/>
    <w:rPr>
      <w:color w:val="800080"/>
      <w:u w:val="single"/>
    </w:rPr>
  </w:style>
  <w:style w:type="paragraph" w:styleId="aff7">
    <w:name w:val="footnote text"/>
    <w:basedOn w:val="a6"/>
    <w:link w:val="aff8"/>
    <w:semiHidden/>
    <w:rsid w:val="00255E40"/>
    <w:pPr>
      <w:jc w:val="left"/>
    </w:pPr>
    <w:rPr>
      <w:sz w:val="20"/>
      <w:szCs w:val="20"/>
    </w:rPr>
  </w:style>
  <w:style w:type="character" w:customStyle="1" w:styleId="aff8">
    <w:name w:val="Текст сноски Знак"/>
    <w:basedOn w:val="a7"/>
    <w:link w:val="aff7"/>
    <w:semiHidden/>
    <w:rsid w:val="00255E40"/>
    <w:rPr>
      <w:rFonts w:ascii="Times New Roman" w:eastAsia="Times New Roman" w:hAnsi="Times New Roman" w:cs="Times New Roman"/>
      <w:sz w:val="20"/>
      <w:szCs w:val="20"/>
      <w:lang w:eastAsia="ru-RU"/>
    </w:rPr>
  </w:style>
  <w:style w:type="paragraph" w:customStyle="1" w:styleId="aff9">
    <w:name w:val="Год выпуска"/>
    <w:basedOn w:val="a6"/>
    <w:rsid w:val="00255E40"/>
    <w:pPr>
      <w:widowControl w:val="0"/>
      <w:jc w:val="center"/>
    </w:pPr>
    <w:rPr>
      <w:b/>
      <w:snapToGrid w:val="0"/>
      <w:color w:val="000000"/>
      <w:szCs w:val="20"/>
      <w:lang w:val="en-US"/>
    </w:rPr>
  </w:style>
  <w:style w:type="paragraph" w:customStyle="1" w:styleId="NPP206marked1">
    <w:name w:val="NPP206 marked 1"/>
    <w:basedOn w:val="NPP-2006-Body"/>
    <w:rsid w:val="00255E40"/>
    <w:pPr>
      <w:numPr>
        <w:numId w:val="2"/>
      </w:numPr>
      <w:tabs>
        <w:tab w:val="clear" w:pos="3150"/>
        <w:tab w:val="clear" w:pos="9540"/>
        <w:tab w:val="left" w:pos="-2977"/>
        <w:tab w:val="num" w:pos="1361"/>
        <w:tab w:val="right" w:pos="9639"/>
      </w:tabs>
      <w:ind w:left="1361" w:hanging="227"/>
    </w:pPr>
  </w:style>
  <w:style w:type="paragraph" w:customStyle="1" w:styleId="affa">
    <w:name w:val="Наименование организации"/>
    <w:basedOn w:val="a6"/>
    <w:rsid w:val="00255E40"/>
    <w:pPr>
      <w:widowControl w:val="0"/>
      <w:ind w:firstLine="851"/>
      <w:jc w:val="center"/>
    </w:pPr>
    <w:rPr>
      <w:b/>
      <w:caps/>
      <w:snapToGrid w:val="0"/>
      <w:color w:val="000000"/>
      <w:sz w:val="28"/>
      <w:szCs w:val="20"/>
    </w:rPr>
  </w:style>
  <w:style w:type="paragraph" w:customStyle="1" w:styleId="affb">
    <w:name w:val="Наименование объекта"/>
    <w:basedOn w:val="a6"/>
    <w:rsid w:val="00255E40"/>
    <w:pPr>
      <w:widowControl w:val="0"/>
      <w:ind w:firstLine="851"/>
      <w:jc w:val="center"/>
    </w:pPr>
    <w:rPr>
      <w:b/>
      <w:snapToGrid w:val="0"/>
      <w:color w:val="000000"/>
      <w:sz w:val="28"/>
      <w:szCs w:val="20"/>
    </w:rPr>
  </w:style>
  <w:style w:type="paragraph" w:customStyle="1" w:styleId="affc">
    <w:name w:val="Наименование изделия"/>
    <w:basedOn w:val="a6"/>
    <w:rsid w:val="00255E40"/>
    <w:pPr>
      <w:widowControl w:val="0"/>
      <w:ind w:firstLine="851"/>
      <w:jc w:val="center"/>
    </w:pPr>
    <w:rPr>
      <w:b/>
      <w:caps/>
      <w:snapToGrid w:val="0"/>
      <w:color w:val="000000"/>
      <w:sz w:val="28"/>
      <w:szCs w:val="20"/>
    </w:rPr>
  </w:style>
  <w:style w:type="paragraph" w:customStyle="1" w:styleId="affd">
    <w:name w:val="Наименование документа"/>
    <w:basedOn w:val="a6"/>
    <w:rsid w:val="00255E40"/>
    <w:pPr>
      <w:widowControl w:val="0"/>
      <w:ind w:left="794" w:right="794"/>
      <w:jc w:val="center"/>
    </w:pPr>
    <w:rPr>
      <w:b/>
      <w:snapToGrid w:val="0"/>
      <w:color w:val="000000"/>
      <w:sz w:val="28"/>
      <w:szCs w:val="20"/>
    </w:rPr>
  </w:style>
  <w:style w:type="paragraph" w:customStyle="1" w:styleId="22">
    <w:name w:val="ЛЕН2_НИР_табл_перечисление"/>
    <w:basedOn w:val="a6"/>
    <w:autoRedefine/>
    <w:rsid w:val="00255E40"/>
    <w:pPr>
      <w:numPr>
        <w:numId w:val="10"/>
      </w:numPr>
      <w:tabs>
        <w:tab w:val="clear" w:pos="360"/>
      </w:tabs>
      <w:spacing w:before="60" w:after="60"/>
      <w:ind w:left="714" w:hanging="357"/>
    </w:pPr>
    <w:rPr>
      <w:rFonts w:ascii="Times New Roman CYR" w:hAnsi="Times New Roman CYR"/>
      <w:szCs w:val="20"/>
    </w:rPr>
  </w:style>
  <w:style w:type="paragraph" w:customStyle="1" w:styleId="affe">
    <w:name w:val="Номер книги"/>
    <w:basedOn w:val="a6"/>
    <w:rsid w:val="00255E40"/>
    <w:pPr>
      <w:widowControl w:val="0"/>
      <w:ind w:firstLine="851"/>
      <w:jc w:val="center"/>
    </w:pPr>
    <w:rPr>
      <w:b/>
      <w:snapToGrid w:val="0"/>
      <w:color w:val="000000"/>
      <w:sz w:val="28"/>
      <w:szCs w:val="20"/>
    </w:rPr>
  </w:style>
  <w:style w:type="paragraph" w:customStyle="1" w:styleId="2f0">
    <w:name w:val="ЛЕН2_НИР_табл_центр_п/ж"/>
    <w:basedOn w:val="a6"/>
    <w:autoRedefine/>
    <w:rsid w:val="00255E40"/>
    <w:pPr>
      <w:jc w:val="center"/>
    </w:pPr>
    <w:rPr>
      <w:b/>
      <w:bCs/>
    </w:rPr>
  </w:style>
  <w:style w:type="paragraph" w:customStyle="1" w:styleId="afff">
    <w:name w:val="Логотип"/>
    <w:basedOn w:val="a6"/>
    <w:rsid w:val="00255E40"/>
    <w:pPr>
      <w:widowControl w:val="0"/>
      <w:shd w:val="clear" w:color="auto" w:fill="FFFFFF"/>
      <w:ind w:firstLine="851"/>
      <w:jc w:val="center"/>
    </w:pPr>
    <w:rPr>
      <w:b/>
      <w:snapToGrid w:val="0"/>
      <w:color w:val="000000"/>
      <w:sz w:val="28"/>
      <w:szCs w:val="20"/>
    </w:rPr>
  </w:style>
  <w:style w:type="paragraph" w:customStyle="1" w:styleId="afff0">
    <w:name w:val="Утверждаю"/>
    <w:basedOn w:val="a6"/>
    <w:next w:val="a6"/>
    <w:rsid w:val="00255E40"/>
    <w:pPr>
      <w:widowControl w:val="0"/>
      <w:shd w:val="clear" w:color="auto" w:fill="FFFFFF"/>
      <w:tabs>
        <w:tab w:val="left" w:pos="5670"/>
      </w:tabs>
    </w:pPr>
    <w:rPr>
      <w:b/>
      <w:snapToGrid w:val="0"/>
      <w:color w:val="000000"/>
      <w:sz w:val="28"/>
      <w:szCs w:val="20"/>
    </w:rPr>
  </w:style>
  <w:style w:type="paragraph" w:customStyle="1" w:styleId="NPP2006">
    <w:name w:val="NPP2006"/>
    <w:basedOn w:val="a6"/>
    <w:rsid w:val="00255E40"/>
    <w:pPr>
      <w:ind w:firstLine="567"/>
    </w:pPr>
    <w:rPr>
      <w:szCs w:val="20"/>
    </w:rPr>
  </w:style>
  <w:style w:type="paragraph" w:customStyle="1" w:styleId="afff1">
    <w:name w:val="Продолжение титульного листа"/>
    <w:basedOn w:val="a6"/>
    <w:rsid w:val="00255E40"/>
    <w:pPr>
      <w:widowControl w:val="0"/>
      <w:ind w:left="5103"/>
      <w:jc w:val="left"/>
    </w:pPr>
    <w:rPr>
      <w:b/>
      <w:snapToGrid w:val="0"/>
      <w:szCs w:val="20"/>
    </w:rPr>
  </w:style>
  <w:style w:type="paragraph" w:customStyle="1" w:styleId="afff2">
    <w:name w:val="Заголовок приложений"/>
    <w:basedOn w:val="a6"/>
    <w:next w:val="a6"/>
    <w:rsid w:val="00255E40"/>
    <w:pPr>
      <w:pageBreakBefore/>
      <w:spacing w:before="6000" w:after="120"/>
      <w:jc w:val="center"/>
      <w:outlineLvl w:val="0"/>
    </w:pPr>
    <w:rPr>
      <w:b/>
      <w:caps/>
      <w:sz w:val="28"/>
      <w:szCs w:val="20"/>
    </w:rPr>
  </w:style>
  <w:style w:type="paragraph" w:customStyle="1" w:styleId="afff3">
    <w:name w:val="Содержание"/>
    <w:basedOn w:val="a6"/>
    <w:next w:val="a6"/>
    <w:link w:val="afff4"/>
    <w:rsid w:val="00255E40"/>
    <w:pPr>
      <w:pageBreakBefore/>
      <w:widowControl w:val="0"/>
      <w:shd w:val="clear" w:color="auto" w:fill="FFFFFF"/>
      <w:spacing w:before="120" w:after="120"/>
      <w:jc w:val="center"/>
    </w:pPr>
    <w:rPr>
      <w:b/>
      <w:caps/>
      <w:snapToGrid w:val="0"/>
      <w:color w:val="000000"/>
      <w:sz w:val="28"/>
      <w:szCs w:val="20"/>
    </w:rPr>
  </w:style>
  <w:style w:type="paragraph" w:customStyle="1" w:styleId="afff5">
    <w:name w:val="Имя сканированного файла"/>
    <w:basedOn w:val="a6"/>
    <w:rsid w:val="00255E40"/>
    <w:pPr>
      <w:widowControl w:val="0"/>
      <w:shd w:val="clear" w:color="auto" w:fill="FFFFFF"/>
      <w:ind w:firstLine="851"/>
      <w:jc w:val="right"/>
    </w:pPr>
    <w:rPr>
      <w:i/>
      <w:snapToGrid w:val="0"/>
      <w:color w:val="000000"/>
      <w:sz w:val="20"/>
      <w:szCs w:val="20"/>
    </w:rPr>
  </w:style>
  <w:style w:type="paragraph" w:customStyle="1" w:styleId="211">
    <w:name w:val="ЛЕН2_НИР_табл1"/>
    <w:basedOn w:val="a6"/>
    <w:autoRedefine/>
    <w:rsid w:val="00255E40"/>
    <w:pPr>
      <w:spacing w:before="60" w:after="60"/>
      <w:jc w:val="left"/>
    </w:pPr>
  </w:style>
  <w:style w:type="paragraph" w:customStyle="1" w:styleId="afff6">
    <w:name w:val="Изделие"/>
    <w:basedOn w:val="a6"/>
    <w:rsid w:val="00255E40"/>
    <w:pPr>
      <w:spacing w:before="720" w:line="480" w:lineRule="auto"/>
      <w:jc w:val="center"/>
    </w:pPr>
    <w:rPr>
      <w:caps/>
      <w:szCs w:val="20"/>
      <w:lang w:val="en-US"/>
    </w:rPr>
  </w:style>
  <w:style w:type="paragraph" w:customStyle="1" w:styleId="2f1">
    <w:name w:val="ЛЕН2_НИР_имя файла"/>
    <w:basedOn w:val="a6"/>
    <w:autoRedefine/>
    <w:rsid w:val="00255E40"/>
    <w:pPr>
      <w:widowControl w:val="0"/>
      <w:spacing w:after="60"/>
      <w:jc w:val="right"/>
    </w:pPr>
    <w:rPr>
      <w:i/>
      <w:sz w:val="20"/>
    </w:rPr>
  </w:style>
  <w:style w:type="paragraph" w:customStyle="1" w:styleId="Table">
    <w:name w:val="Table"/>
    <w:basedOn w:val="a6"/>
    <w:rsid w:val="00255E40"/>
    <w:pPr>
      <w:spacing w:line="240" w:lineRule="atLeast"/>
      <w:jc w:val="left"/>
    </w:pPr>
    <w:rPr>
      <w:rFonts w:ascii="Journal" w:hAnsi="Journal"/>
      <w:szCs w:val="20"/>
      <w:lang w:val="en-GB"/>
    </w:rPr>
  </w:style>
  <w:style w:type="paragraph" w:customStyle="1" w:styleId="FigureTitle">
    <w:name w:val="FigureTitle"/>
    <w:basedOn w:val="a6"/>
    <w:rsid w:val="00255E40"/>
    <w:pPr>
      <w:spacing w:line="360" w:lineRule="auto"/>
      <w:jc w:val="center"/>
    </w:pPr>
    <w:rPr>
      <w:b/>
      <w:szCs w:val="20"/>
      <w:lang w:val="en-US"/>
    </w:rPr>
  </w:style>
  <w:style w:type="paragraph" w:customStyle="1" w:styleId="2f2">
    <w:name w:val="ЛЕН2_НИР_Оглавление"/>
    <w:basedOn w:val="a6"/>
    <w:autoRedefine/>
    <w:rsid w:val="00255E40"/>
    <w:pPr>
      <w:tabs>
        <w:tab w:val="left" w:leader="dot" w:pos="9299"/>
        <w:tab w:val="left" w:leader="dot" w:pos="9412"/>
      </w:tabs>
      <w:jc w:val="left"/>
    </w:pPr>
  </w:style>
  <w:style w:type="paragraph" w:customStyle="1" w:styleId="Address">
    <w:name w:val="Address"/>
    <w:basedOn w:val="AuthorList"/>
    <w:rsid w:val="00255E40"/>
    <w:pPr>
      <w:keepNext/>
      <w:spacing w:before="120" w:after="120"/>
    </w:pPr>
    <w:rPr>
      <w:rFonts w:ascii="Arial" w:hAnsi="Arial"/>
      <w:i w:val="0"/>
    </w:rPr>
  </w:style>
  <w:style w:type="paragraph" w:customStyle="1" w:styleId="120">
    <w:name w:val="Обычный 12 Знак"/>
    <w:basedOn w:val="a6"/>
    <w:rsid w:val="00255E40"/>
    <w:pPr>
      <w:ind w:firstLine="709"/>
    </w:pPr>
    <w:rPr>
      <w:rFonts w:ascii="Times New Roman CYR" w:hAnsi="Times New Roman CYR"/>
      <w:szCs w:val="20"/>
    </w:rPr>
  </w:style>
  <w:style w:type="character" w:customStyle="1" w:styleId="121">
    <w:name w:val="Обычный 12 Знак Знак"/>
    <w:basedOn w:val="a7"/>
    <w:rsid w:val="00255E40"/>
    <w:rPr>
      <w:rFonts w:ascii="Times New Roman CYR" w:hAnsi="Times New Roman CYR"/>
      <w:sz w:val="24"/>
      <w:lang w:val="ru-RU" w:eastAsia="ru-RU" w:bidi="ar-SA"/>
    </w:rPr>
  </w:style>
  <w:style w:type="paragraph" w:customStyle="1" w:styleId="afff7">
    <w:name w:val="Введение"/>
    <w:basedOn w:val="10"/>
    <w:next w:val="a6"/>
    <w:rsid w:val="00255E40"/>
    <w:pPr>
      <w:tabs>
        <w:tab w:val="left" w:pos="1134"/>
      </w:tabs>
      <w:ind w:left="0" w:firstLine="851"/>
    </w:pPr>
    <w:rPr>
      <w:bCs w:val="0"/>
      <w:kern w:val="28"/>
      <w:sz w:val="28"/>
      <w:szCs w:val="20"/>
    </w:rPr>
  </w:style>
  <w:style w:type="paragraph" w:customStyle="1" w:styleId="NPP2006marked2">
    <w:name w:val="NPP2006 marked 2"/>
    <w:basedOn w:val="a6"/>
    <w:rsid w:val="00255E40"/>
    <w:pPr>
      <w:numPr>
        <w:numId w:val="4"/>
      </w:numPr>
      <w:spacing w:line="360" w:lineRule="auto"/>
    </w:pPr>
    <w:rPr>
      <w:bCs/>
    </w:rPr>
  </w:style>
  <w:style w:type="paragraph" w:customStyle="1" w:styleId="afff8">
    <w:name w:val="Шапка таблицы"/>
    <w:basedOn w:val="a6"/>
    <w:rsid w:val="00255E40"/>
    <w:pPr>
      <w:keepNext/>
      <w:keepLines/>
      <w:spacing w:line="360" w:lineRule="auto"/>
      <w:jc w:val="center"/>
    </w:pPr>
    <w:rPr>
      <w:b/>
      <w:szCs w:val="20"/>
    </w:rPr>
  </w:style>
  <w:style w:type="paragraph" w:styleId="afff9">
    <w:name w:val="Document Map"/>
    <w:basedOn w:val="a6"/>
    <w:link w:val="afffa"/>
    <w:semiHidden/>
    <w:rsid w:val="00255E40"/>
    <w:pPr>
      <w:widowControl w:val="0"/>
      <w:shd w:val="clear" w:color="auto" w:fill="000080"/>
    </w:pPr>
    <w:rPr>
      <w:rFonts w:ascii="Tahoma" w:hAnsi="Tahoma" w:cs="Tahoma"/>
      <w:snapToGrid w:val="0"/>
      <w:szCs w:val="20"/>
    </w:rPr>
  </w:style>
  <w:style w:type="character" w:customStyle="1" w:styleId="afffa">
    <w:name w:val="Схема документа Знак"/>
    <w:basedOn w:val="a7"/>
    <w:link w:val="afff9"/>
    <w:semiHidden/>
    <w:rsid w:val="00255E40"/>
    <w:rPr>
      <w:rFonts w:ascii="Tahoma" w:eastAsia="Times New Roman" w:hAnsi="Tahoma" w:cs="Tahoma"/>
      <w:snapToGrid w:val="0"/>
      <w:sz w:val="24"/>
      <w:szCs w:val="20"/>
      <w:shd w:val="clear" w:color="auto" w:fill="000080"/>
      <w:lang w:eastAsia="ru-RU"/>
    </w:rPr>
  </w:style>
  <w:style w:type="paragraph" w:customStyle="1" w:styleId="afffb">
    <w:name w:val="Продолжение таблицы"/>
    <w:basedOn w:val="a6"/>
    <w:rsid w:val="00255E40"/>
    <w:pPr>
      <w:pageBreakBefore/>
      <w:jc w:val="left"/>
    </w:pPr>
  </w:style>
  <w:style w:type="paragraph" w:customStyle="1" w:styleId="afffc">
    <w:name w:val="Название рисунка"/>
    <w:basedOn w:val="a6"/>
    <w:rsid w:val="00255E40"/>
    <w:pPr>
      <w:widowControl w:val="0"/>
      <w:jc w:val="center"/>
    </w:pPr>
    <w:rPr>
      <w:noProof/>
      <w:snapToGrid w:val="0"/>
      <w:szCs w:val="20"/>
    </w:rPr>
  </w:style>
  <w:style w:type="paragraph" w:customStyle="1" w:styleId="aHeader">
    <w:name w:val="a_Header"/>
    <w:basedOn w:val="a6"/>
    <w:rsid w:val="00255E40"/>
    <w:pPr>
      <w:widowControl w:val="0"/>
      <w:tabs>
        <w:tab w:val="left" w:pos="1985"/>
      </w:tabs>
      <w:spacing w:after="60"/>
      <w:jc w:val="center"/>
    </w:pPr>
    <w:rPr>
      <w:szCs w:val="20"/>
    </w:rPr>
  </w:style>
  <w:style w:type="paragraph" w:customStyle="1" w:styleId="12">
    <w:name w:val="Нумерованный список 1"/>
    <w:basedOn w:val="a6"/>
    <w:rsid w:val="00255E40"/>
    <w:pPr>
      <w:widowControl w:val="0"/>
      <w:numPr>
        <w:numId w:val="5"/>
      </w:numPr>
      <w:snapToGrid w:val="0"/>
    </w:pPr>
    <w:rPr>
      <w:snapToGrid w:val="0"/>
      <w:szCs w:val="20"/>
    </w:rPr>
  </w:style>
  <w:style w:type="paragraph" w:customStyle="1" w:styleId="afffd">
    <w:name w:val="Заголовок Приложения"/>
    <w:basedOn w:val="a6"/>
    <w:rsid w:val="00255E40"/>
    <w:pPr>
      <w:spacing w:before="120" w:after="120"/>
      <w:jc w:val="center"/>
    </w:pPr>
    <w:rPr>
      <w:b/>
      <w:sz w:val="28"/>
    </w:rPr>
  </w:style>
  <w:style w:type="paragraph" w:customStyle="1" w:styleId="afffe">
    <w:name w:val="Реферат"/>
    <w:basedOn w:val="afff7"/>
    <w:rsid w:val="00255E40"/>
  </w:style>
  <w:style w:type="paragraph" w:customStyle="1" w:styleId="affff">
    <w:name w:val="Лист регистрации"/>
    <w:basedOn w:val="afff2"/>
    <w:rsid w:val="00255E40"/>
  </w:style>
  <w:style w:type="paragraph" w:customStyle="1" w:styleId="affff0">
    <w:name w:val="Обычный (с отступом)"/>
    <w:basedOn w:val="a6"/>
    <w:rsid w:val="00255E40"/>
    <w:pPr>
      <w:ind w:firstLine="709"/>
    </w:pPr>
    <w:rPr>
      <w:szCs w:val="20"/>
    </w:rPr>
  </w:style>
  <w:style w:type="paragraph" w:styleId="affff1">
    <w:name w:val="annotation text"/>
    <w:basedOn w:val="a6"/>
    <w:link w:val="affff2"/>
    <w:semiHidden/>
    <w:rsid w:val="00255E40"/>
    <w:pPr>
      <w:widowControl w:val="0"/>
      <w:overflowPunct w:val="0"/>
      <w:autoSpaceDE w:val="0"/>
      <w:autoSpaceDN w:val="0"/>
      <w:adjustRightInd w:val="0"/>
      <w:spacing w:after="120"/>
      <w:textAlignment w:val="baseline"/>
    </w:pPr>
    <w:rPr>
      <w:sz w:val="20"/>
      <w:szCs w:val="20"/>
      <w:lang w:val="en-US"/>
    </w:rPr>
  </w:style>
  <w:style w:type="character" w:customStyle="1" w:styleId="affff2">
    <w:name w:val="Текст примечания Знак"/>
    <w:basedOn w:val="a7"/>
    <w:link w:val="affff1"/>
    <w:semiHidden/>
    <w:rsid w:val="00255E40"/>
    <w:rPr>
      <w:rFonts w:ascii="Times New Roman" w:eastAsia="Times New Roman" w:hAnsi="Times New Roman" w:cs="Times New Roman"/>
      <w:sz w:val="20"/>
      <w:szCs w:val="20"/>
      <w:lang w:val="en-US" w:eastAsia="ru-RU"/>
    </w:rPr>
  </w:style>
  <w:style w:type="paragraph" w:styleId="affff3">
    <w:name w:val="annotation subject"/>
    <w:basedOn w:val="affff1"/>
    <w:next w:val="affff1"/>
    <w:link w:val="affff4"/>
    <w:semiHidden/>
    <w:rsid w:val="00255E40"/>
    <w:rPr>
      <w:b/>
      <w:bCs/>
    </w:rPr>
  </w:style>
  <w:style w:type="character" w:customStyle="1" w:styleId="affff4">
    <w:name w:val="Тема примечания Знак"/>
    <w:basedOn w:val="affff2"/>
    <w:link w:val="affff3"/>
    <w:semiHidden/>
    <w:rsid w:val="00255E40"/>
    <w:rPr>
      <w:b/>
      <w:bCs/>
    </w:rPr>
  </w:style>
  <w:style w:type="character" w:customStyle="1" w:styleId="affff5">
    <w:name w:val="Основной текст с отступом Знак Знак"/>
    <w:aliases w:val="Основной текст с отступом Знак1 Знак1 Знак,Основной текст с отступом Знак Знак Знак1 Знак,Основной текст с отступом Знак1 Знак Знак Знак,Основной текст с отступом Знак Знак Знак Знак Знак Знак Знак Знак Знак Знак Знак"/>
    <w:basedOn w:val="a7"/>
    <w:rsid w:val="00255E40"/>
    <w:rPr>
      <w:caps/>
      <w:sz w:val="28"/>
      <w:szCs w:val="24"/>
    </w:rPr>
  </w:style>
  <w:style w:type="paragraph" w:customStyle="1" w:styleId="affff6">
    <w:name w:val="СтильМой Знак"/>
    <w:basedOn w:val="a6"/>
    <w:rsid w:val="00255E40"/>
    <w:pPr>
      <w:spacing w:before="40" w:line="320" w:lineRule="exact"/>
      <w:ind w:firstLine="624"/>
    </w:pPr>
    <w:rPr>
      <w:rFonts w:eastAsia="HelvDL"/>
      <w:szCs w:val="20"/>
    </w:rPr>
  </w:style>
  <w:style w:type="paragraph" w:customStyle="1" w:styleId="24-">
    <w:name w:val="ЛЕН2_НИР_п/пункт(4-ая цифра)"/>
    <w:basedOn w:val="a6"/>
    <w:autoRedefine/>
    <w:rsid w:val="00255E40"/>
    <w:pPr>
      <w:spacing w:before="60" w:after="60"/>
      <w:ind w:firstLine="851"/>
    </w:pPr>
    <w:rPr>
      <w:b/>
      <w:sz w:val="28"/>
      <w:szCs w:val="20"/>
    </w:rPr>
  </w:style>
  <w:style w:type="paragraph" w:customStyle="1" w:styleId="21">
    <w:name w:val="ЛЕН2_НИР_текст"/>
    <w:basedOn w:val="a6"/>
    <w:autoRedefine/>
    <w:rsid w:val="00255E40"/>
    <w:pPr>
      <w:numPr>
        <w:numId w:val="7"/>
      </w:numPr>
    </w:pPr>
    <w:rPr>
      <w:szCs w:val="20"/>
    </w:rPr>
  </w:style>
  <w:style w:type="paragraph" w:customStyle="1" w:styleId="2f3">
    <w:name w:val="ЛЕН2_НИР_п/разд"/>
    <w:basedOn w:val="21"/>
    <w:autoRedefine/>
    <w:rsid w:val="00255E40"/>
    <w:pPr>
      <w:spacing w:before="120" w:after="120"/>
    </w:pPr>
    <w:rPr>
      <w:b/>
      <w:iCs/>
      <w:caps/>
    </w:rPr>
  </w:style>
  <w:style w:type="paragraph" w:customStyle="1" w:styleId="2f4">
    <w:name w:val="ЛЕН2_НИР_пункт"/>
    <w:basedOn w:val="a6"/>
    <w:autoRedefine/>
    <w:rsid w:val="00255E40"/>
    <w:pPr>
      <w:spacing w:before="60" w:after="60"/>
      <w:ind w:firstLine="851"/>
    </w:pPr>
    <w:rPr>
      <w:b/>
      <w:iCs/>
      <w:szCs w:val="20"/>
    </w:rPr>
  </w:style>
  <w:style w:type="paragraph" w:customStyle="1" w:styleId="2f5">
    <w:name w:val="ЛЕН2_НИР_содержание"/>
    <w:basedOn w:val="a6"/>
    <w:autoRedefine/>
    <w:rsid w:val="00255E40"/>
    <w:pPr>
      <w:tabs>
        <w:tab w:val="right" w:leader="dot" w:pos="9639"/>
      </w:tabs>
      <w:spacing w:before="120" w:after="120"/>
      <w:jc w:val="center"/>
    </w:pPr>
    <w:rPr>
      <w:rFonts w:ascii="Times New Roman CYR" w:hAnsi="Times New Roman CYR"/>
      <w:b/>
      <w:caps/>
      <w:sz w:val="28"/>
      <w:szCs w:val="20"/>
    </w:rPr>
  </w:style>
  <w:style w:type="paragraph" w:customStyle="1" w:styleId="2f6">
    <w:name w:val="ЛЕН2_НИР_таб_наимен."/>
    <w:basedOn w:val="a6"/>
    <w:next w:val="a6"/>
    <w:rsid w:val="00255E40"/>
    <w:pPr>
      <w:keepNext/>
      <w:spacing w:before="120" w:line="288" w:lineRule="auto"/>
    </w:pPr>
    <w:rPr>
      <w:rFonts w:ascii="Times New Roman CYR" w:hAnsi="Times New Roman CYR"/>
      <w:szCs w:val="20"/>
    </w:rPr>
  </w:style>
  <w:style w:type="paragraph" w:customStyle="1" w:styleId="2f7">
    <w:name w:val="ЛЕН2_НИР_наим_раздела"/>
    <w:basedOn w:val="2f8"/>
    <w:autoRedefine/>
    <w:rsid w:val="00255E40"/>
    <w:pPr>
      <w:spacing w:after="120" w:line="240" w:lineRule="auto"/>
      <w:ind w:firstLine="851"/>
      <w:jc w:val="both"/>
    </w:pPr>
    <w:rPr>
      <w:sz w:val="28"/>
    </w:rPr>
  </w:style>
  <w:style w:type="paragraph" w:customStyle="1" w:styleId="2f8">
    <w:name w:val="ЛЕН2_НИР_наим_издел"/>
    <w:basedOn w:val="2f9"/>
    <w:rsid w:val="00255E40"/>
    <w:rPr>
      <w:caps/>
    </w:rPr>
  </w:style>
  <w:style w:type="paragraph" w:customStyle="1" w:styleId="2f9">
    <w:name w:val="ЛЕН2_НИР_наим_объекта"/>
    <w:basedOn w:val="a6"/>
    <w:rsid w:val="00255E40"/>
    <w:pPr>
      <w:spacing w:before="120" w:after="240" w:line="288" w:lineRule="auto"/>
      <w:jc w:val="center"/>
    </w:pPr>
    <w:rPr>
      <w:rFonts w:ascii="Times New Roman CYR" w:hAnsi="Times New Roman CYR"/>
      <w:b/>
      <w:sz w:val="32"/>
    </w:rPr>
  </w:style>
  <w:style w:type="paragraph" w:customStyle="1" w:styleId="2fa">
    <w:name w:val="ЛЕН2_НИР_обозн_докум"/>
    <w:basedOn w:val="2f8"/>
    <w:rsid w:val="00255E40"/>
  </w:style>
  <w:style w:type="paragraph" w:customStyle="1" w:styleId="2fb">
    <w:name w:val="ЛЕН2_НИР_наим_докум"/>
    <w:basedOn w:val="2f8"/>
    <w:rsid w:val="00255E40"/>
    <w:rPr>
      <w:caps w:val="0"/>
      <w:sz w:val="28"/>
    </w:rPr>
  </w:style>
  <w:style w:type="paragraph" w:customStyle="1" w:styleId="2fc">
    <w:name w:val="ЛЕН2_НИР_наим_прилож"/>
    <w:basedOn w:val="a6"/>
    <w:autoRedefine/>
    <w:rsid w:val="00255E40"/>
    <w:pPr>
      <w:tabs>
        <w:tab w:val="left" w:pos="360"/>
        <w:tab w:val="left" w:pos="720"/>
        <w:tab w:val="left" w:pos="900"/>
      </w:tabs>
      <w:spacing w:before="120" w:after="120"/>
      <w:jc w:val="center"/>
    </w:pPr>
    <w:rPr>
      <w:rFonts w:ascii="Times New Roman CYR" w:hAnsi="Times New Roman CYR"/>
      <w:b/>
      <w:caps/>
      <w:sz w:val="28"/>
    </w:rPr>
  </w:style>
  <w:style w:type="paragraph" w:customStyle="1" w:styleId="2fd">
    <w:name w:val="ЛЕН2_НИР_прилож"/>
    <w:basedOn w:val="2fc"/>
    <w:autoRedefine/>
    <w:rsid w:val="00255E40"/>
    <w:pPr>
      <w:jc w:val="left"/>
    </w:pPr>
    <w:rPr>
      <w:rFonts w:ascii="Times New Roman" w:hAnsi="Times New Roman"/>
      <w:b w:val="0"/>
      <w:sz w:val="24"/>
    </w:rPr>
  </w:style>
  <w:style w:type="paragraph" w:customStyle="1" w:styleId="oaeno1-3">
    <w:name w:val="oaeno1-3"/>
    <w:basedOn w:val="a6"/>
    <w:rsid w:val="00255E40"/>
    <w:pPr>
      <w:overflowPunct w:val="0"/>
      <w:autoSpaceDE w:val="0"/>
      <w:autoSpaceDN w:val="0"/>
      <w:adjustRightInd w:val="0"/>
      <w:spacing w:after="60" w:line="288" w:lineRule="auto"/>
      <w:ind w:firstLine="709"/>
      <w:textAlignment w:val="baseline"/>
    </w:pPr>
    <w:rPr>
      <w:rFonts w:ascii="Times New Roman CYR" w:hAnsi="Times New Roman CYR"/>
      <w:szCs w:val="20"/>
    </w:rPr>
  </w:style>
  <w:style w:type="paragraph" w:customStyle="1" w:styleId="BodyText22">
    <w:name w:val="Body Text 22"/>
    <w:basedOn w:val="a6"/>
    <w:rsid w:val="00255E40"/>
    <w:pPr>
      <w:overflowPunct w:val="0"/>
      <w:autoSpaceDE w:val="0"/>
      <w:autoSpaceDN w:val="0"/>
      <w:adjustRightInd w:val="0"/>
      <w:spacing w:after="60" w:line="288" w:lineRule="auto"/>
      <w:ind w:firstLine="709"/>
      <w:textAlignment w:val="baseline"/>
    </w:pPr>
    <w:rPr>
      <w:szCs w:val="20"/>
    </w:rPr>
  </w:style>
  <w:style w:type="paragraph" w:customStyle="1" w:styleId="R">
    <w:name w:val="Текст R"/>
    <w:basedOn w:val="a6"/>
    <w:rsid w:val="00255E40"/>
    <w:pPr>
      <w:spacing w:before="120" w:line="288" w:lineRule="auto"/>
      <w:ind w:firstLine="709"/>
    </w:pPr>
    <w:rPr>
      <w:rFonts w:ascii="Times New Roman CYR" w:hAnsi="Times New Roman CYR"/>
      <w:szCs w:val="20"/>
    </w:rPr>
  </w:style>
  <w:style w:type="paragraph" w:styleId="32">
    <w:name w:val="Body Text Indent 3"/>
    <w:basedOn w:val="a6"/>
    <w:link w:val="34"/>
    <w:rsid w:val="00255E40"/>
    <w:pPr>
      <w:spacing w:after="120"/>
      <w:ind w:left="283"/>
    </w:pPr>
    <w:rPr>
      <w:sz w:val="16"/>
      <w:szCs w:val="16"/>
    </w:rPr>
  </w:style>
  <w:style w:type="character" w:customStyle="1" w:styleId="34">
    <w:name w:val="Основной текст с отступом 3 Знак"/>
    <w:basedOn w:val="a7"/>
    <w:link w:val="32"/>
    <w:rsid w:val="00255E40"/>
    <w:rPr>
      <w:rFonts w:ascii="Times New Roman" w:eastAsia="Times New Roman" w:hAnsi="Times New Roman" w:cs="Times New Roman"/>
      <w:sz w:val="16"/>
      <w:szCs w:val="16"/>
      <w:lang w:eastAsia="ru-RU"/>
    </w:rPr>
  </w:style>
  <w:style w:type="paragraph" w:customStyle="1" w:styleId="2fe">
    <w:name w:val="таб2"/>
    <w:aliases w:val="кр.текст"/>
    <w:basedOn w:val="a6"/>
    <w:rsid w:val="00255E40"/>
    <w:pPr>
      <w:overflowPunct w:val="0"/>
      <w:autoSpaceDE w:val="0"/>
      <w:autoSpaceDN w:val="0"/>
      <w:adjustRightInd w:val="0"/>
      <w:spacing w:before="60" w:after="60"/>
      <w:ind w:firstLine="709"/>
      <w:textAlignment w:val="baseline"/>
    </w:pPr>
    <w:rPr>
      <w:rFonts w:ascii="Times New Roman CYR" w:hAnsi="Times New Roman CYR"/>
      <w:szCs w:val="20"/>
    </w:rPr>
  </w:style>
  <w:style w:type="paragraph" w:customStyle="1" w:styleId="oaeno1-3Ciae1">
    <w:name w:val="oaeno1-3 Ciae1"/>
    <w:basedOn w:val="a6"/>
    <w:rsid w:val="00255E40"/>
    <w:pPr>
      <w:spacing w:after="60" w:line="288" w:lineRule="auto"/>
      <w:ind w:firstLine="709"/>
    </w:pPr>
    <w:rPr>
      <w:rFonts w:ascii="Times New Roman CYR" w:hAnsi="Times New Roman CYR"/>
    </w:rPr>
  </w:style>
  <w:style w:type="paragraph" w:customStyle="1" w:styleId="affff7">
    <w:name w:val="СтильМой"/>
    <w:basedOn w:val="a6"/>
    <w:rsid w:val="00255E40"/>
    <w:pPr>
      <w:spacing w:before="40" w:line="340" w:lineRule="exact"/>
      <w:ind w:firstLine="680"/>
    </w:pPr>
    <w:rPr>
      <w:rFonts w:eastAsia="HelvDL"/>
      <w:szCs w:val="20"/>
    </w:rPr>
  </w:style>
  <w:style w:type="paragraph" w:customStyle="1" w:styleId="Nien1--0">
    <w:name w:val="Nien1--0"/>
    <w:basedOn w:val="a6"/>
    <w:rsid w:val="00255E40"/>
    <w:pPr>
      <w:overflowPunct w:val="0"/>
      <w:autoSpaceDE w:val="0"/>
      <w:autoSpaceDN w:val="0"/>
      <w:adjustRightInd w:val="0"/>
      <w:spacing w:line="288" w:lineRule="auto"/>
      <w:ind w:left="992" w:hanging="283"/>
      <w:textAlignment w:val="baseline"/>
    </w:pPr>
    <w:rPr>
      <w:rFonts w:ascii="Times New Roman CYR" w:hAnsi="Times New Roman CYR"/>
      <w:szCs w:val="20"/>
    </w:rPr>
  </w:style>
  <w:style w:type="paragraph" w:customStyle="1" w:styleId="Nien1-6">
    <w:name w:val="Nien1-6"/>
    <w:basedOn w:val="Nien1--0"/>
    <w:rsid w:val="00255E40"/>
    <w:pPr>
      <w:spacing w:after="120"/>
    </w:pPr>
  </w:style>
  <w:style w:type="paragraph" w:customStyle="1" w:styleId="Oaeno1-6">
    <w:name w:val="Oaeno1-6"/>
    <w:basedOn w:val="a6"/>
    <w:rsid w:val="00255E40"/>
    <w:pPr>
      <w:overflowPunct w:val="0"/>
      <w:autoSpaceDE w:val="0"/>
      <w:autoSpaceDN w:val="0"/>
      <w:adjustRightInd w:val="0"/>
      <w:spacing w:after="120" w:line="288" w:lineRule="auto"/>
      <w:ind w:firstLine="709"/>
      <w:textAlignment w:val="baseline"/>
    </w:pPr>
    <w:rPr>
      <w:rFonts w:ascii="Times New Roman CYR" w:hAnsi="Times New Roman CYR"/>
      <w:szCs w:val="20"/>
    </w:rPr>
  </w:style>
  <w:style w:type="character" w:styleId="affff8">
    <w:name w:val="footnote reference"/>
    <w:basedOn w:val="a7"/>
    <w:semiHidden/>
    <w:rsid w:val="00255E40"/>
    <w:rPr>
      <w:vertAlign w:val="superscript"/>
    </w:rPr>
  </w:style>
  <w:style w:type="paragraph" w:customStyle="1" w:styleId="22-0">
    <w:name w:val="ЛЕН2Спис2-0"/>
    <w:basedOn w:val="a6"/>
    <w:autoRedefine/>
    <w:rsid w:val="00255E40"/>
    <w:pPr>
      <w:numPr>
        <w:numId w:val="11"/>
      </w:numPr>
      <w:tabs>
        <w:tab w:val="left" w:leader="dot" w:pos="9401"/>
      </w:tabs>
    </w:pPr>
    <w:rPr>
      <w:szCs w:val="20"/>
    </w:rPr>
  </w:style>
  <w:style w:type="paragraph" w:customStyle="1" w:styleId="affff9">
    <w:name w:val="Код документа"/>
    <w:basedOn w:val="a6"/>
    <w:next w:val="a6"/>
    <w:rsid w:val="00255E40"/>
    <w:pPr>
      <w:widowControl w:val="0"/>
      <w:ind w:left="794" w:right="794"/>
      <w:jc w:val="center"/>
    </w:pPr>
    <w:rPr>
      <w:b/>
      <w:snapToGrid w:val="0"/>
      <w:color w:val="000000"/>
      <w:sz w:val="32"/>
      <w:szCs w:val="20"/>
    </w:rPr>
  </w:style>
  <w:style w:type="paragraph" w:customStyle="1" w:styleId="affffa">
    <w:name w:val="Количество листов"/>
    <w:basedOn w:val="a6"/>
    <w:rsid w:val="00255E40"/>
    <w:pPr>
      <w:widowControl w:val="0"/>
      <w:spacing w:before="240" w:after="240"/>
      <w:ind w:firstLine="851"/>
      <w:jc w:val="center"/>
    </w:pPr>
    <w:rPr>
      <w:b/>
      <w:snapToGrid w:val="0"/>
      <w:color w:val="000000"/>
      <w:szCs w:val="20"/>
    </w:rPr>
  </w:style>
  <w:style w:type="character" w:customStyle="1" w:styleId="BodyTextChar1">
    <w:name w:val="Body Text Char1"/>
    <w:aliases w:val="Основной текст Знак Char,Основной текст Знак1 Знак Char,Основной текст Знак Знак Знак Знак Char,Основной текст Знак1 Char,Основной текст Знак Знак Знак Char,Основной текст Знак Знак Char,Основной текст Знак1 Знак Знак Char"/>
    <w:basedOn w:val="a7"/>
    <w:locked/>
    <w:rsid w:val="00255E40"/>
    <w:rPr>
      <w:rFonts w:cs="Times New Roman"/>
      <w:sz w:val="24"/>
      <w:szCs w:val="24"/>
      <w:lang w:val="ru-RU" w:eastAsia="ru-RU" w:bidi="ar-SA"/>
    </w:rPr>
  </w:style>
  <w:style w:type="paragraph" w:customStyle="1" w:styleId="3-">
    <w:name w:val="Таб3-центр"/>
    <w:basedOn w:val="a6"/>
    <w:rsid w:val="00255E40"/>
    <w:pPr>
      <w:autoSpaceDE w:val="0"/>
      <w:autoSpaceDN w:val="0"/>
      <w:spacing w:after="120"/>
      <w:jc w:val="center"/>
    </w:pPr>
    <w:rPr>
      <w:rFonts w:ascii="Times New Roman CYR" w:hAnsi="Times New Roman CYR" w:cs="Times New Roman CYR"/>
    </w:rPr>
  </w:style>
  <w:style w:type="paragraph" w:customStyle="1" w:styleId="35">
    <w:name w:val="Таб3"/>
    <w:aliases w:val="центр"/>
    <w:basedOn w:val="a6"/>
    <w:rsid w:val="00255E40"/>
    <w:pPr>
      <w:spacing w:before="60" w:after="60"/>
      <w:jc w:val="center"/>
    </w:pPr>
    <w:rPr>
      <w:rFonts w:ascii="Times New Roman CYR" w:hAnsi="Times New Roman CYR" w:cs="Times New Roman CYR"/>
    </w:rPr>
  </w:style>
  <w:style w:type="paragraph" w:customStyle="1" w:styleId="V392Default">
    <w:name w:val="V392 Default"/>
    <w:basedOn w:val="a6"/>
    <w:rsid w:val="00255E40"/>
    <w:pPr>
      <w:spacing w:line="360" w:lineRule="auto"/>
      <w:ind w:firstLine="567"/>
    </w:pPr>
    <w:rPr>
      <w:szCs w:val="20"/>
    </w:rPr>
  </w:style>
  <w:style w:type="paragraph" w:customStyle="1" w:styleId="V448Default">
    <w:name w:val="V448 Default"/>
    <w:basedOn w:val="a6"/>
    <w:rsid w:val="00255E40"/>
    <w:pPr>
      <w:spacing w:line="360" w:lineRule="auto"/>
      <w:ind w:firstLine="567"/>
    </w:pPr>
  </w:style>
  <w:style w:type="paragraph" w:customStyle="1" w:styleId="affffb">
    <w:name w:val="таб"/>
    <w:basedOn w:val="a6"/>
    <w:rsid w:val="00255E40"/>
  </w:style>
  <w:style w:type="paragraph" w:styleId="36">
    <w:name w:val="Body Text 3"/>
    <w:basedOn w:val="a6"/>
    <w:link w:val="37"/>
    <w:rsid w:val="00255E40"/>
    <w:pPr>
      <w:spacing w:after="120"/>
      <w:jc w:val="center"/>
    </w:pPr>
    <w:rPr>
      <w:bCs/>
      <w:sz w:val="20"/>
    </w:rPr>
  </w:style>
  <w:style w:type="character" w:customStyle="1" w:styleId="37">
    <w:name w:val="Основной текст 3 Знак"/>
    <w:basedOn w:val="a7"/>
    <w:link w:val="36"/>
    <w:rsid w:val="00255E40"/>
    <w:rPr>
      <w:rFonts w:ascii="Times New Roman" w:eastAsia="Times New Roman" w:hAnsi="Times New Roman" w:cs="Times New Roman"/>
      <w:bCs/>
      <w:sz w:val="20"/>
      <w:szCs w:val="24"/>
      <w:lang w:eastAsia="ru-RU"/>
    </w:rPr>
  </w:style>
  <w:style w:type="paragraph" w:customStyle="1" w:styleId="V428Default">
    <w:name w:val="V428 Default"/>
    <w:basedOn w:val="a6"/>
    <w:rsid w:val="00255E40"/>
    <w:pPr>
      <w:spacing w:line="360" w:lineRule="auto"/>
      <w:ind w:firstLine="567"/>
    </w:pPr>
  </w:style>
  <w:style w:type="paragraph" w:customStyle="1" w:styleId="122">
    <w:name w:val="Стиль Название объекта + 12 пт"/>
    <w:basedOn w:val="af"/>
    <w:autoRedefine/>
    <w:rsid w:val="00255E40"/>
    <w:pPr>
      <w:jc w:val="left"/>
    </w:pPr>
    <w:rPr>
      <w:sz w:val="24"/>
      <w:szCs w:val="24"/>
    </w:rPr>
  </w:style>
  <w:style w:type="character" w:customStyle="1" w:styleId="123">
    <w:name w:val="Стиль Название объекта + 12 пт Знак"/>
    <w:basedOn w:val="a7"/>
    <w:rsid w:val="00255E40"/>
    <w:rPr>
      <w:b/>
      <w:bCs/>
      <w:sz w:val="24"/>
      <w:szCs w:val="24"/>
      <w:lang w:val="ru-RU" w:eastAsia="ru-RU" w:bidi="ar-SA"/>
    </w:rPr>
  </w:style>
  <w:style w:type="paragraph" w:customStyle="1" w:styleId="54">
    <w:name w:val="оглавление 5"/>
    <w:basedOn w:val="a6"/>
    <w:next w:val="a6"/>
    <w:autoRedefine/>
    <w:rsid w:val="00255E40"/>
    <w:pPr>
      <w:widowControl w:val="0"/>
      <w:tabs>
        <w:tab w:val="right" w:leader="dot" w:pos="9923"/>
      </w:tabs>
      <w:autoSpaceDE w:val="0"/>
      <w:autoSpaceDN w:val="0"/>
      <w:ind w:left="960"/>
    </w:pPr>
    <w:rPr>
      <w:rFonts w:ascii="Courier New" w:hAnsi="Courier New" w:cs="Courier New"/>
    </w:rPr>
  </w:style>
  <w:style w:type="paragraph" w:customStyle="1" w:styleId="62">
    <w:name w:val="оглавление 6"/>
    <w:basedOn w:val="a6"/>
    <w:next w:val="a6"/>
    <w:autoRedefine/>
    <w:rsid w:val="00255E40"/>
    <w:pPr>
      <w:widowControl w:val="0"/>
      <w:tabs>
        <w:tab w:val="right" w:leader="dot" w:pos="9923"/>
      </w:tabs>
      <w:autoSpaceDE w:val="0"/>
      <w:autoSpaceDN w:val="0"/>
      <w:ind w:left="1200"/>
    </w:pPr>
    <w:rPr>
      <w:rFonts w:ascii="Courier New" w:hAnsi="Courier New" w:cs="Courier New"/>
    </w:rPr>
  </w:style>
  <w:style w:type="paragraph" w:customStyle="1" w:styleId="1b">
    <w:name w:val="оглавление 1"/>
    <w:basedOn w:val="a6"/>
    <w:next w:val="a6"/>
    <w:rsid w:val="00255E40"/>
    <w:pPr>
      <w:widowControl w:val="0"/>
      <w:tabs>
        <w:tab w:val="right" w:leader="dot" w:pos="9923"/>
      </w:tabs>
    </w:pPr>
    <w:rPr>
      <w:rFonts w:ascii="Courier New" w:hAnsi="Courier New"/>
      <w:szCs w:val="20"/>
    </w:rPr>
  </w:style>
  <w:style w:type="paragraph" w:customStyle="1" w:styleId="1-30">
    <w:name w:val="текст 1-3"/>
    <w:basedOn w:val="a6"/>
    <w:rsid w:val="00255E40"/>
    <w:pPr>
      <w:overflowPunct w:val="0"/>
      <w:autoSpaceDE w:val="0"/>
      <w:autoSpaceDN w:val="0"/>
      <w:adjustRightInd w:val="0"/>
      <w:ind w:firstLine="709"/>
      <w:textAlignment w:val="baseline"/>
    </w:pPr>
    <w:rPr>
      <w:szCs w:val="20"/>
    </w:rPr>
  </w:style>
  <w:style w:type="paragraph" w:customStyle="1" w:styleId="BodyText21">
    <w:name w:val="Body Text 21"/>
    <w:basedOn w:val="a6"/>
    <w:rsid w:val="00255E40"/>
    <w:pPr>
      <w:overflowPunct w:val="0"/>
      <w:autoSpaceDE w:val="0"/>
      <w:autoSpaceDN w:val="0"/>
      <w:adjustRightInd w:val="0"/>
      <w:spacing w:after="120"/>
      <w:textAlignment w:val="baseline"/>
    </w:pPr>
    <w:rPr>
      <w:szCs w:val="20"/>
    </w:rPr>
  </w:style>
  <w:style w:type="paragraph" w:customStyle="1" w:styleId="PSAR-">
    <w:name w:val="PSAR-Текст"/>
    <w:basedOn w:val="a6"/>
    <w:rsid w:val="00255E40"/>
    <w:pPr>
      <w:widowControl w:val="0"/>
      <w:overflowPunct w:val="0"/>
      <w:autoSpaceDE w:val="0"/>
      <w:autoSpaceDN w:val="0"/>
      <w:adjustRightInd w:val="0"/>
      <w:spacing w:after="120"/>
      <w:textAlignment w:val="baseline"/>
    </w:pPr>
    <w:rPr>
      <w:szCs w:val="20"/>
    </w:rPr>
  </w:style>
  <w:style w:type="paragraph" w:customStyle="1" w:styleId="2ff">
    <w:name w:val="Стиль Заголовок 2 + не полужирный курсив"/>
    <w:basedOn w:val="20"/>
    <w:rsid w:val="00255E40"/>
    <w:pPr>
      <w:tabs>
        <w:tab w:val="num" w:pos="1636"/>
      </w:tabs>
      <w:spacing w:before="0" w:after="60"/>
      <w:ind w:left="1021" w:hanging="170"/>
    </w:pPr>
    <w:rPr>
      <w:b w:val="0"/>
      <w:bCs w:val="0"/>
      <w:caps w:val="0"/>
      <w:sz w:val="24"/>
    </w:rPr>
  </w:style>
  <w:style w:type="paragraph" w:customStyle="1" w:styleId="affffc">
    <w:name w:val="Таблица"/>
    <w:basedOn w:val="a6"/>
    <w:rsid w:val="00255E40"/>
    <w:pPr>
      <w:tabs>
        <w:tab w:val="left" w:pos="1843"/>
      </w:tabs>
    </w:pPr>
    <w:rPr>
      <w:szCs w:val="20"/>
    </w:rPr>
  </w:style>
  <w:style w:type="paragraph" w:customStyle="1" w:styleId="2ff0">
    <w:name w:val="Стиль2"/>
    <w:basedOn w:val="a6"/>
    <w:rsid w:val="00255E40"/>
    <w:pPr>
      <w:spacing w:line="360" w:lineRule="auto"/>
    </w:pPr>
    <w:rPr>
      <w:rFonts w:ascii="Arial" w:hAnsi="Arial"/>
      <w:szCs w:val="20"/>
    </w:rPr>
  </w:style>
  <w:style w:type="paragraph" w:customStyle="1" w:styleId="affffd">
    <w:name w:val="Текст таблицы"/>
    <w:basedOn w:val="a6"/>
    <w:rsid w:val="00255E40"/>
    <w:pPr>
      <w:autoSpaceDE w:val="0"/>
      <w:autoSpaceDN w:val="0"/>
      <w:spacing w:before="60" w:after="60"/>
      <w:jc w:val="center"/>
    </w:pPr>
    <w:rPr>
      <w:snapToGrid w:val="0"/>
      <w:szCs w:val="20"/>
    </w:rPr>
  </w:style>
  <w:style w:type="character" w:customStyle="1" w:styleId="affffe">
    <w:name w:val="таб Знак"/>
    <w:basedOn w:val="a7"/>
    <w:rsid w:val="00255E40"/>
    <w:rPr>
      <w:sz w:val="24"/>
      <w:szCs w:val="24"/>
      <w:lang w:val="ru-RU" w:eastAsia="ru-RU" w:bidi="ar-SA"/>
    </w:rPr>
  </w:style>
  <w:style w:type="paragraph" w:customStyle="1" w:styleId="2--0">
    <w:name w:val="Спис2--0"/>
    <w:basedOn w:val="1--0"/>
    <w:rsid w:val="00255E40"/>
    <w:pPr>
      <w:tabs>
        <w:tab w:val="clear" w:pos="0"/>
        <w:tab w:val="left" w:pos="1418"/>
      </w:tabs>
      <w:ind w:left="1418" w:hanging="284"/>
    </w:pPr>
  </w:style>
  <w:style w:type="paragraph" w:customStyle="1" w:styleId="-arial8">
    <w:name w:val="Рис - arial 8"/>
    <w:basedOn w:val="af8"/>
    <w:rsid w:val="00255E40"/>
    <w:pPr>
      <w:widowControl w:val="0"/>
      <w:spacing w:after="0"/>
      <w:jc w:val="center"/>
    </w:pPr>
    <w:rPr>
      <w:rFonts w:ascii="Arial" w:hAnsi="Arial"/>
      <w:kern w:val="16"/>
      <w:sz w:val="16"/>
      <w:szCs w:val="16"/>
      <w:lang w:eastAsia="en-US"/>
    </w:rPr>
  </w:style>
  <w:style w:type="paragraph" w:customStyle="1" w:styleId="-arial7">
    <w:name w:val="Рис - arial 7"/>
    <w:basedOn w:val="-arial8"/>
    <w:autoRedefine/>
    <w:rsid w:val="00255E40"/>
    <w:rPr>
      <w:rFonts w:ascii="Arial Narrow" w:hAnsi="Arial Narrow"/>
      <w:sz w:val="14"/>
      <w:szCs w:val="14"/>
      <w:lang w:val="en-US"/>
    </w:rPr>
  </w:style>
  <w:style w:type="character" w:customStyle="1" w:styleId="-arial7Char">
    <w:name w:val="Рис - arial 7 Char"/>
    <w:basedOn w:val="-arial8Char"/>
    <w:rsid w:val="00255E40"/>
    <w:rPr>
      <w:rFonts w:ascii="Arial Narrow" w:hAnsi="Arial Narrow"/>
      <w:sz w:val="14"/>
      <w:szCs w:val="14"/>
      <w:lang w:val="en-US"/>
    </w:rPr>
  </w:style>
  <w:style w:type="character" w:customStyle="1" w:styleId="-arial8Char">
    <w:name w:val="Рис - arial 8 Char"/>
    <w:basedOn w:val="a7"/>
    <w:rsid w:val="00255E40"/>
    <w:rPr>
      <w:rFonts w:ascii="Arial" w:hAnsi="Arial"/>
      <w:kern w:val="16"/>
      <w:sz w:val="16"/>
      <w:szCs w:val="16"/>
      <w:lang w:val="ru-RU" w:eastAsia="en-US" w:bidi="ar-SA"/>
    </w:rPr>
  </w:style>
  <w:style w:type="character" w:customStyle="1" w:styleId="Pic8Arial">
    <w:name w:val="Pic 8 Arial"/>
    <w:basedOn w:val="a7"/>
    <w:rsid w:val="00255E40"/>
    <w:rPr>
      <w:rFonts w:ascii="Arial" w:hAnsi="Arial"/>
      <w:dstrike w:val="0"/>
      <w:sz w:val="16"/>
      <w:szCs w:val="16"/>
      <w:lang w:val="en-US"/>
    </w:rPr>
  </w:style>
  <w:style w:type="paragraph" w:customStyle="1" w:styleId="ListParagraph1">
    <w:name w:val="List Paragraph1"/>
    <w:basedOn w:val="a6"/>
    <w:qFormat/>
    <w:rsid w:val="00255E40"/>
    <w:pPr>
      <w:ind w:left="720"/>
      <w:contextualSpacing/>
    </w:pPr>
  </w:style>
  <w:style w:type="paragraph" w:customStyle="1" w:styleId="afffff">
    <w:name w:val="Стиль Название объекта + курсив Знак Знак"/>
    <w:basedOn w:val="af"/>
    <w:link w:val="afffff0"/>
    <w:rsid w:val="00255E40"/>
    <w:pPr>
      <w:keepLines/>
      <w:widowControl w:val="0"/>
      <w:overflowPunct w:val="0"/>
      <w:autoSpaceDE w:val="0"/>
      <w:autoSpaceDN w:val="0"/>
      <w:adjustRightInd w:val="0"/>
      <w:spacing w:after="120" w:line="288" w:lineRule="auto"/>
      <w:jc w:val="center"/>
      <w:textAlignment w:val="baseline"/>
    </w:pPr>
    <w:rPr>
      <w:rFonts w:ascii="Times New Roman CYR" w:hAnsi="Times New Roman CYR"/>
      <w:iCs/>
      <w:snapToGrid w:val="0"/>
      <w:sz w:val="24"/>
      <w:szCs w:val="24"/>
    </w:rPr>
  </w:style>
  <w:style w:type="character" w:customStyle="1" w:styleId="afffff0">
    <w:name w:val="Стиль Название объекта + курсив Знак Знак Знак"/>
    <w:basedOn w:val="a7"/>
    <w:link w:val="afffff"/>
    <w:rsid w:val="00255E40"/>
    <w:rPr>
      <w:rFonts w:ascii="Times New Roman CYR" w:eastAsia="Times New Roman" w:hAnsi="Times New Roman CYR" w:cs="Times New Roman"/>
      <w:b/>
      <w:bCs/>
      <w:iCs/>
      <w:snapToGrid w:val="0"/>
      <w:sz w:val="24"/>
      <w:szCs w:val="24"/>
      <w:lang w:eastAsia="ru-RU"/>
    </w:rPr>
  </w:style>
  <w:style w:type="numbering" w:customStyle="1" w:styleId="a1">
    <w:name w:val="Стиль маркированный"/>
    <w:basedOn w:val="a9"/>
    <w:rsid w:val="00255E40"/>
    <w:pPr>
      <w:numPr>
        <w:numId w:val="12"/>
      </w:numPr>
    </w:pPr>
  </w:style>
  <w:style w:type="paragraph" w:customStyle="1" w:styleId="afffff1">
    <w:name w:val="Обычный (без отступа)"/>
    <w:basedOn w:val="a6"/>
    <w:rsid w:val="00255E40"/>
    <w:pPr>
      <w:spacing w:line="360" w:lineRule="auto"/>
    </w:pPr>
    <w:rPr>
      <w:szCs w:val="20"/>
    </w:rPr>
  </w:style>
  <w:style w:type="paragraph" w:customStyle="1" w:styleId="PSAR-Oaeno">
    <w:name w:val="PSAR-Oaeno"/>
    <w:basedOn w:val="a6"/>
    <w:rsid w:val="00255E40"/>
    <w:pPr>
      <w:overflowPunct w:val="0"/>
      <w:autoSpaceDE w:val="0"/>
      <w:autoSpaceDN w:val="0"/>
      <w:adjustRightInd w:val="0"/>
      <w:spacing w:after="120"/>
      <w:ind w:firstLine="851"/>
      <w:textAlignment w:val="baseline"/>
    </w:pPr>
    <w:rPr>
      <w:szCs w:val="20"/>
    </w:rPr>
  </w:style>
  <w:style w:type="paragraph" w:customStyle="1" w:styleId="43">
    <w:name w:val="Тит4.п/разд.том"/>
    <w:basedOn w:val="a6"/>
    <w:rsid w:val="00255E40"/>
    <w:pPr>
      <w:spacing w:before="120" w:after="120" w:line="288" w:lineRule="auto"/>
      <w:jc w:val="center"/>
    </w:pPr>
    <w:rPr>
      <w:b/>
      <w:szCs w:val="20"/>
    </w:rPr>
  </w:style>
  <w:style w:type="character" w:customStyle="1" w:styleId="110">
    <w:name w:val="Заголовок 1 Знак1"/>
    <w:aliases w:val="раздел Знак,заголовок 1 Знак,Раздел Знак,Загол1 Знак,разд Знак,Headline 1 Знак,Заголовок раздела Знак,Заголовок раздела Знак Знак Знак"/>
    <w:basedOn w:val="a7"/>
    <w:link w:val="10"/>
    <w:locked/>
    <w:rsid w:val="00255E40"/>
    <w:rPr>
      <w:rFonts w:ascii="Times New Roman" w:eastAsia="Times New Roman" w:hAnsi="Times New Roman" w:cs="Times New Roman"/>
      <w:b/>
      <w:bCs/>
      <w:caps/>
      <w:sz w:val="32"/>
      <w:szCs w:val="32"/>
      <w:lang w:eastAsia="ru-RU"/>
    </w:rPr>
  </w:style>
  <w:style w:type="character" w:customStyle="1" w:styleId="ab">
    <w:name w:val="Обычный отступ Знак"/>
    <w:basedOn w:val="a7"/>
    <w:link w:val="aa"/>
    <w:rsid w:val="00255E40"/>
    <w:rPr>
      <w:rFonts w:ascii="Times New Roman" w:eastAsia="Times New Roman" w:hAnsi="Times New Roman" w:cs="Times New Roman"/>
      <w:sz w:val="24"/>
      <w:szCs w:val="24"/>
      <w:lang w:eastAsia="ru-RU"/>
    </w:rPr>
  </w:style>
  <w:style w:type="paragraph" w:customStyle="1" w:styleId="afffff2">
    <w:name w:val="Стиль полужирный курсив Междустр.интервал:  полуторный"/>
    <w:basedOn w:val="a6"/>
    <w:rsid w:val="00255E40"/>
    <w:pPr>
      <w:spacing w:before="60"/>
    </w:pPr>
    <w:rPr>
      <w:b/>
      <w:bCs/>
      <w:i/>
      <w:iCs/>
      <w:szCs w:val="20"/>
    </w:rPr>
  </w:style>
  <w:style w:type="paragraph" w:customStyle="1" w:styleId="-0">
    <w:name w:val="Ур-ние"/>
    <w:basedOn w:val="a6"/>
    <w:next w:val="1-3"/>
    <w:link w:val="-1"/>
    <w:rsid w:val="00255E40"/>
    <w:pPr>
      <w:tabs>
        <w:tab w:val="left" w:pos="1080"/>
        <w:tab w:val="right" w:pos="9360"/>
      </w:tabs>
      <w:jc w:val="left"/>
    </w:pPr>
    <w:rPr>
      <w:rFonts w:eastAsia="MS Mincho"/>
    </w:rPr>
  </w:style>
  <w:style w:type="character" w:customStyle="1" w:styleId="-1">
    <w:name w:val="Ур-ние Знак"/>
    <w:basedOn w:val="a7"/>
    <w:link w:val="-0"/>
    <w:rsid w:val="00255E40"/>
    <w:rPr>
      <w:rFonts w:ascii="Times New Roman" w:eastAsia="MS Mincho" w:hAnsi="Times New Roman" w:cs="Times New Roman"/>
      <w:sz w:val="24"/>
      <w:szCs w:val="24"/>
      <w:lang w:eastAsia="ru-RU"/>
    </w:rPr>
  </w:style>
  <w:style w:type="paragraph" w:customStyle="1" w:styleId="55">
    <w:name w:val="Заголовок 5.аннот.др.наимен"/>
    <w:basedOn w:val="a6"/>
    <w:next w:val="a6"/>
    <w:rsid w:val="00255E40"/>
    <w:pPr>
      <w:spacing w:before="120" w:after="120" w:line="288" w:lineRule="auto"/>
      <w:ind w:firstLine="709"/>
      <w:jc w:val="center"/>
    </w:pPr>
    <w:rPr>
      <w:rFonts w:ascii="Times New Roman CYR" w:hAnsi="Times New Roman CYR"/>
      <w:b/>
      <w:szCs w:val="20"/>
    </w:rPr>
  </w:style>
  <w:style w:type="paragraph" w:customStyle="1" w:styleId="1-6">
    <w:name w:val="Спис1-6"/>
    <w:basedOn w:val="a6"/>
    <w:rsid w:val="00255E40"/>
    <w:pPr>
      <w:tabs>
        <w:tab w:val="num" w:pos="1040"/>
      </w:tabs>
      <w:ind w:firstLine="709"/>
    </w:pPr>
    <w:rPr>
      <w:rFonts w:ascii="Times New Roman CYR" w:hAnsi="Times New Roman CYR"/>
      <w:szCs w:val="20"/>
    </w:rPr>
  </w:style>
  <w:style w:type="paragraph" w:customStyle="1" w:styleId="2ff1">
    <w:name w:val="Титул2"/>
    <w:basedOn w:val="a6"/>
    <w:autoRedefine/>
    <w:rsid w:val="00255E40"/>
    <w:pPr>
      <w:tabs>
        <w:tab w:val="clear" w:pos="851"/>
      </w:tabs>
      <w:ind w:left="4253"/>
      <w:jc w:val="left"/>
    </w:pPr>
    <w:rPr>
      <w:b/>
      <w:caps/>
      <w:noProof/>
    </w:rPr>
  </w:style>
  <w:style w:type="paragraph" w:customStyle="1" w:styleId="afffff3">
    <w:name w:val="Наименование"/>
    <w:basedOn w:val="a6"/>
    <w:next w:val="a6"/>
    <w:semiHidden/>
    <w:rsid w:val="00255E40"/>
    <w:pPr>
      <w:spacing w:after="240" w:line="288" w:lineRule="auto"/>
      <w:ind w:firstLine="709"/>
      <w:jc w:val="center"/>
    </w:pPr>
    <w:rPr>
      <w:rFonts w:ascii="Times New Roman CYR" w:hAnsi="Times New Roman CYR"/>
      <w:b/>
      <w:caps/>
      <w:szCs w:val="20"/>
    </w:rPr>
  </w:style>
  <w:style w:type="paragraph" w:customStyle="1" w:styleId="afffff4">
    <w:name w:val="Обознач.документа"/>
    <w:basedOn w:val="a6"/>
    <w:semiHidden/>
    <w:rsid w:val="00255E40"/>
    <w:pPr>
      <w:spacing w:before="120" w:after="120" w:line="288" w:lineRule="auto"/>
      <w:jc w:val="center"/>
    </w:pPr>
    <w:rPr>
      <w:rFonts w:ascii="Times New Roman CYR" w:hAnsi="Times New Roman CYR"/>
      <w:b/>
      <w:caps/>
      <w:sz w:val="28"/>
      <w:szCs w:val="20"/>
    </w:rPr>
  </w:style>
  <w:style w:type="paragraph" w:customStyle="1" w:styleId="2-0">
    <w:name w:val="Спис2-0"/>
    <w:basedOn w:val="1--0"/>
    <w:semiHidden/>
    <w:rsid w:val="00255E40"/>
    <w:pPr>
      <w:numPr>
        <w:numId w:val="14"/>
      </w:numPr>
      <w:spacing w:after="60" w:line="288" w:lineRule="auto"/>
      <w:ind w:left="0" w:firstLine="0"/>
    </w:pPr>
    <w:rPr>
      <w:rFonts w:ascii="Times New Roman CYR" w:hAnsi="Times New Roman CYR"/>
      <w:spacing w:val="0"/>
    </w:rPr>
  </w:style>
  <w:style w:type="paragraph" w:customStyle="1" w:styleId="2-6">
    <w:name w:val="Спис2-6"/>
    <w:basedOn w:val="2-0"/>
    <w:semiHidden/>
    <w:rsid w:val="00255E40"/>
    <w:pPr>
      <w:numPr>
        <w:numId w:val="0"/>
      </w:numPr>
      <w:tabs>
        <w:tab w:val="num" w:pos="360"/>
      </w:tabs>
      <w:spacing w:after="120"/>
    </w:pPr>
  </w:style>
  <w:style w:type="paragraph" w:customStyle="1" w:styleId="1c">
    <w:name w:val="таб1.наим.прод."/>
    <w:basedOn w:val="a6"/>
    <w:next w:val="a6"/>
    <w:semiHidden/>
    <w:rsid w:val="00255E40"/>
    <w:pPr>
      <w:keepNext/>
      <w:spacing w:before="120" w:line="288" w:lineRule="auto"/>
    </w:pPr>
    <w:rPr>
      <w:rFonts w:ascii="Times New Roman CYR" w:hAnsi="Times New Roman CYR"/>
      <w:b/>
      <w:i/>
      <w:szCs w:val="20"/>
    </w:rPr>
  </w:style>
  <w:style w:type="paragraph" w:customStyle="1" w:styleId="2ff2">
    <w:name w:val="таб2.кр.текст"/>
    <w:basedOn w:val="a6"/>
    <w:semiHidden/>
    <w:rsid w:val="00255E40"/>
    <w:pPr>
      <w:spacing w:before="60" w:after="60"/>
      <w:ind w:firstLine="709"/>
    </w:pPr>
    <w:rPr>
      <w:rFonts w:ascii="Times New Roman CYR" w:hAnsi="Times New Roman CYR"/>
      <w:szCs w:val="20"/>
    </w:rPr>
  </w:style>
  <w:style w:type="paragraph" w:customStyle="1" w:styleId="212">
    <w:name w:val="Таб2.текст1"/>
    <w:basedOn w:val="a6"/>
    <w:semiHidden/>
    <w:rsid w:val="00255E40"/>
    <w:pPr>
      <w:spacing w:before="60" w:after="60"/>
    </w:pPr>
    <w:rPr>
      <w:rFonts w:ascii="Times New Roman CYR" w:hAnsi="Times New Roman CYR"/>
      <w:szCs w:val="20"/>
    </w:rPr>
  </w:style>
  <w:style w:type="paragraph" w:customStyle="1" w:styleId="38">
    <w:name w:val="Таб3.центр"/>
    <w:basedOn w:val="27"/>
    <w:semiHidden/>
    <w:rsid w:val="00255E40"/>
    <w:pPr>
      <w:widowControl/>
      <w:spacing w:before="60" w:after="60"/>
      <w:jc w:val="center"/>
    </w:pPr>
    <w:rPr>
      <w:rFonts w:ascii="Times New Roman CYR" w:hAnsi="Times New Roman CYR"/>
    </w:rPr>
  </w:style>
  <w:style w:type="paragraph" w:customStyle="1" w:styleId="44">
    <w:name w:val="Таб4.ед.изм"/>
    <w:basedOn w:val="16"/>
    <w:semiHidden/>
    <w:rsid w:val="00255E40"/>
    <w:pPr>
      <w:tabs>
        <w:tab w:val="clear" w:pos="9401"/>
      </w:tabs>
      <w:spacing w:before="0" w:line="240" w:lineRule="auto"/>
      <w:jc w:val="right"/>
    </w:pPr>
    <w:rPr>
      <w:rFonts w:ascii="Times New Roman CYR" w:hAnsi="Times New Roman CYR"/>
      <w:sz w:val="20"/>
    </w:rPr>
  </w:style>
  <w:style w:type="paragraph" w:customStyle="1" w:styleId="1-60">
    <w:name w:val="Текст1-6"/>
    <w:basedOn w:val="a6"/>
    <w:rsid w:val="00255E40"/>
    <w:pPr>
      <w:spacing w:after="120" w:line="288" w:lineRule="auto"/>
      <w:ind w:firstLine="709"/>
    </w:pPr>
    <w:rPr>
      <w:rFonts w:ascii="Times New Roman CYR" w:hAnsi="Times New Roman CYR"/>
      <w:szCs w:val="20"/>
    </w:rPr>
  </w:style>
  <w:style w:type="paragraph" w:customStyle="1" w:styleId="afffff5">
    <w:name w:val="Тит.продолж."/>
    <w:basedOn w:val="1-60"/>
    <w:semiHidden/>
    <w:rsid w:val="00255E40"/>
    <w:pPr>
      <w:spacing w:before="120"/>
      <w:ind w:firstLine="0"/>
      <w:jc w:val="right"/>
    </w:pPr>
  </w:style>
  <w:style w:type="paragraph" w:customStyle="1" w:styleId="1d">
    <w:name w:val="Тит1.объект"/>
    <w:basedOn w:val="a6"/>
    <w:next w:val="a6"/>
    <w:semiHidden/>
    <w:rsid w:val="00255E40"/>
    <w:pPr>
      <w:spacing w:before="120" w:after="240" w:line="288" w:lineRule="auto"/>
      <w:jc w:val="center"/>
    </w:pPr>
    <w:rPr>
      <w:rFonts w:ascii="Times New Roman CYR" w:hAnsi="Times New Roman CYR"/>
      <w:b/>
      <w:caps/>
      <w:sz w:val="32"/>
      <w:szCs w:val="20"/>
    </w:rPr>
  </w:style>
  <w:style w:type="paragraph" w:customStyle="1" w:styleId="2ff3">
    <w:name w:val="Тит2.док.часть"/>
    <w:basedOn w:val="a6"/>
    <w:semiHidden/>
    <w:rsid w:val="00255E40"/>
    <w:pPr>
      <w:spacing w:before="120" w:after="120" w:line="288" w:lineRule="auto"/>
      <w:jc w:val="center"/>
    </w:pPr>
    <w:rPr>
      <w:rFonts w:ascii="Times New Roman CYR" w:hAnsi="Times New Roman CYR"/>
      <w:b/>
      <w:sz w:val="32"/>
      <w:szCs w:val="20"/>
    </w:rPr>
  </w:style>
  <w:style w:type="paragraph" w:customStyle="1" w:styleId="213">
    <w:name w:val="Тит2.док.часть1"/>
    <w:basedOn w:val="a6"/>
    <w:semiHidden/>
    <w:rsid w:val="00255E40"/>
    <w:pPr>
      <w:spacing w:before="120" w:after="120" w:line="288" w:lineRule="auto"/>
      <w:jc w:val="center"/>
    </w:pPr>
    <w:rPr>
      <w:rFonts w:ascii="Times New Roman CYR" w:hAnsi="Times New Roman CYR"/>
      <w:b/>
      <w:sz w:val="32"/>
      <w:szCs w:val="20"/>
    </w:rPr>
  </w:style>
  <w:style w:type="paragraph" w:customStyle="1" w:styleId="39">
    <w:name w:val="Тит3.разд.том"/>
    <w:basedOn w:val="a6"/>
    <w:semiHidden/>
    <w:rsid w:val="00255E40"/>
    <w:pPr>
      <w:spacing w:before="120" w:after="120" w:line="288" w:lineRule="auto"/>
      <w:jc w:val="center"/>
    </w:pPr>
    <w:rPr>
      <w:rFonts w:ascii="Times New Roman CYR" w:hAnsi="Times New Roman CYR"/>
      <w:b/>
      <w:sz w:val="28"/>
      <w:szCs w:val="20"/>
    </w:rPr>
  </w:style>
  <w:style w:type="paragraph" w:styleId="afffff6">
    <w:name w:val="Plain Text"/>
    <w:basedOn w:val="a6"/>
    <w:link w:val="afffff7"/>
    <w:rsid w:val="00255E40"/>
    <w:rPr>
      <w:rFonts w:ascii="Courier New" w:hAnsi="Courier New" w:cs="Courier New"/>
      <w:sz w:val="20"/>
      <w:szCs w:val="20"/>
    </w:rPr>
  </w:style>
  <w:style w:type="character" w:customStyle="1" w:styleId="afffff7">
    <w:name w:val="Текст Знак"/>
    <w:basedOn w:val="a7"/>
    <w:link w:val="afffff6"/>
    <w:rsid w:val="00255E40"/>
    <w:rPr>
      <w:rFonts w:ascii="Courier New" w:eastAsia="Times New Roman" w:hAnsi="Courier New" w:cs="Courier New"/>
      <w:sz w:val="20"/>
      <w:szCs w:val="20"/>
      <w:lang w:eastAsia="ru-RU"/>
    </w:rPr>
  </w:style>
  <w:style w:type="character" w:customStyle="1" w:styleId="1-31">
    <w:name w:val="текст1-3 Знак"/>
    <w:basedOn w:val="a7"/>
    <w:rsid w:val="00255E40"/>
    <w:rPr>
      <w:rFonts w:ascii="Times New Roman CYR" w:hAnsi="Times New Roman CYR"/>
      <w:noProof w:val="0"/>
      <w:sz w:val="24"/>
      <w:lang w:val="en-GB" w:eastAsia="ru-RU" w:bidi="ar-SA"/>
    </w:rPr>
  </w:style>
  <w:style w:type="paragraph" w:styleId="afffff8">
    <w:name w:val="List Bullet"/>
    <w:basedOn w:val="a6"/>
    <w:autoRedefine/>
    <w:rsid w:val="00255E40"/>
    <w:pPr>
      <w:widowControl w:val="0"/>
      <w:tabs>
        <w:tab w:val="right" w:pos="9072"/>
      </w:tabs>
      <w:overflowPunct w:val="0"/>
      <w:autoSpaceDE w:val="0"/>
      <w:autoSpaceDN w:val="0"/>
      <w:adjustRightInd w:val="0"/>
      <w:spacing w:after="240"/>
      <w:textAlignment w:val="baseline"/>
    </w:pPr>
    <w:rPr>
      <w:rFonts w:ascii="Arial" w:eastAsia="MS Mincho" w:hAnsi="Arial"/>
      <w:szCs w:val="20"/>
    </w:rPr>
  </w:style>
  <w:style w:type="paragraph" w:styleId="2ff4">
    <w:name w:val="List 2"/>
    <w:aliases w:val="Список 1"/>
    <w:basedOn w:val="a6"/>
    <w:rsid w:val="00255E40"/>
    <w:pPr>
      <w:widowControl w:val="0"/>
      <w:tabs>
        <w:tab w:val="right" w:pos="9072"/>
      </w:tabs>
      <w:overflowPunct w:val="0"/>
      <w:autoSpaceDE w:val="0"/>
      <w:autoSpaceDN w:val="0"/>
      <w:adjustRightInd w:val="0"/>
      <w:spacing w:after="240"/>
      <w:ind w:left="566" w:hanging="283"/>
      <w:textAlignment w:val="baseline"/>
    </w:pPr>
    <w:rPr>
      <w:rFonts w:ascii="Arial" w:hAnsi="Arial"/>
      <w:kern w:val="24"/>
      <w:szCs w:val="20"/>
    </w:rPr>
  </w:style>
  <w:style w:type="paragraph" w:styleId="2ff5">
    <w:name w:val="List Bullet 2"/>
    <w:basedOn w:val="a6"/>
    <w:autoRedefine/>
    <w:rsid w:val="00255E40"/>
    <w:pPr>
      <w:widowControl w:val="0"/>
      <w:tabs>
        <w:tab w:val="num" w:pos="643"/>
        <w:tab w:val="right" w:pos="9072"/>
      </w:tabs>
      <w:overflowPunct w:val="0"/>
      <w:autoSpaceDE w:val="0"/>
      <w:autoSpaceDN w:val="0"/>
      <w:adjustRightInd w:val="0"/>
      <w:spacing w:after="240"/>
      <w:ind w:left="643" w:hanging="360"/>
      <w:textAlignment w:val="baseline"/>
    </w:pPr>
    <w:rPr>
      <w:rFonts w:ascii="Arial" w:hAnsi="Arial"/>
      <w:szCs w:val="20"/>
      <w:lang w:val="en-US"/>
    </w:rPr>
  </w:style>
  <w:style w:type="paragraph" w:customStyle="1" w:styleId="3a">
    <w:name w:val="Стиль3"/>
    <w:basedOn w:val="a6"/>
    <w:rsid w:val="00255E40"/>
    <w:pPr>
      <w:tabs>
        <w:tab w:val="right" w:pos="9072"/>
      </w:tabs>
    </w:pPr>
    <w:rPr>
      <w:rFonts w:ascii="Arial" w:hAnsi="Arial"/>
    </w:rPr>
  </w:style>
  <w:style w:type="paragraph" w:customStyle="1" w:styleId="1e">
    <w:name w:val="Абзац списка1"/>
    <w:basedOn w:val="a6"/>
    <w:qFormat/>
    <w:rsid w:val="00255E40"/>
    <w:pPr>
      <w:ind w:left="720"/>
      <w:contextualSpacing/>
    </w:pPr>
    <w:rPr>
      <w:rFonts w:ascii="Arial" w:hAnsi="Arial"/>
    </w:rPr>
  </w:style>
  <w:style w:type="paragraph" w:styleId="2ff6">
    <w:name w:val="List Number 2"/>
    <w:basedOn w:val="a6"/>
    <w:rsid w:val="00255E40"/>
    <w:pPr>
      <w:overflowPunct w:val="0"/>
      <w:autoSpaceDE w:val="0"/>
      <w:autoSpaceDN w:val="0"/>
      <w:adjustRightInd w:val="0"/>
      <w:spacing w:line="360" w:lineRule="auto"/>
      <w:ind w:left="360" w:hanging="360"/>
      <w:textAlignment w:val="baseline"/>
    </w:pPr>
    <w:rPr>
      <w:rFonts w:ascii="Arial" w:hAnsi="Arial"/>
      <w:sz w:val="20"/>
      <w:szCs w:val="20"/>
    </w:rPr>
  </w:style>
  <w:style w:type="paragraph" w:customStyle="1" w:styleId="afffff9">
    <w:name w:val="таблица"/>
    <w:basedOn w:val="a6"/>
    <w:rsid w:val="00255E40"/>
    <w:pPr>
      <w:overflowPunct w:val="0"/>
      <w:autoSpaceDE w:val="0"/>
      <w:autoSpaceDN w:val="0"/>
      <w:adjustRightInd w:val="0"/>
      <w:spacing w:before="60" w:after="60"/>
      <w:textAlignment w:val="baseline"/>
    </w:pPr>
    <w:rPr>
      <w:rFonts w:ascii="Times New Roman CYR" w:hAnsi="Times New Roman CYR"/>
      <w:sz w:val="32"/>
      <w:szCs w:val="20"/>
    </w:rPr>
  </w:style>
  <w:style w:type="character" w:customStyle="1" w:styleId="af0">
    <w:name w:val="Название объекта Знак"/>
    <w:aliases w:val=" Знак Знак,Caption Знак,Caption Char1 Знак,Caption Char Char Знак, Char Char Char Знак, Char Char1 Знак"/>
    <w:basedOn w:val="a7"/>
    <w:link w:val="af"/>
    <w:rsid w:val="00255E40"/>
    <w:rPr>
      <w:rFonts w:ascii="Times New Roman" w:eastAsia="Times New Roman" w:hAnsi="Times New Roman" w:cs="Times New Roman"/>
      <w:b/>
      <w:bCs/>
      <w:sz w:val="20"/>
      <w:szCs w:val="20"/>
      <w:lang w:eastAsia="ru-RU"/>
    </w:rPr>
  </w:style>
  <w:style w:type="paragraph" w:customStyle="1" w:styleId="afffffa">
    <w:name w:val="Стиль Название объекта + курсив"/>
    <w:basedOn w:val="af"/>
    <w:link w:val="afffffb"/>
    <w:rsid w:val="00255E40"/>
    <w:pPr>
      <w:keepLines/>
      <w:widowControl w:val="0"/>
      <w:overflowPunct w:val="0"/>
      <w:autoSpaceDE w:val="0"/>
      <w:autoSpaceDN w:val="0"/>
      <w:adjustRightInd w:val="0"/>
      <w:spacing w:after="120" w:line="288" w:lineRule="auto"/>
      <w:jc w:val="center"/>
      <w:textAlignment w:val="baseline"/>
    </w:pPr>
    <w:rPr>
      <w:rFonts w:ascii="Times New Roman CYR" w:hAnsi="Times New Roman CYR"/>
      <w:iCs/>
      <w:sz w:val="32"/>
      <w:szCs w:val="32"/>
    </w:rPr>
  </w:style>
  <w:style w:type="paragraph" w:customStyle="1" w:styleId="tab">
    <w:name w:val="tab"/>
    <w:basedOn w:val="a6"/>
    <w:rsid w:val="00255E40"/>
    <w:pPr>
      <w:overflowPunct w:val="0"/>
      <w:autoSpaceDE w:val="0"/>
      <w:autoSpaceDN w:val="0"/>
      <w:adjustRightInd w:val="0"/>
      <w:jc w:val="left"/>
      <w:textAlignment w:val="baseline"/>
    </w:pPr>
    <w:rPr>
      <w:rFonts w:ascii="Times New Roman CYR" w:hAnsi="Times New Roman CYR"/>
      <w:sz w:val="32"/>
      <w:szCs w:val="20"/>
    </w:rPr>
  </w:style>
  <w:style w:type="character" w:styleId="afffffc">
    <w:name w:val="annotation reference"/>
    <w:basedOn w:val="a7"/>
    <w:semiHidden/>
    <w:rsid w:val="00255E40"/>
    <w:rPr>
      <w:sz w:val="16"/>
      <w:szCs w:val="16"/>
    </w:rPr>
  </w:style>
  <w:style w:type="paragraph" w:customStyle="1" w:styleId="1f">
    <w:name w:val="Заголовок оглавления1"/>
    <w:basedOn w:val="10"/>
    <w:next w:val="a6"/>
    <w:semiHidden/>
    <w:unhideWhenUsed/>
    <w:qFormat/>
    <w:rsid w:val="00255E40"/>
    <w:pPr>
      <w:keepLines/>
      <w:spacing w:before="480" w:after="0" w:line="276" w:lineRule="auto"/>
      <w:ind w:left="0"/>
      <w:jc w:val="left"/>
      <w:outlineLvl w:val="9"/>
    </w:pPr>
    <w:rPr>
      <w:rFonts w:ascii="Cambria" w:hAnsi="Cambria"/>
      <w:caps w:val="0"/>
      <w:color w:val="365F91"/>
      <w:sz w:val="28"/>
      <w:szCs w:val="28"/>
      <w:lang w:eastAsia="en-US"/>
    </w:rPr>
  </w:style>
  <w:style w:type="paragraph" w:customStyle="1" w:styleId="Heading1">
    <w:name w:val="Heading1"/>
    <w:basedOn w:val="20"/>
    <w:link w:val="Heading1Char"/>
    <w:qFormat/>
    <w:rsid w:val="00255E40"/>
    <w:pPr>
      <w:numPr>
        <w:ilvl w:val="0"/>
        <w:numId w:val="0"/>
      </w:numPr>
      <w:overflowPunct w:val="0"/>
      <w:autoSpaceDE w:val="0"/>
      <w:autoSpaceDN w:val="0"/>
      <w:adjustRightInd w:val="0"/>
      <w:spacing w:before="0" w:after="0"/>
      <w:ind w:left="1134"/>
      <w:jc w:val="center"/>
      <w:textAlignment w:val="baseline"/>
      <w:outlineLvl w:val="0"/>
    </w:pPr>
    <w:rPr>
      <w:rFonts w:ascii="Times New Roman CYR" w:hAnsi="Times New Roman CYR" w:cs="Times New Roman"/>
      <w:bCs w:val="0"/>
      <w:iCs w:val="0"/>
      <w:kern w:val="24"/>
      <w:szCs w:val="20"/>
    </w:rPr>
  </w:style>
  <w:style w:type="character" w:customStyle="1" w:styleId="Heading1Char">
    <w:name w:val="Heading1 Char"/>
    <w:link w:val="Heading1"/>
    <w:rsid w:val="00255E40"/>
    <w:rPr>
      <w:rFonts w:ascii="Times New Roman CYR" w:eastAsia="Times New Roman" w:hAnsi="Times New Roman CYR" w:cs="Times New Roman"/>
      <w:b/>
      <w:caps/>
      <w:kern w:val="24"/>
      <w:sz w:val="28"/>
      <w:szCs w:val="20"/>
      <w:lang w:eastAsia="ru-RU"/>
    </w:rPr>
  </w:style>
  <w:style w:type="character" w:customStyle="1" w:styleId="afffffd">
    <w:name w:val="Основной текст Знак Знак Знак Знак Знак"/>
    <w:basedOn w:val="a7"/>
    <w:rsid w:val="00255E40"/>
    <w:rPr>
      <w:sz w:val="24"/>
      <w:lang w:val="ru-RU" w:eastAsia="ru-RU" w:bidi="ar-SA"/>
    </w:rPr>
  </w:style>
  <w:style w:type="paragraph" w:styleId="afffffe">
    <w:name w:val="Block Text"/>
    <w:basedOn w:val="a6"/>
    <w:rsid w:val="00255E40"/>
    <w:pPr>
      <w:autoSpaceDE w:val="0"/>
      <w:autoSpaceDN w:val="0"/>
      <w:adjustRightInd w:val="0"/>
      <w:spacing w:line="360" w:lineRule="auto"/>
      <w:ind w:left="770" w:right="264" w:firstLine="550"/>
    </w:pPr>
    <w:rPr>
      <w:szCs w:val="20"/>
    </w:rPr>
  </w:style>
  <w:style w:type="paragraph" w:styleId="affffff">
    <w:name w:val="List"/>
    <w:basedOn w:val="a6"/>
    <w:rsid w:val="00255E40"/>
    <w:pPr>
      <w:spacing w:line="360" w:lineRule="auto"/>
      <w:ind w:left="283" w:hanging="283"/>
    </w:pPr>
  </w:style>
  <w:style w:type="character" w:customStyle="1" w:styleId="affffff0">
    <w:name w:val="Список Знак"/>
    <w:basedOn w:val="affffff1"/>
    <w:rsid w:val="00255E40"/>
    <w:rPr>
      <w:szCs w:val="24"/>
    </w:rPr>
  </w:style>
  <w:style w:type="character" w:customStyle="1" w:styleId="affffff1">
    <w:name w:val="Маркированный список Знак"/>
    <w:basedOn w:val="a7"/>
    <w:rsid w:val="00255E40"/>
    <w:rPr>
      <w:sz w:val="24"/>
      <w:lang w:val="ru-RU" w:eastAsia="ru-RU" w:bidi="ar-SA"/>
    </w:rPr>
  </w:style>
  <w:style w:type="paragraph" w:customStyle="1" w:styleId="affffff2">
    <w:name w:val="Стиль По центру"/>
    <w:basedOn w:val="a6"/>
    <w:link w:val="affffff3"/>
    <w:autoRedefine/>
    <w:rsid w:val="00255E40"/>
    <w:pPr>
      <w:widowControl w:val="0"/>
      <w:tabs>
        <w:tab w:val="clear" w:pos="851"/>
      </w:tabs>
      <w:jc w:val="center"/>
    </w:pPr>
    <w:rPr>
      <w:lang w:val="en-US"/>
    </w:rPr>
  </w:style>
  <w:style w:type="character" w:customStyle="1" w:styleId="Normal">
    <w:name w:val="Normal Знак"/>
    <w:basedOn w:val="a7"/>
    <w:rsid w:val="00255E40"/>
    <w:rPr>
      <w:snapToGrid w:val="0"/>
      <w:sz w:val="24"/>
      <w:lang w:val="ru-RU" w:eastAsia="ru-RU" w:bidi="ar-SA"/>
    </w:rPr>
  </w:style>
  <w:style w:type="paragraph" w:customStyle="1" w:styleId="Literatur">
    <w:name w:val="Literatur"/>
    <w:basedOn w:val="a6"/>
    <w:rsid w:val="00255E40"/>
    <w:pPr>
      <w:keepLines/>
      <w:tabs>
        <w:tab w:val="right" w:pos="9781"/>
      </w:tabs>
      <w:spacing w:before="340" w:line="360" w:lineRule="auto"/>
      <w:ind w:left="709" w:hanging="709"/>
    </w:pPr>
    <w:rPr>
      <w:rFonts w:ascii="Helvetica" w:hAnsi="Helvetica"/>
      <w:snapToGrid w:val="0"/>
      <w:sz w:val="22"/>
      <w:szCs w:val="20"/>
    </w:rPr>
  </w:style>
  <w:style w:type="paragraph" w:customStyle="1" w:styleId="FR3">
    <w:name w:val="FR3"/>
    <w:rsid w:val="00255E40"/>
    <w:pPr>
      <w:widowControl w:val="0"/>
      <w:spacing w:before="240" w:after="0" w:line="240" w:lineRule="auto"/>
      <w:ind w:left="80"/>
      <w:jc w:val="center"/>
    </w:pPr>
    <w:rPr>
      <w:rFonts w:ascii="Arial" w:eastAsia="Times New Roman" w:hAnsi="Arial" w:cs="Times New Roman"/>
      <w:b/>
      <w:snapToGrid w:val="0"/>
      <w:sz w:val="16"/>
      <w:szCs w:val="20"/>
      <w:lang w:val="en-US" w:eastAsia="ru-RU"/>
    </w:rPr>
  </w:style>
  <w:style w:type="paragraph" w:customStyle="1" w:styleId="TOC">
    <w:name w:val="TOC"/>
    <w:basedOn w:val="10"/>
    <w:next w:val="14"/>
    <w:rsid w:val="00255E40"/>
    <w:pPr>
      <w:keepLines/>
      <w:numPr>
        <w:numId w:val="0"/>
      </w:numPr>
      <w:tabs>
        <w:tab w:val="left" w:pos="284"/>
      </w:tabs>
      <w:suppressAutoHyphens/>
      <w:spacing w:before="360" w:line="240" w:lineRule="atLeast"/>
      <w:ind w:left="284" w:hanging="284"/>
      <w:outlineLvl w:val="9"/>
    </w:pPr>
    <w:rPr>
      <w:rFonts w:cs="Arial"/>
      <w:bCs w:val="0"/>
      <w:caps w:val="0"/>
      <w:kern w:val="28"/>
      <w:sz w:val="28"/>
      <w:szCs w:val="28"/>
    </w:rPr>
  </w:style>
  <w:style w:type="character" w:customStyle="1" w:styleId="TableCaption0">
    <w:name w:val="Table Caption Знак"/>
    <w:basedOn w:val="a7"/>
    <w:rsid w:val="00255E40"/>
    <w:rPr>
      <w:b/>
      <w:sz w:val="18"/>
      <w:lang w:val="ru-RU" w:eastAsia="ru-RU" w:bidi="ar-SA"/>
    </w:rPr>
  </w:style>
  <w:style w:type="paragraph" w:customStyle="1" w:styleId="FR1">
    <w:name w:val="FR1"/>
    <w:rsid w:val="00255E40"/>
    <w:pPr>
      <w:widowControl w:val="0"/>
      <w:spacing w:after="0" w:line="240" w:lineRule="auto"/>
      <w:jc w:val="both"/>
    </w:pPr>
    <w:rPr>
      <w:rFonts w:ascii="Arial" w:eastAsia="Times New Roman" w:hAnsi="Arial" w:cs="Times New Roman"/>
      <w:snapToGrid w:val="0"/>
      <w:sz w:val="48"/>
      <w:szCs w:val="20"/>
      <w:lang w:val="en-US" w:eastAsia="ru-RU"/>
    </w:rPr>
  </w:style>
  <w:style w:type="paragraph" w:customStyle="1" w:styleId="FR2">
    <w:name w:val="FR2"/>
    <w:rsid w:val="00255E40"/>
    <w:pPr>
      <w:widowControl w:val="0"/>
      <w:spacing w:after="0" w:line="240" w:lineRule="auto"/>
      <w:jc w:val="both"/>
    </w:pPr>
    <w:rPr>
      <w:rFonts w:ascii="Arial" w:eastAsia="Times New Roman" w:hAnsi="Arial" w:cs="Times New Roman"/>
      <w:snapToGrid w:val="0"/>
      <w:sz w:val="36"/>
      <w:szCs w:val="20"/>
      <w:lang w:val="en-US" w:eastAsia="ru-RU"/>
    </w:rPr>
  </w:style>
  <w:style w:type="paragraph" w:customStyle="1" w:styleId="FR4">
    <w:name w:val="FR4"/>
    <w:rsid w:val="00255E40"/>
    <w:pPr>
      <w:widowControl w:val="0"/>
      <w:spacing w:before="60" w:after="0" w:line="240" w:lineRule="auto"/>
      <w:ind w:left="3280"/>
    </w:pPr>
    <w:rPr>
      <w:rFonts w:ascii="Courier New" w:eastAsia="Times New Roman" w:hAnsi="Courier New" w:cs="Times New Roman"/>
      <w:snapToGrid w:val="0"/>
      <w:szCs w:val="20"/>
      <w:lang w:val="en-US" w:eastAsia="ru-RU"/>
    </w:rPr>
  </w:style>
  <w:style w:type="paragraph" w:customStyle="1" w:styleId="FR5">
    <w:name w:val="FR5"/>
    <w:rsid w:val="00255E40"/>
    <w:pPr>
      <w:widowControl w:val="0"/>
      <w:spacing w:after="0" w:line="240" w:lineRule="auto"/>
      <w:jc w:val="both"/>
    </w:pPr>
    <w:rPr>
      <w:rFonts w:ascii="Arial" w:eastAsia="Times New Roman" w:hAnsi="Arial" w:cs="Times New Roman"/>
      <w:b/>
      <w:snapToGrid w:val="0"/>
      <w:sz w:val="12"/>
      <w:szCs w:val="20"/>
      <w:lang w:val="en-US" w:eastAsia="ru-RU"/>
    </w:rPr>
  </w:style>
  <w:style w:type="paragraph" w:customStyle="1" w:styleId="1f0">
    <w:name w:val="Цитата1"/>
    <w:basedOn w:val="a6"/>
    <w:rsid w:val="00255E40"/>
    <w:pPr>
      <w:tabs>
        <w:tab w:val="left" w:pos="709"/>
      </w:tabs>
      <w:overflowPunct w:val="0"/>
      <w:autoSpaceDE w:val="0"/>
      <w:autoSpaceDN w:val="0"/>
      <w:adjustRightInd w:val="0"/>
      <w:spacing w:line="360" w:lineRule="auto"/>
      <w:ind w:left="851" w:right="26" w:firstLine="709"/>
      <w:textAlignment w:val="baseline"/>
    </w:pPr>
    <w:rPr>
      <w:rFonts w:ascii="Arial" w:hAnsi="Arial"/>
      <w:szCs w:val="20"/>
      <w:lang w:val="en-US"/>
    </w:rPr>
  </w:style>
  <w:style w:type="paragraph" w:customStyle="1" w:styleId="affffff4">
    <w:name w:val="Титул"/>
    <w:basedOn w:val="15"/>
    <w:autoRedefine/>
    <w:rsid w:val="00255E40"/>
    <w:pPr>
      <w:jc w:val="center"/>
    </w:pPr>
    <w:rPr>
      <w:rFonts w:ascii="Times New Roman" w:hAnsi="Times New Roman" w:cs="Arial"/>
      <w:bCs/>
      <w:sz w:val="24"/>
      <w:lang w:val="ru-RU"/>
    </w:rPr>
  </w:style>
  <w:style w:type="paragraph" w:customStyle="1" w:styleId="affffff5">
    <w:name w:val="Литература"/>
    <w:basedOn w:val="a6"/>
    <w:autoRedefine/>
    <w:rsid w:val="00255E40"/>
    <w:pPr>
      <w:tabs>
        <w:tab w:val="num" w:pos="1080"/>
      </w:tabs>
      <w:spacing w:before="360" w:after="360" w:line="360" w:lineRule="auto"/>
      <w:ind w:firstLine="709"/>
    </w:pPr>
    <w:rPr>
      <w:rFonts w:ascii="Arial" w:hAnsi="Arial" w:cs="Arial"/>
      <w:b/>
      <w:sz w:val="28"/>
    </w:rPr>
  </w:style>
  <w:style w:type="paragraph" w:customStyle="1" w:styleId="Authors">
    <w:name w:val="Authors"/>
    <w:basedOn w:val="a6"/>
    <w:next w:val="aff4"/>
    <w:rsid w:val="00255E40"/>
    <w:pPr>
      <w:suppressAutoHyphens/>
      <w:spacing w:before="1800" w:line="360" w:lineRule="auto"/>
      <w:ind w:firstLine="709"/>
      <w:jc w:val="center"/>
    </w:pPr>
    <w:rPr>
      <w:b/>
      <w:sz w:val="28"/>
      <w:szCs w:val="20"/>
    </w:rPr>
  </w:style>
  <w:style w:type="paragraph" w:styleId="affffff6">
    <w:name w:val="Subtitle"/>
    <w:basedOn w:val="a6"/>
    <w:link w:val="affffff7"/>
    <w:qFormat/>
    <w:rsid w:val="00255E40"/>
    <w:pPr>
      <w:spacing w:line="360" w:lineRule="auto"/>
      <w:ind w:firstLine="709"/>
    </w:pPr>
    <w:rPr>
      <w:b/>
      <w:szCs w:val="20"/>
    </w:rPr>
  </w:style>
  <w:style w:type="character" w:customStyle="1" w:styleId="affffff7">
    <w:name w:val="Подзаголовок Знак"/>
    <w:basedOn w:val="a7"/>
    <w:link w:val="affffff6"/>
    <w:rsid w:val="00255E40"/>
    <w:rPr>
      <w:rFonts w:ascii="Times New Roman" w:eastAsia="Times New Roman" w:hAnsi="Times New Roman" w:cs="Times New Roman"/>
      <w:b/>
      <w:sz w:val="24"/>
      <w:szCs w:val="20"/>
      <w:lang w:eastAsia="ru-RU"/>
    </w:rPr>
  </w:style>
  <w:style w:type="character" w:customStyle="1" w:styleId="Normal0">
    <w:name w:val="Normal Знак Знак"/>
    <w:basedOn w:val="a7"/>
    <w:rsid w:val="00255E40"/>
    <w:rPr>
      <w:snapToGrid w:val="0"/>
      <w:sz w:val="24"/>
      <w:lang w:val="ru-RU" w:eastAsia="ru-RU" w:bidi="ar-SA"/>
    </w:rPr>
  </w:style>
  <w:style w:type="paragraph" w:customStyle="1" w:styleId="214">
    <w:name w:val="Основной текст 21"/>
    <w:basedOn w:val="a6"/>
    <w:rsid w:val="00255E40"/>
    <w:pPr>
      <w:overflowPunct w:val="0"/>
      <w:autoSpaceDE w:val="0"/>
      <w:autoSpaceDN w:val="0"/>
      <w:adjustRightInd w:val="0"/>
      <w:spacing w:after="240"/>
      <w:ind w:right="-1"/>
      <w:textAlignment w:val="baseline"/>
    </w:pPr>
    <w:rPr>
      <w:kern w:val="24"/>
    </w:rPr>
  </w:style>
  <w:style w:type="paragraph" w:customStyle="1" w:styleId="Appendix">
    <w:name w:val="Appendix"/>
    <w:basedOn w:val="10"/>
    <w:next w:val="a6"/>
    <w:autoRedefine/>
    <w:rsid w:val="00255E40"/>
    <w:pPr>
      <w:numPr>
        <w:numId w:val="6"/>
      </w:numPr>
      <w:tabs>
        <w:tab w:val="num" w:pos="0"/>
        <w:tab w:val="left" w:pos="1134"/>
      </w:tabs>
      <w:ind w:left="0" w:firstLine="0"/>
      <w:jc w:val="center"/>
    </w:pPr>
    <w:rPr>
      <w:rFonts w:cs="Arial"/>
      <w:caps w:val="0"/>
      <w:kern w:val="32"/>
      <w:sz w:val="24"/>
      <w:szCs w:val="24"/>
      <w:lang w:val="en-US"/>
    </w:rPr>
  </w:style>
  <w:style w:type="character" w:customStyle="1" w:styleId="affffff8">
    <w:name w:val="Знак Знак"/>
    <w:basedOn w:val="a7"/>
    <w:rsid w:val="00255E40"/>
    <w:rPr>
      <w:rFonts w:ascii="Times New Roman CYR" w:hAnsi="Times New Roman CYR"/>
      <w:sz w:val="32"/>
      <w:lang w:eastAsia="en-US"/>
    </w:rPr>
  </w:style>
  <w:style w:type="paragraph" w:customStyle="1" w:styleId="Normal2">
    <w:name w:val="Normal2"/>
    <w:rsid w:val="00255E40"/>
    <w:pPr>
      <w:widowControl w:val="0"/>
      <w:spacing w:after="0" w:line="240" w:lineRule="auto"/>
      <w:ind w:firstLine="680"/>
      <w:jc w:val="both"/>
    </w:pPr>
    <w:rPr>
      <w:rFonts w:ascii="Times New Roman" w:eastAsia="Times New Roman" w:hAnsi="Times New Roman" w:cs="Times New Roman"/>
      <w:snapToGrid w:val="0"/>
      <w:sz w:val="24"/>
      <w:szCs w:val="20"/>
      <w:lang w:eastAsia="ru-RU"/>
    </w:rPr>
  </w:style>
  <w:style w:type="paragraph" w:customStyle="1" w:styleId="TableNormal1">
    <w:name w:val="Table Normal1"/>
    <w:basedOn w:val="a6"/>
    <w:rsid w:val="00255E40"/>
    <w:pPr>
      <w:spacing w:before="120" w:line="240" w:lineRule="atLeast"/>
      <w:ind w:firstLine="709"/>
    </w:pPr>
    <w:rPr>
      <w:sz w:val="18"/>
      <w:szCs w:val="20"/>
    </w:rPr>
  </w:style>
  <w:style w:type="paragraph" w:customStyle="1" w:styleId="BlockText1">
    <w:name w:val="Block Text1"/>
    <w:basedOn w:val="a6"/>
    <w:rsid w:val="00255E40"/>
    <w:pPr>
      <w:tabs>
        <w:tab w:val="left" w:pos="709"/>
      </w:tabs>
      <w:overflowPunct w:val="0"/>
      <w:autoSpaceDE w:val="0"/>
      <w:autoSpaceDN w:val="0"/>
      <w:adjustRightInd w:val="0"/>
      <w:spacing w:line="360" w:lineRule="auto"/>
      <w:ind w:left="851" w:right="26" w:firstLine="709"/>
      <w:textAlignment w:val="baseline"/>
    </w:pPr>
    <w:rPr>
      <w:rFonts w:ascii="Arial" w:hAnsi="Arial"/>
      <w:szCs w:val="20"/>
      <w:lang w:val="en-US"/>
    </w:rPr>
  </w:style>
  <w:style w:type="paragraph" w:customStyle="1" w:styleId="affffff9">
    <w:name w:val="Заголовок В"/>
    <w:rsid w:val="00255E40"/>
    <w:pPr>
      <w:spacing w:after="0" w:line="240" w:lineRule="auto"/>
      <w:jc w:val="center"/>
    </w:pPr>
    <w:rPr>
      <w:rFonts w:ascii="Times New Roman" w:eastAsia="Times New Roman" w:hAnsi="Times New Roman" w:cs="Arial"/>
      <w:b/>
      <w:i/>
      <w:sz w:val="24"/>
      <w:szCs w:val="24"/>
      <w:lang w:eastAsia="ru-RU"/>
    </w:rPr>
  </w:style>
  <w:style w:type="paragraph" w:customStyle="1" w:styleId="BodyText23">
    <w:name w:val="Body Text 23"/>
    <w:basedOn w:val="a6"/>
    <w:rsid w:val="00255E40"/>
    <w:pPr>
      <w:widowControl w:val="0"/>
      <w:overflowPunct w:val="0"/>
      <w:autoSpaceDE w:val="0"/>
      <w:autoSpaceDN w:val="0"/>
      <w:adjustRightInd w:val="0"/>
      <w:spacing w:before="120" w:after="240"/>
      <w:textAlignment w:val="baseline"/>
    </w:pPr>
    <w:rPr>
      <w:kern w:val="24"/>
      <w:szCs w:val="20"/>
    </w:rPr>
  </w:style>
  <w:style w:type="paragraph" w:customStyle="1" w:styleId="affffffa">
    <w:name w:val="Шапка таблица"/>
    <w:basedOn w:val="a6"/>
    <w:autoRedefine/>
    <w:rsid w:val="00255E40"/>
    <w:pPr>
      <w:jc w:val="center"/>
    </w:pPr>
    <w:rPr>
      <w:b/>
      <w:szCs w:val="20"/>
    </w:rPr>
  </w:style>
  <w:style w:type="paragraph" w:customStyle="1" w:styleId="affffffb">
    <w:name w:val="Таблица (центр)"/>
    <w:basedOn w:val="a6"/>
    <w:autoRedefine/>
    <w:rsid w:val="00255E40"/>
    <w:pPr>
      <w:spacing w:line="360" w:lineRule="auto"/>
      <w:jc w:val="center"/>
    </w:pPr>
    <w:rPr>
      <w:szCs w:val="20"/>
      <w:lang w:val="en-US"/>
    </w:rPr>
  </w:style>
  <w:style w:type="paragraph" w:styleId="affffffc">
    <w:name w:val="List Paragraph"/>
    <w:basedOn w:val="a6"/>
    <w:qFormat/>
    <w:rsid w:val="00255E40"/>
    <w:pPr>
      <w:shd w:val="clear" w:color="auto" w:fill="FFFFFF"/>
      <w:ind w:left="720" w:firstLine="669"/>
      <w:contextualSpacing/>
    </w:pPr>
  </w:style>
  <w:style w:type="paragraph" w:customStyle="1" w:styleId="Formula">
    <w:name w:val="Formula"/>
    <w:basedOn w:val="a6"/>
    <w:next w:val="a6"/>
    <w:rsid w:val="00255E40"/>
    <w:pPr>
      <w:tabs>
        <w:tab w:val="left" w:pos="340"/>
        <w:tab w:val="right" w:pos="9072"/>
      </w:tabs>
      <w:overflowPunct w:val="0"/>
      <w:autoSpaceDE w:val="0"/>
      <w:autoSpaceDN w:val="0"/>
      <w:adjustRightInd w:val="0"/>
      <w:spacing w:before="120" w:after="120"/>
      <w:textAlignment w:val="baseline"/>
    </w:pPr>
    <w:rPr>
      <w:rFonts w:ascii="TimesDL" w:hAnsi="TimesDL"/>
      <w:szCs w:val="20"/>
      <w:lang w:val="en-US"/>
    </w:rPr>
  </w:style>
  <w:style w:type="paragraph" w:customStyle="1" w:styleId="Reference">
    <w:name w:val="Reference"/>
    <w:basedOn w:val="a6"/>
    <w:rsid w:val="00255E40"/>
    <w:pPr>
      <w:tabs>
        <w:tab w:val="left" w:pos="340"/>
      </w:tabs>
      <w:overflowPunct w:val="0"/>
      <w:autoSpaceDE w:val="0"/>
      <w:autoSpaceDN w:val="0"/>
      <w:adjustRightInd w:val="0"/>
      <w:ind w:left="397" w:hanging="397"/>
      <w:textAlignment w:val="baseline"/>
    </w:pPr>
    <w:rPr>
      <w:rFonts w:ascii="TimesDL" w:hAnsi="TimesDL"/>
      <w:szCs w:val="20"/>
      <w:lang w:val="en-US"/>
    </w:rPr>
  </w:style>
  <w:style w:type="paragraph" w:customStyle="1" w:styleId="references">
    <w:name w:val="references"/>
    <w:basedOn w:val="a6"/>
    <w:rsid w:val="00255E40"/>
    <w:pPr>
      <w:tabs>
        <w:tab w:val="left" w:pos="397"/>
      </w:tabs>
      <w:overflowPunct w:val="0"/>
      <w:autoSpaceDE w:val="0"/>
      <w:autoSpaceDN w:val="0"/>
      <w:adjustRightInd w:val="0"/>
      <w:textAlignment w:val="baseline"/>
    </w:pPr>
    <w:rPr>
      <w:szCs w:val="20"/>
      <w:lang w:val="en-US"/>
    </w:rPr>
  </w:style>
  <w:style w:type="paragraph" w:customStyle="1" w:styleId="Equation0">
    <w:name w:val="Equation Знак Знак"/>
    <w:link w:val="Equation1"/>
    <w:rsid w:val="00255E40"/>
    <w:pPr>
      <w:tabs>
        <w:tab w:val="center" w:pos="4536"/>
        <w:tab w:val="right" w:pos="9072"/>
      </w:tabs>
      <w:overflowPunct w:val="0"/>
      <w:autoSpaceDE w:val="0"/>
      <w:autoSpaceDN w:val="0"/>
      <w:adjustRightInd w:val="0"/>
      <w:spacing w:before="120" w:after="120" w:line="240" w:lineRule="auto"/>
      <w:textAlignment w:val="baseline"/>
    </w:pPr>
    <w:rPr>
      <w:rFonts w:ascii="Times New Roman" w:eastAsia="Times New Roman" w:hAnsi="Times New Roman" w:cs="Times New Roman"/>
      <w:noProof/>
      <w:sz w:val="24"/>
      <w:szCs w:val="24"/>
      <w:lang w:eastAsia="ru-RU"/>
    </w:rPr>
  </w:style>
  <w:style w:type="character" w:customStyle="1" w:styleId="Equation1">
    <w:name w:val="Equation Знак Знак Знак"/>
    <w:basedOn w:val="a7"/>
    <w:link w:val="Equation0"/>
    <w:rsid w:val="00255E40"/>
    <w:rPr>
      <w:rFonts w:ascii="Times New Roman" w:eastAsia="Times New Roman" w:hAnsi="Times New Roman" w:cs="Times New Roman"/>
      <w:noProof/>
      <w:sz w:val="24"/>
      <w:szCs w:val="24"/>
      <w:lang w:eastAsia="ru-RU"/>
    </w:rPr>
  </w:style>
  <w:style w:type="paragraph" w:styleId="3b">
    <w:name w:val="List 3"/>
    <w:basedOn w:val="a6"/>
    <w:rsid w:val="00255E40"/>
    <w:pPr>
      <w:ind w:left="849" w:hanging="283"/>
    </w:pPr>
    <w:rPr>
      <w:rFonts w:ascii="Arial" w:hAnsi="Arial"/>
      <w:szCs w:val="20"/>
    </w:rPr>
  </w:style>
  <w:style w:type="character" w:customStyle="1" w:styleId="afffffb">
    <w:name w:val="Стиль Название объекта + курсив Знак"/>
    <w:basedOn w:val="a7"/>
    <w:link w:val="afffffa"/>
    <w:rsid w:val="00255E40"/>
    <w:rPr>
      <w:rFonts w:ascii="Times New Roman CYR" w:eastAsia="Times New Roman" w:hAnsi="Times New Roman CYR" w:cs="Times New Roman"/>
      <w:b/>
      <w:bCs/>
      <w:iCs/>
      <w:sz w:val="32"/>
      <w:szCs w:val="32"/>
      <w:lang w:eastAsia="ru-RU"/>
    </w:rPr>
  </w:style>
  <w:style w:type="character" w:customStyle="1" w:styleId="affffffd">
    <w:name w:val="аннот.др Знак"/>
    <w:aliases w:val="наимен Знак,маркер Знак Знак"/>
    <w:basedOn w:val="a7"/>
    <w:semiHidden/>
    <w:rsid w:val="00255E40"/>
    <w:rPr>
      <w:b/>
      <w:snapToGrid w:val="0"/>
      <w:sz w:val="24"/>
      <w:lang w:val="en-US" w:eastAsia="ru-RU" w:bidi="ar-SA"/>
    </w:rPr>
  </w:style>
  <w:style w:type="character" w:customStyle="1" w:styleId="1f1">
    <w:name w:val="Основной текст с отступом Знак Знак1"/>
    <w:aliases w:val="Основной текст с отступом Знак1 Знак1 Знак1,Основной текст с отступом Знак Знак Знак1 Знак1,Основной текст с отступом Знак1 Знак Знак Знак1"/>
    <w:basedOn w:val="a7"/>
    <w:rsid w:val="00255E40"/>
    <w:rPr>
      <w:caps/>
      <w:sz w:val="28"/>
      <w:szCs w:val="24"/>
      <w:lang w:val="ru-RU" w:eastAsia="ru-RU" w:bidi="ar-SA"/>
    </w:rPr>
  </w:style>
  <w:style w:type="paragraph" w:customStyle="1" w:styleId="affffffe">
    <w:name w:val="Стиль Код документа + По ширине"/>
    <w:basedOn w:val="a6"/>
    <w:autoRedefine/>
    <w:rsid w:val="00255E40"/>
    <w:pPr>
      <w:jc w:val="center"/>
    </w:pPr>
    <w:rPr>
      <w:b/>
      <w:bCs/>
      <w:snapToGrid w:val="0"/>
      <w:color w:val="000000"/>
      <w:sz w:val="32"/>
      <w:szCs w:val="20"/>
    </w:rPr>
  </w:style>
  <w:style w:type="paragraph" w:customStyle="1" w:styleId="par1">
    <w:name w:val="par1"/>
    <w:basedOn w:val="a6"/>
    <w:rsid w:val="00255E40"/>
    <w:rPr>
      <w:rFonts w:ascii="Arial" w:hAnsi="Arial"/>
      <w:sz w:val="22"/>
      <w:szCs w:val="20"/>
      <w:lang w:val="en-US"/>
    </w:rPr>
  </w:style>
  <w:style w:type="paragraph" w:customStyle="1" w:styleId="Clear">
    <w:name w:val="Clear"/>
    <w:rsid w:val="00255E40"/>
    <w:pPr>
      <w:spacing w:before="60" w:after="60" w:line="240" w:lineRule="auto"/>
      <w:jc w:val="both"/>
    </w:pPr>
    <w:rPr>
      <w:rFonts w:ascii="Arial" w:eastAsia="Times New Roman" w:hAnsi="Arial" w:cs="Times New Roman"/>
      <w:noProof/>
      <w:sz w:val="24"/>
      <w:szCs w:val="20"/>
      <w:lang w:val="en-US"/>
    </w:rPr>
  </w:style>
  <w:style w:type="paragraph" w:customStyle="1" w:styleId="V407Default">
    <w:name w:val="V407 Default"/>
    <w:basedOn w:val="a6"/>
    <w:rsid w:val="00255E40"/>
    <w:pPr>
      <w:spacing w:line="360" w:lineRule="auto"/>
      <w:ind w:firstLine="567"/>
    </w:pPr>
    <w:rPr>
      <w:szCs w:val="20"/>
    </w:rPr>
  </w:style>
  <w:style w:type="paragraph" w:customStyle="1" w:styleId="afffffff">
    <w:name w:val="учт_копия"/>
    <w:basedOn w:val="a6"/>
    <w:autoRedefine/>
    <w:rsid w:val="00255E40"/>
    <w:pPr>
      <w:widowControl w:val="0"/>
      <w:tabs>
        <w:tab w:val="clear" w:pos="851"/>
      </w:tabs>
      <w:jc w:val="center"/>
    </w:pPr>
    <w:rPr>
      <w:color w:val="0000FF"/>
    </w:rPr>
  </w:style>
  <w:style w:type="character" w:customStyle="1" w:styleId="afffffff0">
    <w:name w:val="пункт Знак"/>
    <w:aliases w:val="Заголовок 3 Знак Знак Знак Знак,Заголовок 3 Знак1 Знак,Заголовок 3 Знак Знак Знак1 Знак,Заголовок 3 Знак2 Знак,Заголовок 3 Знак Знак Знак2 Знак,Заголовок 3 Знак5 Знак,Заголовок 3 Знак Знак Знак3 Знак,Пункт Знак Знак"/>
    <w:basedOn w:val="a7"/>
    <w:rsid w:val="00255E40"/>
    <w:rPr>
      <w:rFonts w:ascii="Times New Roman" w:eastAsia="HelvDL" w:hAnsi="Times New Roman"/>
      <w:b/>
      <w:sz w:val="24"/>
    </w:rPr>
  </w:style>
  <w:style w:type="character" w:styleId="afffffff1">
    <w:name w:val="Strong"/>
    <w:basedOn w:val="a7"/>
    <w:qFormat/>
    <w:rsid w:val="00255E40"/>
    <w:rPr>
      <w:b/>
      <w:bCs/>
    </w:rPr>
  </w:style>
  <w:style w:type="paragraph" w:customStyle="1" w:styleId="TableNorm">
    <w:name w:val="Table_Norm"/>
    <w:basedOn w:val="a6"/>
    <w:rsid w:val="00255E40"/>
    <w:pPr>
      <w:keepLines/>
      <w:spacing w:line="360" w:lineRule="auto"/>
      <w:jc w:val="left"/>
    </w:pPr>
    <w:rPr>
      <w:snapToGrid w:val="0"/>
      <w:szCs w:val="20"/>
    </w:rPr>
  </w:style>
  <w:style w:type="paragraph" w:customStyle="1" w:styleId="afffffff2">
    <w:name w:val="Обычный без отступа"/>
    <w:basedOn w:val="a6"/>
    <w:next w:val="a6"/>
    <w:rsid w:val="00255E40"/>
    <w:pPr>
      <w:spacing w:line="360" w:lineRule="auto"/>
    </w:pPr>
    <w:rPr>
      <w:szCs w:val="20"/>
    </w:rPr>
  </w:style>
  <w:style w:type="paragraph" w:customStyle="1" w:styleId="a5">
    <w:name w:val="Перечисление"/>
    <w:rsid w:val="00255E40"/>
    <w:pPr>
      <w:numPr>
        <w:numId w:val="15"/>
      </w:numPr>
      <w:spacing w:after="0" w:line="240" w:lineRule="auto"/>
      <w:ind w:left="357" w:hanging="357"/>
    </w:pPr>
    <w:rPr>
      <w:rFonts w:ascii="Times New Roman" w:eastAsia="Times New Roman" w:hAnsi="Times New Roman" w:cs="Times New Roman"/>
      <w:sz w:val="24"/>
      <w:szCs w:val="20"/>
      <w:lang w:eastAsia="ru-RU"/>
    </w:rPr>
  </w:style>
  <w:style w:type="character" w:customStyle="1" w:styleId="afffffff3">
    <w:name w:val="Перечисление Знак"/>
    <w:basedOn w:val="a7"/>
    <w:rsid w:val="00255E40"/>
    <w:rPr>
      <w:sz w:val="24"/>
      <w:lang w:val="ru-RU" w:eastAsia="ru-RU" w:bidi="ar-SA"/>
    </w:rPr>
  </w:style>
  <w:style w:type="paragraph" w:customStyle="1" w:styleId="afffffff4">
    <w:name w:val="Текст таблиц"/>
    <w:basedOn w:val="a6"/>
    <w:rsid w:val="00255E40"/>
    <w:pPr>
      <w:spacing w:after="120"/>
      <w:jc w:val="left"/>
    </w:pPr>
    <w:rPr>
      <w:sz w:val="20"/>
      <w:szCs w:val="20"/>
    </w:rPr>
  </w:style>
  <w:style w:type="paragraph" w:customStyle="1" w:styleId="afffffff5">
    <w:name w:val="Название таблицы"/>
    <w:basedOn w:val="a6"/>
    <w:autoRedefine/>
    <w:rsid w:val="00255E40"/>
    <w:pPr>
      <w:keepNext/>
      <w:spacing w:before="120" w:after="120"/>
      <w:jc w:val="left"/>
    </w:pPr>
    <w:rPr>
      <w:szCs w:val="20"/>
    </w:rPr>
  </w:style>
  <w:style w:type="paragraph" w:customStyle="1" w:styleId="afffffff6">
    <w:name w:val="Табл_текст"/>
    <w:basedOn w:val="a6"/>
    <w:rsid w:val="00255E40"/>
    <w:pPr>
      <w:tabs>
        <w:tab w:val="clear" w:pos="851"/>
      </w:tabs>
      <w:spacing w:before="60" w:after="60"/>
      <w:jc w:val="left"/>
    </w:pPr>
  </w:style>
  <w:style w:type="paragraph" w:customStyle="1" w:styleId="afffffff7">
    <w:name w:val="Табл_заголовок"/>
    <w:basedOn w:val="a6"/>
    <w:rsid w:val="00255E40"/>
    <w:pPr>
      <w:keepNext/>
      <w:spacing w:before="60" w:after="60"/>
      <w:jc w:val="center"/>
    </w:pPr>
    <w:rPr>
      <w:b/>
      <w:bCs/>
      <w:i/>
      <w:noProof/>
    </w:rPr>
  </w:style>
  <w:style w:type="character" w:customStyle="1" w:styleId="affffff3">
    <w:name w:val="Стиль По центру Знак"/>
    <w:basedOn w:val="a7"/>
    <w:link w:val="affffff2"/>
    <w:rsid w:val="00255E40"/>
    <w:rPr>
      <w:rFonts w:ascii="Times New Roman" w:eastAsia="Times New Roman" w:hAnsi="Times New Roman" w:cs="Times New Roman"/>
      <w:sz w:val="24"/>
      <w:szCs w:val="24"/>
      <w:lang w:val="en-US" w:eastAsia="ru-RU"/>
    </w:rPr>
  </w:style>
  <w:style w:type="paragraph" w:customStyle="1" w:styleId="-20062">
    <w:name w:val="Введение-АЭС2006"/>
    <w:basedOn w:val="10"/>
    <w:next w:val="a6"/>
    <w:rsid w:val="00255E40"/>
    <w:pPr>
      <w:ind w:left="851" w:firstLine="851"/>
    </w:pPr>
    <w:rPr>
      <w:b w:val="0"/>
      <w:caps w:val="0"/>
      <w:kern w:val="28"/>
      <w:sz w:val="28"/>
      <w:szCs w:val="20"/>
    </w:rPr>
  </w:style>
  <w:style w:type="paragraph" w:customStyle="1" w:styleId="-2006">
    <w:name w:val="Раздел-АЭС2006"/>
    <w:basedOn w:val="10"/>
    <w:next w:val="a6"/>
    <w:autoRedefine/>
    <w:rsid w:val="00255E40"/>
    <w:pPr>
      <w:numPr>
        <w:numId w:val="18"/>
      </w:numPr>
      <w:tabs>
        <w:tab w:val="num" w:pos="0"/>
      </w:tabs>
    </w:pPr>
    <w:rPr>
      <w:caps w:val="0"/>
      <w:sz w:val="28"/>
      <w:szCs w:val="28"/>
    </w:rPr>
  </w:style>
  <w:style w:type="paragraph" w:customStyle="1" w:styleId="-20060">
    <w:name w:val="Подраздел-АЭС2006"/>
    <w:basedOn w:val="-2006"/>
    <w:autoRedefine/>
    <w:rsid w:val="00255E40"/>
    <w:pPr>
      <w:numPr>
        <w:ilvl w:val="1"/>
      </w:numPr>
      <w:ind w:firstLine="0"/>
    </w:pPr>
    <w:rPr>
      <w:sz w:val="24"/>
    </w:rPr>
  </w:style>
  <w:style w:type="paragraph" w:customStyle="1" w:styleId="-20061">
    <w:name w:val="Пункт-АЭС2006"/>
    <w:basedOn w:val="-20060"/>
    <w:next w:val="a6"/>
    <w:autoRedefine/>
    <w:rsid w:val="00255E40"/>
    <w:pPr>
      <w:numPr>
        <w:ilvl w:val="2"/>
      </w:numPr>
      <w:tabs>
        <w:tab w:val="num" w:pos="1620"/>
      </w:tabs>
      <w:spacing w:before="60" w:after="60"/>
      <w:ind w:left="1620" w:hanging="360"/>
      <w:outlineLvl w:val="2"/>
    </w:pPr>
    <w:rPr>
      <w:caps/>
    </w:rPr>
  </w:style>
  <w:style w:type="paragraph" w:customStyle="1" w:styleId="-">
    <w:name w:val="Сп-марк"/>
    <w:basedOn w:val="a6"/>
    <w:rsid w:val="00255E40"/>
    <w:pPr>
      <w:numPr>
        <w:numId w:val="19"/>
      </w:numPr>
    </w:pPr>
  </w:style>
  <w:style w:type="paragraph" w:customStyle="1" w:styleId="afffffff8">
    <w:name w:val="Стиль Название объекта + По центру"/>
    <w:basedOn w:val="af"/>
    <w:rsid w:val="00255E40"/>
    <w:pPr>
      <w:tabs>
        <w:tab w:val="left" w:pos="1260"/>
      </w:tabs>
      <w:overflowPunct w:val="0"/>
      <w:autoSpaceDE w:val="0"/>
      <w:autoSpaceDN w:val="0"/>
      <w:adjustRightInd w:val="0"/>
      <w:spacing w:before="60" w:after="60"/>
      <w:ind w:left="540" w:firstLine="851"/>
      <w:textAlignment w:val="baseline"/>
    </w:pPr>
    <w:rPr>
      <w:sz w:val="24"/>
    </w:rPr>
  </w:style>
  <w:style w:type="paragraph" w:customStyle="1" w:styleId="Nameobj111">
    <w:name w:val="Nameobj1.1.1"/>
    <w:basedOn w:val="af"/>
    <w:autoRedefine/>
    <w:rsid w:val="00255E40"/>
    <w:pPr>
      <w:numPr>
        <w:numId w:val="20"/>
      </w:numPr>
      <w:tabs>
        <w:tab w:val="clear" w:pos="360"/>
        <w:tab w:val="num" w:pos="567"/>
      </w:tabs>
      <w:spacing w:before="240" w:after="120"/>
      <w:ind w:left="425" w:firstLine="29"/>
      <w:jc w:val="center"/>
    </w:pPr>
    <w:rPr>
      <w:bCs w:val="0"/>
      <w:sz w:val="22"/>
    </w:rPr>
  </w:style>
  <w:style w:type="paragraph" w:customStyle="1" w:styleId="afffffff9">
    <w:name w:val="Текст расчета"/>
    <w:basedOn w:val="a6"/>
    <w:rsid w:val="00255E40"/>
    <w:pPr>
      <w:spacing w:line="360" w:lineRule="auto"/>
      <w:ind w:firstLine="851"/>
    </w:pPr>
    <w:rPr>
      <w:szCs w:val="20"/>
    </w:rPr>
  </w:style>
  <w:style w:type="paragraph" w:customStyle="1" w:styleId="Iiiaeuiue">
    <w:name w:val="Ii?iaeuiue"/>
    <w:rsid w:val="00255E40"/>
    <w:pPr>
      <w:spacing w:after="0" w:line="240" w:lineRule="auto"/>
    </w:pPr>
    <w:rPr>
      <w:rFonts w:ascii="Times New Roman" w:eastAsia="Times New Roman" w:hAnsi="Times New Roman" w:cs="Times New Roman"/>
      <w:sz w:val="20"/>
      <w:szCs w:val="20"/>
      <w:lang w:eastAsia="ru-RU"/>
    </w:rPr>
  </w:style>
  <w:style w:type="paragraph" w:styleId="afffffffa">
    <w:name w:val="table of figures"/>
    <w:basedOn w:val="a6"/>
    <w:next w:val="a6"/>
    <w:semiHidden/>
    <w:rsid w:val="00255E40"/>
    <w:pPr>
      <w:tabs>
        <w:tab w:val="clear" w:pos="851"/>
      </w:tabs>
    </w:pPr>
  </w:style>
  <w:style w:type="paragraph" w:customStyle="1" w:styleId="afffffffb">
    <w:name w:val="список"/>
    <w:basedOn w:val="a6"/>
    <w:link w:val="afffffffc"/>
    <w:rsid w:val="00255E40"/>
    <w:pPr>
      <w:widowControl w:val="0"/>
      <w:tabs>
        <w:tab w:val="num" w:pos="0"/>
      </w:tabs>
    </w:pPr>
    <w:rPr>
      <w:snapToGrid w:val="0"/>
      <w:szCs w:val="20"/>
    </w:rPr>
  </w:style>
  <w:style w:type="paragraph" w:customStyle="1" w:styleId="3c">
    <w:name w:val="заголовок 3"/>
    <w:basedOn w:val="a6"/>
    <w:next w:val="a6"/>
    <w:qFormat/>
    <w:rsid w:val="00255E40"/>
    <w:pPr>
      <w:keepNext/>
      <w:autoSpaceDE w:val="0"/>
      <w:autoSpaceDN w:val="0"/>
      <w:spacing w:before="240" w:after="60"/>
      <w:jc w:val="left"/>
    </w:pPr>
    <w:rPr>
      <w:rFonts w:ascii="Arial" w:hAnsi="Arial" w:cs="Arial"/>
    </w:rPr>
  </w:style>
  <w:style w:type="paragraph" w:customStyle="1" w:styleId="afffffffd">
    <w:name w:val="Продолжение таб"/>
    <w:basedOn w:val="affffb"/>
    <w:rsid w:val="00255E40"/>
    <w:pPr>
      <w:pageBreakBefore/>
      <w:spacing w:before="60" w:after="60"/>
      <w:jc w:val="right"/>
    </w:pPr>
  </w:style>
  <w:style w:type="paragraph" w:customStyle="1" w:styleId="Times9pic">
    <w:name w:val="Times9pic"/>
    <w:basedOn w:val="a6"/>
    <w:rsid w:val="00255E40"/>
    <w:pPr>
      <w:jc w:val="left"/>
    </w:pPr>
    <w:rPr>
      <w:rFonts w:cs="Arial"/>
      <w:sz w:val="18"/>
      <w:lang w:val="en-US"/>
    </w:rPr>
  </w:style>
  <w:style w:type="paragraph" w:customStyle="1" w:styleId="Arial8pic">
    <w:name w:val="Arial8pic"/>
    <w:basedOn w:val="2d"/>
    <w:rsid w:val="00255E40"/>
    <w:pPr>
      <w:spacing w:after="0" w:line="240" w:lineRule="auto"/>
      <w:ind w:firstLine="0"/>
      <w:jc w:val="center"/>
    </w:pPr>
    <w:rPr>
      <w:rFonts w:ascii="Arial" w:hAnsi="Arial" w:cs="Arial"/>
      <w:sz w:val="16"/>
      <w:szCs w:val="24"/>
    </w:rPr>
  </w:style>
  <w:style w:type="paragraph" w:styleId="afffffffe">
    <w:name w:val="Bibliography"/>
    <w:basedOn w:val="a6"/>
    <w:next w:val="a6"/>
    <w:unhideWhenUsed/>
    <w:rsid w:val="00255E40"/>
    <w:pPr>
      <w:widowControl w:val="0"/>
    </w:pPr>
    <w:rPr>
      <w:snapToGrid w:val="0"/>
      <w:szCs w:val="20"/>
    </w:rPr>
  </w:style>
  <w:style w:type="paragraph" w:customStyle="1" w:styleId="SAOZPH">
    <w:name w:val="SAOZ PH"/>
    <w:basedOn w:val="a6"/>
    <w:next w:val="a6"/>
    <w:rsid w:val="00255E40"/>
    <w:pPr>
      <w:keepNext/>
      <w:keepLines/>
      <w:tabs>
        <w:tab w:val="clear" w:pos="851"/>
      </w:tabs>
      <w:spacing w:before="120" w:after="120" w:line="360" w:lineRule="auto"/>
      <w:jc w:val="center"/>
    </w:pPr>
    <w:rPr>
      <w:szCs w:val="20"/>
    </w:rPr>
  </w:style>
  <w:style w:type="paragraph" w:customStyle="1" w:styleId="affffffff">
    <w:name w:val="т"/>
    <w:basedOn w:val="a6"/>
    <w:rsid w:val="00255E40"/>
    <w:pPr>
      <w:tabs>
        <w:tab w:val="clear" w:pos="851"/>
        <w:tab w:val="left" w:pos="1134"/>
      </w:tabs>
    </w:pPr>
    <w:rPr>
      <w:rFonts w:ascii="Arial" w:hAnsi="Arial"/>
      <w:szCs w:val="20"/>
    </w:rPr>
  </w:style>
  <w:style w:type="paragraph" w:customStyle="1" w:styleId="Oaa2oaeno">
    <w:name w:val="Oaa2.oaeno"/>
    <w:basedOn w:val="a6"/>
    <w:rsid w:val="00255E40"/>
    <w:pPr>
      <w:widowControl w:val="0"/>
      <w:tabs>
        <w:tab w:val="clear" w:pos="851"/>
      </w:tabs>
      <w:overflowPunct w:val="0"/>
      <w:autoSpaceDE w:val="0"/>
      <w:autoSpaceDN w:val="0"/>
      <w:adjustRightInd w:val="0"/>
      <w:spacing w:after="120"/>
      <w:textAlignment w:val="baseline"/>
    </w:pPr>
    <w:rPr>
      <w:szCs w:val="20"/>
    </w:rPr>
  </w:style>
  <w:style w:type="paragraph" w:customStyle="1" w:styleId="affffffff0">
    <w:name w:val="Лист регистрации измерений"/>
    <w:basedOn w:val="a6"/>
    <w:autoRedefine/>
    <w:rsid w:val="00255E40"/>
    <w:pPr>
      <w:keepNext/>
      <w:keepLines/>
      <w:pageBreakBefore/>
      <w:widowControl w:val="0"/>
      <w:spacing w:before="120" w:after="120"/>
      <w:outlineLvl w:val="0"/>
    </w:pPr>
    <w:rPr>
      <w:b/>
      <w:bCs/>
      <w:kern w:val="28"/>
      <w:sz w:val="28"/>
      <w:szCs w:val="20"/>
    </w:rPr>
  </w:style>
  <w:style w:type="paragraph" w:customStyle="1" w:styleId="affffffff1">
    <w:name w:val="Обычный список"/>
    <w:basedOn w:val="a6"/>
    <w:qFormat/>
    <w:rsid w:val="00255E40"/>
    <w:pPr>
      <w:ind w:firstLine="851"/>
    </w:pPr>
    <w:rPr>
      <w:szCs w:val="20"/>
    </w:rPr>
  </w:style>
  <w:style w:type="paragraph" w:customStyle="1" w:styleId="P4">
    <w:name w:val="P4"/>
    <w:basedOn w:val="a6"/>
    <w:rsid w:val="00255E40"/>
    <w:pPr>
      <w:tabs>
        <w:tab w:val="clear" w:pos="851"/>
      </w:tabs>
      <w:spacing w:before="240"/>
      <w:ind w:left="1134"/>
    </w:pPr>
    <w:rPr>
      <w:szCs w:val="20"/>
      <w:lang w:val="fr-FR"/>
    </w:rPr>
  </w:style>
  <w:style w:type="paragraph" w:styleId="affffffff2">
    <w:name w:val="TOC Heading"/>
    <w:basedOn w:val="10"/>
    <w:next w:val="a6"/>
    <w:uiPriority w:val="39"/>
    <w:qFormat/>
    <w:rsid w:val="00255E40"/>
    <w:pPr>
      <w:keepLines/>
      <w:pageBreakBefore w:val="0"/>
      <w:numPr>
        <w:numId w:val="0"/>
      </w:numPr>
      <w:tabs>
        <w:tab w:val="clear" w:pos="851"/>
      </w:tabs>
      <w:spacing w:before="480" w:after="0" w:line="276" w:lineRule="auto"/>
      <w:jc w:val="left"/>
      <w:outlineLvl w:val="9"/>
    </w:pPr>
    <w:rPr>
      <w:rFonts w:ascii="Cambria" w:hAnsi="Cambria"/>
      <w:caps w:val="0"/>
      <w:color w:val="365F91"/>
      <w:sz w:val="28"/>
      <w:szCs w:val="28"/>
      <w:lang w:eastAsia="en-US"/>
    </w:rPr>
  </w:style>
  <w:style w:type="paragraph" w:customStyle="1" w:styleId="124">
    <w:name w:val="Стиль Название объекта + 12 пт По центру"/>
    <w:basedOn w:val="af"/>
    <w:autoRedefine/>
    <w:rsid w:val="00255E40"/>
    <w:pPr>
      <w:jc w:val="center"/>
    </w:pPr>
    <w:rPr>
      <w:sz w:val="24"/>
      <w:szCs w:val="24"/>
    </w:rPr>
  </w:style>
  <w:style w:type="character" w:customStyle="1" w:styleId="2ff7">
    <w:name w:val="Знак Знак2"/>
    <w:basedOn w:val="a7"/>
    <w:rsid w:val="00255E40"/>
    <w:rPr>
      <w:sz w:val="24"/>
      <w:szCs w:val="24"/>
      <w:lang w:val="ru-RU" w:eastAsia="ru-RU" w:bidi="ar-SA"/>
    </w:rPr>
  </w:style>
  <w:style w:type="paragraph" w:customStyle="1" w:styleId="affffffff3">
    <w:name w:val="основной"/>
    <w:basedOn w:val="a6"/>
    <w:rsid w:val="00255E40"/>
    <w:pPr>
      <w:jc w:val="center"/>
    </w:pPr>
    <w:rPr>
      <w:rFonts w:ascii="Arial" w:hAnsi="Arial" w:cs="Arial"/>
      <w:b/>
      <w:color w:val="FF0000"/>
      <w:sz w:val="20"/>
      <w:szCs w:val="20"/>
      <w:lang w:val="en-US"/>
    </w:rPr>
  </w:style>
  <w:style w:type="paragraph" w:customStyle="1" w:styleId="affffffff4">
    <w:name w:val="Внутренний адрес"/>
    <w:basedOn w:val="a6"/>
    <w:rsid w:val="00255E40"/>
    <w:pPr>
      <w:widowControl w:val="0"/>
      <w:ind w:firstLine="851"/>
    </w:pPr>
    <w:rPr>
      <w:snapToGrid w:val="0"/>
      <w:szCs w:val="20"/>
    </w:rPr>
  </w:style>
  <w:style w:type="paragraph" w:customStyle="1" w:styleId="affffffff5">
    <w:name w:val="Основной"/>
    <w:basedOn w:val="a6"/>
    <w:rsid w:val="00255E40"/>
    <w:pPr>
      <w:widowControl w:val="0"/>
      <w:jc w:val="center"/>
    </w:pPr>
    <w:rPr>
      <w:rFonts w:ascii="Arial" w:hAnsi="Arial" w:cs="Arial"/>
      <w:b/>
      <w:snapToGrid w:val="0"/>
      <w:color w:val="FF0000"/>
      <w:sz w:val="20"/>
      <w:szCs w:val="20"/>
    </w:rPr>
  </w:style>
  <w:style w:type="paragraph" w:customStyle="1" w:styleId="affffffff6">
    <w:name w:val="Имя файла"/>
    <w:basedOn w:val="a6"/>
    <w:rsid w:val="00255E40"/>
    <w:pPr>
      <w:jc w:val="right"/>
    </w:pPr>
    <w:rPr>
      <w:i/>
      <w:iCs/>
      <w:noProof/>
      <w:sz w:val="20"/>
      <w:lang w:val="en-US"/>
    </w:rPr>
  </w:style>
  <w:style w:type="paragraph" w:customStyle="1" w:styleId="1-">
    <w:name w:val="Таб1-наимен."/>
    <w:basedOn w:val="a6"/>
    <w:rsid w:val="00255E40"/>
    <w:pPr>
      <w:autoSpaceDE w:val="0"/>
      <w:autoSpaceDN w:val="0"/>
      <w:spacing w:before="120" w:line="288" w:lineRule="auto"/>
    </w:pPr>
  </w:style>
  <w:style w:type="character" w:customStyle="1" w:styleId="41">
    <w:name w:val="Заголовок 4 Знак1"/>
    <w:aliases w:val="прилож. Знак,Заголовок 4 Знак2 Знак,Заголовок 4 Знак1 Знак1 Знак,Заголовок 4 Знак1 Знак Знак Знак Знак,Заголовок 4 Знак1 Знак Знак1 Знак,Заголовок 4 Знак Знак Знак Знак,Заголовок 4 Знак1 Знак Знак Знак1,Заголовок 4 Знак Знак Знак1"/>
    <w:basedOn w:val="a7"/>
    <w:link w:val="4"/>
    <w:rsid w:val="00255E40"/>
    <w:rPr>
      <w:rFonts w:ascii="Times New Roman" w:eastAsia="Times New Roman" w:hAnsi="Times New Roman" w:cs="Times New Roman"/>
      <w:b/>
      <w:bCs/>
      <w:sz w:val="24"/>
      <w:szCs w:val="24"/>
      <w:lang w:eastAsia="ru-RU"/>
    </w:rPr>
  </w:style>
  <w:style w:type="paragraph" w:customStyle="1" w:styleId="affffffff7">
    <w:name w:val="Рисунок"/>
    <w:basedOn w:val="NPP-2006-Body"/>
    <w:rsid w:val="00255E40"/>
    <w:pPr>
      <w:ind w:left="0"/>
      <w:jc w:val="center"/>
    </w:pPr>
  </w:style>
  <w:style w:type="paragraph" w:customStyle="1" w:styleId="tabl1055">
    <w:name w:val="Стиль tabl + 10 пт По центру Перед:  5 пт После:  5 пт"/>
    <w:basedOn w:val="a6"/>
    <w:rsid w:val="00255E40"/>
    <w:pPr>
      <w:widowControl w:val="0"/>
      <w:autoSpaceDE w:val="0"/>
      <w:autoSpaceDN w:val="0"/>
      <w:adjustRightInd w:val="0"/>
      <w:jc w:val="center"/>
    </w:pPr>
    <w:rPr>
      <w:sz w:val="20"/>
      <w:szCs w:val="20"/>
    </w:rPr>
  </w:style>
  <w:style w:type="character" w:customStyle="1" w:styleId="1--00">
    <w:name w:val="Спис1--0 Знак"/>
    <w:basedOn w:val="a7"/>
    <w:rsid w:val="00255E40"/>
    <w:rPr>
      <w:rFonts w:ascii="Arial" w:hAnsi="Arial"/>
      <w:sz w:val="24"/>
      <w:lang w:val="ru-RU" w:eastAsia="ru-RU" w:bidi="ar-SA"/>
    </w:rPr>
  </w:style>
  <w:style w:type="paragraph" w:customStyle="1" w:styleId="0202">
    <w:name w:val="Стиль Слева:  02 см Справа:  02 см"/>
    <w:basedOn w:val="a6"/>
    <w:rsid w:val="00255E40"/>
    <w:pPr>
      <w:spacing w:before="100" w:beforeAutospacing="1" w:after="100" w:afterAutospacing="1" w:line="200" w:lineRule="exact"/>
    </w:pPr>
    <w:rPr>
      <w:sz w:val="20"/>
      <w:szCs w:val="20"/>
    </w:rPr>
  </w:style>
  <w:style w:type="paragraph" w:customStyle="1" w:styleId="TableText">
    <w:name w:val="Table Text"/>
    <w:basedOn w:val="a6"/>
    <w:rsid w:val="00255E40"/>
    <w:pPr>
      <w:spacing w:before="120" w:line="360" w:lineRule="auto"/>
      <w:jc w:val="center"/>
    </w:pPr>
    <w:rPr>
      <w:b/>
      <w:noProof/>
      <w:szCs w:val="20"/>
      <w:lang w:val="de-DE"/>
    </w:rPr>
  </w:style>
  <w:style w:type="paragraph" w:customStyle="1" w:styleId="affffffff8">
    <w:name w:val="табл"/>
    <w:basedOn w:val="a6"/>
    <w:rsid w:val="00255E40"/>
    <w:pPr>
      <w:spacing w:before="60" w:after="60"/>
      <w:jc w:val="center"/>
    </w:pPr>
  </w:style>
  <w:style w:type="paragraph" w:customStyle="1" w:styleId="affffffff9">
    <w:name w:val="Таблица текст"/>
    <w:basedOn w:val="a6"/>
    <w:rsid w:val="00255E40"/>
    <w:pPr>
      <w:widowControl w:val="0"/>
      <w:spacing w:after="120"/>
    </w:pPr>
  </w:style>
  <w:style w:type="paragraph" w:customStyle="1" w:styleId="1-32">
    <w:name w:val="Текст 1-3"/>
    <w:basedOn w:val="a6"/>
    <w:rsid w:val="00255E40"/>
    <w:pPr>
      <w:widowControl w:val="0"/>
      <w:spacing w:after="60" w:line="288" w:lineRule="auto"/>
      <w:ind w:firstLine="709"/>
    </w:pPr>
  </w:style>
  <w:style w:type="paragraph" w:customStyle="1" w:styleId="affffffffa">
    <w:name w:val="Заголовок таблицы"/>
    <w:basedOn w:val="a6"/>
    <w:rsid w:val="00255E40"/>
    <w:pPr>
      <w:keepNext/>
      <w:keepLines/>
      <w:overflowPunct w:val="0"/>
      <w:autoSpaceDE w:val="0"/>
      <w:autoSpaceDN w:val="0"/>
      <w:adjustRightInd w:val="0"/>
      <w:spacing w:before="40" w:after="40"/>
      <w:jc w:val="center"/>
      <w:textAlignment w:val="baseline"/>
    </w:pPr>
    <w:rPr>
      <w:rFonts w:ascii="Arial" w:hAnsi="Arial"/>
      <w:b/>
      <w:szCs w:val="20"/>
    </w:rPr>
  </w:style>
  <w:style w:type="paragraph" w:customStyle="1" w:styleId="affffffffb">
    <w:name w:val="Строки таблицы"/>
    <w:basedOn w:val="a6"/>
    <w:rsid w:val="00255E40"/>
    <w:pPr>
      <w:widowControl w:val="0"/>
      <w:spacing w:before="60" w:after="60"/>
      <w:contextualSpacing/>
    </w:pPr>
    <w:rPr>
      <w:snapToGrid w:val="0"/>
      <w:color w:val="000000"/>
      <w:kern w:val="22"/>
      <w:sz w:val="22"/>
      <w:szCs w:val="22"/>
    </w:rPr>
  </w:style>
  <w:style w:type="paragraph" w:customStyle="1" w:styleId="StyleCentered">
    <w:name w:val="Style Строки таблицы + Centered"/>
    <w:basedOn w:val="affffffffb"/>
    <w:rsid w:val="00255E40"/>
    <w:pPr>
      <w:jc w:val="center"/>
    </w:pPr>
    <w:rPr>
      <w:szCs w:val="20"/>
    </w:rPr>
  </w:style>
  <w:style w:type="character" w:customStyle="1" w:styleId="45">
    <w:name w:val="Знак Знак4"/>
    <w:basedOn w:val="a7"/>
    <w:rsid w:val="00255E40"/>
    <w:rPr>
      <w:b/>
      <w:bCs/>
      <w:sz w:val="24"/>
      <w:lang w:val="ru-RU" w:eastAsia="ru-RU" w:bidi="ar-SA"/>
    </w:rPr>
  </w:style>
  <w:style w:type="paragraph" w:customStyle="1" w:styleId="1f2">
    <w:name w:val="Стиль Текст таблицы + По центру1"/>
    <w:basedOn w:val="affffd"/>
    <w:rsid w:val="00255E40"/>
  </w:style>
  <w:style w:type="paragraph" w:customStyle="1" w:styleId="affffffffc">
    <w:name w:val="Ненумерованный заголовок"/>
    <w:basedOn w:val="10"/>
    <w:next w:val="af8"/>
    <w:autoRedefine/>
    <w:rsid w:val="00255E40"/>
    <w:pPr>
      <w:pageBreakBefore w:val="0"/>
      <w:widowControl w:val="0"/>
      <w:numPr>
        <w:numId w:val="0"/>
      </w:numPr>
      <w:spacing w:before="360"/>
      <w:contextualSpacing/>
      <w:jc w:val="left"/>
    </w:pPr>
    <w:rPr>
      <w:rFonts w:cs="Arial"/>
      <w:bCs w:val="0"/>
      <w:kern w:val="32"/>
      <w:sz w:val="24"/>
      <w:szCs w:val="24"/>
      <w:lang w:eastAsia="en-US"/>
    </w:rPr>
  </w:style>
  <w:style w:type="paragraph" w:styleId="affffffffd">
    <w:name w:val="Body Text First Indent"/>
    <w:basedOn w:val="af8"/>
    <w:link w:val="affffffffe"/>
    <w:rsid w:val="00255E40"/>
    <w:pPr>
      <w:widowControl w:val="0"/>
      <w:spacing w:line="360" w:lineRule="auto"/>
      <w:ind w:firstLine="210"/>
    </w:pPr>
  </w:style>
  <w:style w:type="character" w:customStyle="1" w:styleId="affffffffe">
    <w:name w:val="Красная строка Знак"/>
    <w:basedOn w:val="af9"/>
    <w:link w:val="affffffffd"/>
    <w:rsid w:val="00255E40"/>
  </w:style>
  <w:style w:type="paragraph" w:styleId="afffffffff">
    <w:name w:val="toa heading"/>
    <w:basedOn w:val="a6"/>
    <w:next w:val="a6"/>
    <w:rsid w:val="00255E40"/>
    <w:pPr>
      <w:widowControl w:val="0"/>
      <w:spacing w:before="120"/>
    </w:pPr>
    <w:rPr>
      <w:rFonts w:cs="Arial"/>
      <w:b/>
      <w:bCs/>
      <w:caps/>
    </w:rPr>
  </w:style>
  <w:style w:type="numbering" w:styleId="1ai">
    <w:name w:val="Outline List 1"/>
    <w:basedOn w:val="a9"/>
    <w:rsid w:val="00255E40"/>
    <w:pPr>
      <w:numPr>
        <w:numId w:val="27"/>
      </w:numPr>
    </w:pPr>
  </w:style>
  <w:style w:type="paragraph" w:customStyle="1" w:styleId="23">
    <w:name w:val="маркированый 2"/>
    <w:basedOn w:val="a6"/>
    <w:rsid w:val="00255E40"/>
    <w:pPr>
      <w:widowControl w:val="0"/>
      <w:numPr>
        <w:numId w:val="28"/>
      </w:numPr>
      <w:tabs>
        <w:tab w:val="left" w:pos="1134"/>
      </w:tabs>
      <w:spacing w:line="360" w:lineRule="auto"/>
    </w:pPr>
    <w:rPr>
      <w:lang w:eastAsia="en-US"/>
    </w:rPr>
  </w:style>
  <w:style w:type="paragraph" w:customStyle="1" w:styleId="afffffffff0">
    <w:name w:val="Центр"/>
    <w:rsid w:val="00255E40"/>
    <w:pPr>
      <w:spacing w:after="0" w:line="240" w:lineRule="auto"/>
    </w:pPr>
    <w:rPr>
      <w:rFonts w:ascii="Times New Roman" w:eastAsia="Times New Roman" w:hAnsi="Times New Roman" w:cs="Times New Roman"/>
      <w:sz w:val="24"/>
      <w:szCs w:val="20"/>
      <w:lang w:eastAsia="ru-RU"/>
    </w:rPr>
  </w:style>
  <w:style w:type="paragraph" w:customStyle="1" w:styleId="afffffffff1">
    <w:name w:val="заголовки в таблице"/>
    <w:basedOn w:val="a6"/>
    <w:autoRedefine/>
    <w:rsid w:val="00255E40"/>
    <w:pPr>
      <w:widowControl w:val="0"/>
      <w:spacing w:before="60" w:after="60"/>
      <w:jc w:val="center"/>
    </w:pPr>
    <w:rPr>
      <w:b/>
      <w:bCs/>
      <w:i/>
      <w:iCs/>
      <w:sz w:val="22"/>
      <w:lang w:eastAsia="en-US"/>
    </w:rPr>
  </w:style>
  <w:style w:type="paragraph" w:customStyle="1" w:styleId="afffffffff2">
    <w:name w:val="Заголовки в табл"/>
    <w:basedOn w:val="a6"/>
    <w:autoRedefine/>
    <w:rsid w:val="00255E40"/>
    <w:pPr>
      <w:widowControl w:val="0"/>
      <w:spacing w:before="120" w:after="120"/>
      <w:jc w:val="center"/>
    </w:pPr>
    <w:rPr>
      <w:b/>
      <w:snapToGrid w:val="0"/>
      <w:lang w:val="en-US" w:eastAsia="en-US"/>
    </w:rPr>
  </w:style>
  <w:style w:type="paragraph" w:customStyle="1" w:styleId="a0">
    <w:name w:val="Рисунок Знак"/>
    <w:basedOn w:val="a6"/>
    <w:next w:val="a6"/>
    <w:rsid w:val="00255E40"/>
    <w:pPr>
      <w:widowControl w:val="0"/>
      <w:numPr>
        <w:numId w:val="29"/>
      </w:numPr>
      <w:spacing w:line="360" w:lineRule="auto"/>
      <w:jc w:val="center"/>
    </w:pPr>
    <w:rPr>
      <w:color w:val="000080"/>
    </w:rPr>
  </w:style>
  <w:style w:type="paragraph" w:customStyle="1" w:styleId="StyleAuto">
    <w:name w:val="Style Заголовок таблицы + Auto"/>
    <w:basedOn w:val="affffffffa"/>
    <w:rsid w:val="00255E40"/>
    <w:pPr>
      <w:keepNext w:val="0"/>
      <w:keepLines w:val="0"/>
      <w:widowControl w:val="0"/>
      <w:overflowPunct/>
      <w:autoSpaceDE/>
      <w:autoSpaceDN/>
      <w:adjustRightInd/>
      <w:spacing w:before="120" w:after="120"/>
      <w:textAlignment w:val="auto"/>
    </w:pPr>
    <w:rPr>
      <w:rFonts w:ascii="Times New Roman" w:hAnsi="Times New Roman"/>
      <w:b w:val="0"/>
      <w:kern w:val="22"/>
      <w:sz w:val="22"/>
      <w:szCs w:val="22"/>
    </w:rPr>
  </w:style>
  <w:style w:type="paragraph" w:customStyle="1" w:styleId="Arial10Bold">
    <w:name w:val="Для рис (Arial10Bold)"/>
    <w:autoRedefine/>
    <w:rsid w:val="00255E40"/>
    <w:pPr>
      <w:spacing w:after="0" w:line="240" w:lineRule="auto"/>
    </w:pPr>
    <w:rPr>
      <w:rFonts w:ascii="Arial" w:eastAsia="Times New Roman" w:hAnsi="Arial" w:cs="Times New Roman"/>
      <w:b/>
      <w:sz w:val="20"/>
      <w:szCs w:val="20"/>
      <w:lang w:val="en-US"/>
    </w:rPr>
  </w:style>
  <w:style w:type="paragraph" w:customStyle="1" w:styleId="TableText10">
    <w:name w:val="TableText10"/>
    <w:rsid w:val="00255E40"/>
    <w:pPr>
      <w:spacing w:after="0" w:line="240" w:lineRule="auto"/>
      <w:jc w:val="center"/>
    </w:pPr>
    <w:rPr>
      <w:rFonts w:ascii="Times New Roman" w:eastAsia="Times New Roman" w:hAnsi="Times New Roman" w:cs="Times New Roman"/>
      <w:sz w:val="20"/>
      <w:szCs w:val="20"/>
    </w:rPr>
  </w:style>
  <w:style w:type="paragraph" w:customStyle="1" w:styleId="TableHeadings11">
    <w:name w:val="Table Headings 11"/>
    <w:basedOn w:val="a6"/>
    <w:autoRedefine/>
    <w:rsid w:val="00255E40"/>
    <w:pPr>
      <w:keepNext/>
      <w:keepLines/>
      <w:widowControl w:val="0"/>
      <w:shd w:val="clear" w:color="auto" w:fill="E6E6E6"/>
      <w:jc w:val="center"/>
    </w:pPr>
    <w:rPr>
      <w:b/>
      <w:bCs/>
      <w:iCs/>
      <w:kern w:val="22"/>
      <w:sz w:val="22"/>
      <w:szCs w:val="20"/>
    </w:rPr>
  </w:style>
  <w:style w:type="paragraph" w:customStyle="1" w:styleId="CaptionAppendix">
    <w:name w:val="Caption Appendix"/>
    <w:basedOn w:val="af"/>
    <w:next w:val="af8"/>
    <w:link w:val="CaptionAppendixCharChar"/>
    <w:autoRedefine/>
    <w:rsid w:val="00255E40"/>
    <w:pPr>
      <w:widowControl w:val="0"/>
      <w:numPr>
        <w:numId w:val="30"/>
      </w:numPr>
      <w:spacing w:before="60" w:after="60"/>
      <w:jc w:val="center"/>
    </w:pPr>
    <w:rPr>
      <w:kern w:val="24"/>
      <w:sz w:val="24"/>
      <w:lang w:eastAsia="en-US"/>
    </w:rPr>
  </w:style>
  <w:style w:type="paragraph" w:customStyle="1" w:styleId="StyleHeading9Justified">
    <w:name w:val="Style Heading 9 + Justified"/>
    <w:basedOn w:val="9"/>
    <w:autoRedefine/>
    <w:rsid w:val="00255E40"/>
    <w:pPr>
      <w:widowControl w:val="0"/>
      <w:numPr>
        <w:ilvl w:val="0"/>
        <w:numId w:val="0"/>
      </w:numPr>
      <w:spacing w:before="0" w:after="0" w:line="360" w:lineRule="auto"/>
      <w:ind w:left="301"/>
      <w:jc w:val="both"/>
    </w:pPr>
    <w:rPr>
      <w:rFonts w:cs="Times New Roman"/>
      <w:b w:val="0"/>
      <w:sz w:val="24"/>
      <w:szCs w:val="20"/>
      <w:lang w:eastAsia="en-US"/>
    </w:rPr>
  </w:style>
  <w:style w:type="character" w:customStyle="1" w:styleId="CaptionAppendixCharChar">
    <w:name w:val="Caption Appendix Char Char"/>
    <w:basedOn w:val="45"/>
    <w:link w:val="CaptionAppendix"/>
    <w:rsid w:val="00255E40"/>
    <w:rPr>
      <w:rFonts w:ascii="Times New Roman" w:eastAsia="Times New Roman" w:hAnsi="Times New Roman" w:cs="Times New Roman"/>
      <w:b/>
      <w:bCs/>
      <w:kern w:val="24"/>
      <w:szCs w:val="20"/>
    </w:rPr>
  </w:style>
  <w:style w:type="character" w:customStyle="1" w:styleId="BodyTextChar">
    <w:name w:val="Body Text Char"/>
    <w:basedOn w:val="a7"/>
    <w:rsid w:val="00255E40"/>
    <w:rPr>
      <w:kern w:val="24"/>
      <w:sz w:val="24"/>
      <w:szCs w:val="24"/>
      <w:lang w:val="ru-RU" w:eastAsia="ru-RU" w:bidi="ar-SA"/>
    </w:rPr>
  </w:style>
  <w:style w:type="paragraph" w:customStyle="1" w:styleId="116pt">
    <w:name w:val="Стиль Заголовок 1 + 16 pt Черный"/>
    <w:basedOn w:val="10"/>
    <w:autoRedefine/>
    <w:rsid w:val="00255E40"/>
    <w:pPr>
      <w:pageBreakBefore w:val="0"/>
      <w:numPr>
        <w:numId w:val="31"/>
      </w:numPr>
      <w:tabs>
        <w:tab w:val="clear" w:pos="397"/>
        <w:tab w:val="num" w:pos="360"/>
        <w:tab w:val="num" w:pos="1213"/>
      </w:tabs>
      <w:overflowPunct w:val="0"/>
      <w:autoSpaceDE w:val="0"/>
      <w:autoSpaceDN w:val="0"/>
      <w:adjustRightInd w:val="0"/>
      <w:ind w:left="0" w:firstLine="0"/>
      <w:jc w:val="left"/>
      <w:textAlignment w:val="baseline"/>
    </w:pPr>
    <w:rPr>
      <w:caps w:val="0"/>
      <w:color w:val="000000"/>
      <w:spacing w:val="-5"/>
      <w:kern w:val="32"/>
      <w:szCs w:val="36"/>
    </w:rPr>
  </w:style>
  <w:style w:type="paragraph" w:customStyle="1" w:styleId="92">
    <w:name w:val="Стиль Заголовок 9 + по центру"/>
    <w:basedOn w:val="9"/>
    <w:autoRedefine/>
    <w:rsid w:val="00255E40"/>
    <w:pPr>
      <w:numPr>
        <w:ilvl w:val="0"/>
        <w:numId w:val="0"/>
      </w:numPr>
    </w:pPr>
    <w:rPr>
      <w:rFonts w:cs="Times New Roman"/>
      <w:b w:val="0"/>
      <w:bCs/>
      <w:i/>
      <w:iCs/>
      <w:szCs w:val="20"/>
    </w:rPr>
  </w:style>
  <w:style w:type="paragraph" w:customStyle="1" w:styleId="93">
    <w:name w:val="Стиль Заголовок 9 + По центру"/>
    <w:basedOn w:val="9"/>
    <w:autoRedefine/>
    <w:rsid w:val="00255E40"/>
    <w:pPr>
      <w:numPr>
        <w:ilvl w:val="0"/>
        <w:numId w:val="0"/>
      </w:numPr>
    </w:pPr>
    <w:rPr>
      <w:rFonts w:ascii="Arial" w:hAnsi="Arial" w:cs="Times New Roman"/>
      <w:b w:val="0"/>
      <w:sz w:val="22"/>
      <w:szCs w:val="20"/>
    </w:rPr>
  </w:style>
  <w:style w:type="paragraph" w:customStyle="1" w:styleId="a4">
    <w:name w:val="Стиль Приложение + влево"/>
    <w:basedOn w:val="a6"/>
    <w:next w:val="a6"/>
    <w:autoRedefine/>
    <w:rsid w:val="00255E40"/>
    <w:pPr>
      <w:numPr>
        <w:numId w:val="32"/>
      </w:numPr>
      <w:tabs>
        <w:tab w:val="clear" w:pos="170"/>
        <w:tab w:val="num" w:pos="360"/>
      </w:tabs>
      <w:autoSpaceDE w:val="0"/>
      <w:autoSpaceDN w:val="0"/>
      <w:ind w:left="0" w:firstLine="0"/>
      <w:jc w:val="center"/>
      <w:outlineLvl w:val="0"/>
    </w:pPr>
    <w:rPr>
      <w:b/>
      <w:bCs/>
      <w:sz w:val="28"/>
      <w:szCs w:val="28"/>
    </w:rPr>
  </w:style>
  <w:style w:type="character" w:customStyle="1" w:styleId="afffffffff3">
    <w:name w:val="Основной шрифт"/>
    <w:rsid w:val="00255E40"/>
  </w:style>
  <w:style w:type="paragraph" w:customStyle="1" w:styleId="Title2">
    <w:name w:val="Title_2"/>
    <w:basedOn w:val="a6"/>
    <w:next w:val="a6"/>
    <w:rsid w:val="00255E40"/>
    <w:pPr>
      <w:spacing w:line="360" w:lineRule="auto"/>
      <w:jc w:val="center"/>
    </w:pPr>
    <w:rPr>
      <w:rFonts w:ascii="Arial" w:hAnsi="Arial"/>
      <w:b/>
      <w:caps/>
      <w:kern w:val="28"/>
      <w:sz w:val="28"/>
      <w:szCs w:val="20"/>
      <w:lang w:val="en-GB"/>
    </w:rPr>
  </w:style>
  <w:style w:type="paragraph" w:customStyle="1" w:styleId="Nonnumbered">
    <w:name w:val="Non_numbered"/>
    <w:basedOn w:val="a6"/>
    <w:next w:val="a6"/>
    <w:rsid w:val="00255E40"/>
    <w:pPr>
      <w:pageBreakBefore/>
      <w:suppressAutoHyphens/>
      <w:spacing w:line="360" w:lineRule="auto"/>
      <w:jc w:val="center"/>
    </w:pPr>
    <w:rPr>
      <w:b/>
      <w:caps/>
      <w:szCs w:val="20"/>
      <w:lang w:val="en-GB"/>
    </w:rPr>
  </w:style>
  <w:style w:type="paragraph" w:customStyle="1" w:styleId="Abbreviation">
    <w:name w:val="Abbreviation"/>
    <w:basedOn w:val="a6"/>
    <w:next w:val="a6"/>
    <w:rsid w:val="00255E40"/>
    <w:pPr>
      <w:pageBreakBefore/>
      <w:spacing w:line="360" w:lineRule="auto"/>
      <w:jc w:val="center"/>
    </w:pPr>
    <w:rPr>
      <w:b/>
      <w:szCs w:val="20"/>
      <w:lang w:val="en-GB"/>
    </w:rPr>
  </w:style>
  <w:style w:type="paragraph" w:customStyle="1" w:styleId="1f3">
    <w:name w:val="çàãîëîâîê 1"/>
    <w:basedOn w:val="a6"/>
    <w:next w:val="a6"/>
    <w:rsid w:val="00255E40"/>
    <w:pPr>
      <w:keepNext/>
      <w:spacing w:before="240" w:after="60" w:line="360" w:lineRule="auto"/>
      <w:ind w:left="709" w:hanging="709"/>
    </w:pPr>
    <w:rPr>
      <w:b/>
      <w:caps/>
      <w:kern w:val="28"/>
      <w:szCs w:val="20"/>
      <w:lang w:val="en-GB"/>
    </w:rPr>
  </w:style>
  <w:style w:type="paragraph" w:customStyle="1" w:styleId="100">
    <w:name w:val="Стиль10"/>
    <w:basedOn w:val="a6"/>
    <w:rsid w:val="00255E40"/>
    <w:pPr>
      <w:widowControl w:val="0"/>
      <w:spacing w:line="360" w:lineRule="auto"/>
      <w:ind w:firstLine="284"/>
    </w:pPr>
    <w:rPr>
      <w:szCs w:val="20"/>
      <w:lang w:val="en-US"/>
    </w:rPr>
  </w:style>
  <w:style w:type="paragraph" w:customStyle="1" w:styleId="82">
    <w:name w:val="çàãîëîâîê 8"/>
    <w:basedOn w:val="a6"/>
    <w:next w:val="a6"/>
    <w:rsid w:val="00255E40"/>
    <w:pPr>
      <w:spacing w:before="240" w:after="60" w:line="360" w:lineRule="auto"/>
      <w:ind w:left="5664" w:hanging="708"/>
    </w:pPr>
    <w:rPr>
      <w:rFonts w:ascii="Arial" w:hAnsi="Arial"/>
      <w:i/>
      <w:szCs w:val="20"/>
      <w:lang w:val="en-GB"/>
    </w:rPr>
  </w:style>
  <w:style w:type="paragraph" w:customStyle="1" w:styleId="11">
    <w:name w:val="Заголовок11"/>
    <w:basedOn w:val="a6"/>
    <w:next w:val="a6"/>
    <w:rsid w:val="00255E40"/>
    <w:pPr>
      <w:numPr>
        <w:numId w:val="33"/>
      </w:numPr>
      <w:spacing w:after="120" w:line="360" w:lineRule="auto"/>
    </w:pPr>
    <w:rPr>
      <w:rFonts w:ascii="Arial" w:hAnsi="Arial"/>
      <w:i/>
      <w:szCs w:val="20"/>
    </w:rPr>
  </w:style>
  <w:style w:type="paragraph" w:customStyle="1" w:styleId="Oaio">
    <w:name w:val="Oaio?"/>
    <w:rsid w:val="00255E4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ru-RU"/>
    </w:rPr>
  </w:style>
  <w:style w:type="paragraph" w:customStyle="1" w:styleId="aacionooi">
    <w:name w:val="aac. ionooi"/>
    <w:basedOn w:val="af8"/>
    <w:rsid w:val="00255E40"/>
    <w:pPr>
      <w:overflowPunct w:val="0"/>
      <w:autoSpaceDE w:val="0"/>
      <w:autoSpaceDN w:val="0"/>
      <w:adjustRightInd w:val="0"/>
      <w:spacing w:after="0" w:line="360" w:lineRule="auto"/>
      <w:ind w:firstLine="709"/>
      <w:jc w:val="center"/>
      <w:textAlignment w:val="baseline"/>
    </w:pPr>
    <w:rPr>
      <w:szCs w:val="20"/>
    </w:rPr>
  </w:style>
  <w:style w:type="paragraph" w:customStyle="1" w:styleId="a3">
    <w:name w:val="ЧАСТЬ"/>
    <w:basedOn w:val="10"/>
    <w:next w:val="a6"/>
    <w:rsid w:val="00255E40"/>
    <w:pPr>
      <w:keepLines/>
      <w:pageBreakBefore w:val="0"/>
      <w:numPr>
        <w:numId w:val="34"/>
      </w:numPr>
      <w:tabs>
        <w:tab w:val="left" w:pos="567"/>
        <w:tab w:val="num" w:pos="720"/>
        <w:tab w:val="left" w:leader="dot" w:pos="9356"/>
      </w:tabs>
      <w:spacing w:before="0" w:after="0" w:line="360" w:lineRule="auto"/>
      <w:ind w:firstLine="567"/>
    </w:pPr>
    <w:rPr>
      <w:b w:val="0"/>
      <w:bCs w:val="0"/>
      <w:snapToGrid w:val="0"/>
      <w:color w:val="000080"/>
      <w:sz w:val="36"/>
      <w:szCs w:val="20"/>
    </w:rPr>
  </w:style>
  <w:style w:type="paragraph" w:customStyle="1" w:styleId="xl30">
    <w:name w:val="xl30"/>
    <w:basedOn w:val="a6"/>
    <w:rsid w:val="00255E40"/>
    <w:pPr>
      <w:spacing w:before="100" w:after="100" w:line="360" w:lineRule="auto"/>
      <w:jc w:val="center"/>
      <w:textAlignment w:val="center"/>
    </w:pPr>
    <w:rPr>
      <w:szCs w:val="20"/>
    </w:rPr>
  </w:style>
  <w:style w:type="paragraph" w:customStyle="1" w:styleId="xl24">
    <w:name w:val="xl24"/>
    <w:basedOn w:val="a6"/>
    <w:rsid w:val="00255E40"/>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5">
    <w:name w:val="xl25"/>
    <w:basedOn w:val="a6"/>
    <w:rsid w:val="00255E40"/>
    <w:pPr>
      <w:pBdr>
        <w:top w:val="single" w:sz="4" w:space="0" w:color="auto"/>
        <w:left w:val="single" w:sz="4" w:space="0" w:color="auto"/>
        <w:bottom w:val="single" w:sz="4" w:space="0" w:color="auto"/>
      </w:pBdr>
      <w:spacing w:before="100" w:beforeAutospacing="1" w:after="100" w:afterAutospacing="1"/>
    </w:pPr>
  </w:style>
  <w:style w:type="paragraph" w:customStyle="1" w:styleId="xl26">
    <w:name w:val="xl26"/>
    <w:basedOn w:val="a6"/>
    <w:rsid w:val="00255E4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27">
    <w:name w:val="xl27"/>
    <w:basedOn w:val="a6"/>
    <w:rsid w:val="00255E40"/>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28">
    <w:name w:val="xl28"/>
    <w:basedOn w:val="a6"/>
    <w:rsid w:val="00255E40"/>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
    <w:name w:val="xl29"/>
    <w:basedOn w:val="a6"/>
    <w:rsid w:val="00255E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2"/>
      <w:szCs w:val="22"/>
    </w:rPr>
  </w:style>
  <w:style w:type="paragraph" w:customStyle="1" w:styleId="xl31">
    <w:name w:val="xl31"/>
    <w:basedOn w:val="a6"/>
    <w:rsid w:val="00255E40"/>
    <w:pPr>
      <w:spacing w:before="100" w:beforeAutospacing="1" w:after="100" w:afterAutospacing="1"/>
      <w:jc w:val="center"/>
    </w:pPr>
  </w:style>
  <w:style w:type="paragraph" w:customStyle="1" w:styleId="xl32">
    <w:name w:val="xl32"/>
    <w:basedOn w:val="a6"/>
    <w:rsid w:val="00255E40"/>
    <w:pPr>
      <w:pBdr>
        <w:top w:val="single" w:sz="4" w:space="0" w:color="auto"/>
        <w:right w:val="single" w:sz="4" w:space="0" w:color="auto"/>
      </w:pBdr>
      <w:spacing w:before="100" w:beforeAutospacing="1" w:after="100" w:afterAutospacing="1"/>
      <w:jc w:val="center"/>
      <w:textAlignment w:val="center"/>
    </w:pPr>
  </w:style>
  <w:style w:type="paragraph" w:customStyle="1" w:styleId="xl33">
    <w:name w:val="xl33"/>
    <w:basedOn w:val="a6"/>
    <w:rsid w:val="00255E40"/>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34">
    <w:name w:val="xl34"/>
    <w:basedOn w:val="a6"/>
    <w:rsid w:val="00255E40"/>
    <w:pPr>
      <w:pBdr>
        <w:left w:val="single" w:sz="4" w:space="0" w:color="auto"/>
        <w:right w:val="single" w:sz="4" w:space="0" w:color="auto"/>
      </w:pBdr>
      <w:spacing w:before="100" w:beforeAutospacing="1" w:after="100" w:afterAutospacing="1"/>
      <w:jc w:val="center"/>
      <w:textAlignment w:val="center"/>
    </w:pPr>
  </w:style>
  <w:style w:type="paragraph" w:customStyle="1" w:styleId="xl35">
    <w:name w:val="xl35"/>
    <w:basedOn w:val="a6"/>
    <w:rsid w:val="00255E40"/>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Title3">
    <w:name w:val="Title_3"/>
    <w:basedOn w:val="a6"/>
    <w:next w:val="a6"/>
    <w:rsid w:val="00255E40"/>
    <w:rPr>
      <w:b/>
      <w:sz w:val="28"/>
      <w:szCs w:val="20"/>
      <w:lang w:val="en-GB"/>
    </w:rPr>
  </w:style>
  <w:style w:type="paragraph" w:customStyle="1" w:styleId="Title1">
    <w:name w:val="Title_1"/>
    <w:basedOn w:val="a6"/>
    <w:next w:val="a6"/>
    <w:rsid w:val="00255E40"/>
    <w:pPr>
      <w:suppressAutoHyphens/>
      <w:jc w:val="center"/>
    </w:pPr>
    <w:rPr>
      <w:rFonts w:ascii="Arial" w:hAnsi="Arial"/>
      <w:caps/>
      <w:sz w:val="36"/>
      <w:szCs w:val="20"/>
      <w:lang w:val="en-GB"/>
    </w:rPr>
  </w:style>
  <w:style w:type="paragraph" w:styleId="1f4">
    <w:name w:val="index 1"/>
    <w:basedOn w:val="a6"/>
    <w:next w:val="a6"/>
    <w:autoRedefine/>
    <w:rsid w:val="00255E40"/>
    <w:pPr>
      <w:spacing w:line="360" w:lineRule="auto"/>
      <w:ind w:left="240" w:hanging="240"/>
    </w:pPr>
    <w:rPr>
      <w:color w:val="003366"/>
      <w:szCs w:val="20"/>
    </w:rPr>
  </w:style>
  <w:style w:type="paragraph" w:customStyle="1" w:styleId="1f5">
    <w:name w:val="Тема примечания1"/>
    <w:basedOn w:val="affff1"/>
    <w:next w:val="affff1"/>
    <w:semiHidden/>
    <w:rsid w:val="00255E40"/>
    <w:pPr>
      <w:widowControl/>
      <w:overflowPunct/>
      <w:autoSpaceDE/>
      <w:autoSpaceDN/>
      <w:adjustRightInd/>
      <w:spacing w:after="0" w:line="360" w:lineRule="auto"/>
      <w:textAlignment w:val="auto"/>
    </w:pPr>
    <w:rPr>
      <w:b/>
      <w:bCs/>
      <w:lang w:val="ru-RU"/>
    </w:rPr>
  </w:style>
  <w:style w:type="paragraph" w:customStyle="1" w:styleId="1f6">
    <w:name w:val="Текст выноски1"/>
    <w:basedOn w:val="a6"/>
    <w:semiHidden/>
    <w:rsid w:val="00255E40"/>
    <w:pPr>
      <w:spacing w:line="360" w:lineRule="auto"/>
    </w:pPr>
    <w:rPr>
      <w:rFonts w:ascii="Arial" w:hAnsi="Arial" w:cs="Arial"/>
      <w:sz w:val="16"/>
      <w:szCs w:val="16"/>
    </w:rPr>
  </w:style>
  <w:style w:type="paragraph" w:customStyle="1" w:styleId="Abstract">
    <w:name w:val="Abstract"/>
    <w:basedOn w:val="a6"/>
    <w:next w:val="a6"/>
    <w:rsid w:val="00255E40"/>
    <w:pPr>
      <w:spacing w:after="240" w:line="360" w:lineRule="auto"/>
      <w:jc w:val="center"/>
      <w:outlineLvl w:val="0"/>
    </w:pPr>
    <w:rPr>
      <w:caps/>
      <w:lang w:val="en-US"/>
    </w:rPr>
  </w:style>
  <w:style w:type="paragraph" w:customStyle="1" w:styleId="afffffffff4">
    <w:name w:val="Оглавление"/>
    <w:basedOn w:val="14"/>
    <w:rsid w:val="00255E40"/>
    <w:pPr>
      <w:tabs>
        <w:tab w:val="left" w:pos="851"/>
        <w:tab w:val="right" w:leader="dot" w:pos="9072"/>
      </w:tabs>
      <w:spacing w:line="360" w:lineRule="auto"/>
      <w:ind w:left="0" w:right="0"/>
      <w:jc w:val="both"/>
    </w:pPr>
    <w:rPr>
      <w:rFonts w:ascii="Calibri" w:hAnsi="Calibri"/>
      <w:bCs w:val="0"/>
      <w:color w:val="000000"/>
      <w:szCs w:val="24"/>
      <w:lang w:val="en-US"/>
    </w:rPr>
  </w:style>
  <w:style w:type="paragraph" w:customStyle="1" w:styleId="afffffffff5">
    <w:name w:val="Таблица слева"/>
    <w:basedOn w:val="a6"/>
    <w:rsid w:val="00255E40"/>
    <w:pPr>
      <w:spacing w:before="120" w:after="120"/>
      <w:jc w:val="right"/>
    </w:pPr>
    <w:rPr>
      <w:rFonts w:ascii="Calibri" w:hAnsi="Calibri"/>
      <w:lang w:val="en-US"/>
    </w:rPr>
  </w:style>
  <w:style w:type="paragraph" w:customStyle="1" w:styleId="56">
    <w:name w:val="заголовок5"/>
    <w:basedOn w:val="4"/>
    <w:rsid w:val="00255E40"/>
    <w:pPr>
      <w:numPr>
        <w:ilvl w:val="0"/>
        <w:numId w:val="0"/>
      </w:numPr>
      <w:tabs>
        <w:tab w:val="num" w:pos="2007"/>
      </w:tabs>
      <w:spacing w:before="0" w:after="360" w:line="360" w:lineRule="auto"/>
      <w:ind w:left="1575" w:hanging="1008"/>
      <w:outlineLvl w:val="4"/>
    </w:pPr>
    <w:rPr>
      <w:b w:val="0"/>
      <w:bCs w:val="0"/>
      <w:sz w:val="28"/>
      <w:szCs w:val="28"/>
    </w:rPr>
  </w:style>
  <w:style w:type="paragraph" w:customStyle="1" w:styleId="tableplan">
    <w:name w:val="table plan"/>
    <w:basedOn w:val="a6"/>
    <w:rsid w:val="00255E40"/>
    <w:pPr>
      <w:keepNext/>
      <w:keepLines/>
      <w:spacing w:before="120" w:after="120"/>
    </w:pPr>
    <w:rPr>
      <w:rFonts w:ascii="Calibri" w:hAnsi="Calibri"/>
      <w:sz w:val="20"/>
      <w:szCs w:val="20"/>
      <w:lang w:val="en-GB"/>
    </w:rPr>
  </w:style>
  <w:style w:type="paragraph" w:customStyle="1" w:styleId="afffffffff6">
    <w:name w:val="абз. отступ"/>
    <w:basedOn w:val="af8"/>
    <w:rsid w:val="00255E40"/>
    <w:pPr>
      <w:spacing w:after="0" w:line="360" w:lineRule="auto"/>
      <w:ind w:firstLine="709"/>
    </w:pPr>
    <w:rPr>
      <w:szCs w:val="20"/>
    </w:rPr>
  </w:style>
  <w:style w:type="paragraph" w:customStyle="1" w:styleId="Referency">
    <w:name w:val="Referency"/>
    <w:basedOn w:val="a6"/>
    <w:rsid w:val="00255E40"/>
    <w:pPr>
      <w:spacing w:after="120" w:line="360" w:lineRule="atLeast"/>
      <w:ind w:left="397" w:hanging="397"/>
    </w:pPr>
    <w:rPr>
      <w:rFonts w:ascii="Calibri" w:hAnsi="Calibri"/>
      <w:szCs w:val="20"/>
      <w:lang w:val="en-GB"/>
    </w:rPr>
  </w:style>
  <w:style w:type="paragraph" w:customStyle="1" w:styleId="a">
    <w:name w:val="Заголовок _Раздел_список"/>
    <w:basedOn w:val="10"/>
    <w:rsid w:val="00255E40"/>
    <w:pPr>
      <w:keepLines/>
      <w:pageBreakBefore w:val="0"/>
      <w:numPr>
        <w:numId w:val="35"/>
      </w:numPr>
      <w:tabs>
        <w:tab w:val="left" w:pos="567"/>
        <w:tab w:val="left" w:leader="dot" w:pos="9356"/>
      </w:tabs>
      <w:spacing w:before="0" w:after="0" w:line="360" w:lineRule="auto"/>
      <w:ind w:firstLine="0"/>
      <w:jc w:val="left"/>
    </w:pPr>
    <w:rPr>
      <w:rFonts w:ascii="Calibri" w:hAnsi="Calibri"/>
      <w:b w:val="0"/>
      <w:bCs w:val="0"/>
      <w:caps w:val="0"/>
      <w:snapToGrid w:val="0"/>
      <w:color w:val="000080"/>
      <w:szCs w:val="28"/>
    </w:rPr>
  </w:style>
  <w:style w:type="paragraph" w:customStyle="1" w:styleId="215">
    <w:name w:val="рис_2.1"/>
    <w:basedOn w:val="a6"/>
    <w:rsid w:val="00255E40"/>
    <w:pPr>
      <w:spacing w:line="360" w:lineRule="auto"/>
      <w:ind w:left="847" w:hanging="847"/>
      <w:jc w:val="center"/>
    </w:pPr>
    <w:rPr>
      <w:rFonts w:ascii="Calibri" w:hAnsi="Calibri"/>
      <w:color w:val="000080"/>
    </w:rPr>
  </w:style>
  <w:style w:type="paragraph" w:customStyle="1" w:styleId="410">
    <w:name w:val="табл 4.1"/>
    <w:basedOn w:val="afffff9"/>
    <w:rsid w:val="00255E40"/>
    <w:pPr>
      <w:tabs>
        <w:tab w:val="clear" w:pos="851"/>
      </w:tabs>
      <w:overflowPunct/>
      <w:autoSpaceDE/>
      <w:autoSpaceDN/>
      <w:adjustRightInd/>
      <w:spacing w:before="0" w:after="0" w:line="360" w:lineRule="auto"/>
      <w:textAlignment w:val="auto"/>
    </w:pPr>
    <w:rPr>
      <w:rFonts w:ascii="Calibri" w:hAnsi="Calibri"/>
      <w:color w:val="000080"/>
      <w:sz w:val="24"/>
      <w:szCs w:val="24"/>
    </w:rPr>
  </w:style>
  <w:style w:type="paragraph" w:customStyle="1" w:styleId="4-1">
    <w:name w:val="табл4-1"/>
    <w:basedOn w:val="afffff9"/>
    <w:rsid w:val="00255E40"/>
    <w:pPr>
      <w:tabs>
        <w:tab w:val="clear" w:pos="851"/>
      </w:tabs>
      <w:overflowPunct/>
      <w:autoSpaceDE/>
      <w:autoSpaceDN/>
      <w:adjustRightInd/>
      <w:spacing w:before="0" w:after="0" w:line="360" w:lineRule="auto"/>
      <w:textAlignment w:val="auto"/>
    </w:pPr>
    <w:rPr>
      <w:rFonts w:ascii="Calibri" w:hAnsi="Calibri"/>
      <w:sz w:val="24"/>
      <w:szCs w:val="24"/>
    </w:rPr>
  </w:style>
  <w:style w:type="paragraph" w:customStyle="1" w:styleId="-2">
    <w:name w:val="Стиль Основной текст с отступом + Темно-синий"/>
    <w:basedOn w:val="afc"/>
    <w:rsid w:val="00255E40"/>
    <w:pPr>
      <w:keepNext/>
      <w:widowControl w:val="0"/>
      <w:spacing w:line="360" w:lineRule="auto"/>
      <w:ind w:left="0" w:firstLine="709"/>
    </w:pPr>
    <w:rPr>
      <w:caps w:val="0"/>
      <w:color w:val="000080"/>
      <w:sz w:val="20"/>
      <w:szCs w:val="20"/>
    </w:rPr>
  </w:style>
  <w:style w:type="paragraph" w:customStyle="1" w:styleId="BodyNon-update">
    <w:name w:val="Body Non-update"/>
    <w:basedOn w:val="af8"/>
    <w:rsid w:val="00255E40"/>
    <w:pPr>
      <w:widowControl w:val="0"/>
      <w:spacing w:after="0" w:line="360" w:lineRule="auto"/>
    </w:pPr>
    <w:rPr>
      <w:kern w:val="24"/>
    </w:rPr>
  </w:style>
  <w:style w:type="paragraph" w:customStyle="1" w:styleId="1-33">
    <w:name w:val="Текст1-3 Знак"/>
    <w:basedOn w:val="a6"/>
    <w:rsid w:val="00255E40"/>
    <w:pPr>
      <w:widowControl w:val="0"/>
      <w:spacing w:after="60" w:line="288" w:lineRule="auto"/>
      <w:ind w:firstLine="709"/>
    </w:pPr>
    <w:rPr>
      <w:rFonts w:ascii="Arial" w:hAnsi="Arial"/>
    </w:rPr>
  </w:style>
  <w:style w:type="numbering" w:customStyle="1" w:styleId="a2">
    <w:name w:val="Стиль нумерованный"/>
    <w:basedOn w:val="a9"/>
    <w:rsid w:val="00255E40"/>
    <w:pPr>
      <w:numPr>
        <w:numId w:val="36"/>
      </w:numPr>
    </w:pPr>
  </w:style>
  <w:style w:type="paragraph" w:customStyle="1" w:styleId="1-34">
    <w:name w:val="текс1-3Ж"/>
    <w:basedOn w:val="1-3"/>
    <w:autoRedefine/>
    <w:rsid w:val="00255E40"/>
    <w:pPr>
      <w:widowControl w:val="0"/>
      <w:ind w:firstLine="0"/>
      <w:jc w:val="center"/>
    </w:pPr>
    <w:rPr>
      <w:rFonts w:ascii="Arial" w:hAnsi="Arial"/>
      <w:b/>
      <w:bCs/>
      <w:iCs/>
      <w:noProof/>
      <w:szCs w:val="24"/>
    </w:rPr>
  </w:style>
  <w:style w:type="character" w:customStyle="1" w:styleId="afff4">
    <w:name w:val="Содержание Знак"/>
    <w:basedOn w:val="a7"/>
    <w:link w:val="afff3"/>
    <w:rsid w:val="00255E40"/>
    <w:rPr>
      <w:rFonts w:ascii="Times New Roman" w:eastAsia="Times New Roman" w:hAnsi="Times New Roman" w:cs="Times New Roman"/>
      <w:b/>
      <w:caps/>
      <w:snapToGrid w:val="0"/>
      <w:color w:val="000000"/>
      <w:sz w:val="28"/>
      <w:szCs w:val="20"/>
      <w:shd w:val="clear" w:color="auto" w:fill="FFFFFF"/>
      <w:lang w:eastAsia="ru-RU"/>
    </w:rPr>
  </w:style>
  <w:style w:type="character" w:customStyle="1" w:styleId="afffffffc">
    <w:name w:val="список Знак Знак"/>
    <w:basedOn w:val="a7"/>
    <w:link w:val="afffffffb"/>
    <w:rsid w:val="00255E40"/>
    <w:rPr>
      <w:rFonts w:ascii="Times New Roman" w:eastAsia="Times New Roman" w:hAnsi="Times New Roman" w:cs="Times New Roman"/>
      <w:snapToGrid w:val="0"/>
      <w:sz w:val="24"/>
      <w:szCs w:val="20"/>
      <w:lang w:eastAsia="ru-RU"/>
    </w:rPr>
  </w:style>
  <w:style w:type="paragraph" w:customStyle="1" w:styleId="46">
    <w:name w:val="Тит4"/>
    <w:aliases w:val="п/разд.том"/>
    <w:basedOn w:val="a6"/>
    <w:rsid w:val="00255E40"/>
    <w:pPr>
      <w:overflowPunct w:val="0"/>
      <w:autoSpaceDE w:val="0"/>
      <w:autoSpaceDN w:val="0"/>
      <w:adjustRightInd w:val="0"/>
      <w:spacing w:before="120" w:after="120" w:line="288" w:lineRule="auto"/>
      <w:jc w:val="center"/>
      <w:textAlignment w:val="baseline"/>
    </w:pPr>
    <w:rPr>
      <w:rFonts w:ascii="Arial" w:hAnsi="Arial"/>
      <w:b/>
      <w:szCs w:val="20"/>
    </w:rPr>
  </w:style>
  <w:style w:type="paragraph" w:customStyle="1" w:styleId="7272">
    <w:name w:val="Стиль Перед:  72 пт После:  72 пт"/>
    <w:basedOn w:val="a6"/>
    <w:rsid w:val="00255E40"/>
    <w:pPr>
      <w:spacing w:before="60" w:after="60"/>
    </w:pPr>
    <w:rPr>
      <w:szCs w:val="20"/>
    </w:rPr>
  </w:style>
  <w:style w:type="paragraph" w:customStyle="1" w:styleId="afffffffff7">
    <w:name w:val="бычный"/>
    <w:link w:val="afffffffff8"/>
    <w:rsid w:val="00255E40"/>
    <w:pPr>
      <w:widowControl w:val="0"/>
      <w:autoSpaceDE w:val="0"/>
      <w:autoSpaceDN w:val="0"/>
      <w:spacing w:after="0" w:line="360" w:lineRule="auto"/>
      <w:ind w:firstLine="851"/>
      <w:jc w:val="both"/>
    </w:pPr>
    <w:rPr>
      <w:rFonts w:ascii="Times New Roman" w:eastAsia="Times New Roman" w:hAnsi="Times New Roman" w:cs="Times New Roman"/>
      <w:sz w:val="24"/>
      <w:szCs w:val="24"/>
      <w:lang w:eastAsia="ru-RU"/>
    </w:rPr>
  </w:style>
  <w:style w:type="character" w:customStyle="1" w:styleId="afffffffff8">
    <w:name w:val="бычный Знак"/>
    <w:basedOn w:val="a7"/>
    <w:link w:val="afffffffff7"/>
    <w:rsid w:val="00255E40"/>
    <w:rPr>
      <w:rFonts w:ascii="Times New Roman" w:eastAsia="Times New Roman" w:hAnsi="Times New Roman" w:cs="Times New Roman"/>
      <w:sz w:val="24"/>
      <w:szCs w:val="24"/>
      <w:lang w:eastAsia="ru-RU"/>
    </w:rPr>
  </w:style>
  <w:style w:type="paragraph" w:customStyle="1" w:styleId="BodyText31">
    <w:name w:val="Body Text 31"/>
    <w:basedOn w:val="a6"/>
    <w:rsid w:val="00255E40"/>
    <w:pPr>
      <w:jc w:val="center"/>
    </w:pPr>
    <w:rPr>
      <w:rFonts w:ascii="Arial" w:hAnsi="Arial"/>
      <w:szCs w:val="20"/>
    </w:rPr>
  </w:style>
  <w:style w:type="character" w:customStyle="1" w:styleId="1-35">
    <w:name w:val="Текст 1-3 Знак Знак Знак Знак"/>
    <w:basedOn w:val="a7"/>
    <w:link w:val="1-36"/>
    <w:rsid w:val="00255E40"/>
    <w:rPr>
      <w:rFonts w:ascii="Arial" w:hAnsi="Arial"/>
      <w:sz w:val="24"/>
      <w:szCs w:val="24"/>
    </w:rPr>
  </w:style>
  <w:style w:type="paragraph" w:customStyle="1" w:styleId="1-36">
    <w:name w:val="Текст 1-3 Знак Знак Знак"/>
    <w:basedOn w:val="a6"/>
    <w:link w:val="1-35"/>
    <w:rsid w:val="00255E40"/>
    <w:pPr>
      <w:spacing w:after="60" w:line="288" w:lineRule="auto"/>
      <w:ind w:firstLine="709"/>
    </w:pPr>
    <w:rPr>
      <w:rFonts w:ascii="Arial" w:eastAsiaTheme="minorHAnsi" w:hAnsi="Arial" w:cstheme="minorBidi"/>
      <w:lang w:eastAsia="en-US"/>
    </w:rPr>
  </w:style>
  <w:style w:type="paragraph" w:customStyle="1" w:styleId="1-37">
    <w:name w:val="текст1-3 Знак Знак Знак"/>
    <w:basedOn w:val="a6"/>
    <w:autoRedefine/>
    <w:rsid w:val="00255E40"/>
    <w:pPr>
      <w:spacing w:line="288" w:lineRule="auto"/>
    </w:pPr>
    <w:rPr>
      <w:rFonts w:ascii="Arial" w:hAnsi="Arial"/>
      <w:szCs w:val="20"/>
    </w:rPr>
  </w:style>
  <w:style w:type="paragraph" w:customStyle="1" w:styleId="1-38">
    <w:name w:val="Текст1-3 Знак Знак"/>
    <w:basedOn w:val="a6"/>
    <w:link w:val="1-39"/>
    <w:rsid w:val="00255E40"/>
    <w:pPr>
      <w:widowControl w:val="0"/>
      <w:spacing w:after="60" w:line="288" w:lineRule="auto"/>
      <w:ind w:firstLine="709"/>
    </w:pPr>
    <w:rPr>
      <w:rFonts w:ascii="Arial" w:hAnsi="Arial"/>
    </w:rPr>
  </w:style>
  <w:style w:type="character" w:customStyle="1" w:styleId="1-39">
    <w:name w:val="Текст1-3 Знак Знак Знак"/>
    <w:basedOn w:val="a7"/>
    <w:link w:val="1-38"/>
    <w:rsid w:val="00255E40"/>
    <w:rPr>
      <w:rFonts w:ascii="Arial" w:eastAsia="Times New Roman" w:hAnsi="Arial" w:cs="Times New Roman"/>
      <w:sz w:val="24"/>
      <w:szCs w:val="24"/>
      <w:lang w:eastAsia="ru-RU"/>
    </w:rPr>
  </w:style>
  <w:style w:type="paragraph" w:customStyle="1" w:styleId="3-0">
    <w:name w:val="Титул 3-раздел"/>
    <w:aliases w:val="том"/>
    <w:basedOn w:val="a6"/>
    <w:rsid w:val="00255E40"/>
    <w:pPr>
      <w:widowControl w:val="0"/>
      <w:spacing w:before="120" w:after="120" w:line="288" w:lineRule="auto"/>
      <w:jc w:val="center"/>
    </w:pPr>
    <w:rPr>
      <w:sz w:val="28"/>
    </w:rPr>
  </w:style>
  <w:style w:type="paragraph" w:customStyle="1" w:styleId="afffffffff9">
    <w:name w:val="Стиль Текст таблицы + По центру"/>
    <w:basedOn w:val="affffd"/>
    <w:rsid w:val="00255E40"/>
  </w:style>
  <w:style w:type="paragraph" w:customStyle="1" w:styleId="1f7">
    <w:name w:val="таб1"/>
    <w:aliases w:val="наим.прод."/>
    <w:basedOn w:val="a6"/>
    <w:next w:val="a6"/>
    <w:rsid w:val="00255E40"/>
    <w:pPr>
      <w:keepNext/>
      <w:spacing w:before="120" w:line="288" w:lineRule="auto"/>
    </w:pPr>
    <w:rPr>
      <w:rFonts w:ascii="Arial" w:hAnsi="Arial"/>
      <w:b/>
      <w:i/>
      <w:szCs w:val="20"/>
    </w:rPr>
  </w:style>
  <w:style w:type="character" w:customStyle="1" w:styleId="afffffffffa">
    <w:name w:val="Знак Знак Знак"/>
    <w:basedOn w:val="a7"/>
    <w:rsid w:val="00255E40"/>
    <w:rPr>
      <w:snapToGrid w:val="0"/>
      <w:color w:val="000000"/>
      <w:sz w:val="24"/>
      <w:lang w:val="ru-RU" w:eastAsia="ru-RU" w:bidi="ar-SA"/>
    </w:rPr>
  </w:style>
  <w:style w:type="table" w:styleId="afffffffffb">
    <w:name w:val="Table Theme"/>
    <w:basedOn w:val="a8"/>
    <w:rsid w:val="00255E4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3">
    <w:name w:val="Section 3"/>
    <w:basedOn w:val="a6"/>
    <w:rsid w:val="00255E40"/>
    <w:pPr>
      <w:numPr>
        <w:ilvl w:val="2"/>
        <w:numId w:val="37"/>
      </w:numPr>
      <w:spacing w:before="120" w:after="120"/>
    </w:pPr>
    <w:rPr>
      <w:sz w:val="28"/>
      <w:szCs w:val="28"/>
    </w:rPr>
  </w:style>
  <w:style w:type="paragraph" w:customStyle="1" w:styleId="AuthorAffilliation">
    <w:name w:val="Author Affilliation"/>
    <w:rsid w:val="00255E40"/>
    <w:pPr>
      <w:spacing w:after="0" w:line="240" w:lineRule="auto"/>
      <w:jc w:val="center"/>
    </w:pPr>
    <w:rPr>
      <w:rFonts w:ascii="Times New Roman" w:eastAsia="Times New Roman" w:hAnsi="Times New Roman" w:cs="Times New Roman"/>
      <w:sz w:val="24"/>
      <w:szCs w:val="20"/>
      <w:lang w:val="en-US" w:eastAsia="ru-RU"/>
    </w:rPr>
  </w:style>
  <w:style w:type="character" w:customStyle="1" w:styleId="1-3a">
    <w:name w:val="текст1-3 Знак Знак"/>
    <w:basedOn w:val="a7"/>
    <w:rsid w:val="00255E40"/>
    <w:rPr>
      <w:rFonts w:ascii="Arial" w:hAnsi="Arial"/>
      <w:sz w:val="24"/>
      <w:szCs w:val="24"/>
      <w:lang w:val="ru-RU" w:eastAsia="ru-RU" w:bidi="ar-SA"/>
    </w:rPr>
  </w:style>
  <w:style w:type="paragraph" w:customStyle="1" w:styleId="afffffffffc">
    <w:name w:val="Первая колонка"/>
    <w:basedOn w:val="affffd"/>
    <w:rsid w:val="00255E40"/>
    <w:pPr>
      <w:autoSpaceDE/>
      <w:autoSpaceDN/>
      <w:spacing w:before="40" w:after="40"/>
      <w:jc w:val="left"/>
    </w:pPr>
    <w:rPr>
      <w:snapToGrid/>
      <w:sz w:val="20"/>
    </w:rPr>
  </w:style>
  <w:style w:type="paragraph" w:customStyle="1" w:styleId="afffffffffd">
    <w:name w:val="Заголовок табл."/>
    <w:basedOn w:val="affffd"/>
    <w:next w:val="affffd"/>
    <w:rsid w:val="00255E40"/>
    <w:pPr>
      <w:suppressAutoHyphens/>
      <w:autoSpaceDE/>
      <w:autoSpaceDN/>
      <w:spacing w:before="40" w:after="40"/>
    </w:pPr>
    <w:rPr>
      <w:b/>
      <w:snapToGrid/>
      <w:sz w:val="20"/>
    </w:rPr>
  </w:style>
  <w:style w:type="paragraph" w:customStyle="1" w:styleId="afffffffffe">
    <w:name w:val="Ñòèëü"/>
    <w:rsid w:val="00255E40"/>
    <w:pPr>
      <w:widowControl w:val="0"/>
      <w:spacing w:after="0" w:line="240" w:lineRule="auto"/>
    </w:pPr>
    <w:rPr>
      <w:rFonts w:ascii="Times New Roman" w:eastAsia="Times New Roman" w:hAnsi="Times New Roman" w:cs="Times New Roman"/>
      <w:spacing w:val="-1"/>
      <w:kern w:val="65535"/>
      <w:position w:val="-1"/>
      <w:sz w:val="24"/>
      <w:szCs w:val="20"/>
      <w:lang w:val="en-US" w:eastAsia="ru-RU"/>
    </w:rPr>
  </w:style>
  <w:style w:type="paragraph" w:customStyle="1" w:styleId="Body-text">
    <w:name w:val="Body-text"/>
    <w:basedOn w:val="afffffffffe"/>
    <w:rsid w:val="00255E40"/>
    <w:pPr>
      <w:widowControl/>
      <w:tabs>
        <w:tab w:val="left" w:pos="284"/>
        <w:tab w:val="left" w:pos="360"/>
        <w:tab w:val="left" w:pos="567"/>
      </w:tabs>
      <w:spacing w:line="360" w:lineRule="auto"/>
      <w:ind w:firstLine="720"/>
      <w:jc w:val="both"/>
    </w:pPr>
    <w:rPr>
      <w:spacing w:val="0"/>
      <w:kern w:val="0"/>
      <w:position w:val="0"/>
      <w:lang w:val="ru-RU"/>
    </w:rPr>
  </w:style>
  <w:style w:type="paragraph" w:customStyle="1" w:styleId="1--03">
    <w:name w:val="Стиль Спис1--0 + После:  3 пт"/>
    <w:basedOn w:val="1--0"/>
    <w:rsid w:val="00255E40"/>
    <w:pPr>
      <w:tabs>
        <w:tab w:val="clear" w:pos="0"/>
        <w:tab w:val="num" w:pos="851"/>
      </w:tabs>
      <w:ind w:left="851" w:firstLine="0"/>
    </w:pPr>
  </w:style>
  <w:style w:type="paragraph" w:customStyle="1" w:styleId="1--031">
    <w:name w:val="Стиль Спис1--0 + После:  3 пт1"/>
    <w:basedOn w:val="1--0"/>
    <w:rsid w:val="00255E40"/>
    <w:pPr>
      <w:tabs>
        <w:tab w:val="clear" w:pos="0"/>
        <w:tab w:val="clear" w:pos="851"/>
      </w:tabs>
      <w:ind w:left="851" w:firstLine="0"/>
    </w:pPr>
  </w:style>
  <w:style w:type="paragraph" w:customStyle="1" w:styleId="204">
    <w:name w:val="Стиль Введение + Перед:  204 пт"/>
    <w:basedOn w:val="afff7"/>
    <w:rsid w:val="00255E40"/>
    <w:pPr>
      <w:numPr>
        <w:numId w:val="0"/>
      </w:numPr>
      <w:tabs>
        <w:tab w:val="clear" w:pos="1134"/>
      </w:tabs>
      <w:spacing w:before="6000"/>
      <w:jc w:val="center"/>
    </w:pPr>
    <w:rPr>
      <w:bCs/>
      <w:sz w:val="32"/>
    </w:rPr>
  </w:style>
  <w:style w:type="paragraph" w:customStyle="1" w:styleId="1415">
    <w:name w:val="Стиль 14 пт полужирный все прописные Слева:  15 см"/>
    <w:basedOn w:val="a6"/>
    <w:rsid w:val="00255E40"/>
    <w:pPr>
      <w:spacing w:before="120" w:after="120"/>
      <w:ind w:left="851"/>
    </w:pPr>
    <w:rPr>
      <w:b/>
      <w:bCs/>
      <w:caps/>
      <w:sz w:val="28"/>
      <w:szCs w:val="20"/>
    </w:rPr>
  </w:style>
  <w:style w:type="paragraph" w:customStyle="1" w:styleId="150">
    <w:name w:val="Стиль полужирный все прописные Слева:  15 см"/>
    <w:basedOn w:val="a6"/>
    <w:rsid w:val="00255E40"/>
    <w:pPr>
      <w:spacing w:before="60" w:after="60"/>
      <w:ind w:left="851"/>
    </w:pPr>
    <w:rPr>
      <w:b/>
      <w:bCs/>
      <w:caps/>
      <w:szCs w:val="20"/>
    </w:rPr>
  </w:style>
  <w:style w:type="character" w:customStyle="1" w:styleId="affffffffff">
    <w:name w:val="список Знак"/>
    <w:basedOn w:val="a7"/>
    <w:rsid w:val="00255E40"/>
    <w:rPr>
      <w:sz w:val="24"/>
      <w:szCs w:val="24"/>
      <w:lang w:val="ru-RU" w:eastAsia="ru-RU" w:bidi="ar-SA"/>
    </w:rPr>
  </w:style>
  <w:style w:type="paragraph" w:customStyle="1" w:styleId="160">
    <w:name w:val="Стиль 16 пт полужирный По центру"/>
    <w:basedOn w:val="a6"/>
    <w:rsid w:val="00255E40"/>
    <w:pPr>
      <w:jc w:val="center"/>
    </w:pPr>
    <w:rPr>
      <w:b/>
      <w:bCs/>
      <w:caps/>
      <w:sz w:val="32"/>
      <w:szCs w:val="20"/>
    </w:rPr>
  </w:style>
  <w:style w:type="paragraph" w:customStyle="1" w:styleId="1614">
    <w:name w:val="Стиль Стиль 16 пт полужирный По центру + 14 пт По ширине"/>
    <w:basedOn w:val="160"/>
    <w:rsid w:val="00255E40"/>
    <w:pPr>
      <w:spacing w:before="120" w:after="120"/>
      <w:ind w:left="851"/>
      <w:jc w:val="both"/>
    </w:pPr>
    <w:rPr>
      <w:sz w:val="28"/>
    </w:rPr>
  </w:style>
  <w:style w:type="paragraph" w:customStyle="1" w:styleId="161412">
    <w:name w:val="Стиль Стиль Стиль 16 пт полужирный По центру + 14 пт По ширине + 12..."/>
    <w:basedOn w:val="1614"/>
    <w:rsid w:val="00255E40"/>
    <w:rPr>
      <w:sz w:val="24"/>
    </w:rPr>
  </w:style>
  <w:style w:type="paragraph" w:styleId="affffffffff0">
    <w:name w:val="index heading"/>
    <w:basedOn w:val="a6"/>
    <w:next w:val="1f4"/>
    <w:rsid w:val="00255E40"/>
    <w:pPr>
      <w:tabs>
        <w:tab w:val="clear" w:pos="851"/>
      </w:tabs>
      <w:ind w:firstLine="567"/>
    </w:pPr>
    <w:rPr>
      <w:rFonts w:ascii="Arial" w:hAnsi="Arial"/>
      <w:b/>
      <w:szCs w:val="20"/>
      <w:lang w:val="en-GB" w:eastAsia="en-US"/>
    </w:rPr>
  </w:style>
  <w:style w:type="paragraph" w:customStyle="1" w:styleId="affffffffff1">
    <w:name w:val="Обычный по центру"/>
    <w:basedOn w:val="a6"/>
    <w:autoRedefine/>
    <w:rsid w:val="00255E40"/>
    <w:pPr>
      <w:tabs>
        <w:tab w:val="clear" w:pos="851"/>
      </w:tabs>
      <w:spacing w:before="240" w:after="120"/>
      <w:jc w:val="center"/>
    </w:pPr>
    <w:rPr>
      <w:bCs/>
      <w:szCs w:val="18"/>
    </w:rPr>
  </w:style>
  <w:style w:type="paragraph" w:customStyle="1" w:styleId="u-2-msoplaintext">
    <w:name w:val="u-2-msoplaintext"/>
    <w:basedOn w:val="a6"/>
    <w:rsid w:val="00255E40"/>
    <w:pPr>
      <w:tabs>
        <w:tab w:val="clear" w:pos="851"/>
      </w:tabs>
      <w:spacing w:before="100" w:beforeAutospacing="1" w:after="100" w:afterAutospacing="1"/>
      <w:jc w:val="left"/>
    </w:pPr>
  </w:style>
  <w:style w:type="paragraph" w:customStyle="1" w:styleId="2">
    <w:name w:val="Обычный2список"/>
    <w:basedOn w:val="a6"/>
    <w:link w:val="2ff8"/>
    <w:qFormat/>
    <w:rsid w:val="00255E40"/>
    <w:pPr>
      <w:numPr>
        <w:numId w:val="39"/>
      </w:numPr>
    </w:pPr>
  </w:style>
  <w:style w:type="paragraph" w:customStyle="1" w:styleId="47">
    <w:name w:val="Обычный4таблица"/>
    <w:link w:val="48"/>
    <w:qFormat/>
    <w:rsid w:val="00255E40"/>
    <w:pPr>
      <w:spacing w:after="0" w:line="240" w:lineRule="auto"/>
    </w:pPr>
    <w:rPr>
      <w:rFonts w:ascii="Times New Roman" w:eastAsia="Times New Roman" w:hAnsi="Times New Roman" w:cs="Times New Roman"/>
      <w:sz w:val="24"/>
      <w:szCs w:val="20"/>
      <w:lang w:eastAsia="ru-RU"/>
    </w:rPr>
  </w:style>
  <w:style w:type="character" w:customStyle="1" w:styleId="2ff8">
    <w:name w:val="Обычный2список Знак"/>
    <w:basedOn w:val="a7"/>
    <w:link w:val="2"/>
    <w:rsid w:val="00255E40"/>
    <w:rPr>
      <w:rFonts w:ascii="Times New Roman" w:eastAsia="Times New Roman" w:hAnsi="Times New Roman" w:cs="Times New Roman"/>
      <w:sz w:val="24"/>
      <w:szCs w:val="24"/>
      <w:lang w:eastAsia="ru-RU"/>
    </w:rPr>
  </w:style>
  <w:style w:type="paragraph" w:customStyle="1" w:styleId="420">
    <w:name w:val="Стиль4отступ2"/>
    <w:basedOn w:val="aa"/>
    <w:link w:val="421"/>
    <w:qFormat/>
    <w:rsid w:val="00255E40"/>
    <w:pPr>
      <w:spacing w:before="120" w:after="120"/>
    </w:pPr>
  </w:style>
  <w:style w:type="character" w:customStyle="1" w:styleId="48">
    <w:name w:val="Обычный4таблица Знак"/>
    <w:basedOn w:val="ab"/>
    <w:link w:val="47"/>
    <w:rsid w:val="00255E40"/>
    <w:rPr>
      <w:szCs w:val="20"/>
    </w:rPr>
  </w:style>
  <w:style w:type="paragraph" w:customStyle="1" w:styleId="49">
    <w:name w:val="Обычный4цт"/>
    <w:basedOn w:val="47"/>
    <w:link w:val="4a"/>
    <w:qFormat/>
    <w:rsid w:val="00255E40"/>
    <w:pPr>
      <w:jc w:val="center"/>
    </w:pPr>
  </w:style>
  <w:style w:type="character" w:customStyle="1" w:styleId="421">
    <w:name w:val="Стиль4отступ2 Знак"/>
    <w:basedOn w:val="ab"/>
    <w:link w:val="420"/>
    <w:rsid w:val="00255E40"/>
  </w:style>
  <w:style w:type="paragraph" w:customStyle="1" w:styleId="4b">
    <w:name w:val="Стиль4список"/>
    <w:basedOn w:val="a6"/>
    <w:link w:val="4c"/>
    <w:qFormat/>
    <w:rsid w:val="00255E40"/>
  </w:style>
  <w:style w:type="character" w:customStyle="1" w:styleId="4a">
    <w:name w:val="Обычный4цт Знак"/>
    <w:basedOn w:val="48"/>
    <w:link w:val="49"/>
    <w:rsid w:val="00255E40"/>
  </w:style>
  <w:style w:type="paragraph" w:customStyle="1" w:styleId="57">
    <w:name w:val="Стиль5список"/>
    <w:basedOn w:val="4b"/>
    <w:link w:val="58"/>
    <w:qFormat/>
    <w:rsid w:val="00255E40"/>
    <w:pPr>
      <w:spacing w:before="60" w:after="60"/>
    </w:pPr>
  </w:style>
  <w:style w:type="character" w:customStyle="1" w:styleId="4c">
    <w:name w:val="Стиль4список Знак"/>
    <w:basedOn w:val="a7"/>
    <w:link w:val="4b"/>
    <w:rsid w:val="00255E40"/>
    <w:rPr>
      <w:rFonts w:ascii="Times New Roman" w:eastAsia="Times New Roman" w:hAnsi="Times New Roman" w:cs="Times New Roman"/>
      <w:sz w:val="24"/>
      <w:szCs w:val="24"/>
      <w:lang w:eastAsia="ru-RU"/>
    </w:rPr>
  </w:style>
  <w:style w:type="paragraph" w:customStyle="1" w:styleId="550">
    <w:name w:val="Стиль55отступ"/>
    <w:basedOn w:val="aa"/>
    <w:link w:val="551"/>
    <w:qFormat/>
    <w:rsid w:val="00255E40"/>
    <w:pPr>
      <w:spacing w:after="120"/>
    </w:pPr>
  </w:style>
  <w:style w:type="character" w:customStyle="1" w:styleId="58">
    <w:name w:val="Стиль5список Знак"/>
    <w:basedOn w:val="4c"/>
    <w:link w:val="57"/>
    <w:rsid w:val="00255E40"/>
  </w:style>
  <w:style w:type="paragraph" w:customStyle="1" w:styleId="59">
    <w:name w:val="Стиль5отступ"/>
    <w:basedOn w:val="aa"/>
    <w:link w:val="5a"/>
    <w:qFormat/>
    <w:rsid w:val="00255E40"/>
    <w:pPr>
      <w:spacing w:before="120"/>
    </w:pPr>
  </w:style>
  <w:style w:type="character" w:customStyle="1" w:styleId="551">
    <w:name w:val="Стиль55отступ Знак"/>
    <w:basedOn w:val="ab"/>
    <w:link w:val="550"/>
    <w:rsid w:val="00255E40"/>
  </w:style>
  <w:style w:type="paragraph" w:customStyle="1" w:styleId="50">
    <w:name w:val="Стиль5обычный"/>
    <w:basedOn w:val="a6"/>
    <w:link w:val="5b"/>
    <w:qFormat/>
    <w:rsid w:val="00255E40"/>
    <w:pPr>
      <w:numPr>
        <w:numId w:val="21"/>
      </w:numPr>
      <w:spacing w:after="120"/>
      <w:ind w:left="1135" w:hanging="284"/>
    </w:pPr>
  </w:style>
  <w:style w:type="character" w:customStyle="1" w:styleId="5a">
    <w:name w:val="Стиль5отступ Знак"/>
    <w:basedOn w:val="ab"/>
    <w:link w:val="59"/>
    <w:rsid w:val="00255E40"/>
  </w:style>
  <w:style w:type="paragraph" w:customStyle="1" w:styleId="4d">
    <w:name w:val="Стиль4рис"/>
    <w:basedOn w:val="a6"/>
    <w:link w:val="4e"/>
    <w:qFormat/>
    <w:rsid w:val="00255E40"/>
    <w:pPr>
      <w:spacing w:before="120" w:after="120"/>
      <w:jc w:val="center"/>
    </w:pPr>
  </w:style>
  <w:style w:type="character" w:customStyle="1" w:styleId="5b">
    <w:name w:val="Стиль5обычный Знак"/>
    <w:basedOn w:val="a7"/>
    <w:link w:val="50"/>
    <w:rsid w:val="00255E40"/>
    <w:rPr>
      <w:rFonts w:ascii="Times New Roman" w:eastAsia="Times New Roman" w:hAnsi="Times New Roman" w:cs="Times New Roman"/>
      <w:sz w:val="24"/>
      <w:szCs w:val="24"/>
      <w:lang w:eastAsia="ru-RU"/>
    </w:rPr>
  </w:style>
  <w:style w:type="paragraph" w:customStyle="1" w:styleId="5c">
    <w:name w:val="Стиль5рис"/>
    <w:basedOn w:val="4d"/>
    <w:link w:val="5d"/>
    <w:qFormat/>
    <w:rsid w:val="00255E40"/>
    <w:pPr>
      <w:spacing w:after="240"/>
    </w:pPr>
  </w:style>
  <w:style w:type="character" w:customStyle="1" w:styleId="4e">
    <w:name w:val="Стиль4рис Знак"/>
    <w:basedOn w:val="a7"/>
    <w:link w:val="4d"/>
    <w:rsid w:val="00255E40"/>
    <w:rPr>
      <w:rFonts w:ascii="Times New Roman" w:eastAsia="Times New Roman" w:hAnsi="Times New Roman" w:cs="Times New Roman"/>
      <w:sz w:val="24"/>
      <w:szCs w:val="24"/>
      <w:lang w:eastAsia="ru-RU"/>
    </w:rPr>
  </w:style>
  <w:style w:type="character" w:customStyle="1" w:styleId="5d">
    <w:name w:val="Стиль5рис Знак"/>
    <w:basedOn w:val="4e"/>
    <w:link w:val="5c"/>
    <w:rsid w:val="00255E40"/>
  </w:style>
  <w:style w:type="character" w:customStyle="1" w:styleId="slug-pub-date">
    <w:name w:val="slug-pub-date"/>
    <w:basedOn w:val="a7"/>
    <w:rsid w:val="00255E40"/>
  </w:style>
  <w:style w:type="character" w:customStyle="1" w:styleId="slug-vol">
    <w:name w:val="slug-vol"/>
    <w:basedOn w:val="a7"/>
    <w:rsid w:val="00255E40"/>
  </w:style>
  <w:style w:type="character" w:customStyle="1" w:styleId="slug-issue">
    <w:name w:val="slug-issue"/>
    <w:basedOn w:val="a7"/>
    <w:rsid w:val="00255E40"/>
  </w:style>
  <w:style w:type="character" w:customStyle="1" w:styleId="slug-pages">
    <w:name w:val="slug-pages"/>
    <w:basedOn w:val="a7"/>
    <w:rsid w:val="00255E40"/>
  </w:style>
  <w:style w:type="paragraph" w:customStyle="1" w:styleId="552">
    <w:name w:val="Стиль55рис"/>
    <w:basedOn w:val="5c"/>
    <w:link w:val="553"/>
    <w:qFormat/>
    <w:rsid w:val="00255E40"/>
    <w:pPr>
      <w:spacing w:before="240" w:after="120"/>
    </w:pPr>
  </w:style>
  <w:style w:type="paragraph" w:customStyle="1" w:styleId="4f">
    <w:name w:val="Стиль4примеч"/>
    <w:basedOn w:val="aa"/>
    <w:link w:val="4f0"/>
    <w:qFormat/>
    <w:rsid w:val="00255E40"/>
    <w:rPr>
      <w:b/>
      <w:i/>
    </w:rPr>
  </w:style>
  <w:style w:type="character" w:customStyle="1" w:styleId="553">
    <w:name w:val="Стиль55рис Знак"/>
    <w:basedOn w:val="5d"/>
    <w:link w:val="552"/>
    <w:rsid w:val="00255E40"/>
  </w:style>
  <w:style w:type="paragraph" w:customStyle="1" w:styleId="5e">
    <w:name w:val="Стиль5прим"/>
    <w:basedOn w:val="4f"/>
    <w:link w:val="5f"/>
    <w:qFormat/>
    <w:rsid w:val="00255E40"/>
    <w:pPr>
      <w:spacing w:before="120"/>
    </w:pPr>
  </w:style>
  <w:style w:type="character" w:customStyle="1" w:styleId="4f0">
    <w:name w:val="Стиль4примеч Знак"/>
    <w:basedOn w:val="ab"/>
    <w:link w:val="4f"/>
    <w:rsid w:val="00255E40"/>
    <w:rPr>
      <w:b/>
      <w:i/>
    </w:rPr>
  </w:style>
  <w:style w:type="character" w:customStyle="1" w:styleId="5f">
    <w:name w:val="Стиль5прим Знак"/>
    <w:basedOn w:val="4f0"/>
    <w:link w:val="5e"/>
    <w:rsid w:val="00255E40"/>
  </w:style>
  <w:style w:type="paragraph" w:customStyle="1" w:styleId="4nametabl">
    <w:name w:val="Стиль4nametabl"/>
    <w:basedOn w:val="a6"/>
    <w:link w:val="4nametabl0"/>
    <w:qFormat/>
    <w:rsid w:val="00255E40"/>
    <w:pPr>
      <w:spacing w:before="120" w:after="120"/>
    </w:pPr>
    <w:rPr>
      <w:b/>
    </w:rPr>
  </w:style>
  <w:style w:type="paragraph" w:customStyle="1" w:styleId="5nametabl">
    <w:name w:val="Стиль5 nametabl"/>
    <w:basedOn w:val="4nametabl"/>
    <w:link w:val="5nametabl0"/>
    <w:qFormat/>
    <w:rsid w:val="00255E40"/>
    <w:pPr>
      <w:spacing w:after="60"/>
    </w:pPr>
  </w:style>
  <w:style w:type="character" w:customStyle="1" w:styleId="4nametabl0">
    <w:name w:val="Стиль4nametabl Знак"/>
    <w:basedOn w:val="a7"/>
    <w:link w:val="4nametabl"/>
    <w:rsid w:val="00255E40"/>
    <w:rPr>
      <w:rFonts w:ascii="Times New Roman" w:eastAsia="Times New Roman" w:hAnsi="Times New Roman" w:cs="Times New Roman"/>
      <w:b/>
      <w:sz w:val="24"/>
      <w:szCs w:val="24"/>
      <w:lang w:eastAsia="ru-RU"/>
    </w:rPr>
  </w:style>
  <w:style w:type="paragraph" w:customStyle="1" w:styleId="55primer">
    <w:name w:val="Стиль55primer"/>
    <w:basedOn w:val="5e"/>
    <w:link w:val="55primer0"/>
    <w:qFormat/>
    <w:rsid w:val="00255E40"/>
    <w:pPr>
      <w:ind w:firstLine="0"/>
    </w:pPr>
  </w:style>
  <w:style w:type="character" w:customStyle="1" w:styleId="5nametabl0">
    <w:name w:val="Стиль5 nametabl Знак"/>
    <w:basedOn w:val="4nametabl0"/>
    <w:link w:val="5nametabl"/>
    <w:rsid w:val="00255E40"/>
  </w:style>
  <w:style w:type="character" w:customStyle="1" w:styleId="55primer0">
    <w:name w:val="Стиль55primer Знак"/>
    <w:basedOn w:val="5f"/>
    <w:link w:val="55primer"/>
    <w:rsid w:val="00255E40"/>
  </w:style>
  <w:style w:type="paragraph" w:customStyle="1" w:styleId="LiteraturaList">
    <w:name w:val="Literatura_List"/>
    <w:rsid w:val="00255E40"/>
    <w:pPr>
      <w:numPr>
        <w:ilvl w:val="1"/>
        <w:numId w:val="40"/>
      </w:numPr>
      <w:spacing w:after="0" w:line="240" w:lineRule="auto"/>
      <w:jc w:val="both"/>
    </w:pPr>
    <w:rPr>
      <w:rFonts w:ascii="Times New Roman" w:eastAsia="Times New Roman" w:hAnsi="Times New Roman" w:cs="Times New Roman"/>
      <w:bCs/>
      <w:sz w:val="20"/>
      <w:szCs w:val="20"/>
      <w:lang w:eastAsia="ru-RU"/>
    </w:rPr>
  </w:style>
  <w:style w:type="character" w:styleId="affffffffff2">
    <w:name w:val="Placeholder Text"/>
    <w:basedOn w:val="a7"/>
    <w:uiPriority w:val="99"/>
    <w:semiHidden/>
    <w:rsid w:val="00255E40"/>
    <w:rPr>
      <w:color w:val="808080"/>
    </w:rPr>
  </w:style>
  <w:style w:type="paragraph" w:customStyle="1" w:styleId="affffffffff3">
    <w:name w:val="обычный++"/>
    <w:basedOn w:val="a6"/>
    <w:link w:val="affffffffff4"/>
    <w:qFormat/>
    <w:rsid w:val="00255E40"/>
    <w:pPr>
      <w:spacing w:before="120" w:after="120"/>
    </w:pPr>
  </w:style>
  <w:style w:type="character" w:customStyle="1" w:styleId="affffffffff4">
    <w:name w:val="обычный++ Знак"/>
    <w:basedOn w:val="a7"/>
    <w:link w:val="affffffffff3"/>
    <w:rsid w:val="00255E40"/>
    <w:rPr>
      <w:rFonts w:ascii="Times New Roman" w:eastAsia="Times New Roman" w:hAnsi="Times New Roman" w:cs="Times New Roman"/>
      <w:sz w:val="24"/>
      <w:szCs w:val="24"/>
      <w:lang w:eastAsia="ru-RU"/>
    </w:rPr>
  </w:style>
  <w:style w:type="paragraph" w:customStyle="1" w:styleId="4f1">
    <w:name w:val="обычный4табл"/>
    <w:basedOn w:val="49"/>
    <w:link w:val="4f2"/>
    <w:qFormat/>
    <w:rsid w:val="00255E40"/>
    <w:pPr>
      <w:jc w:val="both"/>
    </w:pPr>
  </w:style>
  <w:style w:type="character" w:customStyle="1" w:styleId="4f2">
    <w:name w:val="обычный4табл Знак"/>
    <w:basedOn w:val="4a"/>
    <w:link w:val="4f1"/>
    <w:rsid w:val="00255E40"/>
  </w:style>
  <w:style w:type="paragraph" w:customStyle="1" w:styleId="4puc">
    <w:name w:val="Стиль4puc+"/>
    <w:basedOn w:val="4d"/>
    <w:link w:val="4puc0"/>
    <w:qFormat/>
    <w:rsid w:val="00255E40"/>
    <w:pPr>
      <w:jc w:val="both"/>
    </w:pPr>
  </w:style>
  <w:style w:type="character" w:customStyle="1" w:styleId="4puc0">
    <w:name w:val="Стиль4puc+ Знак"/>
    <w:basedOn w:val="4e"/>
    <w:link w:val="4puc"/>
    <w:rsid w:val="00255E4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54.bin"/><Relationship Id="rId21" Type="http://schemas.openxmlformats.org/officeDocument/2006/relationships/oleObject" Target="embeddings/oleObject10.bin"/><Relationship Id="rId63" Type="http://schemas.openxmlformats.org/officeDocument/2006/relationships/image" Target="media/image27.wmf"/><Relationship Id="rId159" Type="http://schemas.openxmlformats.org/officeDocument/2006/relationships/oleObject" Target="embeddings/oleObject83.bin"/><Relationship Id="rId324" Type="http://schemas.openxmlformats.org/officeDocument/2006/relationships/oleObject" Target="embeddings/oleObject168.bin"/><Relationship Id="rId366" Type="http://schemas.openxmlformats.org/officeDocument/2006/relationships/customXml" Target="../customXml/item2.xml"/><Relationship Id="rId170" Type="http://schemas.openxmlformats.org/officeDocument/2006/relationships/image" Target="media/image78.wmf"/><Relationship Id="rId226" Type="http://schemas.openxmlformats.org/officeDocument/2006/relationships/oleObject" Target="embeddings/oleObject117.bin"/><Relationship Id="rId268" Type="http://schemas.openxmlformats.org/officeDocument/2006/relationships/oleObject" Target="embeddings/oleObject138.bin"/><Relationship Id="rId32" Type="http://schemas.openxmlformats.org/officeDocument/2006/relationships/image" Target="media/image12.wmf"/><Relationship Id="rId74" Type="http://schemas.openxmlformats.org/officeDocument/2006/relationships/oleObject" Target="embeddings/oleObject38.bin"/><Relationship Id="rId128" Type="http://schemas.openxmlformats.org/officeDocument/2006/relationships/image" Target="media/image58.wmf"/><Relationship Id="rId335" Type="http://schemas.openxmlformats.org/officeDocument/2006/relationships/image" Target="media/image157.wmf"/><Relationship Id="rId5" Type="http://schemas.openxmlformats.org/officeDocument/2006/relationships/image" Target="media/image1.wmf"/><Relationship Id="rId181" Type="http://schemas.openxmlformats.org/officeDocument/2006/relationships/oleObject" Target="embeddings/oleObject94.bin"/><Relationship Id="rId237" Type="http://schemas.openxmlformats.org/officeDocument/2006/relationships/image" Target="media/image111.wmf"/><Relationship Id="rId279" Type="http://schemas.openxmlformats.org/officeDocument/2006/relationships/image" Target="media/image132.wmf"/><Relationship Id="rId43" Type="http://schemas.openxmlformats.org/officeDocument/2006/relationships/oleObject" Target="embeddings/oleObject22.bin"/><Relationship Id="rId139" Type="http://schemas.openxmlformats.org/officeDocument/2006/relationships/oleObject" Target="embeddings/oleObject72.bin"/><Relationship Id="rId290" Type="http://schemas.openxmlformats.org/officeDocument/2006/relationships/oleObject" Target="embeddings/oleObject149.bin"/><Relationship Id="rId304" Type="http://schemas.openxmlformats.org/officeDocument/2006/relationships/oleObject" Target="embeddings/oleObject157.bin"/><Relationship Id="rId346" Type="http://schemas.openxmlformats.org/officeDocument/2006/relationships/oleObject" Target="embeddings/oleObject180.bin"/><Relationship Id="rId85" Type="http://schemas.openxmlformats.org/officeDocument/2006/relationships/image" Target="media/image38.wmf"/><Relationship Id="rId150" Type="http://schemas.openxmlformats.org/officeDocument/2006/relationships/image" Target="media/image68.wmf"/><Relationship Id="rId192" Type="http://schemas.openxmlformats.org/officeDocument/2006/relationships/image" Target="media/image89.wmf"/><Relationship Id="rId206" Type="http://schemas.openxmlformats.org/officeDocument/2006/relationships/oleObject" Target="embeddings/oleObject107.bin"/><Relationship Id="rId248" Type="http://schemas.openxmlformats.org/officeDocument/2006/relationships/oleObject" Target="embeddings/oleObject128.bin"/><Relationship Id="rId12" Type="http://schemas.openxmlformats.org/officeDocument/2006/relationships/oleObject" Target="embeddings/oleObject4.bin"/><Relationship Id="rId108" Type="http://schemas.openxmlformats.org/officeDocument/2006/relationships/oleObject" Target="embeddings/oleObject56.bin"/><Relationship Id="rId315" Type="http://schemas.openxmlformats.org/officeDocument/2006/relationships/oleObject" Target="embeddings/oleObject163.bin"/><Relationship Id="rId357" Type="http://schemas.openxmlformats.org/officeDocument/2006/relationships/image" Target="media/image168.wmf"/><Relationship Id="rId54" Type="http://schemas.openxmlformats.org/officeDocument/2006/relationships/oleObject" Target="embeddings/oleObject28.bin"/><Relationship Id="rId96" Type="http://schemas.openxmlformats.org/officeDocument/2006/relationships/image" Target="media/image43.wmf"/><Relationship Id="rId161" Type="http://schemas.openxmlformats.org/officeDocument/2006/relationships/oleObject" Target="embeddings/oleObject84.bin"/><Relationship Id="rId217" Type="http://schemas.openxmlformats.org/officeDocument/2006/relationships/image" Target="media/image101.wmf"/><Relationship Id="rId259" Type="http://schemas.openxmlformats.org/officeDocument/2006/relationships/image" Target="media/image122.wmf"/><Relationship Id="rId23" Type="http://schemas.openxmlformats.org/officeDocument/2006/relationships/oleObject" Target="embeddings/oleObject12.bin"/><Relationship Id="rId119" Type="http://schemas.openxmlformats.org/officeDocument/2006/relationships/oleObject" Target="embeddings/oleObject62.bin"/><Relationship Id="rId270" Type="http://schemas.openxmlformats.org/officeDocument/2006/relationships/oleObject" Target="embeddings/oleObject139.bin"/><Relationship Id="rId326" Type="http://schemas.openxmlformats.org/officeDocument/2006/relationships/oleObject" Target="embeddings/oleObject169.bin"/><Relationship Id="rId65" Type="http://schemas.openxmlformats.org/officeDocument/2006/relationships/image" Target="media/image28.wmf"/><Relationship Id="rId130" Type="http://schemas.openxmlformats.org/officeDocument/2006/relationships/image" Target="media/image59.wmf"/><Relationship Id="rId172" Type="http://schemas.openxmlformats.org/officeDocument/2006/relationships/image" Target="media/image79.wmf"/><Relationship Id="rId228" Type="http://schemas.openxmlformats.org/officeDocument/2006/relationships/oleObject" Target="embeddings/oleObject118.bin"/><Relationship Id="rId281" Type="http://schemas.openxmlformats.org/officeDocument/2006/relationships/image" Target="media/image133.wmf"/><Relationship Id="rId337" Type="http://schemas.openxmlformats.org/officeDocument/2006/relationships/image" Target="media/image158.wmf"/><Relationship Id="rId34" Type="http://schemas.openxmlformats.org/officeDocument/2006/relationships/image" Target="media/image13.wmf"/><Relationship Id="rId76" Type="http://schemas.openxmlformats.org/officeDocument/2006/relationships/oleObject" Target="embeddings/oleObject39.bin"/><Relationship Id="rId141" Type="http://schemas.openxmlformats.org/officeDocument/2006/relationships/image" Target="media/image64.wmf"/><Relationship Id="rId7" Type="http://schemas.openxmlformats.org/officeDocument/2006/relationships/image" Target="media/image2.wmf"/><Relationship Id="rId183" Type="http://schemas.openxmlformats.org/officeDocument/2006/relationships/oleObject" Target="embeddings/oleObject95.bin"/><Relationship Id="rId239" Type="http://schemas.openxmlformats.org/officeDocument/2006/relationships/image" Target="media/image112.wmf"/><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image" Target="media/image144.wmf"/><Relationship Id="rId45" Type="http://schemas.openxmlformats.org/officeDocument/2006/relationships/image" Target="media/image18.wmf"/><Relationship Id="rId87" Type="http://schemas.openxmlformats.org/officeDocument/2006/relationships/oleObject" Target="embeddings/oleObject45.bin"/><Relationship Id="rId110" Type="http://schemas.openxmlformats.org/officeDocument/2006/relationships/image" Target="media/image49.wmf"/><Relationship Id="rId348" Type="http://schemas.openxmlformats.org/officeDocument/2006/relationships/oleObject" Target="embeddings/oleObject181.bin"/><Relationship Id="rId152" Type="http://schemas.openxmlformats.org/officeDocument/2006/relationships/image" Target="media/image69.wmf"/><Relationship Id="rId194" Type="http://schemas.openxmlformats.org/officeDocument/2006/relationships/image" Target="media/image90.wmf"/><Relationship Id="rId208" Type="http://schemas.openxmlformats.org/officeDocument/2006/relationships/oleObject" Target="embeddings/oleObject108.bin"/><Relationship Id="rId261" Type="http://schemas.openxmlformats.org/officeDocument/2006/relationships/image" Target="media/image123.wmf"/><Relationship Id="rId14" Type="http://schemas.openxmlformats.org/officeDocument/2006/relationships/oleObject" Target="embeddings/oleObject5.bin"/><Relationship Id="rId56" Type="http://schemas.openxmlformats.org/officeDocument/2006/relationships/oleObject" Target="embeddings/oleObject29.bin"/><Relationship Id="rId317" Type="http://schemas.openxmlformats.org/officeDocument/2006/relationships/image" Target="media/image149.wmf"/><Relationship Id="rId359" Type="http://schemas.openxmlformats.org/officeDocument/2006/relationships/image" Target="media/image169.wmf"/><Relationship Id="rId98" Type="http://schemas.openxmlformats.org/officeDocument/2006/relationships/image" Target="media/image44.wmf"/><Relationship Id="rId121" Type="http://schemas.openxmlformats.org/officeDocument/2006/relationships/oleObject" Target="embeddings/oleObject63.bin"/><Relationship Id="rId163" Type="http://schemas.openxmlformats.org/officeDocument/2006/relationships/oleObject" Target="embeddings/oleObject85.bin"/><Relationship Id="rId219" Type="http://schemas.openxmlformats.org/officeDocument/2006/relationships/image" Target="media/image102.wmf"/><Relationship Id="rId230" Type="http://schemas.openxmlformats.org/officeDocument/2006/relationships/oleObject" Target="embeddings/oleObject119.bin"/><Relationship Id="rId25" Type="http://schemas.openxmlformats.org/officeDocument/2006/relationships/oleObject" Target="embeddings/oleObject13.bin"/><Relationship Id="rId67" Type="http://schemas.openxmlformats.org/officeDocument/2006/relationships/image" Target="media/image29.wmf"/><Relationship Id="rId272" Type="http://schemas.openxmlformats.org/officeDocument/2006/relationships/oleObject" Target="embeddings/oleObject140.bin"/><Relationship Id="rId328" Type="http://schemas.openxmlformats.org/officeDocument/2006/relationships/oleObject" Target="embeddings/oleObject171.bin"/><Relationship Id="rId132" Type="http://schemas.openxmlformats.org/officeDocument/2006/relationships/image" Target="media/image60.wmf"/><Relationship Id="rId174" Type="http://schemas.openxmlformats.org/officeDocument/2006/relationships/image" Target="media/image80.wmf"/><Relationship Id="rId220" Type="http://schemas.openxmlformats.org/officeDocument/2006/relationships/oleObject" Target="embeddings/oleObject114.bin"/><Relationship Id="rId241" Type="http://schemas.openxmlformats.org/officeDocument/2006/relationships/image" Target="media/image113.wmf"/><Relationship Id="rId15" Type="http://schemas.openxmlformats.org/officeDocument/2006/relationships/image" Target="media/image6.wmf"/><Relationship Id="rId36" Type="http://schemas.openxmlformats.org/officeDocument/2006/relationships/image" Target="media/image14.wmf"/><Relationship Id="rId57" Type="http://schemas.openxmlformats.org/officeDocument/2006/relationships/image" Target="media/image24.wmf"/><Relationship Id="rId262" Type="http://schemas.openxmlformats.org/officeDocument/2006/relationships/oleObject" Target="embeddings/oleObject135.bin"/><Relationship Id="rId283" Type="http://schemas.openxmlformats.org/officeDocument/2006/relationships/image" Target="media/image134.wmf"/><Relationship Id="rId318" Type="http://schemas.openxmlformats.org/officeDocument/2006/relationships/oleObject" Target="embeddings/oleObject165.bin"/><Relationship Id="rId339" Type="http://schemas.openxmlformats.org/officeDocument/2006/relationships/image" Target="media/image159.wmf"/><Relationship Id="rId78" Type="http://schemas.openxmlformats.org/officeDocument/2006/relationships/oleObject" Target="embeddings/oleObject40.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5.wmf"/><Relationship Id="rId143" Type="http://schemas.openxmlformats.org/officeDocument/2006/relationships/image" Target="media/image65.wmf"/><Relationship Id="rId164" Type="http://schemas.openxmlformats.org/officeDocument/2006/relationships/image" Target="media/image75.wmf"/><Relationship Id="rId185" Type="http://schemas.openxmlformats.org/officeDocument/2006/relationships/oleObject" Target="embeddings/oleObject96.bin"/><Relationship Id="rId350" Type="http://schemas.openxmlformats.org/officeDocument/2006/relationships/oleObject" Target="embeddings/oleObject182.bin"/><Relationship Id="rId9" Type="http://schemas.openxmlformats.org/officeDocument/2006/relationships/image" Target="media/image3.wmf"/><Relationship Id="rId210" Type="http://schemas.openxmlformats.org/officeDocument/2006/relationships/oleObject" Target="embeddings/oleObject109.bin"/><Relationship Id="rId26" Type="http://schemas.openxmlformats.org/officeDocument/2006/relationships/image" Target="media/image9.wmf"/><Relationship Id="rId231" Type="http://schemas.openxmlformats.org/officeDocument/2006/relationships/image" Target="media/image108.wmf"/><Relationship Id="rId252" Type="http://schemas.openxmlformats.org/officeDocument/2006/relationships/oleObject" Target="embeddings/oleObject130.bin"/><Relationship Id="rId273" Type="http://schemas.openxmlformats.org/officeDocument/2006/relationships/image" Target="media/image129.wmf"/><Relationship Id="rId294" Type="http://schemas.openxmlformats.org/officeDocument/2006/relationships/oleObject" Target="embeddings/oleObject151.bin"/><Relationship Id="rId308" Type="http://schemas.openxmlformats.org/officeDocument/2006/relationships/image" Target="media/image145.wmf"/><Relationship Id="rId329" Type="http://schemas.openxmlformats.org/officeDocument/2006/relationships/image" Target="media/image154.wmf"/><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50.wmf"/><Relationship Id="rId133" Type="http://schemas.openxmlformats.org/officeDocument/2006/relationships/oleObject" Target="embeddings/oleObject69.bin"/><Relationship Id="rId154" Type="http://schemas.openxmlformats.org/officeDocument/2006/relationships/image" Target="media/image70.wmf"/><Relationship Id="rId175" Type="http://schemas.openxmlformats.org/officeDocument/2006/relationships/oleObject" Target="embeddings/oleObject91.bin"/><Relationship Id="rId340" Type="http://schemas.openxmlformats.org/officeDocument/2006/relationships/oleObject" Target="embeddings/oleObject177.bin"/><Relationship Id="rId361" Type="http://schemas.openxmlformats.org/officeDocument/2006/relationships/image" Target="media/image170.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oleObject" Target="embeddings/oleObject6.bin"/><Relationship Id="rId221" Type="http://schemas.openxmlformats.org/officeDocument/2006/relationships/image" Target="media/image103.wmf"/><Relationship Id="rId242" Type="http://schemas.openxmlformats.org/officeDocument/2006/relationships/oleObject" Target="embeddings/oleObject125.bin"/><Relationship Id="rId263" Type="http://schemas.openxmlformats.org/officeDocument/2006/relationships/image" Target="media/image124.wmf"/><Relationship Id="rId284" Type="http://schemas.openxmlformats.org/officeDocument/2006/relationships/oleObject" Target="embeddings/oleObject146.bin"/><Relationship Id="rId319" Type="http://schemas.openxmlformats.org/officeDocument/2006/relationships/image" Target="media/image150.wmf"/><Relationship Id="rId37" Type="http://schemas.openxmlformats.org/officeDocument/2006/relationships/oleObject" Target="embeddings/oleObject19.bin"/><Relationship Id="rId58" Type="http://schemas.openxmlformats.org/officeDocument/2006/relationships/oleObject" Target="embeddings/oleObject30.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2.bin"/><Relationship Id="rId90" Type="http://schemas.openxmlformats.org/officeDocument/2006/relationships/image" Target="media/image40.wmf"/><Relationship Id="rId165" Type="http://schemas.openxmlformats.org/officeDocument/2006/relationships/oleObject" Target="embeddings/oleObject86.bin"/><Relationship Id="rId186" Type="http://schemas.openxmlformats.org/officeDocument/2006/relationships/image" Target="media/image86.wmf"/><Relationship Id="rId351" Type="http://schemas.openxmlformats.org/officeDocument/2006/relationships/image" Target="media/image165.wmf"/><Relationship Id="rId211" Type="http://schemas.openxmlformats.org/officeDocument/2006/relationships/image" Target="media/image98.wmf"/><Relationship Id="rId232" Type="http://schemas.openxmlformats.org/officeDocument/2006/relationships/oleObject" Target="embeddings/oleObject120.bin"/><Relationship Id="rId253" Type="http://schemas.openxmlformats.org/officeDocument/2006/relationships/image" Target="media/image119.wmf"/><Relationship Id="rId274" Type="http://schemas.openxmlformats.org/officeDocument/2006/relationships/oleObject" Target="embeddings/oleObject141.bin"/><Relationship Id="rId295" Type="http://schemas.openxmlformats.org/officeDocument/2006/relationships/image" Target="media/image140.wmf"/><Relationship Id="rId309" Type="http://schemas.openxmlformats.org/officeDocument/2006/relationships/oleObject" Target="embeddings/oleObject160.bin"/><Relationship Id="rId27" Type="http://schemas.openxmlformats.org/officeDocument/2006/relationships/oleObject" Target="embeddings/oleObject14.bin"/><Relationship Id="rId48" Type="http://schemas.openxmlformats.org/officeDocument/2006/relationships/oleObject" Target="embeddings/oleObject25.bin"/><Relationship Id="rId69" Type="http://schemas.openxmlformats.org/officeDocument/2006/relationships/image" Target="media/image30.wmf"/><Relationship Id="rId113" Type="http://schemas.openxmlformats.org/officeDocument/2006/relationships/oleObject" Target="embeddings/oleObject59.bin"/><Relationship Id="rId134" Type="http://schemas.openxmlformats.org/officeDocument/2006/relationships/image" Target="media/image61.wmf"/><Relationship Id="rId320" Type="http://schemas.openxmlformats.org/officeDocument/2006/relationships/oleObject" Target="embeddings/oleObject166.bin"/><Relationship Id="rId80" Type="http://schemas.openxmlformats.org/officeDocument/2006/relationships/oleObject" Target="embeddings/oleObject41.bin"/><Relationship Id="rId155" Type="http://schemas.openxmlformats.org/officeDocument/2006/relationships/oleObject" Target="embeddings/oleObject81.bin"/><Relationship Id="rId176" Type="http://schemas.openxmlformats.org/officeDocument/2006/relationships/image" Target="media/image81.wmf"/><Relationship Id="rId197" Type="http://schemas.openxmlformats.org/officeDocument/2006/relationships/oleObject" Target="embeddings/oleObject102.bin"/><Relationship Id="rId341" Type="http://schemas.openxmlformats.org/officeDocument/2006/relationships/image" Target="media/image160.wmf"/><Relationship Id="rId362" Type="http://schemas.openxmlformats.org/officeDocument/2006/relationships/oleObject" Target="embeddings/oleObject188.bin"/><Relationship Id="rId201" Type="http://schemas.openxmlformats.org/officeDocument/2006/relationships/oleObject" Target="embeddings/oleObject104.bin"/><Relationship Id="rId222" Type="http://schemas.openxmlformats.org/officeDocument/2006/relationships/oleObject" Target="embeddings/oleObject115.bin"/><Relationship Id="rId243" Type="http://schemas.openxmlformats.org/officeDocument/2006/relationships/image" Target="media/image114.wmf"/><Relationship Id="rId264" Type="http://schemas.openxmlformats.org/officeDocument/2006/relationships/oleObject" Target="embeddings/oleObject136.bin"/><Relationship Id="rId285" Type="http://schemas.openxmlformats.org/officeDocument/2006/relationships/image" Target="media/image135.wmf"/><Relationship Id="rId17" Type="http://schemas.openxmlformats.org/officeDocument/2006/relationships/image" Target="media/image7.wmf"/><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3.bin"/><Relationship Id="rId124" Type="http://schemas.openxmlformats.org/officeDocument/2006/relationships/image" Target="media/image56.wmf"/><Relationship Id="rId310" Type="http://schemas.openxmlformats.org/officeDocument/2006/relationships/image" Target="media/image146.wmf"/><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image" Target="media/image66.wmf"/><Relationship Id="rId166" Type="http://schemas.openxmlformats.org/officeDocument/2006/relationships/image" Target="media/image76.wmf"/><Relationship Id="rId187" Type="http://schemas.openxmlformats.org/officeDocument/2006/relationships/oleObject" Target="embeddings/oleObject97.bin"/><Relationship Id="rId331" Type="http://schemas.openxmlformats.org/officeDocument/2006/relationships/image" Target="media/image155.wmf"/><Relationship Id="rId352" Type="http://schemas.openxmlformats.org/officeDocument/2006/relationships/oleObject" Target="embeddings/oleObject183.bin"/><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9.wmf"/><Relationship Id="rId254" Type="http://schemas.openxmlformats.org/officeDocument/2006/relationships/oleObject" Target="embeddings/oleObject131.bin"/><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image" Target="media/image51.wmf"/><Relationship Id="rId275" Type="http://schemas.openxmlformats.org/officeDocument/2006/relationships/image" Target="media/image130.wmf"/><Relationship Id="rId296" Type="http://schemas.openxmlformats.org/officeDocument/2006/relationships/oleObject" Target="embeddings/oleObject152.bin"/><Relationship Id="rId300" Type="http://schemas.openxmlformats.org/officeDocument/2006/relationships/oleObject" Target="embeddings/oleObject155.bin"/><Relationship Id="rId60" Type="http://schemas.openxmlformats.org/officeDocument/2006/relationships/oleObject" Target="embeddings/oleObject31.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image" Target="media/image71.wmf"/><Relationship Id="rId177" Type="http://schemas.openxmlformats.org/officeDocument/2006/relationships/oleObject" Target="embeddings/oleObject92.bin"/><Relationship Id="rId198" Type="http://schemas.openxmlformats.org/officeDocument/2006/relationships/image" Target="media/image92.wmf"/><Relationship Id="rId321" Type="http://schemas.openxmlformats.org/officeDocument/2006/relationships/image" Target="media/image151.wmf"/><Relationship Id="rId342" Type="http://schemas.openxmlformats.org/officeDocument/2006/relationships/oleObject" Target="embeddings/oleObject178.bin"/><Relationship Id="rId363" Type="http://schemas.openxmlformats.org/officeDocument/2006/relationships/fontTable" Target="fontTable.xml"/><Relationship Id="rId202" Type="http://schemas.openxmlformats.org/officeDocument/2006/relationships/image" Target="media/image94.wmf"/><Relationship Id="rId223" Type="http://schemas.openxmlformats.org/officeDocument/2006/relationships/image" Target="media/image104.wmf"/><Relationship Id="rId244" Type="http://schemas.openxmlformats.org/officeDocument/2006/relationships/oleObject" Target="embeddings/oleObject126.bin"/><Relationship Id="rId18" Type="http://schemas.openxmlformats.org/officeDocument/2006/relationships/oleObject" Target="embeddings/oleObject7.bin"/><Relationship Id="rId39" Type="http://schemas.openxmlformats.org/officeDocument/2006/relationships/oleObject" Target="embeddings/oleObject20.bin"/><Relationship Id="rId265" Type="http://schemas.openxmlformats.org/officeDocument/2006/relationships/image" Target="media/image125.wmf"/><Relationship Id="rId286" Type="http://schemas.openxmlformats.org/officeDocument/2006/relationships/oleObject" Target="embeddings/oleObject147.bin"/><Relationship Id="rId50" Type="http://schemas.openxmlformats.org/officeDocument/2006/relationships/oleObject" Target="embeddings/oleObject26.bin"/><Relationship Id="rId104" Type="http://schemas.openxmlformats.org/officeDocument/2006/relationships/image" Target="media/image47.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7.wmf"/><Relationship Id="rId311" Type="http://schemas.openxmlformats.org/officeDocument/2006/relationships/oleObject" Target="embeddings/oleObject161.bin"/><Relationship Id="rId332" Type="http://schemas.openxmlformats.org/officeDocument/2006/relationships/oleObject" Target="embeddings/oleObject173.bin"/><Relationship Id="rId353" Type="http://schemas.openxmlformats.org/officeDocument/2006/relationships/image" Target="media/image166.wmf"/><Relationship Id="rId71" Type="http://schemas.openxmlformats.org/officeDocument/2006/relationships/image" Target="media/image31.wmf"/><Relationship Id="rId92" Type="http://schemas.openxmlformats.org/officeDocument/2006/relationships/image" Target="media/image41.wmf"/><Relationship Id="rId213" Type="http://schemas.openxmlformats.org/officeDocument/2006/relationships/image" Target="media/image99.wmf"/><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oleObject" Target="embeddings/oleObject15.bin"/><Relationship Id="rId255" Type="http://schemas.openxmlformats.org/officeDocument/2006/relationships/image" Target="media/image120.wmf"/><Relationship Id="rId276" Type="http://schemas.openxmlformats.org/officeDocument/2006/relationships/oleObject" Target="embeddings/oleObject142.bin"/><Relationship Id="rId297" Type="http://schemas.openxmlformats.org/officeDocument/2006/relationships/image" Target="media/image141.wmf"/><Relationship Id="rId40" Type="http://schemas.openxmlformats.org/officeDocument/2006/relationships/image" Target="media/image16.wmf"/><Relationship Id="rId115" Type="http://schemas.openxmlformats.org/officeDocument/2006/relationships/oleObject" Target="embeddings/oleObject60.bin"/><Relationship Id="rId136" Type="http://schemas.openxmlformats.org/officeDocument/2006/relationships/image" Target="media/image62.wmf"/><Relationship Id="rId157" Type="http://schemas.openxmlformats.org/officeDocument/2006/relationships/oleObject" Target="embeddings/oleObject82.bin"/><Relationship Id="rId178" Type="http://schemas.openxmlformats.org/officeDocument/2006/relationships/image" Target="media/image82.wmf"/><Relationship Id="rId301" Type="http://schemas.openxmlformats.org/officeDocument/2006/relationships/image" Target="media/image142.wmf"/><Relationship Id="rId322" Type="http://schemas.openxmlformats.org/officeDocument/2006/relationships/oleObject" Target="embeddings/oleObject167.bin"/><Relationship Id="rId343" Type="http://schemas.openxmlformats.org/officeDocument/2006/relationships/image" Target="media/image161.wmf"/><Relationship Id="rId364" Type="http://schemas.openxmlformats.org/officeDocument/2006/relationships/theme" Target="theme/theme1.xml"/><Relationship Id="rId61" Type="http://schemas.openxmlformats.org/officeDocument/2006/relationships/image" Target="media/image26.wmf"/><Relationship Id="rId82" Type="http://schemas.openxmlformats.org/officeDocument/2006/relationships/oleObject" Target="embeddings/oleObject42.bin"/><Relationship Id="rId199" Type="http://schemas.openxmlformats.org/officeDocument/2006/relationships/oleObject" Target="embeddings/oleObject103.bin"/><Relationship Id="rId203" Type="http://schemas.openxmlformats.org/officeDocument/2006/relationships/oleObject" Target="embeddings/oleObject105.bin"/><Relationship Id="rId19" Type="http://schemas.openxmlformats.org/officeDocument/2006/relationships/oleObject" Target="embeddings/oleObject8.bin"/><Relationship Id="rId224" Type="http://schemas.openxmlformats.org/officeDocument/2006/relationships/oleObject" Target="embeddings/oleObject116.bin"/><Relationship Id="rId245" Type="http://schemas.openxmlformats.org/officeDocument/2006/relationships/image" Target="media/image115.wmf"/><Relationship Id="rId266" Type="http://schemas.openxmlformats.org/officeDocument/2006/relationships/oleObject" Target="embeddings/oleObject137.bin"/><Relationship Id="rId287" Type="http://schemas.openxmlformats.org/officeDocument/2006/relationships/image" Target="media/image136.wmf"/><Relationship Id="rId30" Type="http://schemas.openxmlformats.org/officeDocument/2006/relationships/image" Target="media/image11.wmf"/><Relationship Id="rId105" Type="http://schemas.openxmlformats.org/officeDocument/2006/relationships/oleObject" Target="embeddings/oleObject54.bin"/><Relationship Id="rId126" Type="http://schemas.openxmlformats.org/officeDocument/2006/relationships/image" Target="media/image57.wmf"/><Relationship Id="rId147" Type="http://schemas.openxmlformats.org/officeDocument/2006/relationships/image" Target="media/image67.wmf"/><Relationship Id="rId168" Type="http://schemas.openxmlformats.org/officeDocument/2006/relationships/image" Target="media/image77.wmf"/><Relationship Id="rId312" Type="http://schemas.openxmlformats.org/officeDocument/2006/relationships/image" Target="media/image147.wmf"/><Relationship Id="rId333" Type="http://schemas.openxmlformats.org/officeDocument/2006/relationships/image" Target="media/image156.wmf"/><Relationship Id="rId354" Type="http://schemas.openxmlformats.org/officeDocument/2006/relationships/oleObject" Target="embeddings/oleObject184.bin"/><Relationship Id="rId51" Type="http://schemas.openxmlformats.org/officeDocument/2006/relationships/image" Target="media/image21.wmf"/><Relationship Id="rId72" Type="http://schemas.openxmlformats.org/officeDocument/2006/relationships/oleObject" Target="embeddings/oleObject37.bin"/><Relationship Id="rId93" Type="http://schemas.openxmlformats.org/officeDocument/2006/relationships/oleObject" Target="embeddings/oleObject48.bin"/><Relationship Id="rId189" Type="http://schemas.openxmlformats.org/officeDocument/2006/relationships/oleObject" Target="embeddings/oleObject98.bin"/><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10.wmf"/><Relationship Id="rId256" Type="http://schemas.openxmlformats.org/officeDocument/2006/relationships/oleObject" Target="embeddings/oleObject132.bin"/><Relationship Id="rId277" Type="http://schemas.openxmlformats.org/officeDocument/2006/relationships/image" Target="media/image131.wmf"/><Relationship Id="rId298" Type="http://schemas.openxmlformats.org/officeDocument/2006/relationships/oleObject" Target="embeddings/oleObject153.bin"/><Relationship Id="rId116" Type="http://schemas.openxmlformats.org/officeDocument/2006/relationships/image" Target="media/image52.wmf"/><Relationship Id="rId137" Type="http://schemas.openxmlformats.org/officeDocument/2006/relationships/oleObject" Target="embeddings/oleObject71.bin"/><Relationship Id="rId158" Type="http://schemas.openxmlformats.org/officeDocument/2006/relationships/image" Target="media/image72.wmf"/><Relationship Id="rId302" Type="http://schemas.openxmlformats.org/officeDocument/2006/relationships/oleObject" Target="embeddings/oleObject156.bin"/><Relationship Id="rId323" Type="http://schemas.openxmlformats.org/officeDocument/2006/relationships/image" Target="media/image152.wmf"/><Relationship Id="rId344" Type="http://schemas.openxmlformats.org/officeDocument/2006/relationships/oleObject" Target="embeddings/oleObject179.bin"/><Relationship Id="rId20" Type="http://schemas.openxmlformats.org/officeDocument/2006/relationships/oleObject" Target="embeddings/oleObject9.bin"/><Relationship Id="rId41" Type="http://schemas.openxmlformats.org/officeDocument/2006/relationships/oleObject" Target="embeddings/oleObject21.bin"/><Relationship Id="rId62" Type="http://schemas.openxmlformats.org/officeDocument/2006/relationships/oleObject" Target="embeddings/oleObject32.bin"/><Relationship Id="rId83" Type="http://schemas.openxmlformats.org/officeDocument/2006/relationships/image" Target="media/image37.wmf"/><Relationship Id="rId179" Type="http://schemas.openxmlformats.org/officeDocument/2006/relationships/oleObject" Target="embeddings/oleObject93.bin"/><Relationship Id="rId365" Type="http://schemas.openxmlformats.org/officeDocument/2006/relationships/customXml" Target="../customXml/item1.xml"/><Relationship Id="rId190" Type="http://schemas.openxmlformats.org/officeDocument/2006/relationships/image" Target="media/image88.wmf"/><Relationship Id="rId204" Type="http://schemas.openxmlformats.org/officeDocument/2006/relationships/oleObject" Target="embeddings/oleObject106.bin"/><Relationship Id="rId225" Type="http://schemas.openxmlformats.org/officeDocument/2006/relationships/image" Target="media/image105.wmf"/><Relationship Id="rId246" Type="http://schemas.openxmlformats.org/officeDocument/2006/relationships/oleObject" Target="embeddings/oleObject127.bin"/><Relationship Id="rId267" Type="http://schemas.openxmlformats.org/officeDocument/2006/relationships/image" Target="media/image126.wmf"/><Relationship Id="rId288" Type="http://schemas.openxmlformats.org/officeDocument/2006/relationships/oleObject" Target="embeddings/oleObject148.bin"/><Relationship Id="rId106" Type="http://schemas.openxmlformats.org/officeDocument/2006/relationships/image" Target="media/image48.wmf"/><Relationship Id="rId127" Type="http://schemas.openxmlformats.org/officeDocument/2006/relationships/oleObject" Target="embeddings/oleObject66.bin"/><Relationship Id="rId313" Type="http://schemas.openxmlformats.org/officeDocument/2006/relationships/oleObject" Target="embeddings/oleObject162.bin"/><Relationship Id="rId10" Type="http://schemas.openxmlformats.org/officeDocument/2006/relationships/oleObject" Target="embeddings/oleObject3.bin"/><Relationship Id="rId31" Type="http://schemas.openxmlformats.org/officeDocument/2006/relationships/oleObject" Target="embeddings/oleObject16.bin"/><Relationship Id="rId52" Type="http://schemas.openxmlformats.org/officeDocument/2006/relationships/oleObject" Target="embeddings/oleObject27.bin"/><Relationship Id="rId73" Type="http://schemas.openxmlformats.org/officeDocument/2006/relationships/image" Target="media/image32.wmf"/><Relationship Id="rId94" Type="http://schemas.openxmlformats.org/officeDocument/2006/relationships/image" Target="media/image42.wmf"/><Relationship Id="rId148" Type="http://schemas.openxmlformats.org/officeDocument/2006/relationships/oleObject" Target="embeddings/oleObject77.bin"/><Relationship Id="rId169" Type="http://schemas.openxmlformats.org/officeDocument/2006/relationships/oleObject" Target="embeddings/oleObject88.bin"/><Relationship Id="rId334" Type="http://schemas.openxmlformats.org/officeDocument/2006/relationships/oleObject" Target="embeddings/oleObject174.bin"/><Relationship Id="rId355" Type="http://schemas.openxmlformats.org/officeDocument/2006/relationships/image" Target="media/image167.wmf"/><Relationship Id="rId4" Type="http://schemas.openxmlformats.org/officeDocument/2006/relationships/webSettings" Target="webSettings.xml"/><Relationship Id="rId180" Type="http://schemas.openxmlformats.org/officeDocument/2006/relationships/image" Target="media/image83.wmf"/><Relationship Id="rId215" Type="http://schemas.openxmlformats.org/officeDocument/2006/relationships/image" Target="media/image100.wmf"/><Relationship Id="rId236" Type="http://schemas.openxmlformats.org/officeDocument/2006/relationships/oleObject" Target="embeddings/oleObject122.bin"/><Relationship Id="rId257" Type="http://schemas.openxmlformats.org/officeDocument/2006/relationships/image" Target="media/image121.wmf"/><Relationship Id="rId278" Type="http://schemas.openxmlformats.org/officeDocument/2006/relationships/oleObject" Target="embeddings/oleObject143.bin"/><Relationship Id="rId303" Type="http://schemas.openxmlformats.org/officeDocument/2006/relationships/image" Target="media/image143.wmf"/><Relationship Id="rId42" Type="http://schemas.openxmlformats.org/officeDocument/2006/relationships/image" Target="media/image17.wmf"/><Relationship Id="rId84" Type="http://schemas.openxmlformats.org/officeDocument/2006/relationships/oleObject" Target="embeddings/oleObject43.bin"/><Relationship Id="rId138" Type="http://schemas.openxmlformats.org/officeDocument/2006/relationships/image" Target="media/image63.wmf"/><Relationship Id="rId345" Type="http://schemas.openxmlformats.org/officeDocument/2006/relationships/image" Target="media/image162.wmf"/><Relationship Id="rId191" Type="http://schemas.openxmlformats.org/officeDocument/2006/relationships/oleObject" Target="embeddings/oleObject99.bin"/><Relationship Id="rId205" Type="http://schemas.openxmlformats.org/officeDocument/2006/relationships/image" Target="media/image95.wmf"/><Relationship Id="rId247" Type="http://schemas.openxmlformats.org/officeDocument/2006/relationships/image" Target="media/image116.wmf"/><Relationship Id="rId107" Type="http://schemas.openxmlformats.org/officeDocument/2006/relationships/oleObject" Target="embeddings/oleObject55.bin"/><Relationship Id="rId289" Type="http://schemas.openxmlformats.org/officeDocument/2006/relationships/image" Target="media/image137.wmf"/><Relationship Id="rId11" Type="http://schemas.openxmlformats.org/officeDocument/2006/relationships/image" Target="media/image4.wmf"/><Relationship Id="rId53" Type="http://schemas.openxmlformats.org/officeDocument/2006/relationships/image" Target="media/image22.wmf"/><Relationship Id="rId149" Type="http://schemas.openxmlformats.org/officeDocument/2006/relationships/oleObject" Target="embeddings/oleObject78.bin"/><Relationship Id="rId314" Type="http://schemas.openxmlformats.org/officeDocument/2006/relationships/image" Target="media/image148.wmf"/><Relationship Id="rId356" Type="http://schemas.openxmlformats.org/officeDocument/2006/relationships/oleObject" Target="embeddings/oleObject185.bin"/><Relationship Id="rId95" Type="http://schemas.openxmlformats.org/officeDocument/2006/relationships/oleObject" Target="embeddings/oleObject49.bin"/><Relationship Id="rId160" Type="http://schemas.openxmlformats.org/officeDocument/2006/relationships/image" Target="media/image73.wmf"/><Relationship Id="rId216" Type="http://schemas.openxmlformats.org/officeDocument/2006/relationships/oleObject" Target="embeddings/oleObject112.bin"/><Relationship Id="rId258" Type="http://schemas.openxmlformats.org/officeDocument/2006/relationships/oleObject" Target="embeddings/oleObject133.bin"/><Relationship Id="rId22" Type="http://schemas.openxmlformats.org/officeDocument/2006/relationships/oleObject" Target="embeddings/oleObject11.bin"/><Relationship Id="rId64" Type="http://schemas.openxmlformats.org/officeDocument/2006/relationships/oleObject" Target="embeddings/oleObject33.bin"/><Relationship Id="rId118" Type="http://schemas.openxmlformats.org/officeDocument/2006/relationships/image" Target="media/image53.wmf"/><Relationship Id="rId325" Type="http://schemas.openxmlformats.org/officeDocument/2006/relationships/image" Target="media/image153.wmf"/><Relationship Id="rId367" Type="http://schemas.openxmlformats.org/officeDocument/2006/relationships/customXml" Target="../customXml/item3.xml"/><Relationship Id="rId171" Type="http://schemas.openxmlformats.org/officeDocument/2006/relationships/oleObject" Target="embeddings/oleObject89.bin"/><Relationship Id="rId227" Type="http://schemas.openxmlformats.org/officeDocument/2006/relationships/image" Target="media/image106.wmf"/><Relationship Id="rId269" Type="http://schemas.openxmlformats.org/officeDocument/2006/relationships/image" Target="media/image127.wmf"/><Relationship Id="rId33" Type="http://schemas.openxmlformats.org/officeDocument/2006/relationships/oleObject" Target="embeddings/oleObject17.bin"/><Relationship Id="rId129" Type="http://schemas.openxmlformats.org/officeDocument/2006/relationships/oleObject" Target="embeddings/oleObject67.bin"/><Relationship Id="rId280" Type="http://schemas.openxmlformats.org/officeDocument/2006/relationships/oleObject" Target="embeddings/oleObject144.bin"/><Relationship Id="rId336" Type="http://schemas.openxmlformats.org/officeDocument/2006/relationships/oleObject" Target="embeddings/oleObject175.bin"/><Relationship Id="rId75" Type="http://schemas.openxmlformats.org/officeDocument/2006/relationships/image" Target="media/image33.wmf"/><Relationship Id="rId140" Type="http://schemas.openxmlformats.org/officeDocument/2006/relationships/oleObject" Target="embeddings/oleObject73.bin"/><Relationship Id="rId182" Type="http://schemas.openxmlformats.org/officeDocument/2006/relationships/image" Target="media/image84.wmf"/><Relationship Id="rId6" Type="http://schemas.openxmlformats.org/officeDocument/2006/relationships/oleObject" Target="embeddings/oleObject1.bin"/><Relationship Id="rId238" Type="http://schemas.openxmlformats.org/officeDocument/2006/relationships/oleObject" Target="embeddings/oleObject123.bin"/><Relationship Id="rId291" Type="http://schemas.openxmlformats.org/officeDocument/2006/relationships/image" Target="media/image138.wmf"/><Relationship Id="rId305" Type="http://schemas.openxmlformats.org/officeDocument/2006/relationships/oleObject" Target="embeddings/oleObject158.bin"/><Relationship Id="rId347" Type="http://schemas.openxmlformats.org/officeDocument/2006/relationships/image" Target="media/image163.wmf"/><Relationship Id="rId44" Type="http://schemas.openxmlformats.org/officeDocument/2006/relationships/oleObject" Target="embeddings/oleObject23.bin"/><Relationship Id="rId86" Type="http://schemas.openxmlformats.org/officeDocument/2006/relationships/oleObject" Target="embeddings/oleObject44.bin"/><Relationship Id="rId151" Type="http://schemas.openxmlformats.org/officeDocument/2006/relationships/oleObject" Target="embeddings/oleObject79.bin"/><Relationship Id="rId193" Type="http://schemas.openxmlformats.org/officeDocument/2006/relationships/oleObject" Target="embeddings/oleObject100.bin"/><Relationship Id="rId207" Type="http://schemas.openxmlformats.org/officeDocument/2006/relationships/image" Target="media/image96.wmf"/><Relationship Id="rId249" Type="http://schemas.openxmlformats.org/officeDocument/2006/relationships/image" Target="media/image117.wmf"/><Relationship Id="rId13" Type="http://schemas.openxmlformats.org/officeDocument/2006/relationships/image" Target="media/image5.wmf"/><Relationship Id="rId109" Type="http://schemas.openxmlformats.org/officeDocument/2006/relationships/oleObject" Target="embeddings/oleObject57.bin"/><Relationship Id="rId260" Type="http://schemas.openxmlformats.org/officeDocument/2006/relationships/oleObject" Target="embeddings/oleObject134.bin"/><Relationship Id="rId316" Type="http://schemas.openxmlformats.org/officeDocument/2006/relationships/oleObject" Target="embeddings/oleObject164.bin"/><Relationship Id="rId55" Type="http://schemas.openxmlformats.org/officeDocument/2006/relationships/image" Target="media/image23.wmf"/><Relationship Id="rId97" Type="http://schemas.openxmlformats.org/officeDocument/2006/relationships/oleObject" Target="embeddings/oleObject50.bin"/><Relationship Id="rId120" Type="http://schemas.openxmlformats.org/officeDocument/2006/relationships/image" Target="media/image54.wmf"/><Relationship Id="rId358" Type="http://schemas.openxmlformats.org/officeDocument/2006/relationships/oleObject" Target="embeddings/oleObject186.bin"/><Relationship Id="rId162" Type="http://schemas.openxmlformats.org/officeDocument/2006/relationships/image" Target="media/image74.wmf"/><Relationship Id="rId218" Type="http://schemas.openxmlformats.org/officeDocument/2006/relationships/oleObject" Target="embeddings/oleObject113.bin"/><Relationship Id="rId271" Type="http://schemas.openxmlformats.org/officeDocument/2006/relationships/image" Target="media/image128.wmf"/><Relationship Id="rId24" Type="http://schemas.openxmlformats.org/officeDocument/2006/relationships/image" Target="media/image8.wmf"/><Relationship Id="rId66" Type="http://schemas.openxmlformats.org/officeDocument/2006/relationships/oleObject" Target="embeddings/oleObject34.bin"/><Relationship Id="rId131" Type="http://schemas.openxmlformats.org/officeDocument/2006/relationships/oleObject" Target="embeddings/oleObject68.bin"/><Relationship Id="rId327" Type="http://schemas.openxmlformats.org/officeDocument/2006/relationships/oleObject" Target="embeddings/oleObject170.bin"/><Relationship Id="rId173" Type="http://schemas.openxmlformats.org/officeDocument/2006/relationships/oleObject" Target="embeddings/oleObject90.bin"/><Relationship Id="rId229" Type="http://schemas.openxmlformats.org/officeDocument/2006/relationships/image" Target="media/image107.wmf"/><Relationship Id="rId240" Type="http://schemas.openxmlformats.org/officeDocument/2006/relationships/oleObject" Target="embeddings/oleObject124.bin"/><Relationship Id="rId35" Type="http://schemas.openxmlformats.org/officeDocument/2006/relationships/oleObject" Target="embeddings/oleObject18.bin"/><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oleObject" Target="embeddings/oleObject145.bin"/><Relationship Id="rId338" Type="http://schemas.openxmlformats.org/officeDocument/2006/relationships/oleObject" Target="embeddings/oleObject176.bin"/><Relationship Id="rId8" Type="http://schemas.openxmlformats.org/officeDocument/2006/relationships/oleObject" Target="embeddings/oleObject2.bin"/><Relationship Id="rId142" Type="http://schemas.openxmlformats.org/officeDocument/2006/relationships/oleObject" Target="embeddings/oleObject74.bin"/><Relationship Id="rId184" Type="http://schemas.openxmlformats.org/officeDocument/2006/relationships/image" Target="media/image85.wmf"/><Relationship Id="rId251" Type="http://schemas.openxmlformats.org/officeDocument/2006/relationships/image" Target="media/image118.wmf"/><Relationship Id="rId46" Type="http://schemas.openxmlformats.org/officeDocument/2006/relationships/oleObject" Target="embeddings/oleObject24.bin"/><Relationship Id="rId293" Type="http://schemas.openxmlformats.org/officeDocument/2006/relationships/image" Target="media/image139.wmf"/><Relationship Id="rId307" Type="http://schemas.openxmlformats.org/officeDocument/2006/relationships/oleObject" Target="embeddings/oleObject159.bin"/><Relationship Id="rId349" Type="http://schemas.openxmlformats.org/officeDocument/2006/relationships/image" Target="media/image164.wmf"/><Relationship Id="rId88" Type="http://schemas.openxmlformats.org/officeDocument/2006/relationships/image" Target="media/image39.wmf"/><Relationship Id="rId111" Type="http://schemas.openxmlformats.org/officeDocument/2006/relationships/oleObject" Target="embeddings/oleObject58.bin"/><Relationship Id="rId153" Type="http://schemas.openxmlformats.org/officeDocument/2006/relationships/oleObject" Target="embeddings/oleObject80.bin"/><Relationship Id="rId195" Type="http://schemas.openxmlformats.org/officeDocument/2006/relationships/oleObject" Target="embeddings/oleObject101.bin"/><Relationship Id="rId209" Type="http://schemas.openxmlformats.org/officeDocument/2006/relationships/image" Target="media/image97.wmf"/><Relationship Id="rId360" Type="http://schemas.openxmlformats.org/officeDocument/2006/relationships/oleObject" Target="embeddings/oleObject18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61A25811E5EB764CB875439425CBDE5F" ma:contentTypeVersion="6" ma:contentTypeDescription="Создание документа." ma:contentTypeScope="" ma:versionID="ca82c676a6ef6da627c3030ea98e2b7e">
  <xsd:schema xmlns:xsd="http://www.w3.org/2001/XMLSchema" xmlns:xs="http://www.w3.org/2001/XMLSchema" xmlns:p="http://schemas.microsoft.com/office/2006/metadata/properties" targetNamespace="http://schemas.microsoft.com/office/2006/metadata/properties" ma:root="true" ma:fieldsID="197d2037541f77c9050d39309a7772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F3AD24-5F56-466F-9BE7-B5F5BC00ED67}"/>
</file>

<file path=customXml/itemProps2.xml><?xml version="1.0" encoding="utf-8"?>
<ds:datastoreItem xmlns:ds="http://schemas.openxmlformats.org/officeDocument/2006/customXml" ds:itemID="{6B2E1980-E160-4B6D-860A-B9BFAA7355CF}"/>
</file>

<file path=customXml/itemProps3.xml><?xml version="1.0" encoding="utf-8"?>
<ds:datastoreItem xmlns:ds="http://schemas.openxmlformats.org/officeDocument/2006/customXml" ds:itemID="{8C293B03-542F-4B5E-AC33-14543976D70E}"/>
</file>

<file path=docProps/app.xml><?xml version="1.0" encoding="utf-8"?>
<Properties xmlns="http://schemas.openxmlformats.org/officeDocument/2006/extended-properties" xmlns:vt="http://schemas.openxmlformats.org/officeDocument/2006/docPropsVTypes">
  <Template>Normal</Template>
  <TotalTime>1</TotalTime>
  <Pages>47</Pages>
  <Words>14962</Words>
  <Characters>85285</Characters>
  <Application>Microsoft Office Word</Application>
  <DocSecurity>0</DocSecurity>
  <Lines>710</Lines>
  <Paragraphs>200</Paragraphs>
  <ScaleCrop>false</ScaleCrop>
  <Company/>
  <LinksUpToDate>false</LinksUpToDate>
  <CharactersWithSpaces>100047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Томащик</dc:creator>
  <cp:lastModifiedBy>Томащик</cp:lastModifiedBy>
  <cp:revision>1</cp:revision>
  <dcterms:created xsi:type="dcterms:W3CDTF">2016-10-25T14:07:00Z</dcterms:created>
  <dcterms:modified xsi:type="dcterms:W3CDTF">2016-10-25T14:10:00Z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0x01010061A25811E5EB764CB875439425CBDE5F</vt:lpwstr>
  </property>
</Properties>
</file>