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40"/>
        <w:jc w:val="center"/>
      </w:pPr>
      <w:r>
        <w:rPr>
          <w:rFonts w:ascii="Arial" w:cs="Arial" w:eastAsia="Arial" w:hAnsi="Arial"/>
          <w:b/>
          <w:bCs/>
          <w:color w:val="1F4E79"/>
          <w:sz w:val="80"/>
          <w:szCs w:val="80"/>
        </w:rPr>
        <w:t xml:space="preserve">CareerSim</w:t>
      </w:r>
    </w:p>
    <w:p>
      <w:pPr>
        <w:spacing w:before="0" w:after="120"/>
        <w:jc w:val="center"/>
      </w:pPr>
      <w:r>
        <w:rPr>
          <w:rFonts w:ascii="Arial" w:cs="Arial" w:eastAsia="Arial" w:hAnsi="Arial"/>
          <w:color w:val="2E75B6"/>
          <w:sz w:val="38"/>
          <w:szCs w:val="38"/>
        </w:rPr>
        <w:t xml:space="preserve">System Architecture — Addendum v4.0</w:t>
      </w:r>
    </w:p>
    <w:p>
      <w:pPr>
        <w:spacing w:before="0" w:after="800"/>
        <w:jc w:val="center"/>
      </w:pPr>
      <w:r>
        <w:rPr>
          <w:rFonts w:ascii="Arial" w:cs="Arial" w:eastAsia="Arial" w:hAnsi="Arial"/>
          <w:color w:val="616161"/>
          <w:sz w:val="22"/>
          <w:szCs w:val="22"/>
        </w:rPr>
        <w:t xml:space="preserve">Visual Chaos Distortion &amp; Portfolio Generation  —  March 2026</w:t>
      </w:r>
    </w:p>
    <w:tbl>
      <w:tblPr>
        <w:tblW w:type="dxa" w:w="560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tblGrid>
      <w:tr>
        <w:tc>
          <w:tcPr>
            <w:tcW w:type="dxa" w:w="22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jc w:val="left"/>
            </w:pPr>
            <w:r>
              <w:rPr>
                <w:rFonts w:ascii="Arial" w:cs="Arial" w:eastAsia="Arial" w:hAnsi="Arial"/>
                <w:b/>
                <w:bCs/>
                <w:i w:val="false"/>
                <w:iCs w:val="false"/>
                <w:color w:val="1F4E79"/>
                <w:sz w:val="19"/>
                <w:szCs w:val="19"/>
              </w:rPr>
              <w:t xml:space="preserve">Base documents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v1.0 + v2.0 Addendum + v3.0 Addendum</w:t>
            </w:r>
          </w:p>
        </w:tc>
      </w:tr>
      <w:tr>
        <w:tc>
          <w:tcPr>
            <w:tcW w:type="dxa" w:w="22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jc w:val="left"/>
            </w:pPr>
            <w:r>
              <w:rPr>
                <w:rFonts w:ascii="Arial" w:cs="Arial" w:eastAsia="Arial" w:hAnsi="Arial"/>
                <w:b/>
                <w:bCs/>
                <w:i w:val="false"/>
                <w:iCs w:val="false"/>
                <w:color w:val="1F4E79"/>
                <w:sz w:val="19"/>
                <w:szCs w:val="19"/>
              </w:rPr>
              <w:t xml:space="preserve">This document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Addendum v4.0 — chaos distortion frontend spec, adaptive soundscape, portfolio generation service</w:t>
            </w:r>
          </w:p>
        </w:tc>
      </w:tr>
      <w:tr>
        <w:tc>
          <w:tcPr>
            <w:tcW w:type="dxa" w:w="22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jc w:val="left"/>
            </w:pPr>
            <w:r>
              <w:rPr>
                <w:rFonts w:ascii="Arial" w:cs="Arial" w:eastAsia="Arial" w:hAnsi="Arial"/>
                <w:b/>
                <w:bCs/>
                <w:i w:val="false"/>
                <w:iCs w:val="false"/>
                <w:color w:val="1F4E79"/>
                <w:sz w:val="19"/>
                <w:szCs w:val="19"/>
              </w:rPr>
              <w:t xml:space="preserve">Read order</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v1.0 → v2.0 → v3.0 → this document</w:t>
            </w:r>
          </w:p>
        </w:tc>
      </w:tr>
    </w:tbl>
    <w:p>
      <w:pPr>
        <w:spacing w:before="0" w:after="0"/>
      </w:pPr>
      <w:r>
        <w:rPr>
          <w:sz w:val="400"/>
          <w:szCs w:val="400"/>
        </w:rPr>
        <w:t xml:space="preserve"/>
      </w:r>
    </w:p>
    <w:p>
      <w:r>
        <w:br w:type="page"/>
      </w:r>
    </w:p>
    <w:p>
      <w:pPr>
        <w:pStyle w:val="Heading1"/>
        <w:pBdr>
          <w:bottom w:val="single" w:color="2E75B6" w:sz="6" w:space="4"/>
        </w:pBdr>
        <w:spacing w:before="440" w:after="180"/>
      </w:pPr>
      <w:r>
        <w:rPr>
          <w:rFonts w:ascii="Arial" w:cs="Arial" w:eastAsia="Arial" w:hAnsi="Arial"/>
          <w:b/>
          <w:bCs/>
          <w:color w:val="1F4E79"/>
          <w:sz w:val="36"/>
          <w:szCs w:val="36"/>
        </w:rPr>
        <w:t xml:space="preserve">1. New Components in v4.0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Component</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Type</w:t>
            </w:r>
          </w:p>
        </w:tc>
        <w:tc>
          <w:tcPr>
            <w:tcW w:type="dxa" w:w="4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Purpose</w:t>
            </w:r>
          </w:p>
        </w:tc>
      </w:tr>
      <w:tr>
        <w:tc>
          <w:tcPr>
            <w:tcW w:type="dxa" w:w="26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jc w:val="left"/>
            </w:pPr>
            <w:r>
              <w:rPr>
                <w:rFonts w:ascii="Arial" w:cs="Arial" w:eastAsia="Arial" w:hAnsi="Arial"/>
                <w:b/>
                <w:bCs/>
                <w:i w:val="false"/>
                <w:iCs w:val="false"/>
                <w:color w:val="1F4E79"/>
                <w:sz w:val="18"/>
                <w:szCs w:val="18"/>
              </w:rPr>
              <w:t xml:space="preserve">Chaos Distortion Controller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Frontend module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Manages CSS distortion state, clock acceleration, and soundscape transitions in response to CHAOS_TRIGGER WS events</w:t>
            </w:r>
          </w:p>
        </w:tc>
      </w:tr>
      <w:tr>
        <w:tc>
          <w:tcPr>
            <w:tcW w:type="dxa" w:w="2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pPr>
              <w:jc w:val="left"/>
            </w:pPr>
            <w:r>
              <w:rPr>
                <w:rFonts w:ascii="Arial" w:cs="Arial" w:eastAsia="Arial" w:hAnsi="Arial"/>
                <w:b/>
                <w:bCs/>
                <w:i w:val="false"/>
                <w:iCs w:val="false"/>
                <w:color w:val="1F4E79"/>
                <w:sz w:val="18"/>
                <w:szCs w:val="18"/>
              </w:rPr>
              <w:t xml:space="preserve">Adaptive Soundscape Engine</w:t>
            </w:r>
          </w:p>
        </w:tc>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Frontend module</w:t>
            </w:r>
          </w:p>
        </w:tc>
        <w:tc>
          <w:tcPr>
            <w:tcW w:type="dxa" w:w="49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Web Audio API layer that manages ambient loops, notification sounds, and tension escalation tied to chaos tier</w:t>
            </w:r>
          </w:p>
        </w:tc>
      </w:tr>
      <w:tr>
        <w:tc>
          <w:tcPr>
            <w:tcW w:type="dxa" w:w="26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jc w:val="left"/>
            </w:pPr>
            <w:r>
              <w:rPr>
                <w:rFonts w:ascii="Arial" w:cs="Arial" w:eastAsia="Arial" w:hAnsi="Arial"/>
                <w:b/>
                <w:bCs/>
                <w:i w:val="false"/>
                <w:iCs w:val="false"/>
                <w:color w:val="1F4E79"/>
                <w:sz w:val="18"/>
                <w:szCs w:val="18"/>
              </w:rPr>
              <w:t xml:space="preserve">Portfolio Generation Service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New backend microservice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Generates the employer-ready case study PDF on session completion; manages the generation pipeline, quality validation, and S3 storage</w:t>
            </w:r>
          </w:p>
        </w:tc>
      </w:tr>
    </w:tbl>
    <w:p>
      <w:pPr>
        <w:spacing w:before="0" w:after="0"/>
      </w:pPr>
      <w:r>
        <w:rPr>
          <w:sz w:val="120"/>
          <w:szCs w:val="120"/>
        </w:rPr>
        <w:t xml:space="preserve"/>
      </w:r>
    </w:p>
    <w:p>
      <w:r>
        <w:br w:type="page"/>
      </w:r>
    </w:p>
    <w:p>
      <w:pPr>
        <w:pStyle w:val="Heading1"/>
        <w:pBdr>
          <w:bottom w:val="single" w:color="2E75B6" w:sz="6" w:space="4"/>
        </w:pBdr>
        <w:spacing w:before="440" w:after="180"/>
      </w:pPr>
      <w:r>
        <w:rPr>
          <w:rFonts w:ascii="Arial" w:cs="Arial" w:eastAsia="Arial" w:hAnsi="Arial"/>
          <w:b/>
          <w:bCs/>
          <w:color w:val="1F4E79"/>
          <w:sz w:val="36"/>
          <w:szCs w:val="36"/>
        </w:rPr>
        <w:t xml:space="preserve">2. Chaos Distortion Controller</w:t>
      </w:r>
    </w:p>
    <w:p>
      <w:pPr>
        <w:pStyle w:val="Heading2"/>
        <w:spacing w:before="300" w:after="140"/>
      </w:pPr>
      <w:r>
        <w:rPr>
          <w:rFonts w:ascii="Arial" w:cs="Arial" w:eastAsia="Arial" w:hAnsi="Arial"/>
          <w:b/>
          <w:bCs/>
          <w:color w:val="2E75B6"/>
          <w:sz w:val="26"/>
          <w:szCs w:val="26"/>
        </w:rPr>
        <w:t xml:space="preserve">2.1 Component Responsibilities</w:t>
      </w:r>
    </w:p>
    <w:p>
      <w:pPr>
        <w:pStyle w:val="ListParagraph"/>
        <w:numPr>
          <w:ilvl w:val="0"/>
          <w:numId w:val="2"/>
        </w:numPr>
        <w:spacing w:before="50" w:after="50"/>
      </w:pPr>
      <w:r>
        <w:rPr>
          <w:rFonts w:ascii="Arial" w:cs="Arial" w:eastAsia="Arial" w:hAnsi="Arial"/>
          <w:color w:val="1A1A1A"/>
          <w:sz w:val="20"/>
          <w:szCs w:val="20"/>
        </w:rPr>
        <w:t xml:space="preserve">Subscribe to CHAOS_TRIGGER and CHAOS_RESOLVED WS events</w:t>
      </w:r>
    </w:p>
    <w:p>
      <w:pPr>
        <w:pStyle w:val="ListParagraph"/>
        <w:numPr>
          <w:ilvl w:val="0"/>
          <w:numId w:val="2"/>
        </w:numPr>
        <w:spacing w:before="50" w:after="50"/>
      </w:pPr>
      <w:r>
        <w:rPr>
          <w:rFonts w:ascii="Arial" w:cs="Arial" w:eastAsia="Arial" w:hAnsi="Arial"/>
          <w:color w:val="1A1A1A"/>
          <w:sz w:val="20"/>
          <w:szCs w:val="20"/>
        </w:rPr>
        <w:t xml:space="preserve">Map chaos_tier (1/2/3) from event payload to the correct CSS class, clock interval, and soundscape state</w:t>
      </w:r>
    </w:p>
    <w:p>
      <w:pPr>
        <w:pStyle w:val="ListParagraph"/>
        <w:numPr>
          <w:ilvl w:val="0"/>
          <w:numId w:val="2"/>
        </w:numPr>
        <w:spacing w:before="50" w:after="50"/>
      </w:pPr>
      <w:r>
        <w:rPr>
          <w:rFonts w:ascii="Arial" w:cs="Arial" w:eastAsia="Arial" w:hAnsi="Arial"/>
          <w:color w:val="1A1A1A"/>
          <w:sz w:val="20"/>
          <w:szCs w:val="20"/>
        </w:rPr>
        <w:t xml:space="preserve">Manage distortion lifecycle: activate → hold → wind-down</w:t>
      </w:r>
    </w:p>
    <w:p>
      <w:pPr>
        <w:pStyle w:val="ListParagraph"/>
        <w:numPr>
          <w:ilvl w:val="0"/>
          <w:numId w:val="2"/>
        </w:numPr>
        <w:spacing w:before="50" w:after="50"/>
      </w:pPr>
      <w:r>
        <w:rPr>
          <w:rFonts w:ascii="Arial" w:cs="Arial" w:eastAsia="Arial" w:hAnsi="Arial"/>
          <w:color w:val="1A1A1A"/>
          <w:sz w:val="20"/>
          <w:szCs w:val="20"/>
        </w:rPr>
        <w:t xml:space="preserve">Respect the user's 'Reduce visual effects' accessibility preference (stored in user profile, loaded at session start)</w:t>
      </w:r>
    </w:p>
    <w:p>
      <w:pPr>
        <w:pStyle w:val="ListParagraph"/>
        <w:numPr>
          <w:ilvl w:val="0"/>
          <w:numId w:val="2"/>
        </w:numPr>
        <w:spacing w:before="50" w:after="50"/>
      </w:pPr>
      <w:r>
        <w:rPr>
          <w:rFonts w:ascii="Arial" w:cs="Arial" w:eastAsia="Arial" w:hAnsi="Arial"/>
          <w:color w:val="1A1A1A"/>
          <w:sz w:val="20"/>
          <w:szCs w:val="20"/>
        </w:rPr>
        <w:t xml:space="preserve">Expose a distortionState context to child components so character hub and notification centre can update their visual states</w:t>
      </w:r>
    </w:p>
    <w:p>
      <w:pPr>
        <w:spacing w:before="0" w:after="0"/>
      </w:pPr>
      <w:r>
        <w:rPr>
          <w:sz w:val="120"/>
          <w:szCs w:val="120"/>
        </w:rPr>
        <w:t xml:space="preserve"/>
      </w:r>
    </w:p>
    <w:p>
      <w:pPr>
        <w:pStyle w:val="Heading2"/>
        <w:spacing w:before="300" w:after="140"/>
      </w:pPr>
      <w:r>
        <w:rPr>
          <w:rFonts w:ascii="Arial" w:cs="Arial" w:eastAsia="Arial" w:hAnsi="Arial"/>
          <w:b/>
          <w:bCs/>
          <w:color w:val="2E75B6"/>
          <w:sz w:val="26"/>
          <w:szCs w:val="26"/>
        </w:rPr>
        <w:t xml:space="preserve">2.2 CSS Distortion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BBCC" w:sz="1"/>
              <w:left w:val="single" w:color="AABBCC" w:sz="1"/>
              <w:bottom w:val="single" w:color="AABBCC" w:sz="1"/>
              <w:right w:val="single" w:color="AABBCC" w:sz="1"/>
            </w:tcBorders>
            <w:shd w:fill="EEF4FA" w:val="clear"/>
            <w:tcMar>
              <w:top w:type="dxa" w:w="120"/>
              <w:left w:type="dxa" w:w="240"/>
              <w:bottom w:type="dxa" w:w="120"/>
              <w:right w:type="dxa" w:w="240"/>
            </w:tcMar>
          </w:tcPr>
          <w:p>
            <w:pPr>
              <w:spacing w:before="0" w:after="0"/>
            </w:pPr>
            <w:r>
              <w:rPr>
                <w:rFonts w:ascii="Courier New" w:cs="Courier New" w:eastAsia="Courier New" w:hAnsi="Courier New"/>
                <w:color w:val="1E3A5F"/>
                <w:sz w:val="16"/>
                <w:szCs w:val="16"/>
              </w:rPr>
              <w:t xml:space="preserve">  /* Distortion CSS classes applied to #desktop-root */</w:t>
            </w:r>
          </w:p>
          <w:p>
            <w:pPr>
              <w:spacing w:before="0" w:after="0"/>
            </w:pPr>
            <w:r>
              <w:rPr>
                <w:rFonts w:ascii="Courier New" w:cs="Courier New" w:eastAsia="Courier New" w:hAnsi="Courier New"/>
                <w:color w:val="1E3A5F"/>
                <w:sz w:val="16"/>
                <w:szCs w:val="16"/>
              </w:rPr>
              <w:t xml:space="preserve"/>
            </w:r>
          </w:p>
          <w:p>
            <w:pPr>
              <w:spacing w:before="0" w:after="0"/>
            </w:pPr>
            <w:r>
              <w:rPr>
                <w:rFonts w:ascii="Courier New" w:cs="Courier New" w:eastAsia="Courier New" w:hAnsi="Courier New"/>
                <w:color w:val="1E3A5F"/>
                <w:sz w:val="16"/>
                <w:szCs w:val="16"/>
              </w:rPr>
              <w:t xml:space="preserve">  /* Tier 1 — Subtle */</w:t>
            </w:r>
          </w:p>
          <w:p>
            <w:pPr>
              <w:spacing w:before="0" w:after="0"/>
            </w:pPr>
            <w:r>
              <w:rPr>
                <w:rFonts w:ascii="Courier New" w:cs="Courier New" w:eastAsia="Courier New" w:hAnsi="Courier New"/>
                <w:color w:val="1E3A5F"/>
                <w:sz w:val="16"/>
                <w:szCs w:val="16"/>
              </w:rPr>
              <w:t xml:space="preserve">  .chaos-tier-1 {</w:t>
            </w:r>
          </w:p>
          <w:p>
            <w:pPr>
              <w:spacing w:before="0" w:after="0"/>
            </w:pPr>
            <w:r>
              <w:rPr>
                <w:rFonts w:ascii="Courier New" w:cs="Courier New" w:eastAsia="Courier New" w:hAnsi="Courier New"/>
                <w:color w:val="1E3A5F"/>
                <w:sz w:val="16"/>
                <w:szCs w:val="16"/>
              </w:rPr>
              <w:t xml:space="preserve">    box-shadow: 0 0 0 3px rgba(176, 0, 32, 0.25);</w:t>
            </w:r>
          </w:p>
          <w:p>
            <w:pPr>
              <w:spacing w:before="0" w:after="0"/>
            </w:pPr>
            <w:r>
              <w:rPr>
                <w:rFonts w:ascii="Courier New" w:cs="Courier New" w:eastAsia="Courier New" w:hAnsi="Courier New"/>
                <w:color w:val="1E3A5F"/>
                <w:sz w:val="16"/>
                <w:szCs w:val="16"/>
              </w:rPr>
              <w:t xml:space="preserve">    transition: box-shadow 600ms ease-in;</w:t>
            </w:r>
          </w:p>
          <w:p>
            <w:pPr>
              <w:spacing w:before="0" w:after="0"/>
            </w:pPr>
            <w:r>
              <w:rPr>
                <w:rFonts w:ascii="Courier New" w:cs="Courier New" w:eastAsia="Courier New" w:hAnsi="Courier New"/>
                <w:color w:val="1E3A5F"/>
                <w:sz w:val="16"/>
                <w:szCs w:val="16"/>
              </w:rPr>
              <w:t xml:space="preserve">  }</w:t>
            </w:r>
          </w:p>
          <w:p>
            <w:pPr>
              <w:spacing w:before="0" w:after="0"/>
            </w:pPr>
            <w:r>
              <w:rPr>
                <w:rFonts w:ascii="Courier New" w:cs="Courier New" w:eastAsia="Courier New" w:hAnsi="Courier New"/>
                <w:color w:val="1E3A5F"/>
                <w:sz w:val="16"/>
                <w:szCs w:val="16"/>
              </w:rPr>
              <w:t xml:space="preserve"/>
            </w:r>
          </w:p>
          <w:p>
            <w:pPr>
              <w:spacing w:before="0" w:after="0"/>
            </w:pPr>
            <w:r>
              <w:rPr>
                <w:rFonts w:ascii="Courier New" w:cs="Courier New" w:eastAsia="Courier New" w:hAnsi="Courier New"/>
                <w:color w:val="1E3A5F"/>
                <w:sz w:val="16"/>
                <w:szCs w:val="16"/>
              </w:rPr>
              <w:t xml:space="preserve">  /* Tier 2 — Moderate */</w:t>
            </w:r>
          </w:p>
          <w:p>
            <w:pPr>
              <w:spacing w:before="0" w:after="0"/>
            </w:pPr>
            <w:r>
              <w:rPr>
                <w:rFonts w:ascii="Courier New" w:cs="Courier New" w:eastAsia="Courier New" w:hAnsi="Courier New"/>
                <w:color w:val="1E3A5F"/>
                <w:sz w:val="16"/>
                <w:szCs w:val="16"/>
              </w:rPr>
              <w:t xml:space="preserve">  .chaos-tier-2 {</w:t>
            </w:r>
          </w:p>
          <w:p>
            <w:pPr>
              <w:spacing w:before="0" w:after="0"/>
            </w:pPr>
            <w:r>
              <w:rPr>
                <w:rFonts w:ascii="Courier New" w:cs="Courier New" w:eastAsia="Courier New" w:hAnsi="Courier New"/>
                <w:color w:val="1E3A5F"/>
                <w:sz w:val="16"/>
                <w:szCs w:val="16"/>
              </w:rPr>
              <w:t xml:space="preserve">    box-shadow: 0 0 0 6px rgba(176, 0, 32, 0.45);</w:t>
            </w:r>
          </w:p>
          <w:p>
            <w:pPr>
              <w:spacing w:before="0" w:after="0"/>
            </w:pPr>
            <w:r>
              <w:rPr>
                <w:rFonts w:ascii="Courier New" w:cs="Courier New" w:eastAsia="Courier New" w:hAnsi="Courier New"/>
                <w:color w:val="1E3A5F"/>
                <w:sz w:val="16"/>
                <w:szCs w:val="16"/>
              </w:rPr>
              <w:t xml:space="preserve">    transition: box-shadow 400ms ease-in;</w:t>
            </w:r>
          </w:p>
          <w:p>
            <w:pPr>
              <w:spacing w:before="0" w:after="0"/>
            </w:pPr>
            <w:r>
              <w:rPr>
                <w:rFonts w:ascii="Courier New" w:cs="Courier New" w:eastAsia="Courier New" w:hAnsi="Courier New"/>
                <w:color w:val="1E3A5F"/>
                <w:sz w:val="16"/>
                <w:szCs w:val="16"/>
              </w:rPr>
              <w:t xml:space="preserve">  }</w:t>
            </w:r>
          </w:p>
          <w:p>
            <w:pPr>
              <w:spacing w:before="0" w:after="0"/>
            </w:pPr>
            <w:r>
              <w:rPr>
                <w:rFonts w:ascii="Courier New" w:cs="Courier New" w:eastAsia="Courier New" w:hAnsi="Courier New"/>
                <w:color w:val="1E3A5F"/>
                <w:sz w:val="16"/>
                <w:szCs w:val="16"/>
              </w:rPr>
              <w:t xml:space="preserve">  .chaos-tier-2 .desktop-clock {</w:t>
            </w:r>
          </w:p>
          <w:p>
            <w:pPr>
              <w:spacing w:before="0" w:after="0"/>
            </w:pPr>
            <w:r>
              <w:rPr>
                <w:rFonts w:ascii="Courier New" w:cs="Courier New" w:eastAsia="Courier New" w:hAnsi="Courier New"/>
                <w:color w:val="1E3A5F"/>
                <w:sz w:val="16"/>
                <w:szCs w:val="16"/>
              </w:rPr>
              <w:t xml:space="preserve">    color: #B00020;</w:t>
            </w:r>
          </w:p>
          <w:p>
            <w:pPr>
              <w:spacing w:before="0" w:after="0"/>
            </w:pPr>
            <w:r>
              <w:rPr>
                <w:rFonts w:ascii="Courier New" w:cs="Courier New" w:eastAsia="Courier New" w:hAnsi="Courier New"/>
                <w:color w:val="1E3A5F"/>
                <w:sz w:val="16"/>
                <w:szCs w:val="16"/>
              </w:rPr>
              <w:t xml:space="preserve">    font-weight: bold;</w:t>
            </w:r>
          </w:p>
          <w:p>
            <w:pPr>
              <w:spacing w:before="0" w:after="0"/>
            </w:pPr>
            <w:r>
              <w:rPr>
                <w:rFonts w:ascii="Courier New" w:cs="Courier New" w:eastAsia="Courier New" w:hAnsi="Courier New"/>
                <w:color w:val="1E3A5F"/>
                <w:sz w:val="16"/>
                <w:szCs w:val="16"/>
              </w:rPr>
              <w:t xml:space="preserve">  }</w:t>
            </w:r>
          </w:p>
          <w:p>
            <w:pPr>
              <w:spacing w:before="0" w:after="0"/>
            </w:pPr>
            <w:r>
              <w:rPr>
                <w:rFonts w:ascii="Courier New" w:cs="Courier New" w:eastAsia="Courier New" w:hAnsi="Courier New"/>
                <w:color w:val="1E3A5F"/>
                <w:sz w:val="16"/>
                <w:szCs w:val="16"/>
              </w:rPr>
              <w:t xml:space="preserve">  @keyframes micro-shudder {</w:t>
            </w:r>
          </w:p>
          <w:p>
            <w:pPr>
              <w:spacing w:before="0" w:after="0"/>
            </w:pPr>
            <w:r>
              <w:rPr>
                <w:rFonts w:ascii="Courier New" w:cs="Courier New" w:eastAsia="Courier New" w:hAnsi="Courier New"/>
                <w:color w:val="1E3A5F"/>
                <w:sz w:val="16"/>
                <w:szCs w:val="16"/>
              </w:rPr>
              <w:t xml:space="preserve">    0%   { transform: translateX(0); }</w:t>
            </w:r>
          </w:p>
          <w:p>
            <w:pPr>
              <w:spacing w:before="0" w:after="0"/>
            </w:pPr>
            <w:r>
              <w:rPr>
                <w:rFonts w:ascii="Courier New" w:cs="Courier New" w:eastAsia="Courier New" w:hAnsi="Courier New"/>
                <w:color w:val="1E3A5F"/>
                <w:sz w:val="16"/>
                <w:szCs w:val="16"/>
              </w:rPr>
              <w:t xml:space="preserve">    25%  { transform: translateX(-2px); }</w:t>
            </w:r>
          </w:p>
          <w:p>
            <w:pPr>
              <w:spacing w:before="0" w:after="0"/>
            </w:pPr>
            <w:r>
              <w:rPr>
                <w:rFonts w:ascii="Courier New" w:cs="Courier New" w:eastAsia="Courier New" w:hAnsi="Courier New"/>
                <w:color w:val="1E3A5F"/>
                <w:sz w:val="16"/>
                <w:szCs w:val="16"/>
              </w:rPr>
              <w:t xml:space="preserve">    75%  { transform: translateX(2px); }</w:t>
            </w:r>
          </w:p>
          <w:p>
            <w:pPr>
              <w:spacing w:before="0" w:after="0"/>
            </w:pPr>
            <w:r>
              <w:rPr>
                <w:rFonts w:ascii="Courier New" w:cs="Courier New" w:eastAsia="Courier New" w:hAnsi="Courier New"/>
                <w:color w:val="1E3A5F"/>
                <w:sz w:val="16"/>
                <w:szCs w:val="16"/>
              </w:rPr>
              <w:t xml:space="preserve">    100% { transform: translateX(0); }</w:t>
            </w:r>
          </w:p>
          <w:p>
            <w:pPr>
              <w:spacing w:before="0" w:after="0"/>
            </w:pPr>
            <w:r>
              <w:rPr>
                <w:rFonts w:ascii="Courier New" w:cs="Courier New" w:eastAsia="Courier New" w:hAnsi="Courier New"/>
                <w:color w:val="1E3A5F"/>
                <w:sz w:val="16"/>
                <w:szCs w:val="16"/>
              </w:rPr>
              <w:t xml:space="preserve">  }</w:t>
            </w:r>
          </w:p>
          <w:p>
            <w:pPr>
              <w:spacing w:before="0" w:after="0"/>
            </w:pPr>
            <w:r>
              <w:rPr>
                <w:rFonts w:ascii="Courier New" w:cs="Courier New" w:eastAsia="Courier New" w:hAnsi="Courier New"/>
                <w:color w:val="1E3A5F"/>
                <w:sz w:val="16"/>
                <w:szCs w:val="16"/>
              </w:rPr>
              <w:t xml:space="preserve">  .chaos-shudder { animation: micro-shudder 300ms ease-out 1; }</w:t>
            </w:r>
          </w:p>
          <w:p>
            <w:pPr>
              <w:spacing w:before="0" w:after="0"/>
            </w:pPr>
            <w:r>
              <w:rPr>
                <w:rFonts w:ascii="Courier New" w:cs="Courier New" w:eastAsia="Courier New" w:hAnsi="Courier New"/>
                <w:color w:val="1E3A5F"/>
                <w:sz w:val="16"/>
                <w:szCs w:val="16"/>
              </w:rPr>
              <w:t xml:space="preserve"/>
            </w:r>
          </w:p>
          <w:p>
            <w:pPr>
              <w:spacing w:before="0" w:after="0"/>
            </w:pPr>
            <w:r>
              <w:rPr>
                <w:rFonts w:ascii="Courier New" w:cs="Courier New" w:eastAsia="Courier New" w:hAnsi="Courier New"/>
                <w:color w:val="1E3A5F"/>
                <w:sz w:val="16"/>
                <w:szCs w:val="16"/>
              </w:rPr>
              <w:t xml:space="preserve">  /* Tier 3 — Full */</w:t>
            </w:r>
          </w:p>
          <w:p>
            <w:pPr>
              <w:spacing w:before="0" w:after="0"/>
            </w:pPr>
            <w:r>
              <w:rPr>
                <w:rFonts w:ascii="Courier New" w:cs="Courier New" w:eastAsia="Courier New" w:hAnsi="Courier New"/>
                <w:color w:val="1E3A5F"/>
                <w:sz w:val="16"/>
                <w:szCs w:val="16"/>
              </w:rPr>
              <w:t xml:space="preserve">  .chaos-tier-3 {</w:t>
            </w:r>
          </w:p>
          <w:p>
            <w:pPr>
              <w:spacing w:before="0" w:after="0"/>
            </w:pPr>
            <w:r>
              <w:rPr>
                <w:rFonts w:ascii="Courier New" w:cs="Courier New" w:eastAsia="Courier New" w:hAnsi="Courier New"/>
                <w:color w:val="1E3A5F"/>
                <w:sz w:val="16"/>
                <w:szCs w:val="16"/>
              </w:rPr>
              <w:t xml:space="preserve">    box-shadow: 0 0 0 8px rgba(176, 0, 32, 0.65);</w:t>
            </w:r>
          </w:p>
          <w:p>
            <w:pPr>
              <w:spacing w:before="0" w:after="0"/>
            </w:pPr>
            <w:r>
              <w:rPr>
                <w:rFonts w:ascii="Courier New" w:cs="Courier New" w:eastAsia="Courier New" w:hAnsi="Courier New"/>
                <w:color w:val="1E3A5F"/>
                <w:sz w:val="16"/>
                <w:szCs w:val="16"/>
              </w:rPr>
              <w:t xml:space="preserve">  }</w:t>
            </w:r>
          </w:p>
          <w:p>
            <w:pPr>
              <w:spacing w:before="0" w:after="0"/>
            </w:pPr>
            <w:r>
              <w:rPr>
                <w:rFonts w:ascii="Courier New" w:cs="Courier New" w:eastAsia="Courier New" w:hAnsi="Courier New"/>
                <w:color w:val="1E3A5F"/>
                <w:sz w:val="16"/>
                <w:szCs w:val="16"/>
              </w:rPr>
              <w:t xml:space="preserve">  .chaos-tier-3::after {</w:t>
            </w:r>
          </w:p>
          <w:p>
            <w:pPr>
              <w:spacing w:before="0" w:after="0"/>
            </w:pPr>
            <w:r>
              <w:rPr>
                <w:rFonts w:ascii="Courier New" w:cs="Courier New" w:eastAsia="Courier New" w:hAnsi="Courier New"/>
                <w:color w:val="1E3A5F"/>
                <w:sz w:val="16"/>
                <w:szCs w:val="16"/>
              </w:rPr>
              <w:t xml:space="preserve">    content: '';</w:t>
            </w:r>
          </w:p>
          <w:p>
            <w:pPr>
              <w:spacing w:before="0" w:after="0"/>
            </w:pPr>
            <w:r>
              <w:rPr>
                <w:rFonts w:ascii="Courier New" w:cs="Courier New" w:eastAsia="Courier New" w:hAnsi="Courier New"/>
                <w:color w:val="1E3A5F"/>
                <w:sz w:val="16"/>
                <w:szCs w:val="16"/>
              </w:rPr>
              <w:t xml:space="preserve">    position: fixed; inset: 0; pointer-events: none; z-index: 9000;</w:t>
            </w:r>
          </w:p>
          <w:p>
            <w:pPr>
              <w:spacing w:before="0" w:after="0"/>
            </w:pPr>
            <w:r>
              <w:rPr>
                <w:rFonts w:ascii="Courier New" w:cs="Courier New" w:eastAsia="Courier New" w:hAnsi="Courier New"/>
                <w:color w:val="1E3A5F"/>
                <w:sz w:val="16"/>
                <w:szCs w:val="16"/>
              </w:rPr>
              <w:t xml:space="preserve">    background: radial-gradient(ellipse at center,</w:t>
            </w:r>
          </w:p>
          <w:p>
            <w:pPr>
              <w:spacing w:before="0" w:after="0"/>
            </w:pPr>
            <w:r>
              <w:rPr>
                <w:rFonts w:ascii="Courier New" w:cs="Courier New" w:eastAsia="Courier New" w:hAnsi="Courier New"/>
                <w:color w:val="1E3A5F"/>
                <w:sz w:val="16"/>
                <w:szCs w:val="16"/>
              </w:rPr>
              <w:t xml:space="preserve">      transparent 55%, rgba(176,0,32,0.18) 100%);</w:t>
            </w:r>
          </w:p>
          <w:p>
            <w:pPr>
              <w:spacing w:before="0" w:after="0"/>
            </w:pPr>
            <w:r>
              <w:rPr>
                <w:rFonts w:ascii="Courier New" w:cs="Courier New" w:eastAsia="Courier New" w:hAnsi="Courier New"/>
                <w:color w:val="1E3A5F"/>
                <w:sz w:val="16"/>
                <w:szCs w:val="16"/>
              </w:rPr>
              <w:t xml:space="preserve">  }</w:t>
            </w:r>
          </w:p>
          <w:p>
            <w:pPr>
              <w:spacing w:before="0" w:after="0"/>
            </w:pPr>
            <w:r>
              <w:rPr>
                <w:rFonts w:ascii="Courier New" w:cs="Courier New" w:eastAsia="Courier New" w:hAnsi="Courier New"/>
                <w:color w:val="1E3A5F"/>
                <w:sz w:val="16"/>
                <w:szCs w:val="16"/>
              </w:rPr>
              <w:t xml:space="preserve">  .chaos-tier-3 * { cursor: url('/assets/cursor-stressed.svg'), auto; }</w:t>
            </w:r>
          </w:p>
          <w:p>
            <w:pPr>
              <w:spacing w:before="0" w:after="0"/>
            </w:pPr>
            <w:r>
              <w:rPr>
                <w:rFonts w:ascii="Courier New" w:cs="Courier New" w:eastAsia="Courier New" w:hAnsi="Courier New"/>
                <w:color w:val="1E3A5F"/>
                <w:sz w:val="16"/>
                <w:szCs w:val="16"/>
              </w:rPr>
              <w:t xml:space="preserve"/>
            </w:r>
          </w:p>
          <w:p>
            <w:pPr>
              <w:spacing w:before="0" w:after="0"/>
            </w:pPr>
            <w:r>
              <w:rPr>
                <w:rFonts w:ascii="Courier New" w:cs="Courier New" w:eastAsia="Courier New" w:hAnsi="Courier New"/>
                <w:color w:val="1E3A5F"/>
                <w:sz w:val="16"/>
                <w:szCs w:val="16"/>
              </w:rPr>
              <w:t xml:space="preserve">  /* Wind-down (all tiers) */</w:t>
            </w:r>
          </w:p>
          <w:p>
            <w:pPr>
              <w:spacing w:before="0" w:after="0"/>
            </w:pPr>
            <w:r>
              <w:rPr>
                <w:rFonts w:ascii="Courier New" w:cs="Courier New" w:eastAsia="Courier New" w:hAnsi="Courier New"/>
                <w:color w:val="1E3A5F"/>
                <w:sz w:val="16"/>
                <w:szCs w:val="16"/>
              </w:rPr>
              <w:t xml:space="preserve">  .chaos-resolving {</w:t>
            </w:r>
          </w:p>
          <w:p>
            <w:pPr>
              <w:spacing w:before="0" w:after="0"/>
            </w:pPr>
            <w:r>
              <w:rPr>
                <w:rFonts w:ascii="Courier New" w:cs="Courier New" w:eastAsia="Courier New" w:hAnsi="Courier New"/>
                <w:color w:val="1E3A5F"/>
                <w:sz w:val="16"/>
                <w:szCs w:val="16"/>
              </w:rPr>
              <w:t xml:space="preserve">    box-shadow: 0 0 0 0 rgba(176, 0, 32, 0);</w:t>
            </w:r>
          </w:p>
          <w:p>
            <w:pPr>
              <w:spacing w:before="0" w:after="0"/>
            </w:pPr>
            <w:r>
              <w:rPr>
                <w:rFonts w:ascii="Courier New" w:cs="Courier New" w:eastAsia="Courier New" w:hAnsi="Courier New"/>
                <w:color w:val="1E3A5F"/>
                <w:sz w:val="16"/>
                <w:szCs w:val="16"/>
              </w:rPr>
              <w:t xml:space="preserve">    transition: box-shadow 45000ms ease-out, opacity 45000ms ease-out;</w:t>
            </w:r>
          </w:p>
          <w:p>
            <w:pPr>
              <w:spacing w:before="0" w:after="0"/>
            </w:pPr>
            <w:r>
              <w:rPr>
                <w:rFonts w:ascii="Courier New" w:cs="Courier New" w:eastAsia="Courier New" w:hAnsi="Courier New"/>
                <w:color w:val="1E3A5F"/>
                <w:sz w:val="16"/>
                <w:szCs w:val="16"/>
              </w:rPr>
              <w:t xml:space="preserve">  }</w:t>
            </w:r>
          </w:p>
          <w:p>
            <w:pPr>
              <w:spacing w:before="0" w:after="0"/>
            </w:pPr>
            <w:r>
              <w:rPr>
                <w:rFonts w:ascii="Courier New" w:cs="Courier New" w:eastAsia="Courier New" w:hAnsi="Courier New"/>
                <w:color w:val="1E3A5F"/>
                <w:sz w:val="16"/>
                <w:szCs w:val="16"/>
              </w:rPr>
              <w:t xml:space="preserve">  .chaos-resolving::after { opacity: 0; transition: opacity 45000ms ease-out; }</w:t>
            </w:r>
          </w:p>
        </w:tc>
      </w:tr>
    </w:tbl>
    <w:p>
      <w:pPr>
        <w:spacing w:before="0" w:after="0"/>
      </w:pPr>
      <w:r>
        <w:rPr>
          <w:sz w:val="120"/>
          <w:szCs w:val="120"/>
        </w:rPr>
        <w:t xml:space="preserve"/>
      </w:r>
    </w:p>
    <w:p>
      <w:pPr>
        <w:pStyle w:val="Heading2"/>
        <w:spacing w:before="300" w:after="140"/>
      </w:pPr>
      <w:r>
        <w:rPr>
          <w:rFonts w:ascii="Arial" w:cs="Arial" w:eastAsia="Arial" w:hAnsi="Arial"/>
          <w:b/>
          <w:bCs/>
          <w:color w:val="2E75B6"/>
          <w:sz w:val="26"/>
          <w:szCs w:val="26"/>
        </w:rPr>
        <w:t xml:space="preserve">2.3 Clock Acceleration</w:t>
      </w:r>
    </w:p>
    <w:p>
      <w:pPr>
        <w:spacing w:before="70" w:after="70"/>
      </w:pPr>
      <w:r>
        <w:rPr>
          <w:rFonts w:ascii="Arial" w:cs="Arial" w:eastAsia="Arial" w:hAnsi="Arial"/>
          <w:color w:val="1A1A1A"/>
          <w:sz w:val="20"/>
          <w:szCs w:val="20"/>
        </w:rPr>
        <w:t xml:space="preserve">Tier 2 and Tier 3 chaos events accelerate the simulated clock. This is server-authoritative — the Session Service changes its TIME_UPDATE broadcast interval, not the client.</w:t>
      </w:r>
    </w:p>
    <w:p>
      <w:pPr>
        <w:spacing w:before="0" w:after="0"/>
      </w:pPr>
      <w:r>
        <w:rPr>
          <w:sz w:val="120"/>
          <w:szCs w:val="1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2600"/>
        <w:gridCol w:w="2560"/>
      </w:tblGrid>
      <w:tr>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State</w:t>
            </w:r>
          </w:p>
        </w:tc>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Real interval</w:t>
            </w:r>
          </w:p>
        </w:tc>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Simulated time per interval</w:t>
            </w:r>
          </w:p>
        </w:tc>
        <w:tc>
          <w:tcPr>
            <w:tcW w:type="dxa" w:w="2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Effective compression</w:t>
            </w:r>
          </w:p>
        </w:tc>
      </w:tr>
      <w:tr>
        <w:tc>
          <w:tcPr>
            <w:tcW w:type="dxa" w:w="16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jc w:val="left"/>
            </w:pPr>
            <w:r>
              <w:rPr>
                <w:rFonts w:ascii="Arial" w:cs="Arial" w:eastAsia="Arial" w:hAnsi="Arial"/>
                <w:b/>
                <w:bCs/>
                <w:i w:val="false"/>
                <w:iCs w:val="false"/>
                <w:color w:val="1F4E79"/>
                <w:sz w:val="18"/>
                <w:szCs w:val="18"/>
              </w:rPr>
              <w:t xml:space="preserve">Baseline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60 seconds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10 simulated minutes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1:10</w:t>
            </w:r>
          </w:p>
        </w:tc>
      </w:tr>
      <w:tr>
        <w:tc>
          <w:tcPr>
            <w:tcW w:type="dxa" w:w="1600"/>
            <w:tcBorders>
              <w:top w:val="single" w:color="CCCCCC" w:sz="1"/>
              <w:left w:val="single" w:color="CCCCCC" w:sz="1"/>
              <w:bottom w:val="single" w:color="CCCCCC" w:sz="1"/>
              <w:right w:val="single" w:color="CCCCCC" w:sz="1"/>
            </w:tcBorders>
            <w:shd w:fill="FFFBEA" w:val="clear"/>
            <w:tcMar>
              <w:top w:type="dxa" w:w="80"/>
              <w:left w:type="dxa" w:w="120"/>
              <w:bottom w:type="dxa" w:w="80"/>
              <w:right w:type="dxa" w:w="120"/>
            </w:tcMar>
          </w:tcPr>
          <w:p>
            <w:pPr>
              <w:jc w:val="left"/>
            </w:pPr>
            <w:r>
              <w:rPr>
                <w:rFonts w:ascii="Arial" w:cs="Arial" w:eastAsia="Arial" w:hAnsi="Arial"/>
                <w:b/>
                <w:bCs/>
                <w:i w:val="false"/>
                <w:iCs w:val="false"/>
                <w:color w:val="7F6000"/>
                <w:sz w:val="18"/>
                <w:szCs w:val="18"/>
              </w:rPr>
              <w:t xml:space="preserve">Tier 2 chaos</w:t>
            </w:r>
          </w:p>
        </w:tc>
        <w:tc>
          <w:tcPr>
            <w:tcW w:type="dxa" w:w="26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40 seconds</w:t>
            </w:r>
          </w:p>
        </w:tc>
        <w:tc>
          <w:tcPr>
            <w:tcW w:type="dxa" w:w="26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10 simulated minutes</w:t>
            </w:r>
          </w:p>
        </w:tc>
        <w:tc>
          <w:tcPr>
            <w:tcW w:type="dxa" w:w="25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1:15</w:t>
            </w:r>
          </w:p>
        </w:tc>
      </w:tr>
      <w:tr>
        <w:tc>
          <w:tcPr>
            <w:tcW w:type="dxa" w:w="16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left"/>
            </w:pPr>
            <w:r>
              <w:rPr>
                <w:rFonts w:ascii="Arial" w:cs="Arial" w:eastAsia="Arial" w:hAnsi="Arial"/>
                <w:b/>
                <w:bCs/>
                <w:i w:val="false"/>
                <w:iCs w:val="false"/>
                <w:color w:val="B00020"/>
                <w:sz w:val="18"/>
                <w:szCs w:val="18"/>
              </w:rPr>
              <w:t xml:space="preserve">Tier 3 chaos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30 seconds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10 simulated minutes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1:20</w:t>
            </w:r>
          </w:p>
        </w:tc>
      </w:tr>
      <w:tr>
        <w:tc>
          <w:tcPr>
            <w:tcW w:type="dxa" w:w="16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bCs/>
                <w:i w:val="false"/>
                <w:iCs w:val="false"/>
                <w:color w:val="616161"/>
                <w:sz w:val="18"/>
                <w:szCs w:val="18"/>
              </w:rPr>
              <w:t xml:space="preserve">Wind-down</w:t>
            </w:r>
          </w:p>
        </w:tc>
        <w:tc>
          <w:tcPr>
            <w:tcW w:type="dxa" w:w="26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Ramps back to 60s over 3 intervals</w:t>
            </w:r>
          </w:p>
        </w:tc>
        <w:tc>
          <w:tcPr>
            <w:tcW w:type="dxa" w:w="26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w:t>
            </w:r>
          </w:p>
        </w:tc>
        <w:tc>
          <w:tcPr>
            <w:tcW w:type="dxa" w:w="25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Gradual deceleration</w:t>
            </w:r>
          </w:p>
        </w:tc>
      </w:tr>
    </w:tbl>
    <w:p>
      <w:pPr>
        <w:spacing w:before="0" w:after="0"/>
      </w:pPr>
      <w:r>
        <w:rPr>
          <w:sz w:val="120"/>
          <w:szCs w:val="120"/>
        </w:rPr>
        <w:t xml:space="preserve"/>
      </w:r>
    </w:p>
    <w:p>
      <w:pPr>
        <w:pStyle w:val="Heading2"/>
        <w:spacing w:before="300" w:after="140"/>
      </w:pPr>
      <w:r>
        <w:rPr>
          <w:rFonts w:ascii="Arial" w:cs="Arial" w:eastAsia="Arial" w:hAnsi="Arial"/>
          <w:b/>
          <w:bCs/>
          <w:color w:val="2E75B6"/>
          <w:sz w:val="26"/>
          <w:szCs w:val="26"/>
        </w:rPr>
        <w:t xml:space="preserve">2.4 Cursor Stress Asset</w:t>
      </w:r>
    </w:p>
    <w:p>
      <w:pPr>
        <w:pStyle w:val="ListParagraph"/>
        <w:numPr>
          <w:ilvl w:val="0"/>
          <w:numId w:val="2"/>
        </w:numPr>
        <w:spacing w:before="50" w:after="50"/>
      </w:pPr>
      <w:r>
        <w:rPr>
          <w:rFonts w:ascii="Arial" w:cs="Arial" w:eastAsia="Arial" w:hAnsi="Arial"/>
          <w:color w:val="1A1A1A"/>
          <w:sz w:val="20"/>
          <w:szCs w:val="20"/>
        </w:rPr>
        <w:t xml:space="preserve">File: /assets/cursor-stressed.svg — a standard pointer cursor with a subtle red tint applied.</w:t>
      </w:r>
    </w:p>
    <w:p>
      <w:pPr>
        <w:pStyle w:val="ListParagraph"/>
        <w:numPr>
          <w:ilvl w:val="0"/>
          <w:numId w:val="2"/>
        </w:numPr>
        <w:spacing w:before="50" w:after="50"/>
      </w:pPr>
      <w:r>
        <w:rPr>
          <w:rFonts w:ascii="Arial" w:cs="Arial" w:eastAsia="Arial" w:hAnsi="Arial"/>
          <w:color w:val="1A1A1A"/>
          <w:sz w:val="20"/>
          <w:szCs w:val="20"/>
        </w:rPr>
        <w:t xml:space="preserve">Applied only at Tier 3 via CSS cursor property on all descendant elements of .chaos-tier-3.</w:t>
      </w:r>
    </w:p>
    <w:p>
      <w:pPr>
        <w:pStyle w:val="ListParagraph"/>
        <w:numPr>
          <w:ilvl w:val="0"/>
          <w:numId w:val="2"/>
        </w:numPr>
        <w:spacing w:before="50" w:after="50"/>
      </w:pPr>
      <w:r>
        <w:rPr>
          <w:rFonts w:ascii="Arial" w:cs="Arial" w:eastAsia="Arial" w:hAnsi="Arial"/>
          <w:color w:val="1A1A1A"/>
          <w:sz w:val="20"/>
          <w:szCs w:val="20"/>
        </w:rPr>
        <w:t xml:space="preserve">Pointer-events delay (100ms): implemented via a transparent overlay div with pointer-events:none that is positioned over decorative elements only. All interactive elements (buttons, inputs, links) are excluded from the overlay's coverage area via z-index and clip-path. Functional UI is never delayed.</w:t>
      </w:r>
    </w:p>
    <w:p>
      <w:pPr>
        <w:spacing w:before="0" w:after="0"/>
      </w:pPr>
      <w:r>
        <w:rPr>
          <w:sz w:val="120"/>
          <w:szCs w:val="120"/>
        </w:rPr>
        <w:t xml:space="preserve"/>
      </w:r>
    </w:p>
    <w:p>
      <w:r>
        <w:br w:type="page"/>
      </w:r>
    </w:p>
    <w:p>
      <w:pPr>
        <w:pStyle w:val="Heading1"/>
        <w:pBdr>
          <w:bottom w:val="single" w:color="2E75B6" w:sz="6" w:space="4"/>
        </w:pBdr>
        <w:spacing w:before="440" w:after="180"/>
      </w:pPr>
      <w:r>
        <w:rPr>
          <w:rFonts w:ascii="Arial" w:cs="Arial" w:eastAsia="Arial" w:hAnsi="Arial"/>
          <w:b/>
          <w:bCs/>
          <w:color w:val="1F4E79"/>
          <w:sz w:val="36"/>
          <w:szCs w:val="36"/>
        </w:rPr>
        <w:t xml:space="preserve">3. Adaptive Soundscape Engine</w:t>
      </w:r>
    </w:p>
    <w:p>
      <w:pPr>
        <w:pStyle w:val="Heading2"/>
        <w:spacing w:before="300" w:after="140"/>
      </w:pPr>
      <w:r>
        <w:rPr>
          <w:rFonts w:ascii="Arial" w:cs="Arial" w:eastAsia="Arial" w:hAnsi="Arial"/>
          <w:b/>
          <w:bCs/>
          <w:color w:val="2E75B6"/>
          <w:sz w:val="26"/>
          <w:szCs w:val="26"/>
        </w:rPr>
        <w:t xml:space="preserve">3.1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BBCC" w:sz="1"/>
              <w:left w:val="single" w:color="AABBCC" w:sz="1"/>
              <w:bottom w:val="single" w:color="AABBCC" w:sz="1"/>
              <w:right w:val="single" w:color="AABBCC" w:sz="1"/>
            </w:tcBorders>
            <w:shd w:fill="EEF4FA" w:val="clear"/>
            <w:tcMar>
              <w:top w:type="dxa" w:w="120"/>
              <w:left w:type="dxa" w:w="240"/>
              <w:bottom w:type="dxa" w:w="120"/>
              <w:right w:type="dxa" w:w="240"/>
            </w:tcMar>
          </w:tcPr>
          <w:p>
            <w:pPr>
              <w:spacing w:before="0" w:after="0"/>
            </w:pPr>
            <w:r>
              <w:rPr>
                <w:rFonts w:ascii="Courier New" w:cs="Courier New" w:eastAsia="Courier New" w:hAnsi="Courier New"/>
                <w:color w:val="1E3A5F"/>
                <w:sz w:val="16"/>
                <w:szCs w:val="16"/>
              </w:rPr>
              <w:t xml:space="preserve">  SoundscapeEngine.ts</w:t>
            </w:r>
          </w:p>
          <w:p>
            <w:pPr>
              <w:spacing w:before="0" w:after="0"/>
            </w:pPr>
            <w:r>
              <w:rPr>
                <w:rFonts w:ascii="Courier New" w:cs="Courier New" w:eastAsia="Courier New" w:hAnsi="Courier New"/>
                <w:color w:val="1E3A5F"/>
                <w:sz w:val="16"/>
                <w:szCs w:val="16"/>
              </w:rPr>
              <w:t xml:space="preserve">  ├── AudioContext (Web Audio API)</w:t>
            </w:r>
          </w:p>
          <w:p>
            <w:pPr>
              <w:spacing w:before="0" w:after="0"/>
            </w:pPr>
            <w:r>
              <w:rPr>
                <w:rFonts w:ascii="Courier New" w:cs="Courier New" w:eastAsia="Courier New" w:hAnsi="Courier New"/>
                <w:color w:val="1E3A5F"/>
                <w:sz w:val="16"/>
                <w:szCs w:val="16"/>
              </w:rPr>
              <w:t xml:space="preserve">  │</w:t>
            </w:r>
          </w:p>
          <w:p>
            <w:pPr>
              <w:spacing w:before="0" w:after="0"/>
            </w:pPr>
            <w:r>
              <w:rPr>
                <w:rFonts w:ascii="Courier New" w:cs="Courier New" w:eastAsia="Courier New" w:hAnsi="Courier New"/>
                <w:color w:val="1E3A5F"/>
                <w:sz w:val="16"/>
                <w:szCs w:val="16"/>
              </w:rPr>
              <w:t xml:space="preserve">  ├── AmbientLayer</w:t>
            </w:r>
          </w:p>
          <w:p>
            <w:pPr>
              <w:spacing w:before="0" w:after="0"/>
            </w:pPr>
            <w:r>
              <w:rPr>
                <w:rFonts w:ascii="Courier New" w:cs="Courier New" w:eastAsia="Courier New" w:hAnsi="Courier New"/>
                <w:color w:val="1E3A5F"/>
                <w:sz w:val="16"/>
                <w:szCs w:val="16"/>
              </w:rPr>
              <w:t xml:space="preserve">  │     ├── officeAmbience.mp3      (looped, GainNode baseline: 0.15)</w:t>
            </w:r>
          </w:p>
          <w:p>
            <w:pPr>
              <w:spacing w:before="0" w:after="0"/>
            </w:pPr>
            <w:r>
              <w:rPr>
                <w:rFonts w:ascii="Courier New" w:cs="Courier New" w:eastAsia="Courier New" w:hAnsi="Courier New"/>
                <w:color w:val="1E3A5F"/>
                <w:sz w:val="16"/>
                <w:szCs w:val="16"/>
              </w:rPr>
              <w:t xml:space="preserve">  │     ├── officeAmbienceTense.mp3 (looped, cross-fades in at Tier 2)</w:t>
            </w:r>
          </w:p>
          <w:p>
            <w:pPr>
              <w:spacing w:before="0" w:after="0"/>
            </w:pPr>
            <w:r>
              <w:rPr>
                <w:rFonts w:ascii="Courier New" w:cs="Courier New" w:eastAsia="Courier New" w:hAnsi="Courier New"/>
                <w:color w:val="1E3A5F"/>
                <w:sz w:val="16"/>
                <w:szCs w:val="16"/>
              </w:rPr>
              <w:t xml:space="preserve">  │     └── tensionDrone.mp3        (looped, fades in at Tier 3, gain: 0.06)</w:t>
            </w:r>
          </w:p>
          <w:p>
            <w:pPr>
              <w:spacing w:before="0" w:after="0"/>
            </w:pPr>
            <w:r>
              <w:rPr>
                <w:rFonts w:ascii="Courier New" w:cs="Courier New" w:eastAsia="Courier New" w:hAnsi="Courier New"/>
                <w:color w:val="1E3A5F"/>
                <w:sz w:val="16"/>
                <w:szCs w:val="16"/>
              </w:rPr>
              <w:t xml:space="preserve">  │</w:t>
            </w:r>
          </w:p>
          <w:p>
            <w:pPr>
              <w:spacing w:before="0" w:after="0"/>
            </w:pPr>
            <w:r>
              <w:rPr>
                <w:rFonts w:ascii="Courier New" w:cs="Courier New" w:eastAsia="Courier New" w:hAnsi="Courier New"/>
                <w:color w:val="1E3A5F"/>
                <w:sz w:val="16"/>
                <w:szCs w:val="16"/>
              </w:rPr>
              <w:t xml:space="preserve">  ├── NotificationLayer</w:t>
            </w:r>
          </w:p>
          <w:p>
            <w:pPr>
              <w:spacing w:before="0" w:after="0"/>
            </w:pPr>
            <w:r>
              <w:rPr>
                <w:rFonts w:ascii="Courier New" w:cs="Courier New" w:eastAsia="Courier New" w:hAnsi="Courier New"/>
                <w:color w:val="1E3A5F"/>
                <w:sz w:val="16"/>
                <w:szCs w:val="16"/>
              </w:rPr>
              <w:t xml:space="preserve">  │     ├── ping-soft.mp3           (Tier 0-1 notifications)</w:t>
            </w:r>
          </w:p>
          <w:p>
            <w:pPr>
              <w:spacing w:before="0" w:after="0"/>
            </w:pPr>
            <w:r>
              <w:rPr>
                <w:rFonts w:ascii="Courier New" w:cs="Courier New" w:eastAsia="Courier New" w:hAnsi="Courier New"/>
                <w:color w:val="1E3A5F"/>
                <w:sz w:val="16"/>
                <w:szCs w:val="16"/>
              </w:rPr>
              <w:t xml:space="preserve">  │     ├── ping-sharp.mp3          (Tier 2 notifications)</w:t>
            </w:r>
          </w:p>
          <w:p>
            <w:pPr>
              <w:spacing w:before="0" w:after="0"/>
            </w:pPr>
            <w:r>
              <w:rPr>
                <w:rFonts w:ascii="Courier New" w:cs="Courier New" w:eastAsia="Courier New" w:hAnsi="Courier New"/>
                <w:color w:val="1E3A5F"/>
                <w:sz w:val="16"/>
                <w:szCs w:val="16"/>
              </w:rPr>
              <w:t xml:space="preserve">  │     └── ping-urgent.mp3         (Tier 3 notifications, incoming call)</w:t>
            </w:r>
          </w:p>
          <w:p>
            <w:pPr>
              <w:spacing w:before="0" w:after="0"/>
            </w:pPr>
            <w:r>
              <w:rPr>
                <w:rFonts w:ascii="Courier New" w:cs="Courier New" w:eastAsia="Courier New" w:hAnsi="Courier New"/>
                <w:color w:val="1E3A5F"/>
                <w:sz w:val="16"/>
                <w:szCs w:val="16"/>
              </w:rPr>
              <w:t xml:space="preserve">  │</w:t>
            </w:r>
          </w:p>
          <w:p>
            <w:pPr>
              <w:spacing w:before="0" w:after="0"/>
            </w:pPr>
            <w:r>
              <w:rPr>
                <w:rFonts w:ascii="Courier New" w:cs="Courier New" w:eastAsia="Courier New" w:hAnsi="Courier New"/>
                <w:color w:val="1E3A5F"/>
                <w:sz w:val="16"/>
                <w:szCs w:val="16"/>
              </w:rPr>
              <w:t xml:space="preserve">  └── StateManager</w:t>
            </w:r>
          </w:p>
          <w:p>
            <w:pPr>
              <w:spacing w:before="0" w:after="0"/>
            </w:pPr>
            <w:r>
              <w:rPr>
                <w:rFonts w:ascii="Courier New" w:cs="Courier New" w:eastAsia="Courier New" w:hAnsi="Courier New"/>
                <w:color w:val="1E3A5F"/>
                <w:sz w:val="16"/>
                <w:szCs w:val="16"/>
              </w:rPr>
              <w:t xml:space="preserve">        subscribe(CHAOS_TRIGGER)    → setChaosState(tier)</w:t>
            </w:r>
          </w:p>
          <w:p>
            <w:pPr>
              <w:spacing w:before="0" w:after="0"/>
            </w:pPr>
            <w:r>
              <w:rPr>
                <w:rFonts w:ascii="Courier New" w:cs="Courier New" w:eastAsia="Courier New" w:hAnsi="Courier New"/>
                <w:color w:val="1E3A5F"/>
                <w:sz w:val="16"/>
                <w:szCs w:val="16"/>
              </w:rPr>
              <w:t xml:space="preserve">        subscribe(CHAOS_RESOLVED)   → setChaosState(0)</w:t>
            </w:r>
          </w:p>
          <w:p>
            <w:pPr>
              <w:spacing w:before="0" w:after="0"/>
            </w:pPr>
            <w:r>
              <w:rPr>
                <w:rFonts w:ascii="Courier New" w:cs="Courier New" w:eastAsia="Courier New" w:hAnsi="Courier New"/>
                <w:color w:val="1E3A5F"/>
                <w:sz w:val="16"/>
                <w:szCs w:val="16"/>
              </w:rPr>
              <w:t xml:space="preserve">        subscribe(NOTIFICATION)     → playNotificationSound(currentTier)</w:t>
            </w:r>
          </w:p>
          <w:p>
            <w:pPr>
              <w:spacing w:before="0" w:after="0"/>
            </w:pPr>
            <w:r>
              <w:rPr>
                <w:rFonts w:ascii="Courier New" w:cs="Courier New" w:eastAsia="Courier New" w:hAnsi="Courier New"/>
                <w:color w:val="1E3A5F"/>
                <w:sz w:val="16"/>
                <w:szCs w:val="16"/>
              </w:rPr>
              <w:t xml:space="preserve">        subscribe(INCOMING_CALL)    → playRingtone()</w:t>
            </w:r>
          </w:p>
          <w:p>
            <w:pPr>
              <w:spacing w:before="0" w:after="0"/>
            </w:pPr>
            <w:r>
              <w:rPr>
                <w:rFonts w:ascii="Courier New" w:cs="Courier New" w:eastAsia="Courier New" w:hAnsi="Courier New"/>
                <w:color w:val="1E3A5F"/>
                <w:sz w:val="16"/>
                <w:szCs w:val="16"/>
              </w:rPr>
              <w:t xml:space="preserve"/>
            </w:r>
          </w:p>
          <w:p>
            <w:pPr>
              <w:spacing w:before="0" w:after="0"/>
            </w:pPr>
            <w:r>
              <w:rPr>
                <w:rFonts w:ascii="Courier New" w:cs="Courier New" w:eastAsia="Courier New" w:hAnsi="Courier New"/>
                <w:color w:val="1E3A5F"/>
                <w:sz w:val="16"/>
                <w:szCs w:val="16"/>
              </w:rPr>
              <w:t xml:space="preserve">  Initialisation gate:</w:t>
            </w:r>
          </w:p>
          <w:p>
            <w:pPr>
              <w:spacing w:before="0" w:after="0"/>
            </w:pPr>
            <w:r>
              <w:rPr>
                <w:rFonts w:ascii="Courier New" w:cs="Courier New" w:eastAsia="Courier New" w:hAnsi="Courier New"/>
                <w:color w:val="1E3A5F"/>
                <w:sz w:val="16"/>
                <w:szCs w:val="16"/>
              </w:rPr>
              <w:t xml:space="preserve">  AudioContext created on first user interaction (click/keypress).</w:t>
            </w:r>
          </w:p>
          <w:p>
            <w:pPr>
              <w:spacing w:before="0" w:after="0"/>
            </w:pPr>
            <w:r>
              <w:rPr>
                <w:rFonts w:ascii="Courier New" w:cs="Courier New" w:eastAsia="Courier New" w:hAnsi="Courier New"/>
                <w:color w:val="1E3A5F"/>
                <w:sz w:val="16"/>
                <w:szCs w:val="16"/>
              </w:rPr>
              <w:t xml:space="preserve">  All audio assets preloaded at session start via fetch() into AudioBuffer cache.</w:t>
            </w:r>
          </w:p>
          <w:p>
            <w:pPr>
              <w:spacing w:before="0" w:after="0"/>
            </w:pPr>
            <w:r>
              <w:rPr>
                <w:rFonts w:ascii="Courier New" w:cs="Courier New" w:eastAsia="Courier New" w:hAnsi="Courier New"/>
                <w:color w:val="1E3A5F"/>
                <w:sz w:val="16"/>
                <w:szCs w:val="16"/>
              </w:rPr>
              <w:t xml:space="preserve">  If preload incomplete when chaos fires → sounds skip gracefully, no error thrown.</w:t>
            </w:r>
          </w:p>
        </w:tc>
      </w:tr>
    </w:tbl>
    <w:p>
      <w:pPr>
        <w:spacing w:before="0" w:after="0"/>
      </w:pPr>
      <w:r>
        <w:rPr>
          <w:sz w:val="120"/>
          <w:szCs w:val="120"/>
        </w:rPr>
        <w:t xml:space="preserve"/>
      </w:r>
    </w:p>
    <w:p>
      <w:pPr>
        <w:pStyle w:val="Heading2"/>
        <w:spacing w:before="300" w:after="140"/>
      </w:pPr>
      <w:r>
        <w:rPr>
          <w:rFonts w:ascii="Arial" w:cs="Arial" w:eastAsia="Arial" w:hAnsi="Arial"/>
          <w:b/>
          <w:bCs/>
          <w:color w:val="2E75B6"/>
          <w:sz w:val="26"/>
          <w:szCs w:val="26"/>
        </w:rPr>
        <w:t xml:space="preserve">3.2 Accessibility</w:t>
      </w:r>
    </w:p>
    <w:p>
      <w:pPr>
        <w:pStyle w:val="ListParagraph"/>
        <w:numPr>
          <w:ilvl w:val="0"/>
          <w:numId w:val="2"/>
        </w:numPr>
        <w:spacing w:before="50" w:after="50"/>
      </w:pPr>
      <w:r>
        <w:rPr>
          <w:rFonts w:ascii="Arial" w:cs="Arial" w:eastAsia="Arial" w:hAnsi="Arial"/>
          <w:color w:val="1A1A1A"/>
          <w:sz w:val="20"/>
          <w:szCs w:val="20"/>
        </w:rPr>
        <w:t xml:space="preserve">A 'Mute sounds' toggle in session settings sets all GainNode values to 0. Does not affect scoring.</w:t>
      </w:r>
    </w:p>
    <w:p>
      <w:pPr>
        <w:pStyle w:val="ListParagraph"/>
        <w:numPr>
          <w:ilvl w:val="0"/>
          <w:numId w:val="2"/>
        </w:numPr>
        <w:spacing w:before="50" w:after="50"/>
      </w:pPr>
      <w:r>
        <w:rPr>
          <w:rFonts w:ascii="Arial" w:cs="Arial" w:eastAsia="Arial" w:hAnsi="Arial"/>
          <w:color w:val="1A1A1A"/>
          <w:sz w:val="20"/>
          <w:szCs w:val="20"/>
        </w:rPr>
        <w:t xml:space="preserve">Sound state is stored in localStorage and respected on session resume.</w:t>
      </w:r>
    </w:p>
    <w:p>
      <w:pPr>
        <w:pStyle w:val="ListParagraph"/>
        <w:numPr>
          <w:ilvl w:val="0"/>
          <w:numId w:val="2"/>
        </w:numPr>
        <w:spacing w:before="50" w:after="50"/>
      </w:pPr>
      <w:r>
        <w:rPr>
          <w:rFonts w:ascii="Arial" w:cs="Arial" w:eastAsia="Arial" w:hAnsi="Arial"/>
          <w:color w:val="1A1A1A"/>
          <w:sz w:val="20"/>
          <w:szCs w:val="20"/>
        </w:rPr>
        <w:t xml:space="preserve">All audio is supplementary — no information is conveyed through sound alone. Every audio cue has a corresponding visual signal.</w:t>
      </w:r>
    </w:p>
    <w:p>
      <w:pPr>
        <w:spacing w:before="0" w:after="0"/>
      </w:pPr>
      <w:r>
        <w:rPr>
          <w:sz w:val="120"/>
          <w:szCs w:val="120"/>
        </w:rPr>
        <w:t xml:space="preserve"/>
      </w:r>
    </w:p>
    <w:p>
      <w:r>
        <w:br w:type="page"/>
      </w:r>
    </w:p>
    <w:p>
      <w:pPr>
        <w:pStyle w:val="Heading1"/>
        <w:pBdr>
          <w:bottom w:val="single" w:color="2E75B6" w:sz="6" w:space="4"/>
        </w:pBdr>
        <w:spacing w:before="440" w:after="180"/>
      </w:pPr>
      <w:r>
        <w:rPr>
          <w:rFonts w:ascii="Arial" w:cs="Arial" w:eastAsia="Arial" w:hAnsi="Arial"/>
          <w:b/>
          <w:bCs/>
          <w:color w:val="1F4E79"/>
          <w:sz w:val="36"/>
          <w:szCs w:val="36"/>
        </w:rPr>
        <w:t xml:space="preserve">4. Portfolio Generation Service</w:t>
      </w:r>
    </w:p>
    <w:p>
      <w:pPr>
        <w:pStyle w:val="Heading2"/>
        <w:spacing w:before="300" w:after="140"/>
      </w:pPr>
      <w:r>
        <w:rPr>
          <w:rFonts w:ascii="Arial" w:cs="Arial" w:eastAsia="Arial" w:hAnsi="Arial"/>
          <w:b/>
          <w:bCs/>
          <w:color w:val="2E75B6"/>
          <w:sz w:val="26"/>
          <w:szCs w:val="26"/>
        </w:rPr>
        <w:t xml:space="preserve">4.1 Overview</w:t>
      </w:r>
    </w:p>
    <w:p>
      <w:pPr>
        <w:spacing w:before="70" w:after="70"/>
      </w:pPr>
      <w:r>
        <w:rPr>
          <w:rFonts w:ascii="Arial" w:cs="Arial" w:eastAsia="Arial" w:hAnsi="Arial"/>
          <w:color w:val="1A1A1A"/>
          <w:sz w:val="20"/>
          <w:szCs w:val="20"/>
        </w:rPr>
        <w:t xml:space="preserve">The Portfolio Generation Service is a new Python/FastAPI microservice that runs the case study generation pipeline on session completion. It is triggered by the same SQS session.completed event that triggers the Scoring Service, and runs in parallel with it.</w:t>
      </w:r>
    </w:p>
    <w:p>
      <w:pPr>
        <w:spacing w:before="0" w:after="0"/>
      </w:pPr>
      <w:r>
        <w:rPr>
          <w:sz w:val="120"/>
          <w:szCs w:val="120"/>
        </w:rPr>
        <w:t xml:space="preserve"/>
      </w:r>
    </w:p>
    <w:p>
      <w:pPr>
        <w:pStyle w:val="Heading2"/>
        <w:spacing w:before="300" w:after="140"/>
      </w:pPr>
      <w:r>
        <w:rPr>
          <w:rFonts w:ascii="Arial" w:cs="Arial" w:eastAsia="Arial" w:hAnsi="Arial"/>
          <w:b/>
          <w:bCs/>
          <w:color w:val="2E75B6"/>
          <w:sz w:val="26"/>
          <w:szCs w:val="26"/>
        </w:rPr>
        <w:t xml:space="preserve">4.2 Generation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BBCC" w:sz="1"/>
              <w:left w:val="single" w:color="AABBCC" w:sz="1"/>
              <w:bottom w:val="single" w:color="AABBCC" w:sz="1"/>
              <w:right w:val="single" w:color="AABBCC" w:sz="1"/>
            </w:tcBorders>
            <w:shd w:fill="EEF4FA" w:val="clear"/>
            <w:tcMar>
              <w:top w:type="dxa" w:w="120"/>
              <w:left w:type="dxa" w:w="240"/>
              <w:bottom w:type="dxa" w:w="120"/>
              <w:right w:type="dxa" w:w="240"/>
            </w:tcMar>
          </w:tcPr>
          <w:p>
            <w:pPr>
              <w:spacing w:before="0" w:after="0"/>
            </w:pPr>
            <w:r>
              <w:rPr>
                <w:rFonts w:ascii="Courier New" w:cs="Courier New" w:eastAsia="Courier New" w:hAnsi="Courier New"/>
                <w:color w:val="1E3A5F"/>
                <w:sz w:val="16"/>
                <w:szCs w:val="16"/>
              </w:rPr>
              <w:t xml:space="preserve">  SQS: session.completed event received</w:t>
            </w:r>
          </w:p>
          <w:p>
            <w:pPr>
              <w:spacing w:before="0" w:after="0"/>
            </w:pPr>
            <w:r>
              <w:rPr>
                <w:rFonts w:ascii="Courier New" w:cs="Courier New" w:eastAsia="Courier New" w:hAnsi="Courier New"/>
                <w:color w:val="1E3A5F"/>
                <w:sz w:val="16"/>
                <w:szCs w:val="16"/>
              </w:rPr>
              <w:t xml:space="preserve">       │</w:t>
            </w:r>
          </w:p>
          <w:p>
            <w:pPr>
              <w:spacing w:before="0" w:after="0"/>
            </w:pPr>
            <w:r>
              <w:rPr>
                <w:rFonts w:ascii="Courier New" w:cs="Courier New" w:eastAsia="Courier New" w:hAnsi="Courier New"/>
                <w:color w:val="1E3A5F"/>
                <w:sz w:val="16"/>
                <w:szCs w:val="16"/>
              </w:rPr>
              <w:t xml:space="preserve">       ▼</w:t>
            </w:r>
          </w:p>
          <w:p>
            <w:pPr>
              <w:spacing w:before="0" w:after="0"/>
            </w:pPr>
            <w:r>
              <w:rPr>
                <w:rFonts w:ascii="Courier New" w:cs="Courier New" w:eastAsia="Courier New" w:hAnsi="Courier New"/>
                <w:color w:val="1E3A5F"/>
                <w:sz w:val="16"/>
                <w:szCs w:val="16"/>
              </w:rPr>
              <w:t xml:space="preserve">  PORTFOLIO GENERATION SERVICE</w:t>
            </w:r>
          </w:p>
          <w:p>
            <w:pPr>
              <w:spacing w:before="0" w:after="0"/>
            </w:pPr>
            <w:r>
              <w:rPr>
                <w:rFonts w:ascii="Courier New" w:cs="Courier New" w:eastAsia="Courier New" w:hAnsi="Courier New"/>
                <w:color w:val="1E3A5F"/>
                <w:sz w:val="16"/>
                <w:szCs w:val="16"/>
              </w:rPr>
              <w:t xml:space="preserve">  │</w:t>
            </w:r>
          </w:p>
          <w:p>
            <w:pPr>
              <w:spacing w:before="0" w:after="0"/>
            </w:pPr>
            <w:r>
              <w:rPr>
                <w:rFonts w:ascii="Courier New" w:cs="Courier New" w:eastAsia="Courier New" w:hAnsi="Courier New"/>
                <w:color w:val="1E3A5F"/>
                <w:sz w:val="16"/>
                <w:szCs w:val="16"/>
              </w:rPr>
              <w:t xml:space="preserve">  ├── 1. Fetch session data</w:t>
            </w:r>
          </w:p>
          <w:p>
            <w:pPr>
              <w:spacing w:before="0" w:after="0"/>
            </w:pPr>
            <w:r>
              <w:rPr>
                <w:rFonts w:ascii="Courier New" w:cs="Courier New" w:eastAsia="Courier New" w:hAnsi="Courier New"/>
                <w:color w:val="1E3A5F"/>
                <w:sz w:val="16"/>
                <w:szCs w:val="16"/>
              </w:rPr>
              <w:t xml:space="preserve">  │         session_events, skill_scores, chaos_log,</w:t>
            </w:r>
          </w:p>
          <w:p>
            <w:pPr>
              <w:spacing w:before="0" w:after="0"/>
            </w:pPr>
            <w:r>
              <w:rPr>
                <w:rFonts w:ascii="Courier New" w:cs="Courier New" w:eastAsia="Courier New" w:hAnsi="Courier New"/>
                <w:color w:val="1E3A5F"/>
                <w:sz w:val="16"/>
                <w:szCs w:val="16"/>
              </w:rPr>
              <w:t xml:space="preserve">  │         top 5 high-signal decision nodes (from Scoring Service output),</w:t>
            </w:r>
          </w:p>
          <w:p>
            <w:pPr>
              <w:spacing w:before="0" w:after="0"/>
            </w:pPr>
            <w:r>
              <w:rPr>
                <w:rFonts w:ascii="Courier New" w:cs="Courier New" w:eastAsia="Courier New" w:hAnsi="Courier New"/>
                <w:color w:val="1E3A5F"/>
                <w:sz w:val="16"/>
                <w:szCs w:val="16"/>
              </w:rPr>
              <w:t xml:space="preserve">  │         scenario config (summary, challenge template),</w:t>
            </w:r>
          </w:p>
          <w:p>
            <w:pPr>
              <w:spacing w:before="0" w:after="0"/>
            </w:pPr>
            <w:r>
              <w:rPr>
                <w:rFonts w:ascii="Courier New" w:cs="Courier New" w:eastAsia="Courier New" w:hAnsi="Courier New"/>
                <w:color w:val="1E3A5F"/>
                <w:sz w:val="16"/>
                <w:szCs w:val="16"/>
              </w:rPr>
              <w:t xml:space="preserve">  │         user profile (name, role)</w:t>
            </w:r>
          </w:p>
          <w:p>
            <w:pPr>
              <w:spacing w:before="0" w:after="0"/>
            </w:pPr>
            <w:r>
              <w:rPr>
                <w:rFonts w:ascii="Courier New" w:cs="Courier New" w:eastAsia="Courier New" w:hAnsi="Courier New"/>
                <w:color w:val="1E3A5F"/>
                <w:sz w:val="16"/>
                <w:szCs w:val="16"/>
              </w:rPr>
              <w:t xml:space="preserve">  │</w:t>
            </w:r>
          </w:p>
          <w:p>
            <w:pPr>
              <w:spacing w:before="0" w:after="0"/>
            </w:pPr>
            <w:r>
              <w:rPr>
                <w:rFonts w:ascii="Courier New" w:cs="Courier New" w:eastAsia="Courier New" w:hAnsi="Courier New"/>
                <w:color w:val="1E3A5F"/>
                <w:sz w:val="16"/>
                <w:szCs w:val="16"/>
              </w:rPr>
              <w:t xml:space="preserve">  ├── 2. Generate Key Decisions section</w:t>
            </w:r>
          </w:p>
          <w:p>
            <w:pPr>
              <w:spacing w:before="0" w:after="0"/>
            </w:pPr>
            <w:r>
              <w:rPr>
                <w:rFonts w:ascii="Courier New" w:cs="Courier New" w:eastAsia="Courier New" w:hAnsi="Courier New"/>
                <w:color w:val="1E3A5F"/>
                <w:sz w:val="16"/>
                <w:szCs w:val="16"/>
              </w:rPr>
              <w:t xml:space="preserve">  │         For each of top 3–5 high-signal nodes:</w:t>
            </w:r>
          </w:p>
          <w:p>
            <w:pPr>
              <w:spacing w:before="0" w:after="0"/>
            </w:pPr>
            <w:r>
              <w:rPr>
                <w:rFonts w:ascii="Courier New" w:cs="Courier New" w:eastAsia="Courier New" w:hAnsi="Courier New"/>
                <w:color w:val="1E3A5F"/>
                <w:sz w:val="16"/>
                <w:szCs w:val="16"/>
              </w:rPr>
              <w:t xml:space="preserve">  │         LLM prompt: 'Write a 1-sentence professional bullet describing</w:t>
            </w:r>
          </w:p>
          <w:p>
            <w:pPr>
              <w:spacing w:before="0" w:after="0"/>
            </w:pPr>
            <w:r>
              <w:rPr>
                <w:rFonts w:ascii="Courier New" w:cs="Courier New" w:eastAsia="Courier New" w:hAnsi="Courier New"/>
                <w:color w:val="1E3A5F"/>
                <w:sz w:val="16"/>
                <w:szCs w:val="16"/>
              </w:rPr>
              <w:t xml:space="preserve">  │          this decision, the rationale, and the outcome.</w:t>
            </w:r>
          </w:p>
          <w:p>
            <w:pPr>
              <w:spacing w:before="0" w:after="0"/>
            </w:pPr>
            <w:r>
              <w:rPr>
                <w:rFonts w:ascii="Courier New" w:cs="Courier New" w:eastAsia="Courier New" w:hAnsi="Courier New"/>
                <w:color w:val="1E3A5F"/>
                <w:sz w:val="16"/>
                <w:szCs w:val="16"/>
              </w:rPr>
              <w:t xml:space="preserve">  │          First-person. No simulation jargon.'</w:t>
            </w:r>
          </w:p>
          <w:p>
            <w:pPr>
              <w:spacing w:before="0" w:after="0"/>
            </w:pPr>
            <w:r>
              <w:rPr>
                <w:rFonts w:ascii="Courier New" w:cs="Courier New" w:eastAsia="Courier New" w:hAnsi="Courier New"/>
                <w:color w:val="1E3A5F"/>
                <w:sz w:val="16"/>
                <w:szCs w:val="16"/>
              </w:rPr>
              <w:t xml:space="preserve">  │         → 3–5 bullet strings</w:t>
            </w:r>
          </w:p>
          <w:p>
            <w:pPr>
              <w:spacing w:before="0" w:after="0"/>
            </w:pPr>
            <w:r>
              <w:rPr>
                <w:rFonts w:ascii="Courier New" w:cs="Courier New" w:eastAsia="Courier New" w:hAnsi="Courier New"/>
                <w:color w:val="1E3A5F"/>
                <w:sz w:val="16"/>
                <w:szCs w:val="16"/>
              </w:rPr>
              <w:t xml:space="preserve">  │</w:t>
            </w:r>
          </w:p>
          <w:p>
            <w:pPr>
              <w:spacing w:before="0" w:after="0"/>
            </w:pPr>
            <w:r>
              <w:rPr>
                <w:rFonts w:ascii="Courier New" w:cs="Courier New" w:eastAsia="Courier New" w:hAnsi="Courier New"/>
                <w:color w:val="1E3A5F"/>
                <w:sz w:val="16"/>
                <w:szCs w:val="16"/>
              </w:rPr>
              <w:t xml:space="preserve">  ├── 3. Generate Performance Narrative paragraph</w:t>
            </w:r>
          </w:p>
          <w:p>
            <w:pPr>
              <w:spacing w:before="0" w:after="0"/>
            </w:pPr>
            <w:r>
              <w:rPr>
                <w:rFonts w:ascii="Courier New" w:cs="Courier New" w:eastAsia="Courier New" w:hAnsi="Courier New"/>
                <w:color w:val="1E3A5F"/>
                <w:sz w:val="16"/>
                <w:szCs w:val="16"/>
              </w:rPr>
              <w:t xml:space="preserve">  │         LLM prompt: full session context + tone guidelines</w:t>
            </w:r>
          </w:p>
          <w:p>
            <w:pPr>
              <w:spacing w:before="0" w:after="0"/>
            </w:pPr>
            <w:r>
              <w:rPr>
                <w:rFonts w:ascii="Courier New" w:cs="Courier New" w:eastAsia="Courier New" w:hAnsi="Courier New"/>
                <w:color w:val="1E3A5F"/>
                <w:sz w:val="16"/>
                <w:szCs w:val="16"/>
              </w:rPr>
              <w:t xml:space="preserve">  │         → 150–200 word paragraph</w:t>
            </w:r>
          </w:p>
          <w:p>
            <w:pPr>
              <w:spacing w:before="0" w:after="0"/>
            </w:pPr>
            <w:r>
              <w:rPr>
                <w:rFonts w:ascii="Courier New" w:cs="Courier New" w:eastAsia="Courier New" w:hAnsi="Courier New"/>
                <w:color w:val="1E3A5F"/>
                <w:sz w:val="16"/>
                <w:szCs w:val="16"/>
              </w:rPr>
              <w:t xml:space="preserve">  │         → Validate: word count, blocked keywords, leading with positive</w:t>
            </w:r>
          </w:p>
          <w:p>
            <w:pPr>
              <w:spacing w:before="0" w:after="0"/>
            </w:pPr>
            <w:r>
              <w:rPr>
                <w:rFonts w:ascii="Courier New" w:cs="Courier New" w:eastAsia="Courier New" w:hAnsi="Courier New"/>
                <w:color w:val="1E3A5F"/>
                <w:sz w:val="16"/>
                <w:szCs w:val="16"/>
              </w:rPr>
              <w:t xml:space="preserve">  │         → If validation fails: regenerate once, then use fallback template</w:t>
            </w:r>
          </w:p>
          <w:p>
            <w:pPr>
              <w:spacing w:before="0" w:after="0"/>
            </w:pPr>
            <w:r>
              <w:rPr>
                <w:rFonts w:ascii="Courier New" w:cs="Courier New" w:eastAsia="Courier New" w:hAnsi="Courier New"/>
                <w:color w:val="1E3A5F"/>
                <w:sz w:val="16"/>
                <w:szCs w:val="16"/>
              </w:rPr>
              <w:t xml:space="preserve">  │</w:t>
            </w:r>
          </w:p>
          <w:p>
            <w:pPr>
              <w:spacing w:before="0" w:after="0"/>
            </w:pPr>
            <w:r>
              <w:rPr>
                <w:rFonts w:ascii="Courier New" w:cs="Courier New" w:eastAsia="Courier New" w:hAnsi="Courier New"/>
                <w:color w:val="1E3A5F"/>
                <w:sz w:val="16"/>
                <w:szCs w:val="16"/>
              </w:rPr>
              <w:t xml:space="preserve">  ├── 4. Build skills section</w:t>
            </w:r>
          </w:p>
          <w:p>
            <w:pPr>
              <w:spacing w:before="0" w:after="0"/>
            </w:pPr>
            <w:r>
              <w:rPr>
                <w:rFonts w:ascii="Courier New" w:cs="Courier New" w:eastAsia="Courier New" w:hAnsi="Courier New"/>
                <w:color w:val="1E3A5F"/>
                <w:sz w:val="16"/>
                <w:szCs w:val="16"/>
              </w:rPr>
              <w:t xml:space="preserve">  │         Filter skill_scores: keep only dimensions &gt;= baseline</w:t>
            </w:r>
          </w:p>
          <w:p>
            <w:pPr>
              <w:spacing w:before="0" w:after="0"/>
            </w:pPr>
            <w:r>
              <w:rPr>
                <w:rFonts w:ascii="Courier New" w:cs="Courier New" w:eastAsia="Courier New" w:hAnsi="Courier New"/>
                <w:color w:val="1E3A5F"/>
                <w:sz w:val="16"/>
                <w:szCs w:val="16"/>
              </w:rPr>
              <w:t xml:space="preserve">  │         Format as two-column table: dimension | score delta</w:t>
            </w:r>
          </w:p>
          <w:p>
            <w:pPr>
              <w:spacing w:before="0" w:after="0"/>
            </w:pPr>
            <w:r>
              <w:rPr>
                <w:rFonts w:ascii="Courier New" w:cs="Courier New" w:eastAsia="Courier New" w:hAnsi="Courier New"/>
                <w:color w:val="1E3A5F"/>
                <w:sz w:val="16"/>
                <w:szCs w:val="16"/>
              </w:rPr>
              <w:t xml:space="preserve">  │         Generate radar chart image (Matplotlib PNG, embedded in PDF)</w:t>
            </w:r>
          </w:p>
          <w:p>
            <w:pPr>
              <w:spacing w:before="0" w:after="0"/>
            </w:pPr>
            <w:r>
              <w:rPr>
                <w:rFonts w:ascii="Courier New" w:cs="Courier New" w:eastAsia="Courier New" w:hAnsi="Courier New"/>
                <w:color w:val="1E3A5F"/>
                <w:sz w:val="16"/>
                <w:szCs w:val="16"/>
              </w:rPr>
              <w:t xml:space="preserve">  │</w:t>
            </w:r>
          </w:p>
          <w:p>
            <w:pPr>
              <w:spacing w:before="0" w:after="0"/>
            </w:pPr>
            <w:r>
              <w:rPr>
                <w:rFonts w:ascii="Courier New" w:cs="Courier New" w:eastAsia="Courier New" w:hAnsi="Courier New"/>
                <w:color w:val="1E3A5F"/>
                <w:sz w:val="16"/>
                <w:szCs w:val="16"/>
              </w:rPr>
              <w:t xml:space="preserve">  ├── 5. Assemble PDF</w:t>
            </w:r>
          </w:p>
          <w:p>
            <w:pPr>
              <w:spacing w:before="0" w:after="0"/>
            </w:pPr>
            <w:r>
              <w:rPr>
                <w:rFonts w:ascii="Courier New" w:cs="Courier New" w:eastAsia="Courier New" w:hAnsi="Courier New"/>
                <w:color w:val="1E3A5F"/>
                <w:sz w:val="16"/>
                <w:szCs w:val="16"/>
              </w:rPr>
              <w:t xml:space="preserve">  │         Library: WeasyPrint (HTML→PDF)</w:t>
            </w:r>
          </w:p>
          <w:p>
            <w:pPr>
              <w:spacing w:before="0" w:after="0"/>
            </w:pPr>
            <w:r>
              <w:rPr>
                <w:rFonts w:ascii="Courier New" w:cs="Courier New" w:eastAsia="Courier New" w:hAnsi="Courier New"/>
                <w:color w:val="1E3A5F"/>
                <w:sz w:val="16"/>
                <w:szCs w:val="16"/>
              </w:rPr>
              <w:t xml:space="preserve">  │         Template: Jinja2 HTML template with CareerSim branding</w:t>
            </w:r>
          </w:p>
          <w:p>
            <w:pPr>
              <w:spacing w:before="0" w:after="0"/>
            </w:pPr>
            <w:r>
              <w:rPr>
                <w:rFonts w:ascii="Courier New" w:cs="Courier New" w:eastAsia="Courier New" w:hAnsi="Courier New"/>
                <w:color w:val="1E3A5F"/>
                <w:sz w:val="16"/>
                <w:szCs w:val="16"/>
              </w:rPr>
              <w:t xml:space="preserve">  │         Single page, A4, professional layout</w:t>
            </w:r>
          </w:p>
          <w:p>
            <w:pPr>
              <w:spacing w:before="0" w:after="0"/>
            </w:pPr>
            <w:r>
              <w:rPr>
                <w:rFonts w:ascii="Courier New" w:cs="Courier New" w:eastAsia="Courier New" w:hAnsi="Courier New"/>
                <w:color w:val="1E3A5F"/>
                <w:sz w:val="16"/>
                <w:szCs w:val="16"/>
              </w:rPr>
              <w:t xml:space="preserve">  │         Embed: radar chart PNG, verification footer with session UUID</w:t>
            </w:r>
          </w:p>
          <w:p>
            <w:pPr>
              <w:spacing w:before="0" w:after="0"/>
            </w:pPr>
            <w:r>
              <w:rPr>
                <w:rFonts w:ascii="Courier New" w:cs="Courier New" w:eastAsia="Courier New" w:hAnsi="Courier New"/>
                <w:color w:val="1E3A5F"/>
                <w:sz w:val="16"/>
                <w:szCs w:val="16"/>
              </w:rPr>
              <w:t xml:space="preserve">  │</w:t>
            </w:r>
          </w:p>
          <w:p>
            <w:pPr>
              <w:spacing w:before="0" w:after="0"/>
            </w:pPr>
            <w:r>
              <w:rPr>
                <w:rFonts w:ascii="Courier New" w:cs="Courier New" w:eastAsia="Courier New" w:hAnsi="Courier New"/>
                <w:color w:val="1E3A5F"/>
                <w:sz w:val="16"/>
                <w:szCs w:val="16"/>
              </w:rPr>
              <w:t xml:space="preserve">  ├── 6. Quality gate</w:t>
            </w:r>
          </w:p>
          <w:p>
            <w:pPr>
              <w:spacing w:before="0" w:after="0"/>
            </w:pPr>
            <w:r>
              <w:rPr>
                <w:rFonts w:ascii="Courier New" w:cs="Courier New" w:eastAsia="Courier New" w:hAnsi="Courier New"/>
                <w:color w:val="1E3A5F"/>
                <w:sz w:val="16"/>
                <w:szCs w:val="16"/>
              </w:rPr>
              <w:t xml:space="preserve">  │         Check: single page (no overflow)</w:t>
            </w:r>
          </w:p>
          <w:p>
            <w:pPr>
              <w:spacing w:before="0" w:after="0"/>
            </w:pPr>
            <w:r>
              <w:rPr>
                <w:rFonts w:ascii="Courier New" w:cs="Courier New" w:eastAsia="Courier New" w:hAnsi="Courier New"/>
                <w:color w:val="1E3A5F"/>
                <w:sz w:val="16"/>
                <w:szCs w:val="16"/>
              </w:rPr>
              <w:t xml:space="preserve">  │         Check: all required sections present</w:t>
            </w:r>
          </w:p>
          <w:p>
            <w:pPr>
              <w:spacing w:before="0" w:after="0"/>
            </w:pPr>
            <w:r>
              <w:rPr>
                <w:rFonts w:ascii="Courier New" w:cs="Courier New" w:eastAsia="Courier New" w:hAnsi="Courier New"/>
                <w:color w:val="1E3A5F"/>
                <w:sz w:val="16"/>
                <w:szCs w:val="16"/>
              </w:rPr>
              <w:t xml:space="preserve">  │         Check: no blocked keywords in narrative</w:t>
            </w:r>
          </w:p>
          <w:p>
            <w:pPr>
              <w:spacing w:before="0" w:after="0"/>
            </w:pPr>
            <w:r>
              <w:rPr>
                <w:rFonts w:ascii="Courier New" w:cs="Courier New" w:eastAsia="Courier New" w:hAnsi="Courier New"/>
                <w:color w:val="1E3A5F"/>
                <w:sz w:val="16"/>
                <w:szCs w:val="16"/>
              </w:rPr>
              <w:t xml:space="preserve">  │         If any check fails: log to Sentry, use fallback template</w:t>
            </w:r>
          </w:p>
          <w:p>
            <w:pPr>
              <w:spacing w:before="0" w:after="0"/>
            </w:pPr>
            <w:r>
              <w:rPr>
                <w:rFonts w:ascii="Courier New" w:cs="Courier New" w:eastAsia="Courier New" w:hAnsi="Courier New"/>
                <w:color w:val="1E3A5F"/>
                <w:sz w:val="16"/>
                <w:szCs w:val="16"/>
              </w:rPr>
              <w:t xml:space="preserve">  │</w:t>
            </w:r>
          </w:p>
          <w:p>
            <w:pPr>
              <w:spacing w:before="0" w:after="0"/>
            </w:pPr>
            <w:r>
              <w:rPr>
                <w:rFonts w:ascii="Courier New" w:cs="Courier New" w:eastAsia="Courier New" w:hAnsi="Courier New"/>
                <w:color w:val="1E3A5F"/>
                <w:sz w:val="16"/>
                <w:szCs w:val="16"/>
              </w:rPr>
              <w:t xml:space="preserve">  ├── 7. Upload to S3</w:t>
            </w:r>
          </w:p>
          <w:p>
            <w:pPr>
              <w:spacing w:before="0" w:after="0"/>
            </w:pPr>
            <w:r>
              <w:rPr>
                <w:rFonts w:ascii="Courier New" w:cs="Courier New" w:eastAsia="Courier New" w:hAnsi="Courier New"/>
                <w:color w:val="1E3A5F"/>
                <w:sz w:val="16"/>
                <w:szCs w:val="16"/>
              </w:rPr>
              <w:t xml:space="preserve">  │         Bucket: careersim-portfolios</w:t>
            </w:r>
          </w:p>
          <w:p>
            <w:pPr>
              <w:spacing w:before="0" w:after="0"/>
            </w:pPr>
            <w:r>
              <w:rPr>
                <w:rFonts w:ascii="Courier New" w:cs="Courier New" w:eastAsia="Courier New" w:hAnsi="Courier New"/>
                <w:color w:val="1E3A5F"/>
                <w:sz w:val="16"/>
                <w:szCs w:val="16"/>
              </w:rPr>
              <w:t xml:space="preserve">  │         Key: portfolios/{userId}/{sessionId}/case_study.pdf</w:t>
            </w:r>
          </w:p>
          <w:p>
            <w:pPr>
              <w:spacing w:before="0" w:after="0"/>
            </w:pPr>
            <w:r>
              <w:rPr>
                <w:rFonts w:ascii="Courier New" w:cs="Courier New" w:eastAsia="Courier New" w:hAnsi="Courier New"/>
                <w:color w:val="1E3A5F"/>
                <w:sz w:val="16"/>
                <w:szCs w:val="16"/>
              </w:rPr>
              <w:t xml:space="preserve">  │         ACL: private (served via presigned URL)</w:t>
            </w:r>
          </w:p>
          <w:p>
            <w:pPr>
              <w:spacing w:before="0" w:after="0"/>
            </w:pPr>
            <w:r>
              <w:rPr>
                <w:rFonts w:ascii="Courier New" w:cs="Courier New" w:eastAsia="Courier New" w:hAnsi="Courier New"/>
                <w:color w:val="1E3A5F"/>
                <w:sz w:val="16"/>
                <w:szCs w:val="16"/>
              </w:rPr>
              <w:t xml:space="preserve">  │</w:t>
            </w:r>
          </w:p>
          <w:p>
            <w:pPr>
              <w:spacing w:before="0" w:after="0"/>
            </w:pPr>
            <w:r>
              <w:rPr>
                <w:rFonts w:ascii="Courier New" w:cs="Courier New" w:eastAsia="Courier New" w:hAnsi="Courier New"/>
                <w:color w:val="1E3A5F"/>
                <w:sz w:val="16"/>
                <w:szCs w:val="16"/>
              </w:rPr>
              <w:t xml:space="preserve">  └── 8. Notify client</w:t>
            </w:r>
          </w:p>
          <w:p>
            <w:pPr>
              <w:spacing w:before="0" w:after="0"/>
            </w:pPr>
            <w:r>
              <w:rPr>
                <w:rFonts w:ascii="Courier New" w:cs="Courier New" w:eastAsia="Courier New" w:hAnsi="Courier New"/>
                <w:color w:val="1E3A5F"/>
                <w:sz w:val="16"/>
                <w:szCs w:val="16"/>
              </w:rPr>
              <w:t xml:space="preserve">            WS event: PORTFOLIO_READY { sessionId, downloadUrl, expiresIn: 3600 }</w:t>
            </w:r>
          </w:p>
          <w:p>
            <w:pPr>
              <w:spacing w:before="0" w:after="0"/>
            </w:pPr>
            <w:r>
              <w:rPr>
                <w:rFonts w:ascii="Courier New" w:cs="Courier New" w:eastAsia="Courier New" w:hAnsi="Courier New"/>
                <w:color w:val="1E3A5F"/>
                <w:sz w:val="16"/>
                <w:szCs w:val="16"/>
              </w:rPr>
              <w:t xml:space="preserve">            Persistent download link stored in session_replays table</w:t>
            </w:r>
          </w:p>
        </w:tc>
      </w:tr>
    </w:tbl>
    <w:p>
      <w:pPr>
        <w:spacing w:before="0" w:after="0"/>
      </w:pPr>
      <w:r>
        <w:rPr>
          <w:sz w:val="120"/>
          <w:szCs w:val="120"/>
        </w:rPr>
        <w:t xml:space="preserve"/>
      </w:r>
    </w:p>
    <w:p>
      <w:pPr>
        <w:pStyle w:val="Heading2"/>
        <w:spacing w:before="300" w:after="140"/>
      </w:pPr>
      <w:r>
        <w:rPr>
          <w:rFonts w:ascii="Arial" w:cs="Arial" w:eastAsia="Arial" w:hAnsi="Arial"/>
          <w:b/>
          <w:bCs/>
          <w:color w:val="2E75B6"/>
          <w:sz w:val="26"/>
          <w:szCs w:val="26"/>
        </w:rPr>
        <w:t xml:space="preserve">4.3 LLM Prompts</w:t>
      </w:r>
    </w:p>
    <w:p>
      <w:pPr>
        <w:spacing w:before="220" w:after="100"/>
      </w:pPr>
      <w:r>
        <w:rPr>
          <w:rFonts w:ascii="Arial" w:cs="Arial" w:eastAsia="Arial" w:hAnsi="Arial"/>
          <w:b/>
          <w:bCs/>
          <w:color w:val="005F73"/>
          <w:sz w:val="22"/>
          <w:szCs w:val="22"/>
        </w:rPr>
        <w:t xml:space="preserve">Key Decisions Bullet Prompt</w:t>
      </w:r>
    </w:p>
    <w:p>
      <w:pPr>
        <w:shd w:fill="EEF4FA" w:val="clear"/>
        <w:spacing w:before="50" w:after="50"/>
        <w:ind w:left="360"/>
      </w:pPr>
      <w:r>
        <w:rPr>
          <w:rFonts w:ascii="Courier New" w:cs="Courier New" w:eastAsia="Courier New" w:hAnsi="Courier New"/>
          <w:color w:val="1E3A5F"/>
          <w:sz w:val="17"/>
          <w:szCs w:val="17"/>
        </w:rPr>
        <w:t xml:space="preserve">SYSTEM: You write professional portfolio content for a PM training platform.</w:t>
      </w:r>
    </w:p>
    <w:p>
      <w:pPr>
        <w:shd w:fill="EEF4FA" w:val="clear"/>
        <w:spacing w:before="50" w:after="50"/>
        <w:ind w:left="360"/>
      </w:pPr>
      <w:r>
        <w:rPr>
          <w:rFonts w:ascii="Courier New" w:cs="Courier New" w:eastAsia="Courier New" w:hAnsi="Courier New"/>
          <w:color w:val="1E3A5F"/>
          <w:sz w:val="17"/>
          <w:szCs w:val="17"/>
        </w:rPr>
        <w:t xml:space="preserve">Write one sentence per decision. First-person. No jargon. No simulation terms.</w:t>
      </w:r>
    </w:p>
    <w:p>
      <w:pPr>
        <w:shd w:fill="EEF4FA" w:val="clear"/>
        <w:spacing w:before="50" w:after="50"/>
        <w:ind w:left="360"/>
      </w:pPr>
      <w:r>
        <w:rPr>
          <w:rFonts w:ascii="Courier New" w:cs="Courier New" w:eastAsia="Courier New" w:hAnsi="Courier New"/>
          <w:color w:val="1E3A5F"/>
          <w:sz w:val="17"/>
          <w:szCs w:val="17"/>
        </w:rPr>
        <w:t xml:space="preserve">Format: 'Led [action] to [outcome], resulting in [impact].'</w:t>
      </w:r>
    </w:p>
    <w:p>
      <w:pPr>
        <w:shd w:fill="EEF4FA" w:val="clear"/>
        <w:spacing w:before="50" w:after="50"/>
        <w:ind w:left="360"/>
      </w:pPr>
      <w:r>
        <w:rPr>
          <w:rFonts w:ascii="Courier New" w:cs="Courier New" w:eastAsia="Courier New" w:hAnsi="Courier New"/>
          <w:color w:val="1E3A5F"/>
          <w:sz w:val="17"/>
          <w:szCs w:val="17"/>
        </w:rPr>
        <w:t xml:space="preserve"/>
      </w:r>
    </w:p>
    <w:p>
      <w:pPr>
        <w:shd w:fill="EEF4FA" w:val="clear"/>
        <w:spacing w:before="50" w:after="50"/>
        <w:ind w:left="360"/>
      </w:pPr>
      <w:r>
        <w:rPr>
          <w:rFonts w:ascii="Courier New" w:cs="Courier New" w:eastAsia="Courier New" w:hAnsi="Courier New"/>
          <w:color w:val="1E3A5F"/>
          <w:sz w:val="17"/>
          <w:szCs w:val="17"/>
        </w:rPr>
        <w:t xml:space="preserve">USER: Decision node data: {</w:t>
      </w:r>
    </w:p>
    <w:p>
      <w:pPr>
        <w:shd w:fill="EEF4FA" w:val="clear"/>
        <w:spacing w:before="50" w:after="50"/>
        <w:ind w:left="360"/>
      </w:pPr>
      <w:r>
        <w:rPr>
          <w:rFonts w:ascii="Courier New" w:cs="Courier New" w:eastAsia="Courier New" w:hAnsi="Courier New"/>
          <w:color w:val="1E3A5F"/>
          <w:sz w:val="17"/>
          <w:szCs w:val="17"/>
        </w:rPr>
        <w:t xml:space="preserve">  action: '&lt;user action text&gt;',</w:t>
      </w:r>
    </w:p>
    <w:p>
      <w:pPr>
        <w:shd w:fill="EEF4FA" w:val="clear"/>
        <w:spacing w:before="50" w:after="50"/>
        <w:ind w:left="360"/>
      </w:pPr>
      <w:r>
        <w:rPr>
          <w:rFonts w:ascii="Courier New" w:cs="Courier New" w:eastAsia="Courier New" w:hAnsi="Courier New"/>
          <w:color w:val="1E3A5F"/>
          <w:sz w:val="17"/>
          <w:szCs w:val="17"/>
        </w:rPr>
        <w:t xml:space="preserve">  character_response: '&lt;character reply&gt;',</w:t>
      </w:r>
    </w:p>
    <w:p>
      <w:pPr>
        <w:shd w:fill="EEF4FA" w:val="clear"/>
        <w:spacing w:before="50" w:after="50"/>
        <w:ind w:left="360"/>
      </w:pPr>
      <w:r>
        <w:rPr>
          <w:rFonts w:ascii="Courier New" w:cs="Courier New" w:eastAsia="Courier New" w:hAnsi="Courier New"/>
          <w:color w:val="1E3A5F"/>
          <w:sz w:val="17"/>
          <w:szCs w:val="17"/>
        </w:rPr>
        <w:t xml:space="preserve">  okr_signal: '&lt;which OKR this advanced or risked&gt;',</w:t>
      </w:r>
    </w:p>
    <w:p>
      <w:pPr>
        <w:shd w:fill="EEF4FA" w:val="clear"/>
        <w:spacing w:before="50" w:after="50"/>
        <w:ind w:left="360"/>
      </w:pPr>
      <w:r>
        <w:rPr>
          <w:rFonts w:ascii="Courier New" w:cs="Courier New" w:eastAsia="Courier New" w:hAnsi="Courier New"/>
          <w:color w:val="1E3A5F"/>
          <w:sz w:val="17"/>
          <w:szCs w:val="17"/>
        </w:rPr>
        <w:t xml:space="preserve">  score_delta: &lt;float&gt;,</w:t>
      </w:r>
    </w:p>
    <w:p>
      <w:pPr>
        <w:shd w:fill="EEF4FA" w:val="clear"/>
        <w:spacing w:before="50" w:after="50"/>
        <w:ind w:left="360"/>
      </w:pPr>
      <w:r>
        <w:rPr>
          <w:rFonts w:ascii="Courier New" w:cs="Courier New" w:eastAsia="Courier New" w:hAnsi="Courier New"/>
          <w:color w:val="1E3A5F"/>
          <w:sz w:val="17"/>
          <w:szCs w:val="17"/>
        </w:rPr>
        <w:t xml:space="preserve">  dimension: '&lt;skill dimension&gt;'</w:t>
      </w:r>
    </w:p>
    <w:p>
      <w:pPr>
        <w:shd w:fill="EEF4FA" w:val="clear"/>
        <w:spacing w:before="50" w:after="50"/>
        <w:ind w:left="360"/>
      </w:pPr>
      <w:r>
        <w:rPr>
          <w:rFonts w:ascii="Courier New" w:cs="Courier New" w:eastAsia="Courier New" w:hAnsi="Courier New"/>
          <w:color w:val="1E3A5F"/>
          <w:sz w:val="17"/>
          <w:szCs w:val="17"/>
        </w:rPr>
        <w:t xml:space="preserve">}</w:t>
      </w:r>
    </w:p>
    <w:p>
      <w:pPr>
        <w:spacing w:before="0" w:after="0"/>
      </w:pPr>
      <w:r>
        <w:rPr>
          <w:sz w:val="120"/>
          <w:szCs w:val="120"/>
        </w:rPr>
        <w:t xml:space="preserve"/>
      </w:r>
    </w:p>
    <w:p>
      <w:pPr>
        <w:spacing w:before="220" w:after="100"/>
      </w:pPr>
      <w:r>
        <w:rPr>
          <w:rFonts w:ascii="Arial" w:cs="Arial" w:eastAsia="Arial" w:hAnsi="Arial"/>
          <w:b/>
          <w:bCs/>
          <w:color w:val="005F73"/>
          <w:sz w:val="22"/>
          <w:szCs w:val="22"/>
        </w:rPr>
        <w:t xml:space="preserve">Performance Narrative Prompt</w:t>
      </w:r>
    </w:p>
    <w:p>
      <w:pPr>
        <w:shd w:fill="EEF4FA" w:val="clear"/>
        <w:spacing w:before="50" w:after="50"/>
        <w:ind w:left="360"/>
      </w:pPr>
      <w:r>
        <w:rPr>
          <w:rFonts w:ascii="Courier New" w:cs="Courier New" w:eastAsia="Courier New" w:hAnsi="Courier New"/>
          <w:color w:val="1E3A5F"/>
          <w:sz w:val="17"/>
          <w:szCs w:val="17"/>
        </w:rPr>
        <w:t xml:space="preserve">SYSTEM: You write third-person professional portfolio narratives for a PM training platform.</w:t>
      </w:r>
    </w:p>
    <w:p>
      <w:pPr>
        <w:shd w:fill="EEF4FA" w:val="clear"/>
        <w:spacing w:before="50" w:after="50"/>
        <w:ind w:left="360"/>
      </w:pPr>
      <w:r>
        <w:rPr>
          <w:rFonts w:ascii="Courier New" w:cs="Courier New" w:eastAsia="Courier New" w:hAnsi="Courier New"/>
          <w:color w:val="1E3A5F"/>
          <w:sz w:val="17"/>
          <w:szCs w:val="17"/>
        </w:rPr>
        <w:t xml:space="preserve">Rules:</w:t>
      </w:r>
    </w:p>
    <w:p>
      <w:pPr>
        <w:shd w:fill="EEF4FA" w:val="clear"/>
        <w:spacing w:before="50" w:after="50"/>
        <w:ind w:left="360"/>
      </w:pPr>
      <w:r>
        <w:rPr>
          <w:rFonts w:ascii="Courier New" w:cs="Courier New" w:eastAsia="Courier New" w:hAnsi="Courier New"/>
          <w:color w:val="1E3A5F"/>
          <w:sz w:val="17"/>
          <w:szCs w:val="17"/>
        </w:rPr>
        <w:t xml:space="preserve">- 150-200 words exactly</w:t>
      </w:r>
    </w:p>
    <w:p>
      <w:pPr>
        <w:shd w:fill="EEF4FA" w:val="clear"/>
        <w:spacing w:before="50" w:after="50"/>
        <w:ind w:left="360"/>
      </w:pPr>
      <w:r>
        <w:rPr>
          <w:rFonts w:ascii="Courier New" w:cs="Courier New" w:eastAsia="Courier New" w:hAnsi="Courier New"/>
          <w:color w:val="1E3A5F"/>
          <w:sz w:val="17"/>
          <w:szCs w:val="17"/>
        </w:rPr>
        <w:t xml:space="preserve">- Third person ('Maya demonstrated...' not 'You did...')</w:t>
      </w:r>
    </w:p>
    <w:p>
      <w:pPr>
        <w:shd w:fill="EEF4FA" w:val="clear"/>
        <w:spacing w:before="50" w:after="50"/>
        <w:ind w:left="360"/>
      </w:pPr>
      <w:r>
        <w:rPr>
          <w:rFonts w:ascii="Courier New" w:cs="Courier New" w:eastAsia="Courier New" w:hAnsi="Courier New"/>
          <w:color w:val="1E3A5F"/>
          <w:sz w:val="17"/>
          <w:szCs w:val="17"/>
        </w:rPr>
        <w:t xml:space="preserve">- Lead with the strongest positive moment</w:t>
      </w:r>
    </w:p>
    <w:p>
      <w:pPr>
        <w:shd w:fill="EEF4FA" w:val="clear"/>
        <w:spacing w:before="50" w:after="50"/>
        <w:ind w:left="360"/>
      </w:pPr>
      <w:r>
        <w:rPr>
          <w:rFonts w:ascii="Courier New" w:cs="Courier New" w:eastAsia="Courier New" w:hAnsi="Courier New"/>
          <w:color w:val="1E3A5F"/>
          <w:sz w:val="17"/>
          <w:szCs w:val="17"/>
        </w:rPr>
        <w:t xml:space="preserve">- Include maximum ONE development area, framed as opportunity</w:t>
      </w:r>
    </w:p>
    <w:p>
      <w:pPr>
        <w:shd w:fill="EEF4FA" w:val="clear"/>
        <w:spacing w:before="50" w:after="50"/>
        <w:ind w:left="360"/>
      </w:pPr>
      <w:r>
        <w:rPr>
          <w:rFonts w:ascii="Courier New" w:cs="Courier New" w:eastAsia="Courier New" w:hAnsi="Courier New"/>
          <w:color w:val="1E3A5F"/>
          <w:sz w:val="17"/>
          <w:szCs w:val="17"/>
        </w:rPr>
        <w:t xml:space="preserve">- Never mention: AI, simulation, trust scores, OKR bar, chaos events, CareerSim</w:t>
      </w:r>
    </w:p>
    <w:p>
      <w:pPr>
        <w:shd w:fill="EEF4FA" w:val="clear"/>
        <w:spacing w:before="50" w:after="50"/>
        <w:ind w:left="360"/>
      </w:pPr>
      <w:r>
        <w:rPr>
          <w:rFonts w:ascii="Courier New" w:cs="Courier New" w:eastAsia="Courier New" w:hAnsi="Courier New"/>
          <w:color w:val="1E3A5F"/>
          <w:sz w:val="17"/>
          <w:szCs w:val="17"/>
        </w:rPr>
        <w:t xml:space="preserve">- Tone: honest, measured, professional. Not effusive.</w:t>
      </w:r>
    </w:p>
    <w:p>
      <w:pPr>
        <w:shd w:fill="EEF4FA" w:val="clear"/>
        <w:spacing w:before="50" w:after="50"/>
        <w:ind w:left="360"/>
      </w:pPr>
      <w:r>
        <w:rPr>
          <w:rFonts w:ascii="Courier New" w:cs="Courier New" w:eastAsia="Courier New" w:hAnsi="Courier New"/>
          <w:color w:val="1E3A5F"/>
          <w:sz w:val="17"/>
          <w:szCs w:val="17"/>
        </w:rPr>
        <w:t xml:space="preserve">- The narrative must be credible to a hiring manager reading it cold</w:t>
      </w:r>
    </w:p>
    <w:p>
      <w:pPr>
        <w:shd w:fill="EEF4FA" w:val="clear"/>
        <w:spacing w:before="50" w:after="50"/>
        <w:ind w:left="360"/>
      </w:pPr>
      <w:r>
        <w:rPr>
          <w:rFonts w:ascii="Courier New" w:cs="Courier New" w:eastAsia="Courier New" w:hAnsi="Courier New"/>
          <w:color w:val="1E3A5F"/>
          <w:sz w:val="17"/>
          <w:szCs w:val="17"/>
        </w:rPr>
        <w:t xml:space="preserve"/>
      </w:r>
    </w:p>
    <w:p>
      <w:pPr>
        <w:shd w:fill="EEF4FA" w:val="clear"/>
        <w:spacing w:before="50" w:after="50"/>
        <w:ind w:left="360"/>
      </w:pPr>
      <w:r>
        <w:rPr>
          <w:rFonts w:ascii="Courier New" w:cs="Courier New" w:eastAsia="Courier New" w:hAnsi="Courier New"/>
          <w:color w:val="1E3A5F"/>
          <w:sz w:val="17"/>
          <w:szCs w:val="17"/>
        </w:rPr>
        <w:t xml:space="preserve">USER: {</w:t>
      </w:r>
    </w:p>
    <w:p>
      <w:pPr>
        <w:shd w:fill="EEF4FA" w:val="clear"/>
        <w:spacing w:before="50" w:after="50"/>
        <w:ind w:left="360"/>
      </w:pPr>
      <w:r>
        <w:rPr>
          <w:rFonts w:ascii="Courier New" w:cs="Courier New" w:eastAsia="Courier New" w:hAnsi="Courier New"/>
          <w:color w:val="1E3A5F"/>
          <w:sz w:val="17"/>
          <w:szCs w:val="17"/>
        </w:rPr>
        <w:t xml:space="preserve">  name: '&lt;user name&gt;',</w:t>
      </w:r>
    </w:p>
    <w:p>
      <w:pPr>
        <w:shd w:fill="EEF4FA" w:val="clear"/>
        <w:spacing w:before="50" w:after="50"/>
        <w:ind w:left="360"/>
      </w:pPr>
      <w:r>
        <w:rPr>
          <w:rFonts w:ascii="Courier New" w:cs="Courier New" w:eastAsia="Courier New" w:hAnsi="Courier New"/>
          <w:color w:val="1E3A5F"/>
          <w:sz w:val="17"/>
          <w:szCs w:val="17"/>
        </w:rPr>
        <w:t xml:space="preserve">  scenario: '&lt;scenario name&gt;',</w:t>
      </w:r>
    </w:p>
    <w:p>
      <w:pPr>
        <w:shd w:fill="EEF4FA" w:val="clear"/>
        <w:spacing w:before="50" w:after="50"/>
        <w:ind w:left="360"/>
      </w:pPr>
      <w:r>
        <w:rPr>
          <w:rFonts w:ascii="Courier New" w:cs="Courier New" w:eastAsia="Courier New" w:hAnsi="Courier New"/>
          <w:color w:val="1E3A5F"/>
          <w:sz w:val="17"/>
          <w:szCs w:val="17"/>
        </w:rPr>
        <w:t xml:space="preserve">  challenge: '&lt;session challenge description&gt;',</w:t>
      </w:r>
    </w:p>
    <w:p>
      <w:pPr>
        <w:shd w:fill="EEF4FA" w:val="clear"/>
        <w:spacing w:before="50" w:after="50"/>
        <w:ind w:left="360"/>
      </w:pPr>
      <w:r>
        <w:rPr>
          <w:rFonts w:ascii="Courier New" w:cs="Courier New" w:eastAsia="Courier New" w:hAnsi="Courier New"/>
          <w:color w:val="1E3A5F"/>
          <w:sz w:val="17"/>
          <w:szCs w:val="17"/>
        </w:rPr>
        <w:t xml:space="preserve">  top_decisions: [&lt;3 best decision bullets&gt;],</w:t>
      </w:r>
    </w:p>
    <w:p>
      <w:pPr>
        <w:shd w:fill="EEF4FA" w:val="clear"/>
        <w:spacing w:before="50" w:after="50"/>
        <w:ind w:left="360"/>
      </w:pPr>
      <w:r>
        <w:rPr>
          <w:rFonts w:ascii="Courier New" w:cs="Courier New" w:eastAsia="Courier New" w:hAnsi="Courier New"/>
          <w:color w:val="1E3A5F"/>
          <w:sz w:val="17"/>
          <w:szCs w:val="17"/>
        </w:rPr>
        <w:t xml:space="preserve">  skill_scores: { &lt;dimension&gt;: { score, baselineDelta } },</w:t>
      </w:r>
    </w:p>
    <w:p>
      <w:pPr>
        <w:shd w:fill="EEF4FA" w:val="clear"/>
        <w:spacing w:before="50" w:after="50"/>
        <w:ind w:left="360"/>
      </w:pPr>
      <w:r>
        <w:rPr>
          <w:rFonts w:ascii="Courier New" w:cs="Courier New" w:eastAsia="Courier New" w:hAnsi="Courier New"/>
          <w:color w:val="1E3A5F"/>
          <w:sz w:val="17"/>
          <w:szCs w:val="17"/>
        </w:rPr>
        <w:t xml:space="preserve">  chaos_events_handled: [&lt;list of chaos event descriptions&gt;],</w:t>
      </w:r>
    </w:p>
    <w:p>
      <w:pPr>
        <w:shd w:fill="EEF4FA" w:val="clear"/>
        <w:spacing w:before="50" w:after="50"/>
        <w:ind w:left="360"/>
      </w:pPr>
      <w:r>
        <w:rPr>
          <w:rFonts w:ascii="Courier New" w:cs="Courier New" w:eastAsia="Courier New" w:hAnsi="Courier New"/>
          <w:color w:val="1E3A5F"/>
          <w:sz w:val="17"/>
          <w:szCs w:val="17"/>
        </w:rPr>
        <w:t xml:space="preserve">  role_readiness_delta: &lt;float&gt;</w:t>
      </w:r>
    </w:p>
    <w:p>
      <w:pPr>
        <w:shd w:fill="EEF4FA" w:val="clear"/>
        <w:spacing w:before="50" w:after="50"/>
        <w:ind w:left="360"/>
      </w:pPr>
      <w:r>
        <w:rPr>
          <w:rFonts w:ascii="Courier New" w:cs="Courier New" w:eastAsia="Courier New" w:hAnsi="Courier New"/>
          <w:color w:val="1E3A5F"/>
          <w:sz w:val="17"/>
          <w:szCs w:val="17"/>
        </w:rPr>
        <w:t xml:space="preserve">}</w:t>
      </w:r>
    </w:p>
    <w:p>
      <w:pPr>
        <w:spacing w:before="0" w:after="0"/>
      </w:pPr>
      <w:r>
        <w:rPr>
          <w:sz w:val="120"/>
          <w:szCs w:val="120"/>
        </w:rPr>
        <w:t xml:space="preserve"/>
      </w:r>
    </w:p>
    <w:p>
      <w:pPr>
        <w:pStyle w:val="Heading2"/>
        <w:spacing w:before="300" w:after="140"/>
      </w:pPr>
      <w:r>
        <w:rPr>
          <w:rFonts w:ascii="Arial" w:cs="Arial" w:eastAsia="Arial" w:hAnsi="Arial"/>
          <w:b/>
          <w:bCs/>
          <w:color w:val="2E75B6"/>
          <w:sz w:val="26"/>
          <w:szCs w:val="26"/>
        </w:rPr>
        <w:t xml:space="preserve">4.4 New WebSocket Events</w:t>
      </w:r>
    </w:p>
    <w:p>
      <w:pPr>
        <w:shd w:fill="EEF4FA" w:val="clear"/>
        <w:spacing w:before="50" w:after="50"/>
        <w:ind w:left="360"/>
      </w:pPr>
      <w:r>
        <w:rPr>
          <w:rFonts w:ascii="Courier New" w:cs="Courier New" w:eastAsia="Courier New" w:hAnsi="Courier New"/>
          <w:color w:val="1E3A5F"/>
          <w:sz w:val="17"/>
          <w:szCs w:val="17"/>
        </w:rPr>
        <w:t xml:space="preserve">// Inbound (server → client)</w:t>
      </w:r>
    </w:p>
    <w:p>
      <w:pPr>
        <w:shd w:fill="EEF4FA" w:val="clear"/>
        <w:spacing w:before="50" w:after="50"/>
        <w:ind w:left="360"/>
      </w:pPr>
      <w:r>
        <w:rPr>
          <w:rFonts w:ascii="Courier New" w:cs="Courier New" w:eastAsia="Courier New" w:hAnsi="Courier New"/>
          <w:color w:val="1E3A5F"/>
          <w:sz w:val="17"/>
          <w:szCs w:val="17"/>
        </w:rPr>
        <w:t xml:space="preserve">{ type: 'PORTFOLIO_READY', payload: {</w:t>
      </w:r>
    </w:p>
    <w:p>
      <w:pPr>
        <w:shd w:fill="EEF4FA" w:val="clear"/>
        <w:spacing w:before="50" w:after="50"/>
        <w:ind w:left="360"/>
      </w:pPr>
      <w:r>
        <w:rPr>
          <w:rFonts w:ascii="Courier New" w:cs="Courier New" w:eastAsia="Courier New" w:hAnsi="Courier New"/>
          <w:color w:val="1E3A5F"/>
          <w:sz w:val="17"/>
          <w:szCs w:val="17"/>
        </w:rPr>
        <w:t xml:space="preserve">    sessionId,</w:t>
      </w:r>
    </w:p>
    <w:p>
      <w:pPr>
        <w:shd w:fill="EEF4FA" w:val="clear"/>
        <w:spacing w:before="50" w:after="50"/>
        <w:ind w:left="360"/>
      </w:pPr>
      <w:r>
        <w:rPr>
          <w:rFonts w:ascii="Courier New" w:cs="Courier New" w:eastAsia="Courier New" w:hAnsi="Courier New"/>
          <w:color w:val="1E3A5F"/>
          <w:sz w:val="17"/>
          <w:szCs w:val="17"/>
        </w:rPr>
        <w:t xml:space="preserve">    downloadUrl,      // S3 presigned URL, 1hr expiry</w:t>
      </w:r>
    </w:p>
    <w:p>
      <w:pPr>
        <w:shd w:fill="EEF4FA" w:val="clear"/>
        <w:spacing w:before="50" w:after="50"/>
        <w:ind w:left="360"/>
      </w:pPr>
      <w:r>
        <w:rPr>
          <w:rFonts w:ascii="Courier New" w:cs="Courier New" w:eastAsia="Courier New" w:hAnsi="Courier New"/>
          <w:color w:val="1E3A5F"/>
          <w:sz w:val="17"/>
          <w:szCs w:val="17"/>
        </w:rPr>
        <w:t xml:space="preserve">    persistentUrl,    // /api/portfolio/{sessionId} — always accessible</w:t>
      </w:r>
    </w:p>
    <w:p>
      <w:pPr>
        <w:shd w:fill="EEF4FA" w:val="clear"/>
        <w:spacing w:before="50" w:after="50"/>
        <w:ind w:left="360"/>
      </w:pPr>
      <w:r>
        <w:rPr>
          <w:rFonts w:ascii="Courier New" w:cs="Courier New" w:eastAsia="Courier New" w:hAnsi="Courier New"/>
          <w:color w:val="1E3A5F"/>
          <w:sz w:val="17"/>
          <w:szCs w:val="17"/>
        </w:rPr>
        <w:t xml:space="preserve">    generatedAt       // ISO timestamp</w:t>
      </w:r>
    </w:p>
    <w:p>
      <w:pPr>
        <w:shd w:fill="EEF4FA" w:val="clear"/>
        <w:spacing w:before="50" w:after="50"/>
        <w:ind w:left="360"/>
      </w:pPr>
      <w:r>
        <w:rPr>
          <w:rFonts w:ascii="Courier New" w:cs="Courier New" w:eastAsia="Courier New" w:hAnsi="Courier New"/>
          <w:color w:val="1E3A5F"/>
          <w:sz w:val="17"/>
          <w:szCs w:val="17"/>
        </w:rPr>
        <w:t xml:space="preserve">} }</w:t>
      </w:r>
    </w:p>
    <w:p>
      <w:pPr>
        <w:spacing w:before="0" w:after="0"/>
      </w:pPr>
      <w:r>
        <w:rPr>
          <w:sz w:val="120"/>
          <w:szCs w:val="120"/>
        </w:rPr>
        <w:t xml:space="preserve"/>
      </w:r>
    </w:p>
    <w:p>
      <w:pPr>
        <w:shd w:fill="EEF4FA" w:val="clear"/>
        <w:spacing w:before="50" w:after="50"/>
        <w:ind w:left="360"/>
      </w:pPr>
      <w:r>
        <w:rPr>
          <w:rFonts w:ascii="Courier New" w:cs="Courier New" w:eastAsia="Courier New" w:hAnsi="Courier New"/>
          <w:color w:val="1E3A5F"/>
          <w:sz w:val="17"/>
          <w:szCs w:val="17"/>
        </w:rPr>
        <w:t xml:space="preserve">{ type: 'PORTFOLIO_FAILED', payload: {</w:t>
      </w:r>
    </w:p>
    <w:p>
      <w:pPr>
        <w:shd w:fill="EEF4FA" w:val="clear"/>
        <w:spacing w:before="50" w:after="50"/>
        <w:ind w:left="360"/>
      </w:pPr>
      <w:r>
        <w:rPr>
          <w:rFonts w:ascii="Courier New" w:cs="Courier New" w:eastAsia="Courier New" w:hAnsi="Courier New"/>
          <w:color w:val="1E3A5F"/>
          <w:sz w:val="17"/>
          <w:szCs w:val="17"/>
        </w:rPr>
        <w:t xml:space="preserve">    sessionId,</w:t>
      </w:r>
    </w:p>
    <w:p>
      <w:pPr>
        <w:shd w:fill="EEF4FA" w:val="clear"/>
        <w:spacing w:before="50" w:after="50"/>
        <w:ind w:left="360"/>
      </w:pPr>
      <w:r>
        <w:rPr>
          <w:rFonts w:ascii="Courier New" w:cs="Courier New" w:eastAsia="Courier New" w:hAnsi="Courier New"/>
          <w:color w:val="1E3A5F"/>
          <w:sz w:val="17"/>
          <w:szCs w:val="17"/>
        </w:rPr>
        <w:t xml:space="preserve">    reason,           // 'generation_error' | 'quality_check_failed'</w:t>
      </w:r>
    </w:p>
    <w:p>
      <w:pPr>
        <w:shd w:fill="EEF4FA" w:val="clear"/>
        <w:spacing w:before="50" w:after="50"/>
        <w:ind w:left="360"/>
      </w:pPr>
      <w:r>
        <w:rPr>
          <w:rFonts w:ascii="Courier New" w:cs="Courier New" w:eastAsia="Courier New" w:hAnsi="Courier New"/>
          <w:color w:val="1E3A5F"/>
          <w:sz w:val="17"/>
          <w:szCs w:val="17"/>
        </w:rPr>
        <w:t xml:space="preserve">    retryAvailable: true</w:t>
      </w:r>
    </w:p>
    <w:p>
      <w:pPr>
        <w:shd w:fill="EEF4FA" w:val="clear"/>
        <w:spacing w:before="50" w:after="50"/>
        <w:ind w:left="360"/>
      </w:pPr>
      <w:r>
        <w:rPr>
          <w:rFonts w:ascii="Courier New" w:cs="Courier New" w:eastAsia="Courier New" w:hAnsi="Courier New"/>
          <w:color w:val="1E3A5F"/>
          <w:sz w:val="17"/>
          <w:szCs w:val="17"/>
        </w:rPr>
        <w:t xml:space="preserve">} }</w:t>
      </w:r>
    </w:p>
    <w:p>
      <w:pPr>
        <w:spacing w:before="0" w:after="0"/>
      </w:pPr>
      <w:r>
        <w:rPr>
          <w:sz w:val="120"/>
          <w:szCs w:val="120"/>
        </w:rPr>
        <w:t xml:space="preserve"/>
      </w:r>
    </w:p>
    <w:p>
      <w:pPr>
        <w:pStyle w:val="Heading2"/>
        <w:spacing w:before="300" w:after="140"/>
      </w:pPr>
      <w:r>
        <w:rPr>
          <w:rFonts w:ascii="Arial" w:cs="Arial" w:eastAsia="Arial" w:hAnsi="Arial"/>
          <w:b/>
          <w:bCs/>
          <w:color w:val="2E75B6"/>
          <w:sz w:val="26"/>
          <w:szCs w:val="26"/>
        </w:rPr>
        <w:t xml:space="preserve">4.5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Attribute</w:t>
            </w:r>
          </w:p>
        </w:tc>
        <w:tc>
          <w:tcPr>
            <w:tcW w:type="dxa" w:w="6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Detail</w:t>
            </w:r>
          </w:p>
        </w:tc>
      </w:tr>
      <w:tr>
        <w:tc>
          <w:tcPr>
            <w:tcW w:type="dxa" w:w="24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jc w:val="left"/>
            </w:pPr>
            <w:r>
              <w:rPr>
                <w:rFonts w:ascii="Arial" w:cs="Arial" w:eastAsia="Arial" w:hAnsi="Arial"/>
                <w:b/>
                <w:bCs/>
                <w:i w:val="false"/>
                <w:iCs w:val="false"/>
                <w:color w:val="1F4E79"/>
                <w:sz w:val="18"/>
                <w:szCs w:val="18"/>
              </w:rPr>
              <w:t xml:space="preserve">Runtime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Python 3.12 / FastAPI. Triggered by SQS consumer.</w:t>
            </w:r>
          </w:p>
        </w:tc>
      </w:tr>
      <w:tr>
        <w:tc>
          <w:tcPr>
            <w:tcW w:type="dxa" w:w="24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pPr>
              <w:jc w:val="left"/>
            </w:pPr>
            <w:r>
              <w:rPr>
                <w:rFonts w:ascii="Arial" w:cs="Arial" w:eastAsia="Arial" w:hAnsi="Arial"/>
                <w:b/>
                <w:bCs/>
                <w:i w:val="false"/>
                <w:iCs w:val="false"/>
                <w:color w:val="1F4E79"/>
                <w:sz w:val="18"/>
                <w:szCs w:val="18"/>
              </w:rPr>
              <w:t xml:space="preserve">PDF generation</w:t>
            </w:r>
          </w:p>
        </w:tc>
        <w:tc>
          <w:tcPr>
            <w:tcW w:type="dxa" w:w="69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WeasyPrint (HTML→PDF). Jinja2 template. Matplotlib for radar chart generation.</w:t>
            </w:r>
          </w:p>
        </w:tc>
      </w:tr>
      <w:tr>
        <w:tc>
          <w:tcPr>
            <w:tcW w:type="dxa" w:w="24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jc w:val="left"/>
            </w:pPr>
            <w:r>
              <w:rPr>
                <w:rFonts w:ascii="Arial" w:cs="Arial" w:eastAsia="Arial" w:hAnsi="Arial"/>
                <w:b/>
                <w:bCs/>
                <w:i w:val="false"/>
                <w:iCs w:val="false"/>
                <w:color w:val="1F4E79"/>
                <w:sz w:val="18"/>
                <w:szCs w:val="18"/>
              </w:rPr>
              <w:t xml:space="preserve">LLM calls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2 calls per session: key decisions bullets + performance narrative. Model: claude-sonnet-4-6. Expected total tokens: ~2000 input, ~600 output. Cost per case study: ~$0.02.</w:t>
            </w:r>
          </w:p>
        </w:tc>
      </w:tr>
      <w:tr>
        <w:tc>
          <w:tcPr>
            <w:tcW w:type="dxa" w:w="24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pPr>
              <w:jc w:val="left"/>
            </w:pPr>
            <w:r>
              <w:rPr>
                <w:rFonts w:ascii="Arial" w:cs="Arial" w:eastAsia="Arial" w:hAnsi="Arial"/>
                <w:b/>
                <w:bCs/>
                <w:i w:val="false"/>
                <w:iCs w:val="false"/>
                <w:color w:val="1F4E79"/>
                <w:sz w:val="18"/>
                <w:szCs w:val="18"/>
              </w:rPr>
              <w:t xml:space="preserve">S3 storage</w:t>
            </w:r>
          </w:p>
        </w:tc>
        <w:tc>
          <w:tcPr>
            <w:tcW w:type="dxa" w:w="69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Bucket: careersim-portfolios. Lifecycle: retain indefinitely (user's permanent record). Presigned URL expiry: 1 hour (fresh URL generated on each download request).</w:t>
            </w:r>
          </w:p>
        </w:tc>
      </w:tr>
      <w:tr>
        <w:tc>
          <w:tcPr>
            <w:tcW w:type="dxa" w:w="24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jc w:val="left"/>
            </w:pPr>
            <w:r>
              <w:rPr>
                <w:rFonts w:ascii="Arial" w:cs="Arial" w:eastAsia="Arial" w:hAnsi="Arial"/>
                <w:b/>
                <w:bCs/>
                <w:i w:val="false"/>
                <w:iCs w:val="false"/>
                <w:color w:val="1F4E79"/>
                <w:sz w:val="18"/>
                <w:szCs w:val="18"/>
              </w:rPr>
              <w:t xml:space="preserve">ECS scaling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1–2 tasks. Scale trigger: SQS portfolio.generate queue depth &gt; 15. Low throughput expected — generation is not time-critical (90s target).</w:t>
            </w:r>
          </w:p>
        </w:tc>
      </w:tr>
      <w:tr>
        <w:tc>
          <w:tcPr>
            <w:tcW w:type="dxa" w:w="24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pPr>
              <w:jc w:val="left"/>
            </w:pPr>
            <w:r>
              <w:rPr>
                <w:rFonts w:ascii="Arial" w:cs="Arial" w:eastAsia="Arial" w:hAnsi="Arial"/>
                <w:b/>
                <w:bCs/>
                <w:i w:val="false"/>
                <w:iCs w:val="false"/>
                <w:color w:val="1F4E79"/>
                <w:sz w:val="18"/>
                <w:szCs w:val="18"/>
              </w:rPr>
              <w:t xml:space="preserve">Fallback</w:t>
            </w:r>
          </w:p>
        </w:tc>
        <w:tc>
          <w:tcPr>
            <w:tcW w:type="dxa" w:w="69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If generation fails after one retry, a fallback template is used: structured sections populated with raw data (no AI narrative). Logged to Sentry as P2 alert.</w:t>
            </w:r>
          </w:p>
        </w:tc>
      </w:tr>
    </w:tbl>
    <w:p>
      <w:pPr>
        <w:spacing w:before="0" w:after="0"/>
      </w:pPr>
      <w:r>
        <w:rPr>
          <w:sz w:val="200"/>
          <w:szCs w:val="200"/>
        </w:rPr>
        <w:t xml:space="preserve"/>
      </w:r>
    </w:p>
    <w:p>
      <w:pPr>
        <w:pBdr>
          <w:bottom w:val="single" w:color="E0E0E0" w:sz="3" w:space="1"/>
        </w:pBdr>
        <w:spacing w:before="140" w:after="140"/>
      </w:pPr>
      <w:r>
        <w:t xml:space="preserve"/>
      </w:r>
    </w:p>
    <w:p>
      <w:pPr>
        <w:spacing w:before="200" w:after="100"/>
        <w:jc w:val="center"/>
      </w:pPr>
      <w:r>
        <w:rPr>
          <w:rFonts w:ascii="Arial" w:cs="Arial" w:eastAsia="Arial" w:hAnsi="Arial"/>
          <w:i/>
          <w:iCs/>
          <w:color w:val="999999"/>
          <w:sz w:val="19"/>
          <w:szCs w:val="19"/>
        </w:rPr>
        <w:t xml:space="preserve">End of Document — Architecture Addendum v4.0</w:t>
      </w:r>
    </w:p>
    <w:p>
      <w:pPr>
        <w:jc w:val="center"/>
      </w:pPr>
      <w:r>
        <w:rPr>
          <w:rFonts w:ascii="Arial" w:cs="Arial" w:eastAsia="Arial" w:hAnsi="Arial"/>
          <w:color w:val="BBBBBB"/>
          <w:sz w:val="17"/>
          <w:szCs w:val="17"/>
        </w:rPr>
        <w:t xml:space="preserve">CareerSim  —  Architecture v4.0  —  March 2026  —  Confidential</w:t>
      </w:r>
    </w:p>
    <w:sectPr>
      <w:headerReference w:type="default" r:id="rId6"/>
      <w:footerReference w:type="default" r:id="rId7"/>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spacing w:before="100" w:after="0"/>
    </w:pPr>
    <w:r>
      <w:rPr>
        <w:rFonts w:ascii="Arial" w:cs="Arial" w:eastAsia="Arial" w:hAnsi="Arial"/>
        <w:color w:val="AAAAAA"/>
        <w:sz w:val="17"/>
        <w:szCs w:val="17"/>
      </w:rPr>
      <w:t xml:space="preserve">CareerSim  —  Architecture  —  MVP v4.0  —  March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tabs>
        <w:tab w:val="right" w:pos="9026"/>
      </w:tabs>
      <w:spacing w:before="0" w:after="100"/>
    </w:pPr>
    <w:r>
      <w:rPr>
        <w:rFonts w:ascii="Arial" w:cs="Arial" w:eastAsia="Arial" w:hAnsi="Arial"/>
        <w:b/>
        <w:bCs/>
        <w:color w:val="616161"/>
        <w:sz w:val="17"/>
        <w:szCs w:val="17"/>
      </w:rPr>
      <w:t xml:space="preserve">CareerSim  |  System Architecture  |  v4.0</w:t>
    </w:r>
    <w:r>
      <w:rPr>
        <w:rFonts w:ascii="Arial" w:cs="Arial" w:eastAsia="Arial" w:hAnsi="Arial"/>
        <w:color w:val="AAAAAA"/>
        <w:sz w:val="17"/>
        <w:szCs w:val="17"/>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40" w:after="180"/>
      <w:outlineLvl w:val="0"/>
    </w:pPr>
    <w:rPr>
      <w:rFonts w:ascii="Arial" w:cs="Arial" w:eastAsia="Arial" w:hAnsi="Arial"/>
      <w:b/>
      <w:bCs/>
      <w:color w:val="1F4E79"/>
      <w:sz w:val="36"/>
      <w:szCs w:val="36"/>
    </w:rPr>
  </w:style>
  <w:style w:type="paragraph" w:styleId="Heading2">
    <w:name w:val="Heading 2"/>
    <w:basedOn w:val="Normal"/>
    <w:next w:val="Normal"/>
    <w:qFormat/>
    <w:pPr>
      <w:spacing w:before="300" w:after="1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2026-03-12T17:48:50.151Z</dcterms:created>
  <dcterms:modified xsi:type="dcterms:W3CDTF">2026-03-12T17:48:50.151Z</dcterms:modified>
</cp:coreProperties>
</file>

<file path=docProps/custom.xml><?xml version="1.0" encoding="utf-8"?>
<Properties xmlns="http://schemas.openxmlformats.org/officeDocument/2006/custom-properties" xmlns:vt="http://schemas.openxmlformats.org/officeDocument/2006/docPropsVTypes"/>
</file>