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keepNext/>
        <w:spacing w:before="240" w:after="120"/>
      </w:pPr>
      <w:r>
        <w:rPr>
          <w:rFonts w:ascii="Times New Roman" w:hAnsi="Times New Roman"/>
          <w:b/>
          <w:color w:val="0F172A"/>
          <w:sz w:val="38"/>
        </w:rPr>
        <w:t>MATHEMATICS PROJECT ASSIGNMENT REPORT</w:t>
      </w:r>
    </w:p>
    <w:p>
      <w:pPr>
        <w:spacing w:after="80" w:line="276" w:lineRule="auto"/>
      </w:pPr>
      <w:r>
        <w:rPr>
          <w:rFonts w:ascii="Times New Roman" w:hAnsi="Times New Roman"/>
          <w:b/>
        </w:rPr>
        <w:t>PROJECT TITLE:</w:t>
      </w:r>
      <w:r>
        <w:rPr>
          <w:rFonts w:ascii="Times New Roman" w:hAnsi="Times New Roman"/>
        </w:rPr>
        <w:t xml:space="preserve"> Traffic Signal Synchronization System Using Chinese Remainder Theorem  </w:t>
      </w:r>
    </w:p>
    <w:p>
      <w:pPr>
        <w:spacing w:after="80" w:line="276" w:lineRule="auto"/>
      </w:pPr>
      <w:r>
        <w:rPr>
          <w:rFonts w:ascii="Times New Roman" w:hAnsi="Times New Roman"/>
          <w:b/>
        </w:rPr>
        <w:t>COURSE:</w:t>
      </w:r>
      <w:r>
        <w:rPr>
          <w:rFonts w:ascii="Times New Roman" w:hAnsi="Times New Roman"/>
        </w:rPr>
        <w:t xml:space="preserve"> Number Theory &amp; Discrete Mathematics Application  </w:t>
      </w:r>
    </w:p>
    <w:p>
      <w:pPr>
        <w:spacing w:after="80" w:line="276" w:lineRule="auto"/>
      </w:pPr>
      <w:r>
        <w:rPr>
          <w:rFonts w:ascii="Times New Roman" w:hAnsi="Times New Roman"/>
          <w:b/>
        </w:rPr>
        <w:t>CLASS:</w:t>
      </w:r>
      <w:r>
        <w:rPr>
          <w:rFonts w:ascii="Times New Roman" w:hAnsi="Times New Roman"/>
        </w:rPr>
        <w:t xml:space="preserve"> S3 CSE B  </w:t>
      </w:r>
    </w:p>
    <w:p>
      <w:pPr>
        <w:spacing w:after="80" w:line="276" w:lineRule="auto"/>
      </w:pPr>
      <w:r>
        <w:rPr>
          <w:rFonts w:ascii="Times New Roman" w:hAnsi="Times New Roman"/>
          <w:b/>
        </w:rPr>
        <w:t>STUDENT NAME:</w:t>
      </w:r>
      <w:r>
        <w:rPr>
          <w:rFonts w:ascii="Times New Roman" w:hAnsi="Times New Roman"/>
        </w:rPr>
        <w:t xml:space="preserve"> Johaan Sam  </w:t>
      </w:r>
    </w:p>
    <w:p>
      <w:pPr>
        <w:spacing w:after="80" w:line="276" w:lineRule="auto"/>
      </w:pPr>
      <w:r>
        <w:rPr>
          <w:rFonts w:ascii="Times New Roman" w:hAnsi="Times New Roman"/>
          <w:b/>
        </w:rPr>
        <w:t>ROLL NO:</w:t>
      </w:r>
      <w:r>
        <w:rPr>
          <w:rFonts w:ascii="Times New Roman" w:hAnsi="Times New Roman"/>
        </w:rPr>
        <w:t xml:space="preserve"> 53  </w:t>
      </w:r>
    </w:p>
    <w:p>
      <w:pPr>
        <w:spacing w:after="80" w:line="276" w:lineRule="auto"/>
      </w:pPr>
      <w:r>
        <w:rPr>
          <w:rFonts w:ascii="Times New Roman" w:hAnsi="Times New Roman"/>
          <w:b/>
        </w:rPr>
        <w:t>ROLE / FUNCTION:</w:t>
      </w:r>
      <w:r>
        <w:rPr>
          <w:rFonts w:ascii="Times New Roman" w:hAnsi="Times New Roman"/>
        </w:rPr>
        <w:t xml:space="preserve"> Frontend &amp; State Engine Developer  </w:t>
      </w:r>
    </w:p>
    <w:p>
      <w:pPr>
        <w:spacing w:after="120"/>
        <w:pBdr>
          <w:bottom w:val="single" w:sz="6" w:space="1" w:color="CBD5E1"/>
        </w:pBdr>
      </w:pPr>
    </w:p>
    <w:p>
      <w:pPr>
        <w:pStyle w:val="Heading2"/>
        <w:keepNext/>
        <w:spacing w:before="200" w:after="80"/>
      </w:pPr>
      <w:r>
        <w:rPr>
          <w:rFonts w:ascii="Times New Roman" w:hAnsi="Times New Roman"/>
          <w:b/>
          <w:color w:val="1E3A8A"/>
          <w:sz w:val="27"/>
        </w:rPr>
        <w:t>1. ABSTRACT</w:t>
      </w:r>
    </w:p>
    <w:p>
      <w:pPr>
        <w:spacing w:after="80" w:line="276" w:lineRule="auto"/>
      </w:pPr>
      <w:r>
        <w:rPr>
          <w:rFonts w:ascii="Times New Roman" w:hAnsi="Times New Roman"/>
        </w:rPr>
        <w:t>The Chinese Remainder Theorem (CRT) is a fundamental result in number theory that determines a unique integer solution x for a system of linear congruences with pairwise coprime moduli. While often taught abstractly, CRT has direct applications in urban traffic signal synchronization, digital telecommunications, and parallel computer architectures.</w:t>
      </w:r>
    </w:p>
    <w:p>
      <w:pPr>
        <w:spacing w:after="80" w:line="276" w:lineRule="auto"/>
      </w:pPr>
      <w:r>
        <w:rPr>
          <w:rFonts w:ascii="Times New Roman" w:hAnsi="Times New Roman"/>
        </w:rPr>
        <w:t>This project demonstrates CRT using both a physical working ATmega328P / Arduino Uno traffic signal model and an interactive digital twin web application. By modeling traffic signals as modular timing cycles, the project illustrates how independent light timers (3s, 5s, 7s) align to create a continuous 'Green Wave' for vehicles at Minute 23 (105s master recurrence).</w:t>
      </w:r>
    </w:p>
    <w:p>
      <w:pPr>
        <w:spacing w:after="120"/>
        <w:pBdr>
          <w:bottom w:val="single" w:sz="6" w:space="1" w:color="CBD5E1"/>
        </w:pBdr>
      </w:pPr>
    </w:p>
    <w:p>
      <w:pPr>
        <w:pStyle w:val="Heading2"/>
        <w:keepNext/>
        <w:spacing w:before="200" w:after="80"/>
      </w:pPr>
      <w:r>
        <w:rPr>
          <w:rFonts w:ascii="Times New Roman" w:hAnsi="Times New Roman"/>
          <w:b/>
          <w:color w:val="1E3A8A"/>
          <w:sz w:val="27"/>
        </w:rPr>
        <w:t>2. INTRODUCTION &amp; OBJECTIVES</w:t>
      </w:r>
    </w:p>
    <w:p>
      <w:pPr>
        <w:spacing w:after="80" w:line="276" w:lineRule="auto"/>
      </w:pPr>
      <w:r>
        <w:rPr>
          <w:rFonts w:ascii="Times New Roman" w:hAnsi="Times New Roman"/>
        </w:rPr>
        <w:t>When traffic signals operate on independent timer cycles along a main avenue, drivers frequently encounter red lights. Traffic engineers solve this by calculating when all signals will simultaneously show green.</w:t>
      </w:r>
    </w:p>
    <w:p>
      <w:pPr>
        <w:pStyle w:val="Heading3"/>
        <w:keepNext/>
        <w:spacing w:before="160" w:after="60"/>
      </w:pPr>
      <w:r>
        <w:rPr>
          <w:rFonts w:ascii="Times New Roman" w:hAnsi="Times New Roman"/>
          <w:b/>
          <w:color w:val="334155"/>
          <w:sz w:val="23"/>
        </w:rPr>
        <w:t>Project Objectives:</w:t>
      </w:r>
    </w:p>
    <w:p>
      <w:pPr>
        <w:pStyle w:val="ListNumber"/>
        <w:spacing w:after="60"/>
      </w:pPr>
      <w:r>
        <w:rPr>
          <w:rFonts w:ascii="Times New Roman" w:hAnsi="Times New Roman"/>
        </w:rPr>
        <w:t>To understand the mathematical principles of the Chinese Remainder Theorem (CRT).</w:t>
      </w:r>
    </w:p>
    <w:p>
      <w:pPr>
        <w:pStyle w:val="ListNumber"/>
        <w:spacing w:after="60"/>
      </w:pPr>
      <w:r>
        <w:rPr>
          <w:rFonts w:ascii="Times New Roman" w:hAnsi="Times New Roman"/>
        </w:rPr>
        <w:t>To differentiate between Least Common Multiple (LCM) and CRT when remainder offsets are present.</w:t>
      </w:r>
    </w:p>
    <w:p>
      <w:pPr>
        <w:pStyle w:val="ListNumber"/>
        <w:spacing w:after="60"/>
      </w:pPr>
      <w:r>
        <w:rPr>
          <w:rFonts w:ascii="Times New Roman" w:hAnsi="Times New Roman"/>
        </w:rPr>
        <w:t>To model traffic signal timing cycles (3s, 5s, 7s) as modular congruences.</w:t>
      </w:r>
    </w:p>
    <w:p>
      <w:pPr>
        <w:pStyle w:val="ListNumber"/>
        <w:spacing w:after="60"/>
      </w:pPr>
      <w:r>
        <w:rPr>
          <w:rFonts w:ascii="Times New Roman" w:hAnsi="Times New Roman"/>
        </w:rPr>
        <w:t>To build a physical working model powered by an Arduino Uno / ATmega328P microcontroller.</w:t>
      </w:r>
    </w:p>
    <w:p>
      <w:pPr>
        <w:pStyle w:val="ListNumber"/>
        <w:spacing w:after="60"/>
      </w:pPr>
      <w:r>
        <w:rPr>
          <w:rFonts w:ascii="Times New Roman" w:hAnsi="Times New Roman"/>
        </w:rPr>
        <w:t>To provide clear visual, audio, and waveform telemetry feedback upon signal synchronization.</w:t>
      </w:r>
    </w:p>
    <w:p>
      <w:pPr>
        <w:spacing w:after="120"/>
        <w:pBdr>
          <w:bottom w:val="single" w:sz="6" w:space="1" w:color="CBD5E1"/>
        </w:pBdr>
      </w:pPr>
    </w:p>
    <w:p>
      <w:pPr>
        <w:pStyle w:val="Heading2"/>
        <w:keepNext/>
        <w:spacing w:before="200" w:after="80"/>
      </w:pPr>
      <w:r>
        <w:rPr>
          <w:rFonts w:ascii="Times New Roman" w:hAnsi="Times New Roman"/>
          <w:b/>
          <w:color w:val="1E3A8A"/>
          <w:sz w:val="27"/>
        </w:rPr>
        <w:t>3. MATHEMATICAL FORMULATION (CRT vs. LCM)</w:t>
      </w:r>
    </w:p>
    <w:p>
      <w:pPr>
        <w:pStyle w:val="Heading3"/>
        <w:keepNext/>
        <w:spacing w:before="160" w:after="60"/>
      </w:pPr>
      <w:r>
        <w:rPr>
          <w:rFonts w:ascii="Times New Roman" w:hAnsi="Times New Roman"/>
          <w:b/>
          <w:color w:val="334155"/>
          <w:sz w:val="23"/>
        </w:rPr>
        <w:t>3.1 The Traffic Signal Equations</w:t>
      </w:r>
    </w:p>
    <w:p>
      <w:pPr>
        <w:spacing w:after="80" w:line="276" w:lineRule="auto"/>
      </w:pPr>
      <w:r>
        <w:rPr>
          <w:rFonts w:ascii="Times New Roman" w:hAnsi="Times New Roman"/>
        </w:rPr>
        <w:t>Suppose three traffic signals have cycle lengths of 3, 5, and 7 seconds respectively:</w:t>
      </w:r>
    </w:p>
    <w:p>
      <w:pPr>
        <w:pStyle w:val="ListBullet"/>
        <w:spacing w:after="60"/>
      </w:pPr>
      <w:r>
        <w:rPr>
          <w:rFonts w:ascii="Times New Roman" w:hAnsi="Times New Roman"/>
        </w:rPr>
        <w:t>Signal 1: x ≡ 2 (mod 3)   (green 2 seconds ago)</w:t>
      </w:r>
    </w:p>
    <w:p>
      <w:pPr>
        <w:pStyle w:val="ListBullet"/>
        <w:spacing w:after="60"/>
      </w:pPr>
      <w:r>
        <w:rPr>
          <w:rFonts w:ascii="Times New Roman" w:hAnsi="Times New Roman"/>
        </w:rPr>
        <w:t>Signal 2: x ≡ 3 (mod 5)   (green 3 seconds ago)</w:t>
      </w:r>
    </w:p>
    <w:p>
      <w:pPr>
        <w:pStyle w:val="ListBullet"/>
        <w:spacing w:after="60"/>
      </w:pPr>
      <w:r>
        <w:rPr>
          <w:rFonts w:ascii="Times New Roman" w:hAnsi="Times New Roman"/>
        </w:rPr>
        <w:t>Signal 3: x ≡ 2 (mod 7)   (green 2 seconds ago)</w:t>
      </w:r>
    </w:p>
    <w:p>
      <w:pPr>
        <w:pStyle w:val="Heading3"/>
        <w:keepNext/>
        <w:spacing w:before="160" w:after="60"/>
      </w:pPr>
      <w:r>
        <w:rPr>
          <w:rFonts w:ascii="Times New Roman" w:hAnsi="Times New Roman"/>
          <w:b/>
          <w:color w:val="334155"/>
          <w:sz w:val="23"/>
        </w:rPr>
        <w:t>3.2 Why Simple LCM Cannot Solve This Problem</w:t>
      </w:r>
    </w:p>
    <w:p>
      <w:pPr>
        <w:pStyle w:val="ListBullet"/>
        <w:spacing w:after="60"/>
      </w:pPr>
      <w:r>
        <w:rPr>
          <w:rFonts w:ascii="Times New Roman" w:hAnsi="Times New Roman"/>
        </w:rPr>
        <w:t>LCM: Used only when all signals start at Minute 0 with zero remainder offset (x ≡ 0).</w:t>
      </w:r>
    </w:p>
    <w:p>
      <w:pPr>
        <w:pStyle w:val="ListBullet"/>
        <w:spacing w:after="60"/>
      </w:pPr>
      <w:r>
        <w:rPr>
          <w:rFonts w:ascii="Times New Roman" w:hAnsi="Times New Roman"/>
        </w:rPr>
        <w:t>CRT: Required when remainder offsets (2, 3, 2) are distinct and non-zero.</w:t>
      </w:r>
    </w:p>
    <w:p>
      <w:pPr>
        <w:pStyle w:val="Heading3"/>
        <w:keepNext/>
        <w:spacing w:before="160" w:after="60"/>
      </w:pPr>
      <w:r>
        <w:rPr>
          <w:rFonts w:ascii="Times New Roman" w:hAnsi="Times New Roman"/>
          <w:b/>
          <w:color w:val="334155"/>
          <w:sz w:val="23"/>
        </w:rPr>
        <w:t>3.3 CRT Solution Procedure</w:t>
      </w:r>
    </w:p>
    <w:p>
      <w:pPr>
        <w:pStyle w:val="ListNumber"/>
        <w:spacing w:after="60"/>
      </w:pPr>
      <w:r>
        <w:rPr>
          <w:rFonts w:ascii="Times New Roman" w:hAnsi="Times New Roman"/>
        </w:rPr>
        <w:t>Total Product: M = 3 × 5 × 7 = 105.</w:t>
      </w:r>
    </w:p>
    <w:p>
      <w:pPr>
        <w:pStyle w:val="ListNumber"/>
        <w:spacing w:after="60"/>
      </w:pPr>
      <w:r>
        <w:rPr>
          <w:rFonts w:ascii="Times New Roman" w:hAnsi="Times New Roman"/>
        </w:rPr>
        <w:t>Partial Products: M1 = 35, M2 = 21, M3 = 15.</w:t>
      </w:r>
    </w:p>
    <w:p>
      <w:pPr>
        <w:pStyle w:val="ListNumber"/>
        <w:spacing w:after="60"/>
      </w:pPr>
      <w:r>
        <w:rPr>
          <w:rFonts w:ascii="Times New Roman" w:hAnsi="Times New Roman"/>
        </w:rPr>
        <w:t>Modular Inverses:</w:t>
      </w:r>
    </w:p>
    <w:p>
      <w:pPr>
        <w:spacing w:after="80" w:line="276" w:lineRule="auto"/>
      </w:pPr>
      <w:r>
        <w:rPr>
          <w:rFonts w:ascii="Times New Roman" w:hAnsi="Times New Roman"/>
        </w:rPr>
        <w:t xml:space="preserve">   • 35 </w:t>
      </w:r>
      <w:r>
        <w:rPr>
          <w:rFonts w:ascii="Times New Roman" w:hAnsi="Times New Roman"/>
          <w:i/>
        </w:rPr>
        <w:t xml:space="preserve"> y1 ≡ 1 (mod 3) ⇒ 2 </w:t>
      </w:r>
      <w:r>
        <w:rPr>
          <w:rFonts w:ascii="Times New Roman" w:hAnsi="Times New Roman"/>
        </w:rPr>
        <w:t xml:space="preserve"> y1 ≡ 1 (mod 3) ⇒ y1 = 2</w:t>
      </w:r>
    </w:p>
    <w:p>
      <w:pPr>
        <w:spacing w:after="80" w:line="276" w:lineRule="auto"/>
      </w:pPr>
      <w:r>
        <w:rPr>
          <w:rFonts w:ascii="Times New Roman" w:hAnsi="Times New Roman"/>
        </w:rPr>
        <w:t xml:space="preserve">   • 21 </w:t>
      </w:r>
      <w:r>
        <w:rPr>
          <w:rFonts w:ascii="Times New Roman" w:hAnsi="Times New Roman"/>
          <w:i/>
        </w:rPr>
        <w:t xml:space="preserve"> y2 ≡ 1 (mod 5) ⇒ 1 </w:t>
      </w:r>
      <w:r>
        <w:rPr>
          <w:rFonts w:ascii="Times New Roman" w:hAnsi="Times New Roman"/>
        </w:rPr>
        <w:t xml:space="preserve"> y2 ≡ 1 (mod 5) ⇒ y2 = 1</w:t>
      </w:r>
    </w:p>
    <w:p>
      <w:pPr>
        <w:spacing w:after="80" w:line="276" w:lineRule="auto"/>
      </w:pPr>
      <w:r>
        <w:rPr>
          <w:rFonts w:ascii="Times New Roman" w:hAnsi="Times New Roman"/>
        </w:rPr>
        <w:t xml:space="preserve">   • 15 </w:t>
      </w:r>
      <w:r>
        <w:rPr>
          <w:rFonts w:ascii="Times New Roman" w:hAnsi="Times New Roman"/>
          <w:i/>
        </w:rPr>
        <w:t xml:space="preserve"> y3 ≡ 1 (mod 7) ⇒ 1 </w:t>
      </w:r>
      <w:r>
        <w:rPr>
          <w:rFonts w:ascii="Times New Roman" w:hAnsi="Times New Roman"/>
        </w:rPr>
        <w:t xml:space="preserve"> y3 ≡ 1 (mod 7) ⇒ y3 = 1</w:t>
      </w:r>
    </w:p>
    <w:p>
      <w:pPr>
        <w:pStyle w:val="ListNumber"/>
        <w:spacing w:after="60"/>
      </w:pPr>
      <w:r>
        <w:rPr>
          <w:rFonts w:ascii="Times New Roman" w:hAnsi="Times New Roman"/>
        </w:rPr>
        <w:t>Compute x:</w:t>
      </w:r>
    </w:p>
    <w:p>
      <w:pPr>
        <w:spacing w:after="80" w:line="276" w:lineRule="auto"/>
      </w:pPr>
      <w:r>
        <w:rPr>
          <w:rFonts w:ascii="Times New Roman" w:hAnsi="Times New Roman"/>
        </w:rPr>
        <w:t xml:space="preserve">   • x = (2 × 35 × 2) + (3 × 21 × 1) + (2 × 15 × 1)</w:t>
      </w:r>
    </w:p>
    <w:p>
      <w:pPr>
        <w:spacing w:after="80" w:line="276" w:lineRule="auto"/>
      </w:pPr>
      <w:r>
        <w:rPr>
          <w:rFonts w:ascii="Times New Roman" w:hAnsi="Times New Roman"/>
        </w:rPr>
        <w:t xml:space="preserve">   • x = 140 + 63 + 30 = 233</w:t>
      </w:r>
    </w:p>
    <w:p>
      <w:pPr>
        <w:spacing w:after="80" w:line="276" w:lineRule="auto"/>
      </w:pPr>
      <w:r>
        <w:rPr>
          <w:rFonts w:ascii="Times New Roman" w:hAnsi="Times New Roman"/>
        </w:rPr>
        <w:t xml:space="preserve">   • x ≡ 233 (mod 105) ≡ 23 (mod 105)</w:t>
      </w:r>
    </w:p>
    <w:p>
      <w:pPr>
        <w:spacing w:after="80" w:line="276" w:lineRule="auto"/>
      </w:pPr>
      <w:r>
        <w:rPr>
          <w:rFonts w:ascii="Times New Roman" w:hAnsi="Times New Roman"/>
        </w:rPr>
        <w:t>The unique green-wave solution within [0, 104] is Timestamp 23s.</w:t>
      </w:r>
    </w:p>
    <w:p>
      <w:pPr>
        <w:spacing w:after="120"/>
        <w:pBdr>
          <w:bottom w:val="single" w:sz="6" w:space="1" w:color="CBD5E1"/>
        </w:pBdr>
      </w:pPr>
    </w:p>
    <w:p>
      <w:pPr>
        <w:pStyle w:val="Heading2"/>
        <w:keepNext/>
        <w:spacing w:before="200" w:after="80"/>
      </w:pPr>
      <w:r>
        <w:rPr>
          <w:rFonts w:ascii="Times New Roman" w:hAnsi="Times New Roman"/>
          <w:b/>
          <w:color w:val="1E3A8A"/>
          <w:sz w:val="27"/>
        </w:rPr>
        <w:t>4. PHYSICAL HARDWARE &amp; DIGITAL TWIN IMPLEMENTATION</w:t>
      </w:r>
    </w:p>
    <w:p>
      <w:pPr>
        <w:spacing w:after="80" w:line="276" w:lineRule="auto"/>
      </w:pPr>
      <w:r>
        <w:rPr>
          <w:rFonts w:ascii="Times New Roman" w:hAnsi="Times New Roman"/>
        </w:rPr>
        <w:t>The hardware prototype is driven by an ATmega328P (Arduino Uno) microcontroller controlling a 3-intersection LED traffic array and piezo buzzer.</w:t>
      </w:r>
    </w:p>
    <w:p>
      <w:pPr>
        <w:keepNext/>
        <w:spacing w:before="80" w:after="80"/>
        <w:jc w:val="center"/>
      </w:pPr>
      <w:r>
        <w:drawing>
          <wp:inline xmlns:a="http://schemas.openxmlformats.org/drawingml/2006/main" xmlns:pic="http://schemas.openxmlformats.org/drawingml/2006/picture">
            <wp:extent cx="5029200" cy="4002732"/>
            <wp:docPr id="1" name="Picture 1"/>
            <wp:cNvGraphicFramePr>
              <a:graphicFrameLocks noChangeAspect="1"/>
            </wp:cNvGraphicFramePr>
            <a:graphic>
              <a:graphicData uri="http://schemas.openxmlformats.org/drawingml/2006/picture">
                <pic:pic>
                  <pic:nvPicPr>
                    <pic:cNvPr id="0" name="dashboard_lab.png"/>
                    <pic:cNvPicPr/>
                  </pic:nvPicPr>
                  <pic:blipFill>
                    <a:blip r:embed="rId9"/>
                    <a:stretch>
                      <a:fillRect/>
                    </a:stretch>
                  </pic:blipFill>
                  <pic:spPr>
                    <a:xfrm>
                      <a:off x="0" y="0"/>
                      <a:ext cx="5029200" cy="4002732"/>
                    </a:xfrm>
                    <a:prstGeom prst="rect"/>
                  </pic:spPr>
                </pic:pic>
              </a:graphicData>
            </a:graphic>
          </wp:inline>
        </w:drawing>
      </w:r>
    </w:p>
    <w:p>
      <w:pPr>
        <w:keepNext/>
        <w:spacing w:before="80" w:after="80"/>
        <w:jc w:val="center"/>
      </w:pPr>
      <w:r>
        <w:drawing>
          <wp:inline xmlns:a="http://schemas.openxmlformats.org/drawingml/2006/main" xmlns:pic="http://schemas.openxmlformats.org/drawingml/2006/picture">
            <wp:extent cx="5029200" cy="3487043"/>
            <wp:docPr id="2" name="Picture 2"/>
            <wp:cNvGraphicFramePr>
              <a:graphicFrameLocks noChangeAspect="1"/>
            </wp:cNvGraphicFramePr>
            <a:graphic>
              <a:graphicData uri="http://schemas.openxmlformats.org/drawingml/2006/picture">
                <pic:pic>
                  <pic:nvPicPr>
                    <pic:cNvPr id="0" name="dashboard_waveform.png"/>
                    <pic:cNvPicPr/>
                  </pic:nvPicPr>
                  <pic:blipFill>
                    <a:blip r:embed="rId10"/>
                    <a:stretch>
                      <a:fillRect/>
                    </a:stretch>
                  </pic:blipFill>
                  <pic:spPr>
                    <a:xfrm>
                      <a:off x="0" y="0"/>
                      <a:ext cx="5029200" cy="3487043"/>
                    </a:xfrm>
                    <a:prstGeom prst="rect"/>
                  </pic:spPr>
                </pic:pic>
              </a:graphicData>
            </a:graphic>
          </wp:inline>
        </w:drawing>
      </w:r>
    </w:p>
    <w:p>
      <w:pPr>
        <w:keepNext/>
        <w:spacing w:before="80" w:after="80"/>
        <w:jc w:val="center"/>
      </w:pPr>
      <w:r>
        <w:drawing>
          <wp:inline xmlns:a="http://schemas.openxmlformats.org/drawingml/2006/main" xmlns:pic="http://schemas.openxmlformats.org/drawingml/2006/picture">
            <wp:extent cx="5029200" cy="2215009"/>
            <wp:docPr id="3" name="Picture 3"/>
            <wp:cNvGraphicFramePr>
              <a:graphicFrameLocks noChangeAspect="1"/>
            </wp:cNvGraphicFramePr>
            <a:graphic>
              <a:graphicData uri="http://schemas.openxmlformats.org/drawingml/2006/picture">
                <pic:pic>
                  <pic:nvPicPr>
                    <pic:cNvPr id="0" name="hardware_perspective.jpg"/>
                    <pic:cNvPicPr/>
                  </pic:nvPicPr>
                  <pic:blipFill>
                    <a:blip r:embed="rId11"/>
                    <a:stretch>
                      <a:fillRect/>
                    </a:stretch>
                  </pic:blipFill>
                  <pic:spPr>
                    <a:xfrm>
                      <a:off x="0" y="0"/>
                      <a:ext cx="5029200" cy="2215009"/>
                    </a:xfrm>
                    <a:prstGeom prst="rect"/>
                  </pic:spPr>
                </pic:pic>
              </a:graphicData>
            </a:graphic>
          </wp:inline>
        </w:drawing>
      </w:r>
    </w:p>
    <w:p>
      <w:pPr>
        <w:keepNext/>
        <w:spacing w:before="80" w:after="80"/>
        <w:jc w:val="center"/>
      </w:pPr>
      <w:r>
        <w:drawing>
          <wp:inline xmlns:a="http://schemas.openxmlformats.org/drawingml/2006/main" xmlns:pic="http://schemas.openxmlformats.org/drawingml/2006/picture">
            <wp:extent cx="5029200" cy="2455664"/>
            <wp:docPr id="4" name="Picture 4"/>
            <wp:cNvGraphicFramePr>
              <a:graphicFrameLocks noChangeAspect="1"/>
            </wp:cNvGraphicFramePr>
            <a:graphic>
              <a:graphicData uri="http://schemas.openxmlformats.org/drawingml/2006/picture">
                <pic:pic>
                  <pic:nvPicPr>
                    <pic:cNvPr id="0" name="hardware_topdown.jpg"/>
                    <pic:cNvPicPr/>
                  </pic:nvPicPr>
                  <pic:blipFill>
                    <a:blip r:embed="rId12"/>
                    <a:stretch>
                      <a:fillRect/>
                    </a:stretch>
                  </pic:blipFill>
                  <pic:spPr>
                    <a:xfrm>
                      <a:off x="0" y="0"/>
                      <a:ext cx="5029200" cy="2455664"/>
                    </a:xfrm>
                    <a:prstGeom prst="rect"/>
                  </pic:spPr>
                </pic:pic>
              </a:graphicData>
            </a:graphic>
          </wp:inline>
        </w:drawing>
      </w:r>
    </w:p>
    <w:p>
      <w:pPr>
        <w:pStyle w:val="Heading3"/>
        <w:keepNext/>
        <w:spacing w:before="160" w:after="60"/>
      </w:pPr>
      <w:r>
        <w:rPr>
          <w:rFonts w:ascii="Times New Roman" w:hAnsi="Times New Roman"/>
          <w:b/>
          <w:color w:val="334155"/>
          <w:sz w:val="23"/>
        </w:rPr>
        <w:t>Interactive Hardware &amp; Digital Twin Controls:</w:t>
      </w:r>
    </w:p>
    <w:p>
      <w:pPr>
        <w:pStyle w:val="ListNumber"/>
        <w:spacing w:after="60"/>
      </w:pPr>
      <w:r>
        <w:rPr>
          <w:rFonts w:ascii="Times New Roman" w:hAnsi="Times New Roman"/>
        </w:rPr>
        <w:t>Live Signal Array (SIG A 3.0s, SIG B 5.0s, SIG C 7.0s): Monitors real-time LED states across intersections.</w:t>
      </w:r>
    </w:p>
    <w:p>
      <w:pPr>
        <w:pStyle w:val="ListNumber"/>
        <w:spacing w:after="60"/>
      </w:pPr>
      <w:r>
        <w:rPr>
          <w:rFonts w:ascii="Times New Roman" w:hAnsi="Times New Roman"/>
        </w:rPr>
        <w:t>CRT Telemetry Engine (105s Recurrence): Tracks clock progress, hyperperiod LCM (105.00s), and recurrence index.</w:t>
      </w:r>
    </w:p>
    <w:p>
      <w:pPr>
        <w:pStyle w:val="ListNumber"/>
        <w:spacing w:after="60"/>
      </w:pPr>
      <w:r>
        <w:rPr>
          <w:rFonts w:ascii="Times New Roman" w:hAnsi="Times New Roman"/>
        </w:rPr>
        <w:t>Multi-Channel Phase Waveform: Displays white cursor sweep across the 105s hyperperiod with cyan alignment markers.</w:t>
      </w:r>
    </w:p>
    <w:p>
      <w:pPr>
        <w:pStyle w:val="ListNumber"/>
        <w:spacing w:after="60"/>
      </w:pPr>
      <w:r>
        <w:rPr>
          <w:rFonts w:ascii="Times New Roman" w:hAnsi="Times New Roman"/>
        </w:rPr>
        <w:t>CRT Remainder State Seeker: Solves for timestamp t dynamically for any requested signal state combination.</w:t>
      </w:r>
    </w:p>
    <w:p>
      <w:pPr>
        <w:spacing w:after="120"/>
        <w:pBdr>
          <w:bottom w:val="single" w:sz="6" w:space="1" w:color="CBD5E1"/>
        </w:pBdr>
      </w:pPr>
    </w:p>
    <w:p>
      <w:pPr>
        <w:pStyle w:val="Heading2"/>
        <w:keepNext/>
        <w:spacing w:before="200" w:after="80"/>
      </w:pPr>
      <w:r>
        <w:rPr>
          <w:rFonts w:ascii="Times New Roman" w:hAnsi="Times New Roman"/>
          <w:b/>
          <w:color w:val="1E3A8A"/>
          <w:sz w:val="27"/>
        </w:rPr>
        <w:t>5. HARDWARE SOURCE CODE (ARDUINO UNO FIRMWARE - C++)</w:t>
      </w:r>
    </w:p>
    <w:p>
      <w:pPr>
        <w:spacing w:after="80" w:line="276" w:lineRule="auto"/>
      </w:pPr>
      <w:r>
        <w:rPr>
          <w:rFonts w:ascii="Times New Roman" w:hAnsi="Times New Roman"/>
        </w:rPr>
        <w:t>The following complete C++ firmware source code (</w:t>
      </w:r>
      <w:r>
        <w:rPr>
          <w:rFonts w:ascii="Consolas" w:hAnsi="Consolas"/>
          <w:color w:val="B91C1C"/>
          <w:sz w:val="18"/>
        </w:rPr>
        <w:t>arduino/traffic_light_controller.ino</w:t>
      </w:r>
      <w:r>
        <w:rPr>
          <w:rFonts w:ascii="Times New Roman" w:hAnsi="Times New Roman"/>
        </w:rPr>
        <w:t>) is executed directly on the Arduino Uno microcontroller to drive the physical traffic light hardware:</w:t>
      </w:r>
    </w:p>
    <w:p>
      <w:pPr>
        <w:keepNext/>
        <w:spacing w:before="80" w:after="120"/>
        <w:ind w:left="288"/>
      </w:pPr>
      <w:r>
        <w:rPr>
          <w:rFonts w:ascii="Consolas" w:hAnsi="Consolas"/>
          <w:color w:val="1E293B"/>
          <w:sz w:val="18"/>
        </w:rPr>
        <w:t>// Arduino Uno / ATmega328P Physical Traffic Light Controller</w:t>
        <w:br/>
        <w:t>// File: arduino/traffic_light_controller.ino</w:t>
        <w:br/>
        <w:br/>
        <w:t>const int RED_A = 2;</w:t>
        <w:br/>
        <w:t>const int YELLOW_A = 3;</w:t>
        <w:br/>
        <w:t>const int GREEN_A = 4;</w:t>
        <w:br/>
        <w:br/>
        <w:t>const int RED_B = 8;</w:t>
        <w:br/>
        <w:t>const int YELLOW_B = 9;</w:t>
        <w:br/>
        <w:t>const int GREEN_B = 10;</w:t>
        <w:br/>
        <w:br/>
        <w:t>const int GREEN_C = A3;</w:t>
        <w:br/>
        <w:t>const int YELLOW_C = A4;</w:t>
        <w:br/>
        <w:t>const int RED_C = A5;</w:t>
        <w:br/>
        <w:br/>
        <w:t>const int BUZZER = A1;</w:t>
        <w:br/>
        <w:br/>
        <w:t>// Cycle Period Definitions (in milliseconds)</w:t>
        <w:br/>
        <w:t>const unsigned long PERIOD_A = 3000;   // 3.0s Signal Cycle</w:t>
        <w:br/>
        <w:t>const unsigned long PERIOD_B = 5000;   // 5.0s Signal Cycle</w:t>
        <w:br/>
        <w:t>const unsigned long PERIOD_C = 7000;   // 7.0s Signal Cycle</w:t>
        <w:br/>
        <w:t>const unsigned long MASTER_CYCLE = 105000; // 105.0s Hyperperiod LCM</w:t>
        <w:br/>
        <w:br/>
        <w:t>const int RED_FREQ = 400;</w:t>
        <w:br/>
        <w:t>const int YELLOW_FREQ = 600;</w:t>
        <w:br/>
        <w:t>const int GREEN_FREQ = 800;</w:t>
        <w:br/>
        <w:t>const int SYNC_FREQ = 1000;</w:t>
        <w:br/>
        <w:br/>
        <w:t>const unsigned long BEEP_ON_TIME = 150;</w:t>
        <w:br/>
        <w:t>const unsigned long BEEP_OFF_TIME = 350;</w:t>
        <w:br/>
        <w:t>const unsigned long SYNC_TIME = 600;</w:t>
        <w:br/>
        <w:br/>
        <w:t>unsigned long lastMillis = 0;</w:t>
        <w:br/>
        <w:t>unsigned long lastSyncCycle = 0;</w:t>
        <w:br/>
        <w:t>unsigned long beepTimer = 0;</w:t>
        <w:br/>
        <w:t>unsigned long syncEndTime = 0;</w:t>
        <w:br/>
        <w:br/>
        <w:t>bool beepState = false;</w:t>
        <w:br/>
        <w:t>bool syncActive = false;</w:t>
        <w:br/>
        <w:t>int currentBuzzerState = -1;</w:t>
        <w:br/>
        <w:br/>
        <w:t>void setup() {</w:t>
        <w:br/>
        <w:t xml:space="preserve">  pinMode(RED_A, OUTPUT);</w:t>
        <w:br/>
        <w:t xml:space="preserve">  pinMode(YELLOW_A, OUTPUT);</w:t>
        <w:br/>
        <w:t xml:space="preserve">  pinMode(GREEN_A, OUTPUT);</w:t>
        <w:br/>
        <w:br/>
        <w:t xml:space="preserve">  pinMode(RED_B, OUTPUT);</w:t>
        <w:br/>
        <w:t xml:space="preserve">  pinMode(YELLOW_B, OUTPUT);</w:t>
        <w:br/>
        <w:t xml:space="preserve">  pinMode(GREEN_B, OUTPUT);</w:t>
        <w:br/>
        <w:br/>
        <w:t xml:space="preserve">  pinMode(RED_C, OUTPUT);</w:t>
        <w:br/>
        <w:t xml:space="preserve">  pinMode(YELLOW_C, OUTPUT);</w:t>
        <w:br/>
        <w:t xml:space="preserve">  pinMode(GREEN_C, OUTPUT);</w:t>
        <w:br/>
        <w:br/>
        <w:t xml:space="preserve">  pinMode(BUZZER, OUTPUT);</w:t>
        <w:br/>
        <w:br/>
        <w:t xml:space="preserve">  setAllRed();</w:t>
        <w:br/>
        <w:br/>
        <w:t xml:space="preserve">  tone(BUZZER, SYNC_FREQ);</w:t>
        <w:br/>
        <w:t xml:space="preserve">  syncActive = true;</w:t>
        <w:br/>
        <w:t xml:space="preserve">  syncEndTime = millis() + SYNC_TIME;</w:t>
        <w:br/>
        <w:br/>
        <w:t xml:space="preserve">  lastMillis = millis();</w:t>
        <w:br/>
        <w:t xml:space="preserve">  beepTimer = millis();</w:t>
        <w:br/>
        <w:t>}</w:t>
        <w:br/>
        <w:br/>
        <w:t>void loop() {</w:t>
        <w:br/>
        <w:t xml:space="preserve">  unsigned long currentMillis = millis();</w:t>
        <w:br/>
        <w:br/>
        <w:t xml:space="preserve">  // CRT Modulo Phase Calculation</w:t>
        <w:br/>
        <w:t xml:space="preserve">  unsigned long phaseA = currentMillis % PERIOD_A;</w:t>
        <w:br/>
        <w:t xml:space="preserve">  unsigned long phaseB = currentMillis % PERIOD_B;</w:t>
        <w:br/>
        <w:t xml:space="preserve">  unsigned long phaseC = currentMillis % PERIOD_C;</w:t>
        <w:br/>
        <w:br/>
        <w:t xml:space="preserve">  int stateA = updateLightA(phaseA);</w:t>
        <w:br/>
        <w:t xml:space="preserve">  int stateB = updateLightB(phaseB);</w:t>
        <w:br/>
        <w:t xml:space="preserve">  int stateC = updateLightC(phaseC);</w:t>
        <w:br/>
        <w:br/>
        <w:t xml:space="preserve">  // Master Cycle Recurrence Check (CRT Convergence)</w:t>
        <w:br/>
        <w:t xml:space="preserve">  unsigned long currentCycle = currentMillis / MASTER_CYCLE;</w:t>
        <w:br/>
        <w:br/>
        <w:t xml:space="preserve">  if (currentCycle &gt; lastSyncCycle) {</w:t>
        <w:br/>
        <w:t xml:space="preserve">    lastSyncCycle = currentCycle;</w:t>
        <w:br/>
        <w:t xml:space="preserve">    tone(BUZZER, SYNC_FREQ);</w:t>
        <w:br/>
        <w:t xml:space="preserve">    syncActive = true;</w:t>
        <w:br/>
        <w:t xml:space="preserve">    syncEndTime = currentMillis + SYNC_TIME;</w:t>
        <w:br/>
        <w:t xml:space="preserve">    beepState = false;</w:t>
        <w:br/>
        <w:t xml:space="preserve">  }</w:t>
        <w:br/>
        <w:br/>
        <w:t xml:space="preserve">  if (syncActive) {</w:t>
        <w:br/>
        <w:t xml:space="preserve">    if (currentMillis &gt;= syncEndTime) {</w:t>
        <w:br/>
        <w:t xml:space="preserve">      noTone(BUZZER);</w:t>
        <w:br/>
        <w:t xml:space="preserve">      syncActive = false;</w:t>
        <w:br/>
        <w:t xml:space="preserve">      beepTimer = currentMillis;</w:t>
        <w:br/>
        <w:t xml:space="preserve">      beepState = false;</w:t>
        <w:br/>
        <w:t xml:space="preserve">      currentBuzzerState = -1;</w:t>
        <w:br/>
        <w:t xml:space="preserve">    }</w:t>
        <w:br/>
        <w:t xml:space="preserve">    return;</w:t>
        <w:br/>
        <w:t xml:space="preserve">  }</w:t>
        <w:br/>
        <w:t>}</w:t>
      </w:r>
    </w:p>
    <w:p>
      <w:pPr>
        <w:spacing w:after="120"/>
        <w:pBdr>
          <w:bottom w:val="single" w:sz="6" w:space="1" w:color="CBD5E1"/>
        </w:pBdr>
      </w:pPr>
    </w:p>
    <w:p>
      <w:pPr>
        <w:pStyle w:val="Heading2"/>
        <w:keepNext/>
        <w:spacing w:before="200" w:after="80"/>
      </w:pPr>
      <w:r>
        <w:rPr>
          <w:rFonts w:ascii="Times New Roman" w:hAnsi="Times New Roman"/>
          <w:b/>
          <w:color w:val="1E3A8A"/>
          <w:sz w:val="27"/>
        </w:rPr>
        <w:t>6. CONCLUSION</w:t>
      </w:r>
    </w:p>
    <w:p>
      <w:pPr>
        <w:spacing w:after="80" w:line="276" w:lineRule="auto"/>
      </w:pPr>
      <w:r>
        <w:rPr>
          <w:rFonts w:ascii="Times New Roman" w:hAnsi="Times New Roman"/>
        </w:rPr>
        <w:t>The Traffic Signal Synchronization System provides an intuitive, practical bridge between abstract number theory and urban infrastructure engineering. By applying the Chinese Remainder Theorem to traffic signals operating on independent cycles (3s, 5s, 7s), the project demonstrates how non-zero remainder offsets determine the exact timestamp (Timestamp 23s) required to establish a continuous 'Green Wave' for vehicles.</w:t>
      </w:r>
    </w:p>
    <w:p>
      <w:pPr>
        <w:spacing w:after="80" w:line="276" w:lineRule="auto"/>
      </w:pPr>
      <w:r>
        <w:rPr>
          <w:rFonts w:ascii="Times New Roman" w:hAnsi="Times New Roman"/>
        </w:rPr>
        <w:t>Both the physical Arduino Uno hardware prototype and the digital twin web application successfully visualize modular congruences, offering an accessible learning tool that highlights the real-world power of modular arithmetic in signal timing, telecommunications, and digital computing.</w:t>
      </w:r>
    </w:p>
    <w:p>
      <w:pPr>
        <w:spacing w:after="120"/>
        <w:pBdr>
          <w:bottom w:val="single" w:sz="6" w:space="1" w:color="CBD5E1"/>
        </w:pBdr>
      </w:pPr>
    </w:p>
    <w:p>
      <w:pPr>
        <w:pStyle w:val="Heading2"/>
        <w:keepNext/>
        <w:spacing w:before="200" w:after="80"/>
      </w:pPr>
      <w:r>
        <w:rPr>
          <w:rFonts w:ascii="Times New Roman" w:hAnsi="Times New Roman"/>
          <w:b/>
          <w:color w:val="1E3A8A"/>
          <w:sz w:val="27"/>
        </w:rPr>
        <w:t>7. INDIVIDUAL CONTRIBUTION</w:t>
      </w:r>
    </w:p>
    <w:p>
      <w:pPr>
        <w:spacing w:after="80" w:line="276" w:lineRule="auto"/>
      </w:pPr>
      <w:r>
        <w:rPr>
          <w:rFonts w:ascii="Times New Roman" w:hAnsi="Times New Roman"/>
          <w:b/>
        </w:rPr>
        <w:t>Name:</w:t>
      </w:r>
      <w:r>
        <w:rPr>
          <w:rFonts w:ascii="Times New Roman" w:hAnsi="Times New Roman"/>
        </w:rPr>
        <w:t xml:space="preserve"> Johaan Sam  </w:t>
      </w:r>
    </w:p>
    <w:p>
      <w:pPr>
        <w:spacing w:after="80" w:line="276" w:lineRule="auto"/>
      </w:pPr>
      <w:r>
        <w:rPr>
          <w:rFonts w:ascii="Times New Roman" w:hAnsi="Times New Roman"/>
          <w:b/>
        </w:rPr>
        <w:t>Class:</w:t>
      </w:r>
      <w:r>
        <w:rPr>
          <w:rFonts w:ascii="Times New Roman" w:hAnsi="Times New Roman"/>
        </w:rPr>
        <w:t xml:space="preserve"> S3 CSE B  </w:t>
      </w:r>
    </w:p>
    <w:p>
      <w:pPr>
        <w:spacing w:after="80" w:line="276" w:lineRule="auto"/>
      </w:pPr>
      <w:r>
        <w:rPr>
          <w:rFonts w:ascii="Times New Roman" w:hAnsi="Times New Roman"/>
          <w:b/>
        </w:rPr>
        <w:t>Roll No:</w:t>
      </w:r>
      <w:r>
        <w:rPr>
          <w:rFonts w:ascii="Times New Roman" w:hAnsi="Times New Roman"/>
        </w:rPr>
        <w:t xml:space="preserve"> 53  </w:t>
      </w:r>
    </w:p>
    <w:p>
      <w:pPr>
        <w:spacing w:after="80" w:line="276" w:lineRule="auto"/>
      </w:pPr>
      <w:r>
        <w:rPr>
          <w:rFonts w:ascii="Times New Roman" w:hAnsi="Times New Roman"/>
          <w:b/>
        </w:rPr>
        <w:t>Role:</w:t>
      </w:r>
      <w:r>
        <w:rPr>
          <w:rFonts w:ascii="Times New Roman" w:hAnsi="Times New Roman"/>
        </w:rPr>
        <w:t xml:space="preserve"> Frontend &amp; State Engine Developer  </w:t>
      </w:r>
    </w:p>
    <w:p>
      <w:pPr>
        <w:pStyle w:val="Heading3"/>
        <w:keepNext/>
        <w:spacing w:before="160" w:after="60"/>
      </w:pPr>
      <w:r>
        <w:rPr>
          <w:rFonts w:ascii="Times New Roman" w:hAnsi="Times New Roman"/>
          <w:b/>
          <w:color w:val="334155"/>
          <w:sz w:val="23"/>
        </w:rPr>
        <w:t>Contribution Summary:</w:t>
      </w:r>
    </w:p>
    <w:p>
      <w:pPr>
        <w:spacing w:after="80" w:line="276" w:lineRule="auto"/>
      </w:pPr>
      <w:r>
        <w:rPr>
          <w:rFonts w:ascii="Times New Roman" w:hAnsi="Times New Roman"/>
        </w:rPr>
        <w:t>I developed the frontend state logic and component structure. Working with Johan Geo, I built the interactive controls for the timer wheel and state transition hooks managing traffic light synchronization and green-wave status indicators.</w:t>
      </w:r>
    </w:p>
    <w:sectPr w:rsidR="00FC693F" w:rsidRPr="0006063C" w:rsidSect="00034616">
      <w:pgSz w:w="12240" w:h="15840"/>
      <w:pgMar w:top="1152" w:right="1152" w:bottom="1152"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jpg"/><Relationship Id="rId12" Type="http://schemas.openxmlformats.org/officeDocument/2006/relationships/image" Target="media/image4.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