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helped with buying electronic components and researching real-world examples for our project. I worked with Joseph Alex to test the breadboard layout and LED connections. After getting the circuit running, I spent time researching how this same math is used in real life, like synchronizing real traffic signals in cities, sending multiple signals through fiber-optic cables, and timing computer processors.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