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240" w:after="120"/>
      </w:pPr>
      <w:r>
        <w:rPr>
          <w:rFonts w:ascii="Times New Roman" w:hAnsi="Times New Roman"/>
          <w:b/>
          <w:color w:val="0F172A"/>
          <w:sz w:val="38"/>
        </w:rPr>
        <w:t>MATHEMATICS PROJECT ASSIGNMENT REPORT</w:t>
      </w:r>
    </w:p>
    <w:tbl>
      <w:tblPr>
        <w:tblW w:type="auto" w:w="0"/>
        <w:tblLayout w:type="fixed"/>
        <w:tblLook w:firstColumn="1" w:firstRow="1" w:lastColumn="0" w:lastRow="0" w:noHBand="0" w:noVBand="1" w:val="04A0"/>
      </w:tblPr>
      <w:tblGrid>
        <w:gridCol w:w="4968"/>
        <w:gridCol w:w="4968"/>
      </w:tblGrid>
      <w:tr>
        <w:tc>
          <w:tcPr>
            <w:tcW w:type="dxa" w:w="4896"/>
          </w:tcPr>
          <w:p>
            <w:pPr>
              <w:spacing w:before="40" w:after="40"/>
            </w:pPr>
            <w:r>
              <w:rPr>
                <w:rFonts w:ascii="Times New Roman" w:hAnsi="Times New Roman"/>
                <w:b/>
              </w:rPr>
              <w:t>PROJECT TITLE:</w:t>
            </w:r>
            <w:r>
              <w:rPr>
                <w:rFonts w:ascii="Times New Roman" w:hAnsi="Times New Roman"/>
              </w:rPr>
              <w:t xml:space="preserve"> Traffic Signal Synchronization System Using Chinese Remainder Theorem</w:t>
            </w:r>
          </w:p>
        </w:tc>
        <w:tc>
          <w:tcPr>
            <w:tcW w:type="dxa" w:w="4608"/>
          </w:tcPr>
          <w:p>
            <w:pPr>
              <w:spacing w:before="40" w:after="40"/>
            </w:pPr>
            <w:r>
              <w:rPr>
                <w:rFonts w:ascii="Times New Roman" w:hAnsi="Times New Roman"/>
                <w:b/>
              </w:rPr>
              <w:t>STUDENT NAME:</w:t>
            </w:r>
            <w:r>
              <w:rPr>
                <w:rFonts w:ascii="Times New Roman" w:hAnsi="Times New Roman"/>
              </w:rPr>
              <w:t xml:space="preserve"> Johan Geo</w:t>
            </w:r>
          </w:p>
        </w:tc>
      </w:tr>
      <w:tr>
        <w:tc>
          <w:tcPr>
            <w:tcW w:type="dxa" w:w="4896"/>
          </w:tcPr>
          <w:p>
            <w:pPr>
              <w:spacing w:before="40" w:after="40"/>
            </w:pPr>
            <w:r>
              <w:rPr>
                <w:rFonts w:ascii="Times New Roman" w:hAnsi="Times New Roman"/>
                <w:b/>
              </w:rPr>
              <w:t>COURSE:</w:t>
            </w:r>
            <w:r>
              <w:rPr>
                <w:rFonts w:ascii="Times New Roman" w:hAnsi="Times New Roman"/>
              </w:rPr>
              <w:t xml:space="preserve"> Number Theory &amp; Discrete Mathematics Application</w:t>
            </w:r>
          </w:p>
        </w:tc>
        <w:tc>
          <w:tcPr>
            <w:tcW w:type="dxa" w:w="4608"/>
          </w:tcPr>
          <w:p>
            <w:pPr>
              <w:spacing w:before="40" w:after="40"/>
            </w:pPr>
            <w:r>
              <w:rPr>
                <w:rFonts w:ascii="Times New Roman" w:hAnsi="Times New Roman"/>
                <w:b/>
              </w:rPr>
              <w:t>ROLL NO:</w:t>
            </w:r>
            <w:r>
              <w:rPr>
                <w:rFonts w:ascii="Times New Roman" w:hAnsi="Times New Roman"/>
              </w:rPr>
              <w:t xml:space="preserve"> 54</w:t>
            </w:r>
          </w:p>
        </w:tc>
      </w:tr>
      <w:tr>
        <w:tc>
          <w:tcPr>
            <w:tcW w:type="dxa" w:w="4896"/>
          </w:tcPr>
          <w:p>
            <w:pPr>
              <w:spacing w:before="40" w:after="40"/>
            </w:pPr>
            <w:r>
              <w:rPr>
                <w:rFonts w:ascii="Times New Roman" w:hAnsi="Times New Roman"/>
                <w:b/>
              </w:rPr>
              <w:t>CLASS:</w:t>
            </w:r>
            <w:r>
              <w:rPr>
                <w:rFonts w:ascii="Times New Roman" w:hAnsi="Times New Roman"/>
              </w:rPr>
              <w:t xml:space="preserve"> S3 CSE B</w:t>
            </w:r>
          </w:p>
        </w:tc>
        <w:tc>
          <w:tcPr>
            <w:tcW w:type="dxa" w:w="4608"/>
          </w:tcPr>
          <w:p>
            <w:pPr>
              <w:spacing w:before="40" w:after="40"/>
            </w:pPr>
            <w:r>
              <w:rPr>
                <w:rFonts w:ascii="Times New Roman" w:hAnsi="Times New Roman"/>
                <w:b/>
              </w:rPr>
              <w:t>ROLE / FUNCTION:</w:t>
            </w:r>
            <w:r>
              <w:rPr>
                <w:rFonts w:ascii="Times New Roman" w:hAnsi="Times New Roman"/>
              </w:rPr>
              <w:t xml:space="preserve"> Web Design &amp; UI Architect</w:t>
            </w:r>
          </w:p>
        </w:tc>
      </w:tr>
    </w:tbl>
    <w:p>
      <w:pPr>
        <w:spacing w:after="80"/>
      </w:pPr>
    </w:p>
    <w:p>
      <w:pPr>
        <w:spacing w:after="120"/>
        <w:pBdr>
          <w:bottom w:val="single" w:sz="6" w:space="1" w:color="CBD5E1"/>
        </w:pBdr>
      </w:pPr>
    </w:p>
    <w:p>
      <w:pPr>
        <w:pStyle w:val="Heading2"/>
        <w:keepNext/>
        <w:spacing w:before="200" w:after="80"/>
      </w:pPr>
      <w:r>
        <w:rPr>
          <w:rFonts w:ascii="Times New Roman" w:hAnsi="Times New Roman"/>
          <w:b/>
          <w:color w:val="1E3A8A"/>
          <w:sz w:val="27"/>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Arduino Nano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keepNext/>
        <w:spacing w:before="200" w:after="80"/>
      </w:pPr>
      <w:r>
        <w:rPr>
          <w:rFonts w:ascii="Times New Roman" w:hAnsi="Times New Roman"/>
          <w:b/>
          <w:color w:val="1E3A8A"/>
          <w:sz w:val="27"/>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keepNext/>
        <w:spacing w:before="160" w:after="60"/>
      </w:pPr>
      <w:r>
        <w:rPr>
          <w:rFonts w:ascii="Times New Roman" w:hAnsi="Times New Roman"/>
          <w:b/>
          <w:color w:val="334155"/>
          <w:sz w:val="23"/>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Nano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keepNext/>
        <w:spacing w:before="200" w:after="80"/>
      </w:pPr>
      <w:r>
        <w:rPr>
          <w:rFonts w:ascii="Times New Roman" w:hAnsi="Times New Roman"/>
          <w:b/>
          <w:color w:val="1E3A8A"/>
          <w:sz w:val="27"/>
        </w:rPr>
        <w:t>3. MATHEMATICAL FORMULATION (CRT vs. LCM)</w:t>
      </w:r>
    </w:p>
    <w:p>
      <w:pPr>
        <w:pStyle w:val="Heading3"/>
        <w:keepNext/>
        <w:spacing w:before="160" w:after="60"/>
      </w:pPr>
      <w:r>
        <w:rPr>
          <w:rFonts w:ascii="Times New Roman" w:hAnsi="Times New Roman"/>
          <w:b/>
          <w:color w:val="334155"/>
          <w:sz w:val="23"/>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keepNext/>
        <w:spacing w:before="160" w:after="60"/>
      </w:pPr>
      <w:r>
        <w:rPr>
          <w:rFonts w:ascii="Times New Roman" w:hAnsi="Times New Roman"/>
          <w:b/>
          <w:color w:val="334155"/>
          <w:sz w:val="23"/>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keepNext/>
        <w:spacing w:before="160" w:after="60"/>
      </w:pPr>
      <w:r>
        <w:rPr>
          <w:rFonts w:ascii="Times New Roman" w:hAnsi="Times New Roman"/>
          <w:b/>
          <w:color w:val="334155"/>
          <w:sz w:val="23"/>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keepNext/>
        <w:spacing w:before="200" w:after="80"/>
      </w:pPr>
      <w:r>
        <w:rPr>
          <w:rFonts w:ascii="Times New Roman" w:hAnsi="Times New Roman"/>
          <w:b/>
          <w:color w:val="1E3A8A"/>
          <w:sz w:val="27"/>
        </w:rPr>
        <w:t>4. PHYSICAL HARDWARE &amp; DIGITAL TWIN IMPLEMENTATION</w:t>
      </w:r>
    </w:p>
    <w:p>
      <w:pPr>
        <w:spacing w:after="80" w:line="276" w:lineRule="auto"/>
      </w:pPr>
      <w:r>
        <w:rPr>
          <w:rFonts w:ascii="Times New Roman" w:hAnsi="Times New Roman"/>
        </w:rPr>
        <w:t>The hardware prototype is driven by an Arduino Nano microcontroller controlling a 3-intersection LED traffic array and piezo buzzer. The physical build is paired with an interactive digital twin web application accessible at:</w:t>
      </w:r>
    </w:p>
    <w:p>
      <w:pPr>
        <w:spacing w:after="80" w:line="276" w:lineRule="auto"/>
      </w:pPr>
      <w:r>
        <w:rPr>
          <w:rFonts w:ascii="Times New Roman" w:hAnsi="Times New Roman"/>
        </w:rPr>
        <w:t xml:space="preserve">👉 </w:t>
      </w:r>
      <w:r>
        <w:rPr>
          <w:rFonts w:ascii="Times New Roman" w:hAnsi="Times New Roman"/>
          <w:b/>
        </w:rPr>
        <w:t>Interactive Web App &amp; Project Repository:</w:t>
      </w:r>
      <w:r>
        <w:rPr>
          <w:rFonts w:ascii="Times New Roman" w:hAnsi="Times New Roman"/>
        </w:rPr>
        <w:t xml:space="preserve"> https://github.com/jvstin47/CRT--Chinese-Reminder-Theorem (Local Dev Server: http://localhost:5173/)</w:t>
      </w:r>
    </w:p>
    <w:p>
      <w:pPr>
        <w:keepNext/>
        <w:spacing w:before="80" w:after="80"/>
        <w:jc w:val="center"/>
      </w:pPr>
      <w:r>
        <w:drawing>
          <wp:inline xmlns:a="http://schemas.openxmlformats.org/drawingml/2006/main" xmlns:pic="http://schemas.openxmlformats.org/drawingml/2006/picture">
            <wp:extent cx="5029200" cy="4002732"/>
            <wp:docPr id="1" name="Picture 1"/>
            <wp:cNvGraphicFramePr>
              <a:graphicFrameLocks noChangeAspect="1"/>
            </wp:cNvGraphicFramePr>
            <a:graphic>
              <a:graphicData uri="http://schemas.openxmlformats.org/drawingml/2006/picture">
                <pic:pic>
                  <pic:nvPicPr>
                    <pic:cNvPr id="0" name="dashboard_lab.png"/>
                    <pic:cNvPicPr/>
                  </pic:nvPicPr>
                  <pic:blipFill>
                    <a:blip r:embed="rId9"/>
                    <a:stretch>
                      <a:fillRect/>
                    </a:stretch>
                  </pic:blipFill>
                  <pic:spPr>
                    <a:xfrm>
                      <a:off x="0" y="0"/>
                      <a:ext cx="5029200" cy="4002732"/>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3487043"/>
            <wp:docPr id="2" name="Picture 2"/>
            <wp:cNvGraphicFramePr>
              <a:graphicFrameLocks noChangeAspect="1"/>
            </wp:cNvGraphicFramePr>
            <a:graphic>
              <a:graphicData uri="http://schemas.openxmlformats.org/drawingml/2006/picture">
                <pic:pic>
                  <pic:nvPicPr>
                    <pic:cNvPr id="0" name="dashboard_waveform.png"/>
                    <pic:cNvPicPr/>
                  </pic:nvPicPr>
                  <pic:blipFill>
                    <a:blip r:embed="rId10"/>
                    <a:stretch>
                      <a:fillRect/>
                    </a:stretch>
                  </pic:blipFill>
                  <pic:spPr>
                    <a:xfrm>
                      <a:off x="0" y="0"/>
                      <a:ext cx="5029200" cy="3487043"/>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215009"/>
            <wp:docPr id="3" name="Picture 3"/>
            <wp:cNvGraphicFramePr>
              <a:graphicFrameLocks noChangeAspect="1"/>
            </wp:cNvGraphicFramePr>
            <a:graphic>
              <a:graphicData uri="http://schemas.openxmlformats.org/drawingml/2006/picture">
                <pic:pic>
                  <pic:nvPicPr>
                    <pic:cNvPr id="0" name="hardware_perspective.jpg"/>
                    <pic:cNvPicPr/>
                  </pic:nvPicPr>
                  <pic:blipFill>
                    <a:blip r:embed="rId11"/>
                    <a:stretch>
                      <a:fillRect/>
                    </a:stretch>
                  </pic:blipFill>
                  <pic:spPr>
                    <a:xfrm>
                      <a:off x="0" y="0"/>
                      <a:ext cx="5029200" cy="2215009"/>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455664"/>
            <wp:docPr id="4" name="Picture 4"/>
            <wp:cNvGraphicFramePr>
              <a:graphicFrameLocks noChangeAspect="1"/>
            </wp:cNvGraphicFramePr>
            <a:graphic>
              <a:graphicData uri="http://schemas.openxmlformats.org/drawingml/2006/picture">
                <pic:pic>
                  <pic:nvPicPr>
                    <pic:cNvPr id="0" name="hardware_topdown.jpg"/>
                    <pic:cNvPicPr/>
                  </pic:nvPicPr>
                  <pic:blipFill>
                    <a:blip r:embed="rId12"/>
                    <a:stretch>
                      <a:fillRect/>
                    </a:stretch>
                  </pic:blipFill>
                  <pic:spPr>
                    <a:xfrm>
                      <a:off x="0" y="0"/>
                      <a:ext cx="5029200" cy="2455664"/>
                    </a:xfrm>
                    <a:prstGeom prst="rect"/>
                  </pic:spPr>
                </pic:pic>
              </a:graphicData>
            </a:graphic>
          </wp:inline>
        </w:drawing>
      </w:r>
    </w:p>
    <w:p>
      <w:pPr>
        <w:pStyle w:val="Heading3"/>
        <w:keepNext/>
        <w:spacing w:before="160" w:after="60"/>
      </w:pPr>
      <w:r>
        <w:rPr>
          <w:rFonts w:ascii="Times New Roman" w:hAnsi="Times New Roman"/>
          <w:b/>
          <w:color w:val="334155"/>
          <w:sz w:val="23"/>
        </w:rPr>
        <w:t>Interactive Hardware &amp; Digital Twin Controls:</w:t>
      </w: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keepNext/>
        <w:spacing w:before="200" w:after="80"/>
      </w:pPr>
      <w:r>
        <w:rPr>
          <w:rFonts w:ascii="Times New Roman" w:hAnsi="Times New Roman"/>
          <w:b/>
          <w:color w:val="1E3A8A"/>
          <w:sz w:val="27"/>
        </w:rPr>
        <w:t>5. HARDWARE SOURCE CODE (ARDUINO NANO FIRMWARE - C++)</w:t>
      </w:r>
    </w:p>
    <w:p>
      <w:pPr>
        <w:spacing w:after="80" w:line="276" w:lineRule="auto"/>
      </w:pPr>
      <w:r>
        <w:rPr>
          <w:rFonts w:ascii="Times New Roman" w:hAnsi="Times New Roman"/>
        </w:rPr>
        <w:t>The following complete C++ firmware source code (</w:t>
      </w:r>
      <w:r>
        <w:rPr>
          <w:rFonts w:ascii="Consolas" w:hAnsi="Consolas"/>
          <w:color w:val="B91C1C"/>
          <w:sz w:val="18"/>
        </w:rPr>
        <w:t>arduino/traffic_light_controller.ino</w:t>
      </w:r>
      <w:r>
        <w:rPr>
          <w:rFonts w:ascii="Times New Roman" w:hAnsi="Times New Roman"/>
        </w:rPr>
        <w:t>) is executed directly on the Arduino Nano microcontroller to drive the physical traffic light hardware:</w:t>
      </w:r>
    </w:p>
    <w:p>
      <w:pPr>
        <w:keepNext/>
        <w:spacing w:before="80" w:after="120"/>
        <w:ind w:left="288"/>
      </w:pPr>
      <w:r>
        <w:rPr>
          <w:rFonts w:ascii="Consolas" w:hAnsi="Consolas"/>
          <w:color w:val="1E293B"/>
          <w:sz w:val="18"/>
        </w:rPr>
        <w:t>// Arduino Nano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keepNext/>
        <w:spacing w:before="200" w:after="80"/>
      </w:pPr>
      <w:r>
        <w:rPr>
          <w:rFonts w:ascii="Times New Roman" w:hAnsi="Times New Roman"/>
          <w:b/>
          <w:color w:val="1E3A8A"/>
          <w:sz w:val="27"/>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Nano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keepNext/>
        <w:spacing w:before="200" w:after="80"/>
      </w:pPr>
      <w:r>
        <w:rPr>
          <w:rFonts w:ascii="Times New Roman" w:hAnsi="Times New Roman"/>
          <w:b/>
          <w:color w:val="1E3A8A"/>
          <w:sz w:val="27"/>
        </w:rPr>
        <w:t>7. INDIVIDUAL CONTRIBUTION</w:t>
      </w:r>
    </w:p>
    <w:p>
      <w:pPr>
        <w:spacing w:after="80" w:line="276" w:lineRule="auto"/>
      </w:pPr>
      <w:r>
        <w:rPr>
          <w:rFonts w:ascii="Times New Roman" w:hAnsi="Times New Roman"/>
          <w:b/>
        </w:rPr>
        <w:t>Name:</w:t>
      </w:r>
      <w:r>
        <w:rPr>
          <w:rFonts w:ascii="Times New Roman" w:hAnsi="Times New Roman"/>
        </w:rPr>
        <w:t xml:space="preserve"> Johan Geo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54  </w:t>
      </w:r>
    </w:p>
    <w:p>
      <w:pPr>
        <w:spacing w:after="80" w:line="276" w:lineRule="auto"/>
      </w:pPr>
      <w:r>
        <w:rPr>
          <w:rFonts w:ascii="Times New Roman" w:hAnsi="Times New Roman"/>
          <w:b/>
        </w:rPr>
        <w:t>Role:</w:t>
      </w:r>
      <w:r>
        <w:rPr>
          <w:rFonts w:ascii="Times New Roman" w:hAnsi="Times New Roman"/>
        </w:rPr>
        <w:t xml:space="preserve"> Web Design &amp; UI Architect  </w:t>
      </w:r>
    </w:p>
    <w:p>
      <w:pPr>
        <w:pStyle w:val="Heading3"/>
        <w:keepNext/>
        <w:spacing w:before="160" w:after="60"/>
      </w:pPr>
      <w:r>
        <w:rPr>
          <w:rFonts w:ascii="Times New Roman" w:hAnsi="Times New Roman"/>
          <w:b/>
          <w:color w:val="334155"/>
          <w:sz w:val="23"/>
        </w:rPr>
        <w:t>Contribution Summary:</w:t>
      </w:r>
    </w:p>
    <w:p>
      <w:pPr>
        <w:spacing w:after="80" w:line="276" w:lineRule="auto"/>
      </w:pPr>
      <w:r>
        <w:rPr>
          <w:rFonts w:ascii="Times New Roman" w:hAnsi="Times New Roman"/>
        </w:rPr>
        <w:t>I designed the website interface, visual layout, and traffic signal dashboard theme. I created the interactive modular dial components and responsive styling using Tailwind CSS, ensuring clear visual feedback for remainder checkmarks and signal light states.</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jpg"/><Relationship Id="rId12"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