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A10A" w14:textId="77777777" w:rsidR="001353CE" w:rsidRPr="001353CE" w:rsidRDefault="001353CE" w:rsidP="001353CE">
      <w:r w:rsidRPr="001353CE">
        <w:rPr>
          <w:b/>
          <w:bCs/>
        </w:rPr>
        <w:t>ScholarKit: Context</w:t>
      </w:r>
      <w:r w:rsidRPr="001353CE">
        <w:rPr>
          <w:b/>
          <w:bCs/>
        </w:rPr>
        <w:noBreakHyphen/>
        <w:t>Aware AI Toolkit for Smarter Student Success</w:t>
      </w:r>
    </w:p>
    <w:p w14:paraId="0244CC23" w14:textId="77777777" w:rsidR="001353CE" w:rsidRPr="001353CE" w:rsidRDefault="001353CE" w:rsidP="001353CE">
      <w:r w:rsidRPr="001353CE">
        <w:pict w14:anchorId="6DC9DB3B">
          <v:rect id="_x0000_i1025" style="width:0;height:1.5pt" o:hralign="center" o:hrstd="t" o:hr="t" fillcolor="#a0a0a0" stroked="f"/>
        </w:pict>
      </w:r>
    </w:p>
    <w:p w14:paraId="2458037A" w14:textId="77777777" w:rsidR="001353CE" w:rsidRPr="001353CE" w:rsidRDefault="001353CE" w:rsidP="001353CE">
      <w:pPr>
        <w:rPr>
          <w:b/>
          <w:bCs/>
        </w:rPr>
      </w:pPr>
      <w:r w:rsidRPr="001353CE">
        <w:rPr>
          <w:b/>
          <w:bCs/>
        </w:rPr>
        <w:t>2. Background / Context</w:t>
      </w:r>
    </w:p>
    <w:p w14:paraId="5F8A31F8" w14:textId="32852156" w:rsidR="001353CE" w:rsidRPr="001353CE" w:rsidRDefault="001353CE" w:rsidP="001353CE">
      <w:r w:rsidRPr="001353CE">
        <w:t>Students today juggle study schedules, course materials, performance tracking, and exam prep</w:t>
      </w:r>
      <w:r w:rsidR="00000130">
        <w:t xml:space="preserve">, </w:t>
      </w:r>
      <w:r w:rsidRPr="001353CE">
        <w:t>often manually</w:t>
      </w:r>
      <w:r w:rsidR="00000130">
        <w:t xml:space="preserve">, </w:t>
      </w:r>
      <w:r w:rsidRPr="001353CE">
        <w:t>with little personalized guidance.</w:t>
      </w:r>
      <w:r w:rsidRPr="001353CE">
        <w:br/>
        <w:t>Educational stress levels are high</w:t>
      </w:r>
      <w:r w:rsidR="001F7819">
        <w:t xml:space="preserve"> and students often get confused of how the system works, which diverges their focus</w:t>
      </w:r>
      <w:r w:rsidRPr="001353CE">
        <w:t>. This impedes performance, focus, and well-being</w:t>
      </w:r>
      <w:r w:rsidR="001F7819" w:rsidRPr="001353CE">
        <w:t xml:space="preserve"> </w:t>
      </w:r>
    </w:p>
    <w:p w14:paraId="53ABCEFC" w14:textId="77777777" w:rsidR="001353CE" w:rsidRPr="001353CE" w:rsidRDefault="001353CE" w:rsidP="001353CE">
      <w:r w:rsidRPr="001353CE">
        <w:pict w14:anchorId="73EC66C8">
          <v:rect id="_x0000_i1026" style="width:0;height:1.5pt" o:hralign="center" o:hrstd="t" o:hr="t" fillcolor="#a0a0a0" stroked="f"/>
        </w:pict>
      </w:r>
    </w:p>
    <w:p w14:paraId="013075DD" w14:textId="77777777" w:rsidR="001353CE" w:rsidRPr="001353CE" w:rsidRDefault="001353CE" w:rsidP="001353CE">
      <w:pPr>
        <w:rPr>
          <w:b/>
          <w:bCs/>
        </w:rPr>
      </w:pPr>
      <w:r w:rsidRPr="001353CE">
        <w:rPr>
          <w:b/>
          <w:bCs/>
        </w:rPr>
        <w:t>3. Objective</w:t>
      </w:r>
    </w:p>
    <w:p w14:paraId="3B264A5F" w14:textId="77777777" w:rsidR="001353CE" w:rsidRPr="001353CE" w:rsidRDefault="001353CE" w:rsidP="001353CE">
      <w:r w:rsidRPr="001353CE">
        <w:t>To streamline and elevate student academic life by providing an intelligent platform that:</w:t>
      </w:r>
    </w:p>
    <w:p w14:paraId="46FFE2FF" w14:textId="77777777" w:rsidR="001353CE" w:rsidRPr="001353CE" w:rsidRDefault="001353CE" w:rsidP="001353CE">
      <w:pPr>
        <w:numPr>
          <w:ilvl w:val="0"/>
          <w:numId w:val="1"/>
        </w:numPr>
      </w:pPr>
      <w:r w:rsidRPr="001353CE">
        <w:t>Tailors tutoring to course context and materials</w:t>
      </w:r>
    </w:p>
    <w:p w14:paraId="61B436B0" w14:textId="77777777" w:rsidR="001353CE" w:rsidRPr="001353CE" w:rsidRDefault="001353CE" w:rsidP="001353CE">
      <w:pPr>
        <w:numPr>
          <w:ilvl w:val="0"/>
          <w:numId w:val="1"/>
        </w:numPr>
      </w:pPr>
      <w:r w:rsidRPr="001353CE">
        <w:t>Automates academic planning and performance analysis</w:t>
      </w:r>
    </w:p>
    <w:p w14:paraId="59A2E6E9" w14:textId="77777777" w:rsidR="001353CE" w:rsidRPr="001353CE" w:rsidRDefault="001353CE" w:rsidP="001353CE">
      <w:pPr>
        <w:numPr>
          <w:ilvl w:val="0"/>
          <w:numId w:val="1"/>
        </w:numPr>
      </w:pPr>
      <w:r w:rsidRPr="001353CE">
        <w:t>Generates quizzes and resources for efficient study</w:t>
      </w:r>
    </w:p>
    <w:p w14:paraId="598164D7" w14:textId="77777777" w:rsidR="001353CE" w:rsidRPr="001353CE" w:rsidRDefault="001353CE" w:rsidP="001353CE">
      <w:pPr>
        <w:numPr>
          <w:ilvl w:val="0"/>
          <w:numId w:val="1"/>
        </w:numPr>
      </w:pPr>
      <w:r w:rsidRPr="001353CE">
        <w:t>Integrates GPA, schedules, and document tools in one app</w:t>
      </w:r>
    </w:p>
    <w:p w14:paraId="54067108" w14:textId="77777777" w:rsidR="001353CE" w:rsidRPr="001353CE" w:rsidRDefault="001353CE" w:rsidP="001353CE">
      <w:r w:rsidRPr="001353CE">
        <w:pict w14:anchorId="4F300CB4">
          <v:rect id="_x0000_i1027" style="width:0;height:1.5pt" o:hralign="center" o:hrstd="t" o:hr="t" fillcolor="#a0a0a0" stroked="f"/>
        </w:pict>
      </w:r>
    </w:p>
    <w:p w14:paraId="162B3373" w14:textId="77777777" w:rsidR="001353CE" w:rsidRPr="001353CE" w:rsidRDefault="001353CE" w:rsidP="001353CE">
      <w:pPr>
        <w:rPr>
          <w:b/>
          <w:bCs/>
        </w:rPr>
      </w:pPr>
      <w:r w:rsidRPr="001353CE">
        <w:rPr>
          <w:b/>
          <w:bCs/>
        </w:rPr>
        <w:t>4. Proposed Solution / Approach</w:t>
      </w:r>
    </w:p>
    <w:p w14:paraId="126179B4" w14:textId="77777777" w:rsidR="001353CE" w:rsidRPr="001353CE" w:rsidRDefault="001353CE" w:rsidP="001353CE">
      <w:r w:rsidRPr="001353CE">
        <w:rPr>
          <w:b/>
          <w:bCs/>
        </w:rPr>
        <w:t>ScholarKit</w:t>
      </w:r>
      <w:r w:rsidRPr="001353CE">
        <w:t xml:space="preserve"> combines AI, productivity tools, and academic insight to support students holistically. Key components include:</w:t>
      </w:r>
    </w:p>
    <w:p w14:paraId="4086A756" w14:textId="77777777" w:rsidR="001353CE" w:rsidRPr="001353CE" w:rsidRDefault="001353CE" w:rsidP="001353CE">
      <w:pPr>
        <w:numPr>
          <w:ilvl w:val="0"/>
          <w:numId w:val="2"/>
        </w:numPr>
      </w:pPr>
      <w:r w:rsidRPr="001353CE">
        <w:rPr>
          <w:b/>
          <w:bCs/>
        </w:rPr>
        <w:t>AI Chat Tutor</w:t>
      </w:r>
      <w:r w:rsidRPr="001353CE">
        <w:t>: Contextual Q&amp;A via text or speech, aligned with department, level, and uploaded coursework</w:t>
      </w:r>
    </w:p>
    <w:p w14:paraId="08CE69E2" w14:textId="77777777" w:rsidR="001353CE" w:rsidRPr="001353CE" w:rsidRDefault="001353CE" w:rsidP="001353CE">
      <w:pPr>
        <w:numPr>
          <w:ilvl w:val="0"/>
          <w:numId w:val="2"/>
        </w:numPr>
      </w:pPr>
      <w:r w:rsidRPr="001353CE">
        <w:rPr>
          <w:b/>
          <w:bCs/>
        </w:rPr>
        <w:t>Performance Dashboard</w:t>
      </w:r>
      <w:r w:rsidRPr="001353CE">
        <w:t>: Bright spots, weak areas, tips—automatically generated</w:t>
      </w:r>
    </w:p>
    <w:p w14:paraId="71C0BC32" w14:textId="77777777" w:rsidR="001353CE" w:rsidRPr="001353CE" w:rsidRDefault="001353CE" w:rsidP="001353CE">
      <w:pPr>
        <w:numPr>
          <w:ilvl w:val="0"/>
          <w:numId w:val="2"/>
        </w:numPr>
      </w:pPr>
      <w:r w:rsidRPr="001353CE">
        <w:rPr>
          <w:b/>
          <w:bCs/>
        </w:rPr>
        <w:t>Quiz Generator</w:t>
      </w:r>
      <w:r w:rsidRPr="001353CE">
        <w:t>: Personalized quizzes from student notes and past papers</w:t>
      </w:r>
    </w:p>
    <w:p w14:paraId="0A00B3BE" w14:textId="77777777" w:rsidR="001353CE" w:rsidRPr="001353CE" w:rsidRDefault="001353CE" w:rsidP="001353CE">
      <w:pPr>
        <w:numPr>
          <w:ilvl w:val="0"/>
          <w:numId w:val="2"/>
        </w:numPr>
      </w:pPr>
      <w:r w:rsidRPr="001353CE">
        <w:rPr>
          <w:b/>
          <w:bCs/>
        </w:rPr>
        <w:t>Resource Fetcher</w:t>
      </w:r>
      <w:r w:rsidRPr="001353CE">
        <w:t>: Curated institution-specific resources (e.g. UNN scholar materials)</w:t>
      </w:r>
    </w:p>
    <w:p w14:paraId="57FC30F3" w14:textId="50CC6D7B" w:rsidR="001353CE" w:rsidRPr="001353CE" w:rsidRDefault="001353CE" w:rsidP="001353CE">
      <w:pPr>
        <w:numPr>
          <w:ilvl w:val="0"/>
          <w:numId w:val="2"/>
        </w:numPr>
      </w:pPr>
      <w:r w:rsidRPr="001353CE">
        <w:rPr>
          <w:b/>
          <w:bCs/>
        </w:rPr>
        <w:t>Academic Utilities</w:t>
      </w:r>
      <w:r w:rsidRPr="001353CE">
        <w:t>: GPA calculator</w:t>
      </w:r>
      <w:r w:rsidR="00000130">
        <w:t xml:space="preserve"> and</w:t>
      </w:r>
      <w:r w:rsidRPr="001353CE">
        <w:t xml:space="preserve"> document tools—all in one seamless workflow</w:t>
      </w:r>
    </w:p>
    <w:p w14:paraId="00EECB93" w14:textId="77777777" w:rsidR="001353CE" w:rsidRPr="001353CE" w:rsidRDefault="001353CE" w:rsidP="001353CE">
      <w:r w:rsidRPr="001353CE">
        <w:pict w14:anchorId="01642D96">
          <v:rect id="_x0000_i1028" style="width:0;height:1.5pt" o:hralign="center" o:hrstd="t" o:hr="t" fillcolor="#a0a0a0" stroked="f"/>
        </w:pict>
      </w:r>
    </w:p>
    <w:p w14:paraId="64046C17" w14:textId="77777777" w:rsidR="001353CE" w:rsidRPr="001353CE" w:rsidRDefault="001353CE" w:rsidP="001353CE">
      <w:pPr>
        <w:rPr>
          <w:b/>
          <w:bCs/>
        </w:rPr>
      </w:pPr>
      <w:r w:rsidRPr="001353CE">
        <w:rPr>
          <w:b/>
          <w:bCs/>
        </w:rPr>
        <w:t>5. Target Beneficiaries</w:t>
      </w:r>
    </w:p>
    <w:p w14:paraId="18B39636" w14:textId="77777777" w:rsidR="001353CE" w:rsidRPr="001353CE" w:rsidRDefault="001353CE" w:rsidP="001353CE">
      <w:pPr>
        <w:numPr>
          <w:ilvl w:val="0"/>
          <w:numId w:val="3"/>
        </w:numPr>
      </w:pPr>
      <w:r w:rsidRPr="001353CE">
        <w:rPr>
          <w:b/>
          <w:bCs/>
        </w:rPr>
        <w:t>Primary</w:t>
      </w:r>
      <w:r w:rsidRPr="001353CE">
        <w:t>: University and upper-secondary students (aged 16–24)</w:t>
      </w:r>
    </w:p>
    <w:p w14:paraId="3C964B1E" w14:textId="77777777" w:rsidR="001353CE" w:rsidRPr="001353CE" w:rsidRDefault="001353CE" w:rsidP="001353CE">
      <w:pPr>
        <w:numPr>
          <w:ilvl w:val="0"/>
          <w:numId w:val="3"/>
        </w:numPr>
      </w:pPr>
      <w:r w:rsidRPr="001353CE">
        <w:rPr>
          <w:b/>
          <w:bCs/>
        </w:rPr>
        <w:lastRenderedPageBreak/>
        <w:t>Secondary</w:t>
      </w:r>
      <w:r w:rsidRPr="001353CE">
        <w:t>: Faculty and institutions seeking scalable tools for study support and analytics</w:t>
      </w:r>
    </w:p>
    <w:p w14:paraId="6CCC8BE5" w14:textId="77777777" w:rsidR="001353CE" w:rsidRPr="001353CE" w:rsidRDefault="001353CE" w:rsidP="001353CE">
      <w:r w:rsidRPr="001353CE">
        <w:pict w14:anchorId="7B357EF3">
          <v:rect id="_x0000_i1029" style="width:0;height:1.5pt" o:hralign="center" o:hrstd="t" o:hr="t" fillcolor="#a0a0a0" stroked="f"/>
        </w:pict>
      </w:r>
    </w:p>
    <w:p w14:paraId="7E1FD3C3" w14:textId="77777777" w:rsidR="001353CE" w:rsidRPr="001353CE" w:rsidRDefault="001353CE" w:rsidP="001353CE">
      <w:pPr>
        <w:rPr>
          <w:b/>
          <w:bCs/>
        </w:rPr>
      </w:pPr>
      <w:r w:rsidRPr="001353CE">
        <w:rPr>
          <w:b/>
          <w:bCs/>
        </w:rPr>
        <w:t>6. Expected Outcomes</w:t>
      </w:r>
    </w:p>
    <w:p w14:paraId="260BDE8C" w14:textId="77777777" w:rsidR="001353CE" w:rsidRPr="001353CE" w:rsidRDefault="001353CE" w:rsidP="001353CE">
      <w:pPr>
        <w:numPr>
          <w:ilvl w:val="0"/>
          <w:numId w:val="4"/>
        </w:numPr>
      </w:pPr>
      <w:r w:rsidRPr="001353CE">
        <w:t>30–40% increase in study efficiency and test scores</w:t>
      </w:r>
    </w:p>
    <w:p w14:paraId="30655A55" w14:textId="77777777" w:rsidR="001353CE" w:rsidRPr="001353CE" w:rsidRDefault="001353CE" w:rsidP="001353CE">
      <w:pPr>
        <w:numPr>
          <w:ilvl w:val="0"/>
          <w:numId w:val="4"/>
        </w:numPr>
      </w:pPr>
      <w:r w:rsidRPr="001353CE">
        <w:t>Lower academic stress and better mental well-being</w:t>
      </w:r>
    </w:p>
    <w:p w14:paraId="3B472E92" w14:textId="77777777" w:rsidR="001353CE" w:rsidRPr="001353CE" w:rsidRDefault="001353CE" w:rsidP="001353CE">
      <w:pPr>
        <w:numPr>
          <w:ilvl w:val="0"/>
          <w:numId w:val="4"/>
        </w:numPr>
      </w:pPr>
      <w:r w:rsidRPr="001353CE">
        <w:t>Higher engagement with institution-branded learning materials</w:t>
      </w:r>
    </w:p>
    <w:p w14:paraId="34D259A7" w14:textId="77777777" w:rsidR="001353CE" w:rsidRPr="001353CE" w:rsidRDefault="001353CE" w:rsidP="001353CE">
      <w:pPr>
        <w:numPr>
          <w:ilvl w:val="0"/>
          <w:numId w:val="4"/>
        </w:numPr>
      </w:pPr>
      <w:r w:rsidRPr="001353CE">
        <w:t>Simplified academic workflows for students and educators</w:t>
      </w:r>
    </w:p>
    <w:p w14:paraId="04C62181" w14:textId="77777777" w:rsidR="001353CE" w:rsidRPr="001353CE" w:rsidRDefault="001353CE" w:rsidP="001353CE">
      <w:r w:rsidRPr="001353CE">
        <w:pict w14:anchorId="4E54179B">
          <v:rect id="_x0000_i1030" style="width:0;height:1.5pt" o:hralign="center" o:hrstd="t" o:hr="t" fillcolor="#a0a0a0" stroked="f"/>
        </w:pict>
      </w:r>
    </w:p>
    <w:p w14:paraId="4000106E" w14:textId="77777777" w:rsidR="001353CE" w:rsidRPr="001353CE" w:rsidRDefault="001353CE" w:rsidP="001353CE">
      <w:pPr>
        <w:rPr>
          <w:b/>
          <w:bCs/>
        </w:rPr>
      </w:pPr>
      <w:r w:rsidRPr="001353CE">
        <w:rPr>
          <w:b/>
          <w:bCs/>
        </w:rPr>
        <w:t>7. Monitoring &amp; Evaluation</w:t>
      </w:r>
    </w:p>
    <w:p w14:paraId="5D831923" w14:textId="77777777" w:rsidR="001353CE" w:rsidRPr="001353CE" w:rsidRDefault="001353CE" w:rsidP="001353CE">
      <w:pPr>
        <w:numPr>
          <w:ilvl w:val="0"/>
          <w:numId w:val="5"/>
        </w:numPr>
      </w:pPr>
      <w:r w:rsidRPr="001353CE">
        <w:rPr>
          <w:b/>
          <w:bCs/>
        </w:rPr>
        <w:t>KPIs</w:t>
      </w:r>
      <w:r w:rsidRPr="001353CE">
        <w:t>: Active users, quiz completions, GPA improvements, premium conversions</w:t>
      </w:r>
    </w:p>
    <w:p w14:paraId="09683101" w14:textId="77777777" w:rsidR="001353CE" w:rsidRPr="001353CE" w:rsidRDefault="001353CE" w:rsidP="001353CE">
      <w:pPr>
        <w:numPr>
          <w:ilvl w:val="0"/>
          <w:numId w:val="5"/>
        </w:numPr>
      </w:pPr>
      <w:r w:rsidRPr="001353CE">
        <w:rPr>
          <w:b/>
          <w:bCs/>
        </w:rPr>
        <w:t>Feedback Loops</w:t>
      </w:r>
      <w:r w:rsidRPr="001353CE">
        <w:t>: In-app surveys, usage analytics, pilot interviews</w:t>
      </w:r>
    </w:p>
    <w:p w14:paraId="7D2CAC4E" w14:textId="77777777" w:rsidR="001353CE" w:rsidRPr="001353CE" w:rsidRDefault="001353CE" w:rsidP="001353CE">
      <w:pPr>
        <w:numPr>
          <w:ilvl w:val="0"/>
          <w:numId w:val="5"/>
        </w:numPr>
      </w:pPr>
      <w:r w:rsidRPr="001353CE">
        <w:rPr>
          <w:b/>
          <w:bCs/>
        </w:rPr>
        <w:t>Evaluations</w:t>
      </w:r>
      <w:r w:rsidRPr="001353CE">
        <w:t>: Pre</w:t>
      </w:r>
      <w:r w:rsidRPr="001353CE">
        <w:noBreakHyphen/>
        <w:t xml:space="preserve"> and post</w:t>
      </w:r>
      <w:r w:rsidRPr="001353CE">
        <w:noBreakHyphen/>
        <w:t>pilot assessments, usage tracking, sentiment analysis</w:t>
      </w:r>
    </w:p>
    <w:p w14:paraId="4DFCA5E3" w14:textId="77777777" w:rsidR="001353CE" w:rsidRPr="001353CE" w:rsidRDefault="001353CE" w:rsidP="001353CE">
      <w:r w:rsidRPr="001353CE">
        <w:pict w14:anchorId="0EEAA4B5">
          <v:rect id="_x0000_i1031" style="width:0;height:1.5pt" o:hralign="center" o:hrstd="t" o:hr="t" fillcolor="#a0a0a0" stroked="f"/>
        </w:pict>
      </w:r>
    </w:p>
    <w:p w14:paraId="7074C855" w14:textId="77777777" w:rsidR="001353CE" w:rsidRPr="001353CE" w:rsidRDefault="001353CE" w:rsidP="001353CE">
      <w:pPr>
        <w:rPr>
          <w:b/>
          <w:bCs/>
        </w:rPr>
      </w:pPr>
      <w:r w:rsidRPr="001353CE">
        <w:rPr>
          <w:rFonts w:ascii="Segoe UI Emoji" w:hAnsi="Segoe UI Emoji" w:cs="Segoe UI Emoji"/>
          <w:b/>
          <w:bCs/>
        </w:rPr>
        <w:t>🎓</w:t>
      </w:r>
      <w:r w:rsidRPr="001353CE">
        <w:rPr>
          <w:b/>
          <w:bCs/>
        </w:rPr>
        <w:t xml:space="preserve"> Summary</w:t>
      </w:r>
    </w:p>
    <w:p w14:paraId="62CD592E" w14:textId="2C6A4916" w:rsidR="006D7FEC" w:rsidRDefault="001353CE">
      <w:r w:rsidRPr="001353CE">
        <w:t>ScholarKit addresses high student stress and inefficiency with a unified, AI-powered toolkit—combining tutoring, planning, analytics, and resources—all tailored to the learner’s unique context. Designed for impact and scale, it’s poised to transform academic life.</w:t>
      </w:r>
    </w:p>
    <w:sectPr w:rsidR="006D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765A"/>
    <w:multiLevelType w:val="multilevel"/>
    <w:tmpl w:val="7EC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139BB"/>
    <w:multiLevelType w:val="multilevel"/>
    <w:tmpl w:val="E49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7136E"/>
    <w:multiLevelType w:val="multilevel"/>
    <w:tmpl w:val="1B9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A3E2C"/>
    <w:multiLevelType w:val="multilevel"/>
    <w:tmpl w:val="9EC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C3C0A"/>
    <w:multiLevelType w:val="multilevel"/>
    <w:tmpl w:val="FB1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E4E5F"/>
    <w:multiLevelType w:val="multilevel"/>
    <w:tmpl w:val="C6A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225365">
    <w:abstractNumId w:val="4"/>
  </w:num>
  <w:num w:numId="2" w16cid:durableId="610017928">
    <w:abstractNumId w:val="0"/>
  </w:num>
  <w:num w:numId="3" w16cid:durableId="1795364635">
    <w:abstractNumId w:val="5"/>
  </w:num>
  <w:num w:numId="4" w16cid:durableId="299920419">
    <w:abstractNumId w:val="1"/>
  </w:num>
  <w:num w:numId="5" w16cid:durableId="591281611">
    <w:abstractNumId w:val="2"/>
  </w:num>
  <w:num w:numId="6" w16cid:durableId="1444617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706"/>
    <w:rsid w:val="00000130"/>
    <w:rsid w:val="00085BB9"/>
    <w:rsid w:val="001353CE"/>
    <w:rsid w:val="001F7819"/>
    <w:rsid w:val="005A731E"/>
    <w:rsid w:val="006D7FEC"/>
    <w:rsid w:val="00A73413"/>
    <w:rsid w:val="00AE1E47"/>
    <w:rsid w:val="00BB3991"/>
    <w:rsid w:val="00C35DB0"/>
    <w:rsid w:val="00CF4124"/>
    <w:rsid w:val="00CF497E"/>
    <w:rsid w:val="00D62D0C"/>
    <w:rsid w:val="00E27706"/>
    <w:rsid w:val="00E8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90A7"/>
  <w15:docId w15:val="{F4F0D818-55C8-45DA-909E-C4E6DE2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81C4D"/>
    <w:pPr>
      <w:spacing w:after="0" w:line="240" w:lineRule="auto"/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81C4D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E27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 Mint</dc:creator>
  <cp:keywords/>
  <dc:description/>
  <cp:lastModifiedBy>Dynamic Mint</cp:lastModifiedBy>
  <cp:revision>1</cp:revision>
  <dcterms:created xsi:type="dcterms:W3CDTF">2025-07-14T08:55:00Z</dcterms:created>
  <dcterms:modified xsi:type="dcterms:W3CDTF">2025-07-14T14:19:00Z</dcterms:modified>
</cp:coreProperties>
</file>