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DB" w:rsidRDefault="00F81633">
      <w:r>
        <w:t xml:space="preserve">Comparing </w:t>
      </w:r>
      <w:proofErr w:type="spellStart"/>
      <w:r>
        <w:t>Networth</w:t>
      </w:r>
      <w:proofErr w:type="spellEnd"/>
      <w:r>
        <w:t xml:space="preserve"> with insurance as explanatory variable:</w:t>
      </w:r>
    </w:p>
    <w:p w:rsidR="00692E5B" w:rsidRPr="00B961F2" w:rsidRDefault="00B961F2">
      <w:pPr>
        <w:rPr>
          <w:b/>
        </w:rPr>
      </w:pPr>
      <w:r w:rsidRPr="00B961F2">
        <w:rPr>
          <w:b/>
        </w:rPr>
        <w:t>[1] 3.699443e-146</w:t>
      </w:r>
      <w:bookmarkStart w:id="0" w:name="_GoBack"/>
      <w:bookmarkEnd w:id="0"/>
    </w:p>
    <w:sectPr w:rsidR="00692E5B" w:rsidRPr="00B9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20"/>
    <w:rsid w:val="00482C11"/>
    <w:rsid w:val="00692E5B"/>
    <w:rsid w:val="00B961F2"/>
    <w:rsid w:val="00E87C20"/>
    <w:rsid w:val="00F81633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0135"/>
  <w15:chartTrackingRefBased/>
  <w15:docId w15:val="{10199367-AF1C-495A-B9DF-A7AD74C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EvanLih</dc:creator>
  <cp:keywords/>
  <dc:description/>
  <cp:lastModifiedBy>EvanLih</cp:lastModifiedBy>
  <cp:revision>3</cp:revision>
  <dcterms:created xsi:type="dcterms:W3CDTF">2017-06-23T21:16:00Z</dcterms:created>
  <dcterms:modified xsi:type="dcterms:W3CDTF">2017-06-23T22:05:00Z</dcterms:modified>
</cp:coreProperties>
</file>