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5C74" w14:textId="77777777" w:rsidR="00E75E49" w:rsidRPr="00E75E49" w:rsidRDefault="00E75E49" w:rsidP="00E75E49">
      <w:pPr>
        <w:rPr>
          <w:b/>
          <w:bCs/>
        </w:rPr>
      </w:pPr>
      <w:r w:rsidRPr="00E75E49">
        <w:rPr>
          <w:b/>
          <w:bCs/>
        </w:rPr>
        <w:t>Text Feature Engineering on Real-world Dataset</w:t>
      </w:r>
    </w:p>
    <w:p w14:paraId="7A268E33" w14:textId="1408E294" w:rsidR="00E75E49" w:rsidRPr="00E75E49" w:rsidRDefault="00E75E49" w:rsidP="00E75E49">
      <w:pPr>
        <w:rPr>
          <w:b/>
          <w:bCs/>
        </w:rPr>
      </w:pPr>
      <w:r w:rsidRPr="00E75E49">
        <w:rPr>
          <w:b/>
          <w:bCs/>
        </w:rPr>
        <w:t xml:space="preserve"> Introduction</w:t>
      </w:r>
    </w:p>
    <w:p w14:paraId="342A4658" w14:textId="77777777" w:rsidR="00E75E49" w:rsidRPr="00E75E49" w:rsidRDefault="00E75E49" w:rsidP="00E75E49">
      <w:r w:rsidRPr="00E75E49">
        <w:t>Text feature engineering is an important step in Natural Language Processing (NLP) that converts textual data into numerical form so that machine learning models can process it. This project focuses on applying different feature engineering techniques such as One Hot Encoding, Bag of Words (BoW), and TF-IDF on user-generated review data.</w:t>
      </w:r>
    </w:p>
    <w:p w14:paraId="54D975B5" w14:textId="77777777" w:rsidR="00E75E49" w:rsidRPr="00E75E49" w:rsidRDefault="00E75E49" w:rsidP="00E75E49">
      <w:r w:rsidRPr="00E75E49">
        <w:pict w14:anchorId="2D67C9A0">
          <v:rect id="_x0000_i1109" style="width:0;height:1.5pt" o:hralign="center" o:hrstd="t" o:hr="t" fillcolor="#a0a0a0" stroked="f"/>
        </w:pict>
      </w:r>
    </w:p>
    <w:p w14:paraId="3585957E" w14:textId="055AECA7" w:rsidR="00E75E49" w:rsidRPr="00E75E49" w:rsidRDefault="00E75E49" w:rsidP="00E75E49">
      <w:pPr>
        <w:rPr>
          <w:b/>
          <w:bCs/>
        </w:rPr>
      </w:pPr>
      <w:r w:rsidRPr="00E75E49">
        <w:rPr>
          <w:b/>
          <w:bCs/>
        </w:rPr>
        <w:t>Dataset</w:t>
      </w:r>
    </w:p>
    <w:p w14:paraId="60C4DC76" w14:textId="77777777" w:rsidR="00E75E49" w:rsidRPr="00E75E49" w:rsidRDefault="00E75E49" w:rsidP="00E75E49">
      <w:r w:rsidRPr="00E75E49">
        <w:t xml:space="preserve">A dataset of 100 user-generated product-style reviews was created to simulate real-world e-commerce reviews. The dataset contains a single column named </w:t>
      </w:r>
      <w:r w:rsidRPr="00E75E49">
        <w:rPr>
          <w:b/>
          <w:bCs/>
        </w:rPr>
        <w:t>review_text</w:t>
      </w:r>
      <w:r w:rsidRPr="00E75E49">
        <w:t>, which includes positive and negative opinions about products.</w:t>
      </w:r>
    </w:p>
    <w:p w14:paraId="7B4A84F6" w14:textId="77777777" w:rsidR="00E75E49" w:rsidRPr="00E75E49" w:rsidRDefault="00E75E49" w:rsidP="00E75E49">
      <w:r w:rsidRPr="00E75E49">
        <w:pict w14:anchorId="01AEBA2C">
          <v:rect id="_x0000_i1110" style="width:0;height:1.5pt" o:hralign="center" o:hrstd="t" o:hr="t" fillcolor="#a0a0a0" stroked="f"/>
        </w:pict>
      </w:r>
    </w:p>
    <w:p w14:paraId="74DBD95C" w14:textId="33135D5C" w:rsidR="00E75E49" w:rsidRPr="00E75E49" w:rsidRDefault="00E75E49" w:rsidP="00E75E49">
      <w:pPr>
        <w:rPr>
          <w:b/>
          <w:bCs/>
        </w:rPr>
      </w:pPr>
      <w:r>
        <w:rPr>
          <w:b/>
          <w:bCs/>
        </w:rPr>
        <w:t>Task 1:</w:t>
      </w:r>
      <w:r w:rsidRPr="00E75E49">
        <w:rPr>
          <w:b/>
          <w:bCs/>
        </w:rPr>
        <w:t xml:space="preserve"> Preprocessing</w:t>
      </w:r>
    </w:p>
    <w:p w14:paraId="312E9256" w14:textId="77777777" w:rsidR="00E75E49" w:rsidRPr="00E75E49" w:rsidRDefault="00E75E49" w:rsidP="00E75E49">
      <w:r w:rsidRPr="00E75E49">
        <w:t>The text data was cleaned and standardized using the following steps:</w:t>
      </w:r>
    </w:p>
    <w:p w14:paraId="62B0C714" w14:textId="77777777" w:rsidR="00E75E49" w:rsidRPr="00E75E49" w:rsidRDefault="00E75E49" w:rsidP="00E75E49">
      <w:pPr>
        <w:numPr>
          <w:ilvl w:val="0"/>
          <w:numId w:val="1"/>
        </w:numPr>
      </w:pPr>
      <w:r w:rsidRPr="00E75E49">
        <w:t>Converted all text to lowercase</w:t>
      </w:r>
    </w:p>
    <w:p w14:paraId="32D2424D" w14:textId="77777777" w:rsidR="00E75E49" w:rsidRPr="00E75E49" w:rsidRDefault="00E75E49" w:rsidP="00E75E49">
      <w:pPr>
        <w:numPr>
          <w:ilvl w:val="0"/>
          <w:numId w:val="1"/>
        </w:numPr>
      </w:pPr>
      <w:r w:rsidRPr="00E75E49">
        <w:t>Removed punctuation and special characters</w:t>
      </w:r>
    </w:p>
    <w:p w14:paraId="47465D5D" w14:textId="77777777" w:rsidR="00E75E49" w:rsidRPr="00E75E49" w:rsidRDefault="00E75E49" w:rsidP="00E75E49">
      <w:pPr>
        <w:numPr>
          <w:ilvl w:val="0"/>
          <w:numId w:val="1"/>
        </w:numPr>
      </w:pPr>
      <w:r w:rsidRPr="00E75E49">
        <w:t>Tokenized the text into words</w:t>
      </w:r>
    </w:p>
    <w:p w14:paraId="71788702" w14:textId="77777777" w:rsidR="00E75E49" w:rsidRPr="00E75E49" w:rsidRDefault="00E75E49" w:rsidP="00E75E49">
      <w:pPr>
        <w:numPr>
          <w:ilvl w:val="0"/>
          <w:numId w:val="1"/>
        </w:numPr>
      </w:pPr>
      <w:r w:rsidRPr="00E75E49">
        <w:t>Removed stopwords such as “the”, “is”, and “and”</w:t>
      </w:r>
    </w:p>
    <w:p w14:paraId="37E049D8" w14:textId="77777777" w:rsidR="00E75E49" w:rsidRDefault="00E75E49" w:rsidP="00E75E49">
      <w:r w:rsidRPr="00E75E49">
        <w:t>These steps help reduce noise and improve the quality of input data for feature extraction.</w:t>
      </w:r>
    </w:p>
    <w:p w14:paraId="0368B82B" w14:textId="1A981A0B" w:rsidR="00E75E49" w:rsidRPr="00E75E49" w:rsidRDefault="00E75E49" w:rsidP="00E75E49">
      <w:r>
        <w:rPr>
          <w:noProof/>
        </w:rPr>
        <w:drawing>
          <wp:inline distT="0" distB="0" distL="0" distR="0" wp14:anchorId="12EDADAE" wp14:editId="749AB35C">
            <wp:extent cx="5772150" cy="3246754"/>
            <wp:effectExtent l="0" t="0" r="0" b="0"/>
            <wp:docPr id="10805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8269" cy="3250196"/>
                    </a:xfrm>
                    <a:prstGeom prst="rect">
                      <a:avLst/>
                    </a:prstGeom>
                    <a:noFill/>
                    <a:ln>
                      <a:noFill/>
                    </a:ln>
                  </pic:spPr>
                </pic:pic>
              </a:graphicData>
            </a:graphic>
          </wp:inline>
        </w:drawing>
      </w:r>
    </w:p>
    <w:p w14:paraId="327DAF86" w14:textId="77777777" w:rsidR="00E75E49" w:rsidRDefault="00E75E49" w:rsidP="00E75E49">
      <w:r w:rsidRPr="00E75E49">
        <w:pict w14:anchorId="2728EE0F">
          <v:rect id="_x0000_i1111" style="width:0;height:1.5pt" o:hralign="center" o:hrstd="t" o:hr="t" fillcolor="#a0a0a0" stroked="f"/>
        </w:pict>
      </w:r>
    </w:p>
    <w:p w14:paraId="543FE81D" w14:textId="21247B80" w:rsidR="00E75E49" w:rsidRDefault="00E75E49" w:rsidP="00E75E49">
      <w:r w:rsidRPr="00E75E49">
        <w:rPr>
          <w:b/>
          <w:bCs/>
        </w:rPr>
        <w:lastRenderedPageBreak/>
        <w:t>Task 2: Vocabulary Creation</w:t>
      </w:r>
      <w:r>
        <w:rPr>
          <w:noProof/>
        </w:rPr>
        <w:drawing>
          <wp:inline distT="0" distB="0" distL="0" distR="0" wp14:anchorId="5825A31E" wp14:editId="25B38FA7">
            <wp:extent cx="5731510" cy="3223895"/>
            <wp:effectExtent l="0" t="0" r="2540" b="0"/>
            <wp:docPr id="57180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64DFDF8" w14:textId="77777777" w:rsidR="00E75E49" w:rsidRPr="00E75E49" w:rsidRDefault="00E75E49" w:rsidP="00E75E49"/>
    <w:p w14:paraId="1AC3692B" w14:textId="18BCE02D" w:rsidR="00E75E49" w:rsidRPr="00E75E49" w:rsidRDefault="00E75E49" w:rsidP="00E75E49">
      <w:pPr>
        <w:rPr>
          <w:b/>
          <w:bCs/>
        </w:rPr>
      </w:pPr>
      <w:r>
        <w:rPr>
          <w:b/>
          <w:bCs/>
        </w:rPr>
        <w:t xml:space="preserve">Task </w:t>
      </w:r>
      <w:proofErr w:type="gramStart"/>
      <w:r>
        <w:rPr>
          <w:b/>
          <w:bCs/>
        </w:rPr>
        <w:t>3 :</w:t>
      </w:r>
      <w:proofErr w:type="gramEnd"/>
      <w:r w:rsidRPr="00E75E49">
        <w:rPr>
          <w:b/>
          <w:bCs/>
        </w:rPr>
        <w:t xml:space="preserve"> Feature Engineering</w:t>
      </w:r>
    </w:p>
    <w:p w14:paraId="55A66705" w14:textId="524C7636" w:rsidR="00E75E49" w:rsidRPr="00E75E49" w:rsidRDefault="00E75E49" w:rsidP="00E75E49">
      <w:pPr>
        <w:rPr>
          <w:b/>
          <w:bCs/>
        </w:rPr>
      </w:pPr>
      <w:r>
        <w:rPr>
          <w:b/>
          <w:bCs/>
        </w:rPr>
        <w:t>3</w:t>
      </w:r>
      <w:r w:rsidRPr="00E75E49">
        <w:rPr>
          <w:b/>
          <w:bCs/>
        </w:rPr>
        <w:t>.1 One Hot Encoding</w:t>
      </w:r>
    </w:p>
    <w:p w14:paraId="6BCB00D5" w14:textId="77777777" w:rsidR="00E75E49" w:rsidRDefault="00E75E49" w:rsidP="00E75E49">
      <w:r w:rsidRPr="00E75E49">
        <w:t>One Hot Encoding represents text as binary vectors indicating the presence (1) or absence (0) of words in a document. However, it creates very large vectors and does not capture word importance.</w:t>
      </w:r>
    </w:p>
    <w:p w14:paraId="136492D1" w14:textId="1FAD5F95" w:rsidR="00E75E49" w:rsidRPr="00E75E49" w:rsidRDefault="00E75E49" w:rsidP="00E75E49">
      <w:r>
        <w:rPr>
          <w:noProof/>
        </w:rPr>
        <w:drawing>
          <wp:inline distT="0" distB="0" distL="0" distR="0" wp14:anchorId="14691F8C" wp14:editId="63E36556">
            <wp:extent cx="5731510" cy="3223895"/>
            <wp:effectExtent l="0" t="0" r="2540" b="0"/>
            <wp:docPr id="526615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5EBD94C" w14:textId="77777777" w:rsidR="00E75E49" w:rsidRPr="00E75E49" w:rsidRDefault="00E75E49" w:rsidP="00E75E49">
      <w:r w:rsidRPr="00E75E49">
        <w:pict w14:anchorId="68417CE5">
          <v:rect id="_x0000_i1112" style="width:0;height:1.5pt" o:hralign="center" o:hrstd="t" o:hr="t" fillcolor="#a0a0a0" stroked="f"/>
        </w:pict>
      </w:r>
    </w:p>
    <w:p w14:paraId="23FC246F" w14:textId="291C67E0" w:rsidR="00E75E49" w:rsidRPr="00E75E49" w:rsidRDefault="00E75E49" w:rsidP="00E75E49">
      <w:pPr>
        <w:rPr>
          <w:b/>
          <w:bCs/>
        </w:rPr>
      </w:pPr>
      <w:r>
        <w:rPr>
          <w:b/>
          <w:bCs/>
        </w:rPr>
        <w:t>3</w:t>
      </w:r>
      <w:r w:rsidRPr="00E75E49">
        <w:rPr>
          <w:b/>
          <w:bCs/>
        </w:rPr>
        <w:t>.2 Bag of Words (BoW)</w:t>
      </w:r>
    </w:p>
    <w:p w14:paraId="1B0E786A" w14:textId="77777777" w:rsidR="00E75E49" w:rsidRDefault="00E75E49" w:rsidP="00E75E49">
      <w:r w:rsidRPr="00E75E49">
        <w:lastRenderedPageBreak/>
        <w:t>Bag of Words converts text into numerical form by counting the frequency of each word in a document. It is simple and effective but ignores word order and meaning.</w:t>
      </w:r>
    </w:p>
    <w:p w14:paraId="6B2475C6" w14:textId="632AFC2D" w:rsidR="00E75E49" w:rsidRPr="00E75E49" w:rsidRDefault="00E75E49" w:rsidP="00E75E49">
      <w:r>
        <w:rPr>
          <w:noProof/>
        </w:rPr>
        <w:drawing>
          <wp:inline distT="0" distB="0" distL="0" distR="0" wp14:anchorId="5559D39B" wp14:editId="6F4C79A3">
            <wp:extent cx="5731510" cy="3009265"/>
            <wp:effectExtent l="0" t="0" r="2540" b="635"/>
            <wp:docPr id="84972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52E35EE" w14:textId="77777777" w:rsidR="00E75E49" w:rsidRPr="00E75E49" w:rsidRDefault="00E75E49" w:rsidP="00E75E49">
      <w:r w:rsidRPr="00E75E49">
        <w:pict w14:anchorId="3361424F">
          <v:rect id="_x0000_i1113" style="width:0;height:1.5pt" o:hralign="center" o:hrstd="t" o:hr="t" fillcolor="#a0a0a0" stroked="f"/>
        </w:pict>
      </w:r>
    </w:p>
    <w:p w14:paraId="28D7A083" w14:textId="74C78932" w:rsidR="00E75E49" w:rsidRPr="00E75E49" w:rsidRDefault="00E75E49" w:rsidP="00E75E49">
      <w:pPr>
        <w:rPr>
          <w:b/>
          <w:bCs/>
        </w:rPr>
      </w:pPr>
      <w:r>
        <w:rPr>
          <w:b/>
          <w:bCs/>
        </w:rPr>
        <w:t>3</w:t>
      </w:r>
      <w:r w:rsidRPr="00E75E49">
        <w:rPr>
          <w:b/>
          <w:bCs/>
        </w:rPr>
        <w:t>.3 TF-IDF</w:t>
      </w:r>
    </w:p>
    <w:p w14:paraId="73358C24" w14:textId="77777777" w:rsidR="00E75E49" w:rsidRDefault="00E75E49" w:rsidP="00E75E49">
      <w:r w:rsidRPr="00E75E49">
        <w:t>TF-IDF (Term Frequency–Inverse Document Frequency) assigns importance to words based on how frequently they appear in a document and how rare they are across all documents. It reduces the weight of common words and highlights meaningful words.</w:t>
      </w:r>
    </w:p>
    <w:p w14:paraId="017BC713" w14:textId="6271388B" w:rsidR="00E75E49" w:rsidRPr="00E75E49" w:rsidRDefault="00E75E49" w:rsidP="00E75E49">
      <w:r>
        <w:rPr>
          <w:noProof/>
        </w:rPr>
        <w:drawing>
          <wp:inline distT="0" distB="0" distL="0" distR="0" wp14:anchorId="19F4954C" wp14:editId="4C44325A">
            <wp:extent cx="5731510" cy="3223895"/>
            <wp:effectExtent l="0" t="0" r="2540" b="0"/>
            <wp:docPr id="216215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4E3703" w14:textId="77777777" w:rsidR="00E75E49" w:rsidRPr="00E75E49" w:rsidRDefault="00E75E49" w:rsidP="00E75E49">
      <w:r w:rsidRPr="00E75E49">
        <w:pict w14:anchorId="35399C14">
          <v:rect id="_x0000_i1114" style="width:0;height:1.5pt" o:hralign="center" o:hrstd="t" o:hr="t" fillcolor="#a0a0a0" stroked="f"/>
        </w:pict>
      </w:r>
    </w:p>
    <w:p w14:paraId="1BA16AB3" w14:textId="2BE50A83" w:rsidR="00E75E49" w:rsidRPr="00E75E49" w:rsidRDefault="00E75E49" w:rsidP="00E75E49">
      <w:pPr>
        <w:rPr>
          <w:b/>
          <w:bCs/>
        </w:rPr>
      </w:pPr>
      <w:r>
        <w:rPr>
          <w:b/>
          <w:bCs/>
        </w:rPr>
        <w:t xml:space="preserve">Task </w:t>
      </w:r>
      <w:proofErr w:type="gramStart"/>
      <w:r>
        <w:rPr>
          <w:b/>
          <w:bCs/>
        </w:rPr>
        <w:t>4 :</w:t>
      </w:r>
      <w:proofErr w:type="gramEnd"/>
      <w:r w:rsidRPr="00E75E49">
        <w:rPr>
          <w:b/>
          <w:bCs/>
        </w:rPr>
        <w:t xml:space="preserve"> Comparison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66"/>
        <w:gridCol w:w="66"/>
        <w:gridCol w:w="66"/>
        <w:gridCol w:w="2191"/>
        <w:gridCol w:w="66"/>
        <w:gridCol w:w="66"/>
        <w:gridCol w:w="66"/>
        <w:gridCol w:w="66"/>
        <w:gridCol w:w="1823"/>
        <w:gridCol w:w="66"/>
        <w:gridCol w:w="66"/>
        <w:gridCol w:w="66"/>
        <w:gridCol w:w="66"/>
        <w:gridCol w:w="66"/>
        <w:gridCol w:w="1939"/>
      </w:tblGrid>
      <w:tr w:rsidR="00E75E49" w:rsidRPr="00E75E49" w14:paraId="6D9B98ED" w14:textId="77777777" w:rsidTr="000C19CA">
        <w:trPr>
          <w:tblHeader/>
          <w:tblCellSpacing w:w="15" w:type="dxa"/>
        </w:trPr>
        <w:tc>
          <w:tcPr>
            <w:tcW w:w="0" w:type="auto"/>
            <w:vAlign w:val="center"/>
            <w:hideMark/>
          </w:tcPr>
          <w:p w14:paraId="1A870B21" w14:textId="77777777" w:rsidR="00E75E49" w:rsidRPr="00E75E49" w:rsidRDefault="00E75E49" w:rsidP="00E75E49">
            <w:pPr>
              <w:ind w:right="-560"/>
              <w:rPr>
                <w:b/>
                <w:bCs/>
              </w:rPr>
            </w:pPr>
            <w:r w:rsidRPr="00E75E49">
              <w:rPr>
                <w:b/>
                <w:bCs/>
              </w:rPr>
              <w:lastRenderedPageBreak/>
              <w:t>Feature</w:t>
            </w:r>
          </w:p>
        </w:tc>
        <w:tc>
          <w:tcPr>
            <w:tcW w:w="0" w:type="auto"/>
          </w:tcPr>
          <w:p w14:paraId="465F1039" w14:textId="77777777" w:rsidR="00E75E49" w:rsidRPr="00E75E49" w:rsidRDefault="00E75E49" w:rsidP="00E75E49">
            <w:pPr>
              <w:ind w:left="217" w:hanging="217"/>
              <w:rPr>
                <w:b/>
                <w:bCs/>
              </w:rPr>
            </w:pPr>
          </w:p>
        </w:tc>
        <w:tc>
          <w:tcPr>
            <w:tcW w:w="0" w:type="auto"/>
          </w:tcPr>
          <w:p w14:paraId="4FD148F7" w14:textId="77777777" w:rsidR="00E75E49" w:rsidRPr="00E75E49" w:rsidRDefault="00E75E49" w:rsidP="00E75E49">
            <w:pPr>
              <w:ind w:left="217" w:hanging="217"/>
              <w:rPr>
                <w:b/>
                <w:bCs/>
              </w:rPr>
            </w:pPr>
          </w:p>
        </w:tc>
        <w:tc>
          <w:tcPr>
            <w:tcW w:w="0" w:type="auto"/>
          </w:tcPr>
          <w:p w14:paraId="410809FA" w14:textId="77777777" w:rsidR="00E75E49" w:rsidRPr="00E75E49" w:rsidRDefault="00E75E49" w:rsidP="00E75E49">
            <w:pPr>
              <w:ind w:left="217" w:hanging="217"/>
              <w:rPr>
                <w:b/>
                <w:bCs/>
              </w:rPr>
            </w:pPr>
          </w:p>
        </w:tc>
        <w:tc>
          <w:tcPr>
            <w:tcW w:w="0" w:type="auto"/>
            <w:vAlign w:val="center"/>
            <w:hideMark/>
          </w:tcPr>
          <w:p w14:paraId="49C2AA02" w14:textId="7305CFF6" w:rsidR="00E75E49" w:rsidRPr="00E75E49" w:rsidRDefault="00E75E49" w:rsidP="00E75E49">
            <w:pPr>
              <w:ind w:left="217" w:hanging="217"/>
              <w:rPr>
                <w:b/>
                <w:bCs/>
              </w:rPr>
            </w:pPr>
            <w:r w:rsidRPr="00E75E49">
              <w:rPr>
                <w:b/>
                <w:bCs/>
              </w:rPr>
              <w:t>One Hot Encoding</w:t>
            </w:r>
          </w:p>
        </w:tc>
        <w:tc>
          <w:tcPr>
            <w:tcW w:w="0" w:type="auto"/>
          </w:tcPr>
          <w:p w14:paraId="2FC94CB9" w14:textId="77777777" w:rsidR="00E75E49" w:rsidRPr="00E75E49" w:rsidRDefault="00E75E49" w:rsidP="00E75E49">
            <w:pPr>
              <w:rPr>
                <w:b/>
                <w:bCs/>
              </w:rPr>
            </w:pPr>
          </w:p>
        </w:tc>
        <w:tc>
          <w:tcPr>
            <w:tcW w:w="0" w:type="auto"/>
          </w:tcPr>
          <w:p w14:paraId="32A8AF8A" w14:textId="055883EA" w:rsidR="00E75E49" w:rsidRPr="00E75E49" w:rsidRDefault="00E75E49" w:rsidP="00E75E49">
            <w:pPr>
              <w:rPr>
                <w:b/>
                <w:bCs/>
              </w:rPr>
            </w:pPr>
          </w:p>
        </w:tc>
        <w:tc>
          <w:tcPr>
            <w:tcW w:w="0" w:type="auto"/>
          </w:tcPr>
          <w:p w14:paraId="57E93910" w14:textId="0BD983F9" w:rsidR="00E75E49" w:rsidRPr="00E75E49" w:rsidRDefault="00E75E49" w:rsidP="00E75E49">
            <w:pPr>
              <w:rPr>
                <w:b/>
                <w:bCs/>
              </w:rPr>
            </w:pPr>
          </w:p>
        </w:tc>
        <w:tc>
          <w:tcPr>
            <w:tcW w:w="0" w:type="auto"/>
          </w:tcPr>
          <w:p w14:paraId="7F79B7BC" w14:textId="384C085A" w:rsidR="00E75E49" w:rsidRPr="00E75E49" w:rsidRDefault="00E75E49" w:rsidP="00E75E49">
            <w:pPr>
              <w:rPr>
                <w:b/>
                <w:bCs/>
              </w:rPr>
            </w:pPr>
          </w:p>
        </w:tc>
        <w:tc>
          <w:tcPr>
            <w:tcW w:w="0" w:type="auto"/>
            <w:vAlign w:val="center"/>
            <w:hideMark/>
          </w:tcPr>
          <w:p w14:paraId="4C00F155" w14:textId="7311731B" w:rsidR="00E75E49" w:rsidRPr="00E75E49" w:rsidRDefault="00E75E49" w:rsidP="00E75E49">
            <w:pPr>
              <w:rPr>
                <w:b/>
                <w:bCs/>
              </w:rPr>
            </w:pPr>
            <w:r w:rsidRPr="00E75E49">
              <w:rPr>
                <w:b/>
                <w:bCs/>
              </w:rPr>
              <w:t>Bag of Words</w:t>
            </w:r>
          </w:p>
        </w:tc>
        <w:tc>
          <w:tcPr>
            <w:tcW w:w="0" w:type="auto"/>
          </w:tcPr>
          <w:p w14:paraId="5A89840F" w14:textId="77777777" w:rsidR="00E75E49" w:rsidRPr="00E75E49" w:rsidRDefault="00E75E49" w:rsidP="00E75E49">
            <w:pPr>
              <w:rPr>
                <w:b/>
                <w:bCs/>
              </w:rPr>
            </w:pPr>
          </w:p>
        </w:tc>
        <w:tc>
          <w:tcPr>
            <w:tcW w:w="0" w:type="auto"/>
          </w:tcPr>
          <w:p w14:paraId="010DF0F6" w14:textId="7E6A9956" w:rsidR="00E75E49" w:rsidRPr="00E75E49" w:rsidRDefault="00E75E49" w:rsidP="00E75E49">
            <w:pPr>
              <w:rPr>
                <w:b/>
                <w:bCs/>
              </w:rPr>
            </w:pPr>
          </w:p>
        </w:tc>
        <w:tc>
          <w:tcPr>
            <w:tcW w:w="0" w:type="auto"/>
          </w:tcPr>
          <w:p w14:paraId="2C251E9D" w14:textId="0380D8E8" w:rsidR="00E75E49" w:rsidRPr="00E75E49" w:rsidRDefault="00E75E49" w:rsidP="00E75E49">
            <w:pPr>
              <w:rPr>
                <w:b/>
                <w:bCs/>
              </w:rPr>
            </w:pPr>
          </w:p>
        </w:tc>
        <w:tc>
          <w:tcPr>
            <w:tcW w:w="0" w:type="auto"/>
          </w:tcPr>
          <w:p w14:paraId="44CD36EC" w14:textId="4D90193D" w:rsidR="00E75E49" w:rsidRPr="00E75E49" w:rsidRDefault="00E75E49" w:rsidP="00E75E49">
            <w:pPr>
              <w:rPr>
                <w:b/>
                <w:bCs/>
              </w:rPr>
            </w:pPr>
          </w:p>
        </w:tc>
        <w:tc>
          <w:tcPr>
            <w:tcW w:w="0" w:type="auto"/>
          </w:tcPr>
          <w:p w14:paraId="62B1654F" w14:textId="6AB1DF37" w:rsidR="00E75E49" w:rsidRPr="00E75E49" w:rsidRDefault="00E75E49" w:rsidP="00E75E49">
            <w:pPr>
              <w:rPr>
                <w:b/>
                <w:bCs/>
              </w:rPr>
            </w:pPr>
          </w:p>
        </w:tc>
        <w:tc>
          <w:tcPr>
            <w:tcW w:w="0" w:type="auto"/>
            <w:vAlign w:val="center"/>
            <w:hideMark/>
          </w:tcPr>
          <w:p w14:paraId="5B372537" w14:textId="47A010CD" w:rsidR="00E75E49" w:rsidRPr="00E75E49" w:rsidRDefault="00E75E49" w:rsidP="00E75E49">
            <w:pPr>
              <w:rPr>
                <w:b/>
                <w:bCs/>
              </w:rPr>
            </w:pPr>
            <w:r w:rsidRPr="00E75E49">
              <w:rPr>
                <w:b/>
                <w:bCs/>
              </w:rPr>
              <w:t>TF-IDF</w:t>
            </w:r>
          </w:p>
        </w:tc>
      </w:tr>
      <w:tr w:rsidR="00E75E49" w:rsidRPr="00E75E49" w14:paraId="30BE5882" w14:textId="77777777" w:rsidTr="000C19CA">
        <w:trPr>
          <w:tblCellSpacing w:w="15" w:type="dxa"/>
        </w:trPr>
        <w:tc>
          <w:tcPr>
            <w:tcW w:w="0" w:type="auto"/>
            <w:vAlign w:val="center"/>
            <w:hideMark/>
          </w:tcPr>
          <w:p w14:paraId="0546B629" w14:textId="77777777" w:rsidR="00E75E49" w:rsidRPr="00E75E49" w:rsidRDefault="00E75E49" w:rsidP="00E75E49">
            <w:r w:rsidRPr="00E75E49">
              <w:t>Meaning</w:t>
            </w:r>
          </w:p>
        </w:tc>
        <w:tc>
          <w:tcPr>
            <w:tcW w:w="0" w:type="auto"/>
          </w:tcPr>
          <w:p w14:paraId="7D3E5B85" w14:textId="77777777" w:rsidR="00E75E49" w:rsidRPr="00E75E49" w:rsidRDefault="00E75E49" w:rsidP="00E75E49">
            <w:pPr>
              <w:ind w:left="217" w:hanging="217"/>
            </w:pPr>
          </w:p>
        </w:tc>
        <w:tc>
          <w:tcPr>
            <w:tcW w:w="0" w:type="auto"/>
          </w:tcPr>
          <w:p w14:paraId="4C16BAB7" w14:textId="77777777" w:rsidR="00E75E49" w:rsidRPr="00E75E49" w:rsidRDefault="00E75E49" w:rsidP="00E75E49">
            <w:pPr>
              <w:ind w:left="217" w:hanging="217"/>
            </w:pPr>
          </w:p>
        </w:tc>
        <w:tc>
          <w:tcPr>
            <w:tcW w:w="0" w:type="auto"/>
          </w:tcPr>
          <w:p w14:paraId="2821D300" w14:textId="77777777" w:rsidR="00E75E49" w:rsidRPr="00E75E49" w:rsidRDefault="00E75E49" w:rsidP="00E75E49">
            <w:pPr>
              <w:ind w:left="217" w:hanging="217"/>
            </w:pPr>
          </w:p>
        </w:tc>
        <w:tc>
          <w:tcPr>
            <w:tcW w:w="0" w:type="auto"/>
            <w:vAlign w:val="center"/>
            <w:hideMark/>
          </w:tcPr>
          <w:p w14:paraId="04C6F254" w14:textId="6C738E2A" w:rsidR="00E75E49" w:rsidRPr="00E75E49" w:rsidRDefault="00E75E49" w:rsidP="00E75E49">
            <w:pPr>
              <w:ind w:left="217" w:hanging="217"/>
            </w:pPr>
            <w:r w:rsidRPr="00E75E49">
              <w:t>Presence of words (0/1)</w:t>
            </w:r>
          </w:p>
        </w:tc>
        <w:tc>
          <w:tcPr>
            <w:tcW w:w="0" w:type="auto"/>
          </w:tcPr>
          <w:p w14:paraId="54CC70C6" w14:textId="77777777" w:rsidR="00E75E49" w:rsidRPr="00E75E49" w:rsidRDefault="00E75E49" w:rsidP="00E75E49"/>
        </w:tc>
        <w:tc>
          <w:tcPr>
            <w:tcW w:w="0" w:type="auto"/>
          </w:tcPr>
          <w:p w14:paraId="4F8D6575" w14:textId="58912F32" w:rsidR="00E75E49" w:rsidRPr="00E75E49" w:rsidRDefault="00E75E49" w:rsidP="00E75E49"/>
        </w:tc>
        <w:tc>
          <w:tcPr>
            <w:tcW w:w="0" w:type="auto"/>
          </w:tcPr>
          <w:p w14:paraId="7244996B" w14:textId="0C6310EF" w:rsidR="00E75E49" w:rsidRPr="00E75E49" w:rsidRDefault="00E75E49" w:rsidP="00E75E49"/>
        </w:tc>
        <w:tc>
          <w:tcPr>
            <w:tcW w:w="0" w:type="auto"/>
          </w:tcPr>
          <w:p w14:paraId="0F65C0FA" w14:textId="293F08E2" w:rsidR="00E75E49" w:rsidRPr="00E75E49" w:rsidRDefault="00E75E49" w:rsidP="00E75E49"/>
        </w:tc>
        <w:tc>
          <w:tcPr>
            <w:tcW w:w="0" w:type="auto"/>
            <w:vAlign w:val="center"/>
            <w:hideMark/>
          </w:tcPr>
          <w:p w14:paraId="5F4B332A" w14:textId="7B8A9AE8" w:rsidR="00E75E49" w:rsidRPr="00E75E49" w:rsidRDefault="00E75E49" w:rsidP="00E75E49">
            <w:r w:rsidRPr="00E75E49">
              <w:t>Frequency of words</w:t>
            </w:r>
          </w:p>
        </w:tc>
        <w:tc>
          <w:tcPr>
            <w:tcW w:w="0" w:type="auto"/>
          </w:tcPr>
          <w:p w14:paraId="4566252D" w14:textId="77777777" w:rsidR="00E75E49" w:rsidRPr="00E75E49" w:rsidRDefault="00E75E49" w:rsidP="00E75E49"/>
        </w:tc>
        <w:tc>
          <w:tcPr>
            <w:tcW w:w="0" w:type="auto"/>
          </w:tcPr>
          <w:p w14:paraId="03ECA473" w14:textId="689C0B30" w:rsidR="00E75E49" w:rsidRPr="00E75E49" w:rsidRDefault="00E75E49" w:rsidP="00E75E49"/>
        </w:tc>
        <w:tc>
          <w:tcPr>
            <w:tcW w:w="0" w:type="auto"/>
          </w:tcPr>
          <w:p w14:paraId="4F9994ED" w14:textId="0EE1B515" w:rsidR="00E75E49" w:rsidRPr="00E75E49" w:rsidRDefault="00E75E49" w:rsidP="00E75E49"/>
        </w:tc>
        <w:tc>
          <w:tcPr>
            <w:tcW w:w="0" w:type="auto"/>
          </w:tcPr>
          <w:p w14:paraId="70F13B0D" w14:textId="271444A1" w:rsidR="00E75E49" w:rsidRPr="00E75E49" w:rsidRDefault="00E75E49" w:rsidP="00E75E49"/>
        </w:tc>
        <w:tc>
          <w:tcPr>
            <w:tcW w:w="0" w:type="auto"/>
          </w:tcPr>
          <w:p w14:paraId="6D60594F" w14:textId="0FC0C278" w:rsidR="00E75E49" w:rsidRPr="00E75E49" w:rsidRDefault="00E75E49" w:rsidP="00E75E49"/>
        </w:tc>
        <w:tc>
          <w:tcPr>
            <w:tcW w:w="0" w:type="auto"/>
            <w:vAlign w:val="center"/>
            <w:hideMark/>
          </w:tcPr>
          <w:p w14:paraId="62F6CA5E" w14:textId="4A886390" w:rsidR="00E75E49" w:rsidRPr="00E75E49" w:rsidRDefault="00E75E49" w:rsidP="00E75E49">
            <w:r w:rsidRPr="00E75E49">
              <w:t>Importance of words</w:t>
            </w:r>
          </w:p>
        </w:tc>
      </w:tr>
      <w:tr w:rsidR="00E75E49" w:rsidRPr="00E75E49" w14:paraId="537A6516" w14:textId="77777777" w:rsidTr="000C19CA">
        <w:trPr>
          <w:tblCellSpacing w:w="15" w:type="dxa"/>
        </w:trPr>
        <w:tc>
          <w:tcPr>
            <w:tcW w:w="0" w:type="auto"/>
            <w:vAlign w:val="center"/>
            <w:hideMark/>
          </w:tcPr>
          <w:p w14:paraId="11563D55" w14:textId="77777777" w:rsidR="00E75E49" w:rsidRPr="00E75E49" w:rsidRDefault="00E75E49" w:rsidP="00E75E49">
            <w:r w:rsidRPr="00E75E49">
              <w:t>Captures Frequency</w:t>
            </w:r>
          </w:p>
        </w:tc>
        <w:tc>
          <w:tcPr>
            <w:tcW w:w="0" w:type="auto"/>
          </w:tcPr>
          <w:p w14:paraId="1E3F011A" w14:textId="77777777" w:rsidR="00E75E49" w:rsidRPr="00E75E49" w:rsidRDefault="00E75E49" w:rsidP="00E75E49">
            <w:pPr>
              <w:ind w:left="217" w:hanging="217"/>
            </w:pPr>
          </w:p>
        </w:tc>
        <w:tc>
          <w:tcPr>
            <w:tcW w:w="0" w:type="auto"/>
          </w:tcPr>
          <w:p w14:paraId="3DE9B7BB" w14:textId="77777777" w:rsidR="00E75E49" w:rsidRPr="00E75E49" w:rsidRDefault="00E75E49" w:rsidP="00E75E49">
            <w:pPr>
              <w:ind w:left="217" w:hanging="217"/>
            </w:pPr>
          </w:p>
        </w:tc>
        <w:tc>
          <w:tcPr>
            <w:tcW w:w="0" w:type="auto"/>
          </w:tcPr>
          <w:p w14:paraId="3DDC9B5E" w14:textId="77777777" w:rsidR="00E75E49" w:rsidRPr="00E75E49" w:rsidRDefault="00E75E49" w:rsidP="00E75E49">
            <w:pPr>
              <w:ind w:left="217" w:hanging="217"/>
            </w:pPr>
          </w:p>
        </w:tc>
        <w:tc>
          <w:tcPr>
            <w:tcW w:w="0" w:type="auto"/>
            <w:vAlign w:val="center"/>
            <w:hideMark/>
          </w:tcPr>
          <w:p w14:paraId="347BB202" w14:textId="34A876A6" w:rsidR="00E75E49" w:rsidRPr="00E75E49" w:rsidRDefault="00E75E49" w:rsidP="00E75E49">
            <w:pPr>
              <w:ind w:left="217" w:hanging="217"/>
            </w:pPr>
            <w:r w:rsidRPr="00E75E49">
              <w:t>No</w:t>
            </w:r>
          </w:p>
        </w:tc>
        <w:tc>
          <w:tcPr>
            <w:tcW w:w="0" w:type="auto"/>
          </w:tcPr>
          <w:p w14:paraId="5B41273D" w14:textId="77777777" w:rsidR="00E75E49" w:rsidRPr="00E75E49" w:rsidRDefault="00E75E49" w:rsidP="00E75E49"/>
        </w:tc>
        <w:tc>
          <w:tcPr>
            <w:tcW w:w="0" w:type="auto"/>
          </w:tcPr>
          <w:p w14:paraId="2E784F4B" w14:textId="420F2D14" w:rsidR="00E75E49" w:rsidRPr="00E75E49" w:rsidRDefault="00E75E49" w:rsidP="00E75E49"/>
        </w:tc>
        <w:tc>
          <w:tcPr>
            <w:tcW w:w="0" w:type="auto"/>
          </w:tcPr>
          <w:p w14:paraId="47AC11AF" w14:textId="7E7A2206" w:rsidR="00E75E49" w:rsidRPr="00E75E49" w:rsidRDefault="00E75E49" w:rsidP="00E75E49"/>
        </w:tc>
        <w:tc>
          <w:tcPr>
            <w:tcW w:w="0" w:type="auto"/>
          </w:tcPr>
          <w:p w14:paraId="657328CB" w14:textId="4CBE9D79" w:rsidR="00E75E49" w:rsidRPr="00E75E49" w:rsidRDefault="00E75E49" w:rsidP="00E75E49"/>
        </w:tc>
        <w:tc>
          <w:tcPr>
            <w:tcW w:w="0" w:type="auto"/>
            <w:vAlign w:val="center"/>
            <w:hideMark/>
          </w:tcPr>
          <w:p w14:paraId="0868BF30" w14:textId="4DA8F2B0" w:rsidR="00E75E49" w:rsidRPr="00E75E49" w:rsidRDefault="00E75E49" w:rsidP="00E75E49">
            <w:r w:rsidRPr="00E75E49">
              <w:t>Yes</w:t>
            </w:r>
          </w:p>
        </w:tc>
        <w:tc>
          <w:tcPr>
            <w:tcW w:w="0" w:type="auto"/>
          </w:tcPr>
          <w:p w14:paraId="5B40885E" w14:textId="77777777" w:rsidR="00E75E49" w:rsidRPr="00E75E49" w:rsidRDefault="00E75E49" w:rsidP="00E75E49"/>
        </w:tc>
        <w:tc>
          <w:tcPr>
            <w:tcW w:w="0" w:type="auto"/>
          </w:tcPr>
          <w:p w14:paraId="0D32CC23" w14:textId="7AAD0909" w:rsidR="00E75E49" w:rsidRPr="00E75E49" w:rsidRDefault="00E75E49" w:rsidP="00E75E49"/>
        </w:tc>
        <w:tc>
          <w:tcPr>
            <w:tcW w:w="0" w:type="auto"/>
          </w:tcPr>
          <w:p w14:paraId="78A037E4" w14:textId="286D8923" w:rsidR="00E75E49" w:rsidRPr="00E75E49" w:rsidRDefault="00E75E49" w:rsidP="00E75E49"/>
        </w:tc>
        <w:tc>
          <w:tcPr>
            <w:tcW w:w="0" w:type="auto"/>
          </w:tcPr>
          <w:p w14:paraId="6EF15BEA" w14:textId="51F32A07" w:rsidR="00E75E49" w:rsidRPr="00E75E49" w:rsidRDefault="00E75E49" w:rsidP="00E75E49"/>
        </w:tc>
        <w:tc>
          <w:tcPr>
            <w:tcW w:w="0" w:type="auto"/>
          </w:tcPr>
          <w:p w14:paraId="0CD568C6" w14:textId="71734A2C" w:rsidR="00E75E49" w:rsidRPr="00E75E49" w:rsidRDefault="00E75E49" w:rsidP="00E75E49"/>
        </w:tc>
        <w:tc>
          <w:tcPr>
            <w:tcW w:w="0" w:type="auto"/>
            <w:vAlign w:val="center"/>
            <w:hideMark/>
          </w:tcPr>
          <w:p w14:paraId="357B3A5A" w14:textId="244F2F46" w:rsidR="00E75E49" w:rsidRPr="00E75E49" w:rsidRDefault="00E75E49" w:rsidP="00E75E49">
            <w:r w:rsidRPr="00E75E49">
              <w:t>Yes</w:t>
            </w:r>
          </w:p>
        </w:tc>
      </w:tr>
      <w:tr w:rsidR="00E75E49" w:rsidRPr="00E75E49" w14:paraId="5E315224" w14:textId="77777777" w:rsidTr="000C19CA">
        <w:trPr>
          <w:tblCellSpacing w:w="15" w:type="dxa"/>
        </w:trPr>
        <w:tc>
          <w:tcPr>
            <w:tcW w:w="0" w:type="auto"/>
            <w:vAlign w:val="center"/>
            <w:hideMark/>
          </w:tcPr>
          <w:p w14:paraId="1984E765" w14:textId="77777777" w:rsidR="00E75E49" w:rsidRPr="00E75E49" w:rsidRDefault="00E75E49" w:rsidP="00E75E49">
            <w:r w:rsidRPr="00E75E49">
              <w:t>Handles Importance</w:t>
            </w:r>
          </w:p>
        </w:tc>
        <w:tc>
          <w:tcPr>
            <w:tcW w:w="0" w:type="auto"/>
          </w:tcPr>
          <w:p w14:paraId="6B7D3390" w14:textId="77777777" w:rsidR="00E75E49" w:rsidRPr="00E75E49" w:rsidRDefault="00E75E49" w:rsidP="00E75E49">
            <w:pPr>
              <w:ind w:left="217" w:hanging="217"/>
            </w:pPr>
          </w:p>
        </w:tc>
        <w:tc>
          <w:tcPr>
            <w:tcW w:w="0" w:type="auto"/>
          </w:tcPr>
          <w:p w14:paraId="390A2E83" w14:textId="77777777" w:rsidR="00E75E49" w:rsidRPr="00E75E49" w:rsidRDefault="00E75E49" w:rsidP="00E75E49">
            <w:pPr>
              <w:ind w:left="217" w:hanging="217"/>
            </w:pPr>
          </w:p>
        </w:tc>
        <w:tc>
          <w:tcPr>
            <w:tcW w:w="0" w:type="auto"/>
          </w:tcPr>
          <w:p w14:paraId="06CA1C3A" w14:textId="77777777" w:rsidR="00E75E49" w:rsidRPr="00E75E49" w:rsidRDefault="00E75E49" w:rsidP="00E75E49">
            <w:pPr>
              <w:ind w:left="217" w:hanging="217"/>
            </w:pPr>
          </w:p>
        </w:tc>
        <w:tc>
          <w:tcPr>
            <w:tcW w:w="0" w:type="auto"/>
            <w:vAlign w:val="center"/>
            <w:hideMark/>
          </w:tcPr>
          <w:p w14:paraId="1AADBE79" w14:textId="53412F8D" w:rsidR="00E75E49" w:rsidRPr="00E75E49" w:rsidRDefault="00E75E49" w:rsidP="00E75E49">
            <w:pPr>
              <w:ind w:left="217" w:hanging="217"/>
            </w:pPr>
            <w:r w:rsidRPr="00E75E49">
              <w:t>No</w:t>
            </w:r>
          </w:p>
        </w:tc>
        <w:tc>
          <w:tcPr>
            <w:tcW w:w="0" w:type="auto"/>
          </w:tcPr>
          <w:p w14:paraId="1145D8EE" w14:textId="77777777" w:rsidR="00E75E49" w:rsidRPr="00E75E49" w:rsidRDefault="00E75E49" w:rsidP="00E75E49"/>
        </w:tc>
        <w:tc>
          <w:tcPr>
            <w:tcW w:w="0" w:type="auto"/>
          </w:tcPr>
          <w:p w14:paraId="45A783CD" w14:textId="6D8B3A3B" w:rsidR="00E75E49" w:rsidRPr="00E75E49" w:rsidRDefault="00E75E49" w:rsidP="00E75E49"/>
        </w:tc>
        <w:tc>
          <w:tcPr>
            <w:tcW w:w="0" w:type="auto"/>
          </w:tcPr>
          <w:p w14:paraId="42F2123D" w14:textId="5886C7B0" w:rsidR="00E75E49" w:rsidRPr="00E75E49" w:rsidRDefault="00E75E49" w:rsidP="00E75E49"/>
        </w:tc>
        <w:tc>
          <w:tcPr>
            <w:tcW w:w="0" w:type="auto"/>
          </w:tcPr>
          <w:p w14:paraId="6F8C45CB" w14:textId="2F2F418A" w:rsidR="00E75E49" w:rsidRPr="00E75E49" w:rsidRDefault="00E75E49" w:rsidP="00E75E49"/>
        </w:tc>
        <w:tc>
          <w:tcPr>
            <w:tcW w:w="0" w:type="auto"/>
            <w:vAlign w:val="center"/>
            <w:hideMark/>
          </w:tcPr>
          <w:p w14:paraId="1670E4F4" w14:textId="0DF0F24E" w:rsidR="00E75E49" w:rsidRPr="00E75E49" w:rsidRDefault="00E75E49" w:rsidP="00E75E49">
            <w:r w:rsidRPr="00E75E49">
              <w:t>No</w:t>
            </w:r>
          </w:p>
        </w:tc>
        <w:tc>
          <w:tcPr>
            <w:tcW w:w="0" w:type="auto"/>
          </w:tcPr>
          <w:p w14:paraId="36B34922" w14:textId="77777777" w:rsidR="00E75E49" w:rsidRPr="00E75E49" w:rsidRDefault="00E75E49" w:rsidP="00E75E49"/>
        </w:tc>
        <w:tc>
          <w:tcPr>
            <w:tcW w:w="0" w:type="auto"/>
          </w:tcPr>
          <w:p w14:paraId="2C552BCA" w14:textId="55BC5FC7" w:rsidR="00E75E49" w:rsidRPr="00E75E49" w:rsidRDefault="00E75E49" w:rsidP="00E75E49"/>
        </w:tc>
        <w:tc>
          <w:tcPr>
            <w:tcW w:w="0" w:type="auto"/>
          </w:tcPr>
          <w:p w14:paraId="7F723B42" w14:textId="70CE1053" w:rsidR="00E75E49" w:rsidRPr="00E75E49" w:rsidRDefault="00E75E49" w:rsidP="00E75E49"/>
        </w:tc>
        <w:tc>
          <w:tcPr>
            <w:tcW w:w="0" w:type="auto"/>
          </w:tcPr>
          <w:p w14:paraId="4B56B0AE" w14:textId="358D0E81" w:rsidR="00E75E49" w:rsidRPr="00E75E49" w:rsidRDefault="00E75E49" w:rsidP="00E75E49"/>
        </w:tc>
        <w:tc>
          <w:tcPr>
            <w:tcW w:w="0" w:type="auto"/>
          </w:tcPr>
          <w:p w14:paraId="7DD4A83C" w14:textId="3C60096F" w:rsidR="00E75E49" w:rsidRPr="00E75E49" w:rsidRDefault="00E75E49" w:rsidP="00E75E49"/>
        </w:tc>
        <w:tc>
          <w:tcPr>
            <w:tcW w:w="0" w:type="auto"/>
            <w:vAlign w:val="center"/>
            <w:hideMark/>
          </w:tcPr>
          <w:p w14:paraId="040C1293" w14:textId="72212D52" w:rsidR="00E75E49" w:rsidRPr="00E75E49" w:rsidRDefault="00E75E49" w:rsidP="00E75E49">
            <w:r w:rsidRPr="00E75E49">
              <w:t>Yes</w:t>
            </w:r>
          </w:p>
        </w:tc>
      </w:tr>
      <w:tr w:rsidR="00E75E49" w:rsidRPr="00E75E49" w14:paraId="403037BF" w14:textId="77777777" w:rsidTr="000C19CA">
        <w:trPr>
          <w:tblCellSpacing w:w="15" w:type="dxa"/>
        </w:trPr>
        <w:tc>
          <w:tcPr>
            <w:tcW w:w="0" w:type="auto"/>
            <w:vAlign w:val="center"/>
            <w:hideMark/>
          </w:tcPr>
          <w:p w14:paraId="25290685" w14:textId="77777777" w:rsidR="00E75E49" w:rsidRPr="00E75E49" w:rsidRDefault="00E75E49" w:rsidP="00E75E49">
            <w:r w:rsidRPr="00E75E49">
              <w:t>Size</w:t>
            </w:r>
          </w:p>
        </w:tc>
        <w:tc>
          <w:tcPr>
            <w:tcW w:w="0" w:type="auto"/>
          </w:tcPr>
          <w:p w14:paraId="79D0265E" w14:textId="77777777" w:rsidR="00E75E49" w:rsidRPr="00E75E49" w:rsidRDefault="00E75E49" w:rsidP="00E75E49">
            <w:pPr>
              <w:ind w:left="217" w:hanging="217"/>
            </w:pPr>
          </w:p>
        </w:tc>
        <w:tc>
          <w:tcPr>
            <w:tcW w:w="0" w:type="auto"/>
          </w:tcPr>
          <w:p w14:paraId="652ED101" w14:textId="77777777" w:rsidR="00E75E49" w:rsidRPr="00E75E49" w:rsidRDefault="00E75E49" w:rsidP="00E75E49">
            <w:pPr>
              <w:ind w:left="217" w:hanging="217"/>
            </w:pPr>
          </w:p>
        </w:tc>
        <w:tc>
          <w:tcPr>
            <w:tcW w:w="0" w:type="auto"/>
          </w:tcPr>
          <w:p w14:paraId="0EC794C6" w14:textId="77777777" w:rsidR="00E75E49" w:rsidRPr="00E75E49" w:rsidRDefault="00E75E49" w:rsidP="00E75E49">
            <w:pPr>
              <w:ind w:left="217" w:hanging="217"/>
            </w:pPr>
          </w:p>
        </w:tc>
        <w:tc>
          <w:tcPr>
            <w:tcW w:w="0" w:type="auto"/>
            <w:vAlign w:val="center"/>
            <w:hideMark/>
          </w:tcPr>
          <w:p w14:paraId="31EBF52F" w14:textId="12A9950B" w:rsidR="00E75E49" w:rsidRPr="00E75E49" w:rsidRDefault="00E75E49" w:rsidP="00E75E49">
            <w:pPr>
              <w:ind w:left="217" w:hanging="217"/>
            </w:pPr>
            <w:r w:rsidRPr="00E75E49">
              <w:t>Very large</w:t>
            </w:r>
          </w:p>
        </w:tc>
        <w:tc>
          <w:tcPr>
            <w:tcW w:w="0" w:type="auto"/>
          </w:tcPr>
          <w:p w14:paraId="737D173C" w14:textId="77777777" w:rsidR="00E75E49" w:rsidRPr="00E75E49" w:rsidRDefault="00E75E49" w:rsidP="00E75E49"/>
        </w:tc>
        <w:tc>
          <w:tcPr>
            <w:tcW w:w="0" w:type="auto"/>
          </w:tcPr>
          <w:p w14:paraId="0D48578B" w14:textId="3F9FE0BA" w:rsidR="00E75E49" w:rsidRPr="00E75E49" w:rsidRDefault="00E75E49" w:rsidP="00E75E49"/>
        </w:tc>
        <w:tc>
          <w:tcPr>
            <w:tcW w:w="0" w:type="auto"/>
          </w:tcPr>
          <w:p w14:paraId="6D4300B6" w14:textId="467839A5" w:rsidR="00E75E49" w:rsidRPr="00E75E49" w:rsidRDefault="00E75E49" w:rsidP="00E75E49"/>
        </w:tc>
        <w:tc>
          <w:tcPr>
            <w:tcW w:w="0" w:type="auto"/>
          </w:tcPr>
          <w:p w14:paraId="0731F2F7" w14:textId="5BB29675" w:rsidR="00E75E49" w:rsidRPr="00E75E49" w:rsidRDefault="00E75E49" w:rsidP="00E75E49"/>
        </w:tc>
        <w:tc>
          <w:tcPr>
            <w:tcW w:w="0" w:type="auto"/>
            <w:vAlign w:val="center"/>
            <w:hideMark/>
          </w:tcPr>
          <w:p w14:paraId="4429CFE2" w14:textId="735E6412" w:rsidR="00E75E49" w:rsidRPr="00E75E49" w:rsidRDefault="00E75E49" w:rsidP="00E75E49">
            <w:r w:rsidRPr="00E75E49">
              <w:t>Large</w:t>
            </w:r>
          </w:p>
        </w:tc>
        <w:tc>
          <w:tcPr>
            <w:tcW w:w="0" w:type="auto"/>
          </w:tcPr>
          <w:p w14:paraId="602030A1" w14:textId="77777777" w:rsidR="00E75E49" w:rsidRPr="00E75E49" w:rsidRDefault="00E75E49" w:rsidP="00E75E49"/>
        </w:tc>
        <w:tc>
          <w:tcPr>
            <w:tcW w:w="0" w:type="auto"/>
          </w:tcPr>
          <w:p w14:paraId="21B00825" w14:textId="17097026" w:rsidR="00E75E49" w:rsidRPr="00E75E49" w:rsidRDefault="00E75E49" w:rsidP="00E75E49"/>
        </w:tc>
        <w:tc>
          <w:tcPr>
            <w:tcW w:w="0" w:type="auto"/>
          </w:tcPr>
          <w:p w14:paraId="42E943FB" w14:textId="5A7DA857" w:rsidR="00E75E49" w:rsidRPr="00E75E49" w:rsidRDefault="00E75E49" w:rsidP="00E75E49"/>
        </w:tc>
        <w:tc>
          <w:tcPr>
            <w:tcW w:w="0" w:type="auto"/>
          </w:tcPr>
          <w:p w14:paraId="356138E8" w14:textId="5C584F5B" w:rsidR="00E75E49" w:rsidRPr="00E75E49" w:rsidRDefault="00E75E49" w:rsidP="00E75E49"/>
        </w:tc>
        <w:tc>
          <w:tcPr>
            <w:tcW w:w="0" w:type="auto"/>
          </w:tcPr>
          <w:p w14:paraId="56E3E098" w14:textId="57C4D661" w:rsidR="00E75E49" w:rsidRPr="00E75E49" w:rsidRDefault="00E75E49" w:rsidP="00E75E49"/>
        </w:tc>
        <w:tc>
          <w:tcPr>
            <w:tcW w:w="0" w:type="auto"/>
            <w:vAlign w:val="center"/>
            <w:hideMark/>
          </w:tcPr>
          <w:p w14:paraId="1318F9B4" w14:textId="6246F2F7" w:rsidR="00E75E49" w:rsidRPr="00E75E49" w:rsidRDefault="00E75E49" w:rsidP="00E75E49">
            <w:r w:rsidRPr="00E75E49">
              <w:t>Large</w:t>
            </w:r>
          </w:p>
        </w:tc>
      </w:tr>
      <w:tr w:rsidR="00E75E49" w:rsidRPr="00E75E49" w14:paraId="1A52A836" w14:textId="77777777" w:rsidTr="000C19CA">
        <w:trPr>
          <w:tblCellSpacing w:w="15" w:type="dxa"/>
        </w:trPr>
        <w:tc>
          <w:tcPr>
            <w:tcW w:w="0" w:type="auto"/>
            <w:vAlign w:val="center"/>
            <w:hideMark/>
          </w:tcPr>
          <w:p w14:paraId="14D76D8F" w14:textId="77777777" w:rsidR="00E75E49" w:rsidRPr="00E75E49" w:rsidRDefault="00E75E49" w:rsidP="00E75E49">
            <w:r w:rsidRPr="00E75E49">
              <w:t>Use Case</w:t>
            </w:r>
          </w:p>
        </w:tc>
        <w:tc>
          <w:tcPr>
            <w:tcW w:w="0" w:type="auto"/>
          </w:tcPr>
          <w:p w14:paraId="250CF2B8" w14:textId="77777777" w:rsidR="00E75E49" w:rsidRPr="00E75E49" w:rsidRDefault="00E75E49" w:rsidP="00E75E49">
            <w:pPr>
              <w:ind w:left="217" w:hanging="217"/>
            </w:pPr>
          </w:p>
        </w:tc>
        <w:tc>
          <w:tcPr>
            <w:tcW w:w="0" w:type="auto"/>
          </w:tcPr>
          <w:p w14:paraId="5126EFAB" w14:textId="77777777" w:rsidR="00E75E49" w:rsidRPr="00E75E49" w:rsidRDefault="00E75E49" w:rsidP="00E75E49">
            <w:pPr>
              <w:ind w:left="217" w:hanging="217"/>
            </w:pPr>
          </w:p>
        </w:tc>
        <w:tc>
          <w:tcPr>
            <w:tcW w:w="0" w:type="auto"/>
          </w:tcPr>
          <w:p w14:paraId="25B13A81" w14:textId="77777777" w:rsidR="00E75E49" w:rsidRPr="00E75E49" w:rsidRDefault="00E75E49" w:rsidP="00E75E49">
            <w:pPr>
              <w:ind w:left="217" w:hanging="217"/>
            </w:pPr>
          </w:p>
        </w:tc>
        <w:tc>
          <w:tcPr>
            <w:tcW w:w="0" w:type="auto"/>
            <w:vAlign w:val="center"/>
            <w:hideMark/>
          </w:tcPr>
          <w:p w14:paraId="2792D241" w14:textId="19A3383D" w:rsidR="00E75E49" w:rsidRPr="00E75E49" w:rsidRDefault="00E75E49" w:rsidP="00E75E49">
            <w:pPr>
              <w:ind w:left="217" w:hanging="217"/>
            </w:pPr>
            <w:r w:rsidRPr="00E75E49">
              <w:t>Simple tasks</w:t>
            </w:r>
          </w:p>
        </w:tc>
        <w:tc>
          <w:tcPr>
            <w:tcW w:w="0" w:type="auto"/>
          </w:tcPr>
          <w:p w14:paraId="632D068F" w14:textId="77777777" w:rsidR="00E75E49" w:rsidRPr="00E75E49" w:rsidRDefault="00E75E49" w:rsidP="00E75E49"/>
        </w:tc>
        <w:tc>
          <w:tcPr>
            <w:tcW w:w="0" w:type="auto"/>
          </w:tcPr>
          <w:p w14:paraId="32B8D65E" w14:textId="20F14692" w:rsidR="00E75E49" w:rsidRPr="00E75E49" w:rsidRDefault="00E75E49" w:rsidP="00E75E49"/>
        </w:tc>
        <w:tc>
          <w:tcPr>
            <w:tcW w:w="0" w:type="auto"/>
          </w:tcPr>
          <w:p w14:paraId="2F725AE3" w14:textId="2B5338DA" w:rsidR="00E75E49" w:rsidRPr="00E75E49" w:rsidRDefault="00E75E49" w:rsidP="00E75E49"/>
        </w:tc>
        <w:tc>
          <w:tcPr>
            <w:tcW w:w="0" w:type="auto"/>
          </w:tcPr>
          <w:p w14:paraId="703DCAC9" w14:textId="3E7F29C6" w:rsidR="00E75E49" w:rsidRPr="00E75E49" w:rsidRDefault="00E75E49" w:rsidP="00E75E49"/>
        </w:tc>
        <w:tc>
          <w:tcPr>
            <w:tcW w:w="0" w:type="auto"/>
            <w:vAlign w:val="center"/>
            <w:hideMark/>
          </w:tcPr>
          <w:p w14:paraId="4698D025" w14:textId="22429AEA" w:rsidR="00E75E49" w:rsidRPr="00E75E49" w:rsidRDefault="00E75E49" w:rsidP="00E75E49">
            <w:r w:rsidRPr="00E75E49">
              <w:t>Text classification</w:t>
            </w:r>
          </w:p>
        </w:tc>
        <w:tc>
          <w:tcPr>
            <w:tcW w:w="0" w:type="auto"/>
          </w:tcPr>
          <w:p w14:paraId="01D86480" w14:textId="77777777" w:rsidR="00E75E49" w:rsidRPr="00E75E49" w:rsidRDefault="00E75E49" w:rsidP="00E75E49"/>
        </w:tc>
        <w:tc>
          <w:tcPr>
            <w:tcW w:w="0" w:type="auto"/>
          </w:tcPr>
          <w:p w14:paraId="092DFF82" w14:textId="4DF66DA0" w:rsidR="00E75E49" w:rsidRPr="00E75E49" w:rsidRDefault="00E75E49" w:rsidP="00E75E49"/>
        </w:tc>
        <w:tc>
          <w:tcPr>
            <w:tcW w:w="0" w:type="auto"/>
          </w:tcPr>
          <w:p w14:paraId="3398D129" w14:textId="7935348D" w:rsidR="00E75E49" w:rsidRPr="00E75E49" w:rsidRDefault="00E75E49" w:rsidP="00E75E49"/>
        </w:tc>
        <w:tc>
          <w:tcPr>
            <w:tcW w:w="0" w:type="auto"/>
          </w:tcPr>
          <w:p w14:paraId="01E6D2D0" w14:textId="09E1B992" w:rsidR="00E75E49" w:rsidRPr="00E75E49" w:rsidRDefault="00E75E49" w:rsidP="00E75E49"/>
        </w:tc>
        <w:tc>
          <w:tcPr>
            <w:tcW w:w="0" w:type="auto"/>
          </w:tcPr>
          <w:p w14:paraId="58CF2FFD" w14:textId="6DD0E4CF" w:rsidR="00E75E49" w:rsidRPr="00E75E49" w:rsidRDefault="00E75E49" w:rsidP="00E75E49"/>
        </w:tc>
        <w:tc>
          <w:tcPr>
            <w:tcW w:w="0" w:type="auto"/>
            <w:vAlign w:val="center"/>
            <w:hideMark/>
          </w:tcPr>
          <w:p w14:paraId="6F75EEAF" w14:textId="7F2C1283" w:rsidR="00E75E49" w:rsidRPr="00E75E49" w:rsidRDefault="00E75E49" w:rsidP="00E75E49">
            <w:r w:rsidRPr="00E75E49">
              <w:t>Search, ranking</w:t>
            </w:r>
          </w:p>
        </w:tc>
      </w:tr>
    </w:tbl>
    <w:p w14:paraId="700BE42D" w14:textId="77777777" w:rsidR="00E75E49" w:rsidRPr="00E75E49" w:rsidRDefault="00E75E49" w:rsidP="00E75E49">
      <w:r w:rsidRPr="00E75E49">
        <w:rPr>
          <w:b/>
          <w:bCs/>
        </w:rPr>
        <w:t>Explanation:</w:t>
      </w:r>
      <w:r w:rsidRPr="00E75E49">
        <w:br/>
        <w:t>TF-IDF performs better because it reduces the weight of common words like “product” and highlights meaningful words such as “excellent” or “poor”.</w:t>
      </w:r>
    </w:p>
    <w:p w14:paraId="133D73E8" w14:textId="77777777" w:rsidR="00E75E49" w:rsidRDefault="00E75E49" w:rsidP="00E75E49">
      <w:r w:rsidRPr="00E75E49">
        <w:pict w14:anchorId="7E257AC3">
          <v:rect id="_x0000_i1115" style="width:0;height:1.5pt" o:hralign="center" o:hrstd="t" o:hr="t" fillcolor="#a0a0a0" stroked="f"/>
        </w:pict>
      </w:r>
    </w:p>
    <w:p w14:paraId="40118170" w14:textId="1F5BE757" w:rsidR="00E75E49" w:rsidRDefault="00E75E49" w:rsidP="00E75E49">
      <w:r w:rsidRPr="00E75E49">
        <w:rPr>
          <w:b/>
          <w:bCs/>
        </w:rPr>
        <w:t>Task 5: Sparse Matrix Analysis</w:t>
      </w:r>
    </w:p>
    <w:p w14:paraId="2F86C5BF" w14:textId="1A204032" w:rsidR="00E75E49" w:rsidRPr="00E75E49" w:rsidRDefault="00E75E49" w:rsidP="00E75E49">
      <w:r>
        <w:rPr>
          <w:noProof/>
        </w:rPr>
        <w:drawing>
          <wp:inline distT="0" distB="0" distL="0" distR="0" wp14:anchorId="6A22847C" wp14:editId="7B4CCC3D">
            <wp:extent cx="5731510" cy="3028950"/>
            <wp:effectExtent l="0" t="0" r="2540" b="0"/>
            <wp:docPr id="603337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inline>
        </w:drawing>
      </w:r>
    </w:p>
    <w:p w14:paraId="379451F1" w14:textId="79C630E4" w:rsidR="00E75E49" w:rsidRPr="00E75E49" w:rsidRDefault="00E75E49" w:rsidP="00E75E49">
      <w:pPr>
        <w:rPr>
          <w:b/>
          <w:bCs/>
        </w:rPr>
      </w:pPr>
      <w:r w:rsidRPr="00E75E49">
        <w:rPr>
          <w:b/>
          <w:bCs/>
        </w:rPr>
        <w:t>Results and Observations</w:t>
      </w:r>
    </w:p>
    <w:p w14:paraId="5018490A" w14:textId="77777777" w:rsidR="00E75E49" w:rsidRPr="00E75E49" w:rsidRDefault="00E75E49" w:rsidP="00E75E49">
      <w:pPr>
        <w:numPr>
          <w:ilvl w:val="0"/>
          <w:numId w:val="2"/>
        </w:numPr>
      </w:pPr>
      <w:r w:rsidRPr="00E75E49">
        <w:t>Vocabulary size was calculated and top frequent words were identified</w:t>
      </w:r>
    </w:p>
    <w:p w14:paraId="4EB6F134" w14:textId="77777777" w:rsidR="00E75E49" w:rsidRPr="00E75E49" w:rsidRDefault="00E75E49" w:rsidP="00E75E49">
      <w:pPr>
        <w:numPr>
          <w:ilvl w:val="0"/>
          <w:numId w:val="2"/>
        </w:numPr>
      </w:pPr>
      <w:r w:rsidRPr="00E75E49">
        <w:t>BoW and TF-IDF matrices were generated</w:t>
      </w:r>
    </w:p>
    <w:p w14:paraId="5B50394C" w14:textId="77777777" w:rsidR="00E75E49" w:rsidRPr="00E75E49" w:rsidRDefault="00E75E49" w:rsidP="00E75E49">
      <w:pPr>
        <w:numPr>
          <w:ilvl w:val="0"/>
          <w:numId w:val="2"/>
        </w:numPr>
      </w:pPr>
      <w:r w:rsidRPr="00E75E49">
        <w:t>Both matrices were highly sparse (over 90% zero values)</w:t>
      </w:r>
    </w:p>
    <w:p w14:paraId="2FB2F78B" w14:textId="77777777" w:rsidR="00E75E49" w:rsidRPr="00E75E49" w:rsidRDefault="00E75E49" w:rsidP="00E75E49">
      <w:pPr>
        <w:numPr>
          <w:ilvl w:val="0"/>
          <w:numId w:val="2"/>
        </w:numPr>
      </w:pPr>
      <w:r w:rsidRPr="00E75E49">
        <w:t>TF-IDF provided better feature representation than BoW</w:t>
      </w:r>
    </w:p>
    <w:p w14:paraId="7FCF6EA7" w14:textId="77777777" w:rsidR="00E75E49" w:rsidRDefault="00E75E49" w:rsidP="00E75E49">
      <w:r w:rsidRPr="00E75E49">
        <w:t>(Screenshots of outputs are included above)</w:t>
      </w:r>
    </w:p>
    <w:p w14:paraId="6000A862" w14:textId="77777777" w:rsidR="00E75E49" w:rsidRPr="00E75E49" w:rsidRDefault="00E75E49" w:rsidP="00E75E49"/>
    <w:p w14:paraId="53D4F0BB" w14:textId="77777777" w:rsidR="00E75E49" w:rsidRPr="00E75E49" w:rsidRDefault="00E75E49" w:rsidP="00E75E49">
      <w:r w:rsidRPr="00E75E49">
        <w:pict w14:anchorId="7EE38053">
          <v:rect id="_x0000_i1116" style="width:0;height:1.5pt" o:hralign="center" o:hrstd="t" o:hr="t" fillcolor="#a0a0a0" stroked="f"/>
        </w:pict>
      </w:r>
    </w:p>
    <w:p w14:paraId="2394988D" w14:textId="77777777" w:rsidR="00E75E49" w:rsidRDefault="00E75E49" w:rsidP="00E75E49">
      <w:r w:rsidRPr="00E75E49">
        <w:lastRenderedPageBreak/>
        <w:t>The feature matrices generated using BoW and TF-IDF were sparse, meaning most values were zero. Sparse matrices are inefficient for large-scale systems because they consume memory unnecessarily and increase computational cost.</w:t>
      </w:r>
    </w:p>
    <w:p w14:paraId="50BB79F9" w14:textId="6CF89A5E" w:rsidR="00E75E49" w:rsidRPr="00E75E49" w:rsidRDefault="00E75E49" w:rsidP="00E75E49">
      <w:r>
        <w:rPr>
          <w:noProof/>
        </w:rPr>
        <w:drawing>
          <wp:inline distT="0" distB="0" distL="0" distR="0" wp14:anchorId="1B93A313" wp14:editId="0C357EC4">
            <wp:extent cx="5731510" cy="3223895"/>
            <wp:effectExtent l="0" t="0" r="2540" b="0"/>
            <wp:docPr id="726828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AD0D00" w14:textId="77777777" w:rsidR="00E75E49" w:rsidRPr="00E75E49" w:rsidRDefault="00E75E49" w:rsidP="00E75E49">
      <w:r w:rsidRPr="00E75E49">
        <w:pict w14:anchorId="78BEE929">
          <v:rect id="_x0000_i1117" style="width:0;height:1.5pt" o:hralign="center" o:hrstd="t" o:hr="t" fillcolor="#a0a0a0" stroked="f"/>
        </w:pict>
      </w:r>
    </w:p>
    <w:p w14:paraId="07D88030" w14:textId="7CCB5E08" w:rsidR="00E75E49" w:rsidRPr="00E75E49" w:rsidRDefault="00E75E49" w:rsidP="00E75E49">
      <w:pPr>
        <w:rPr>
          <w:b/>
          <w:bCs/>
        </w:rPr>
      </w:pPr>
      <w:r>
        <w:rPr>
          <w:b/>
          <w:bCs/>
        </w:rPr>
        <w:t>Task 6:</w:t>
      </w:r>
      <w:r w:rsidRPr="00E75E49">
        <w:rPr>
          <w:b/>
          <w:bCs/>
        </w:rPr>
        <w:t xml:space="preserve"> Real-world Questions</w:t>
      </w:r>
    </w:p>
    <w:p w14:paraId="17BA53FB" w14:textId="77777777" w:rsidR="00E75E49" w:rsidRPr="00E75E49" w:rsidRDefault="00E75E49" w:rsidP="00E75E49">
      <w:pPr>
        <w:rPr>
          <w:b/>
          <w:bCs/>
        </w:rPr>
      </w:pPr>
      <w:r w:rsidRPr="00E75E49">
        <w:rPr>
          <w:b/>
          <w:bCs/>
        </w:rPr>
        <w:t>1. Why Bag of Words fails in understanding semantic meaning</w:t>
      </w:r>
    </w:p>
    <w:p w14:paraId="623493E8" w14:textId="77777777" w:rsidR="00E75E49" w:rsidRPr="00E75E49" w:rsidRDefault="00E75E49" w:rsidP="00E75E49">
      <w:r w:rsidRPr="00E75E49">
        <w:t>Bag of Words treats words independently and ignores context. For example, “good” and “excellent” have similar meanings but are treated as completely different features.</w:t>
      </w:r>
    </w:p>
    <w:p w14:paraId="161B0F50" w14:textId="77777777" w:rsidR="00E75E49" w:rsidRPr="00E75E49" w:rsidRDefault="00E75E49" w:rsidP="00E75E49">
      <w:r w:rsidRPr="00E75E49">
        <w:pict w14:anchorId="4F03B138">
          <v:rect id="_x0000_i1118" style="width:0;height:1.5pt" o:hralign="center" o:hrstd="t" o:hr="t" fillcolor="#a0a0a0" stroked="f"/>
        </w:pict>
      </w:r>
    </w:p>
    <w:p w14:paraId="27273659" w14:textId="77777777" w:rsidR="00E75E49" w:rsidRPr="00E75E49" w:rsidRDefault="00E75E49" w:rsidP="00E75E49">
      <w:pPr>
        <w:rPr>
          <w:b/>
          <w:bCs/>
        </w:rPr>
      </w:pPr>
      <w:r w:rsidRPr="00E75E49">
        <w:rPr>
          <w:b/>
          <w:bCs/>
        </w:rPr>
        <w:t>2. When to use Bag of Words and TF-IDF</w:t>
      </w:r>
    </w:p>
    <w:p w14:paraId="265CB659" w14:textId="77777777" w:rsidR="00E75E49" w:rsidRPr="00E75E49" w:rsidRDefault="00E75E49" w:rsidP="00E75E49">
      <w:r w:rsidRPr="00E75E49">
        <w:t>Bag of Words is suitable for simple tasks and small datasets. TF-IDF is widely used in real-world applications such as search engines and document ranking because it highlights important words.</w:t>
      </w:r>
    </w:p>
    <w:p w14:paraId="4DCC28C8" w14:textId="77777777" w:rsidR="00E75E49" w:rsidRPr="00E75E49" w:rsidRDefault="00E75E49" w:rsidP="00E75E49">
      <w:r w:rsidRPr="00E75E49">
        <w:pict w14:anchorId="5BB29DC3">
          <v:rect id="_x0000_i1119" style="width:0;height:1.5pt" o:hralign="center" o:hrstd="t" o:hr="t" fillcolor="#a0a0a0" stroked="f"/>
        </w:pict>
      </w:r>
    </w:p>
    <w:p w14:paraId="2C456031" w14:textId="77777777" w:rsidR="00E75E49" w:rsidRPr="00E75E49" w:rsidRDefault="00E75E49" w:rsidP="00E75E49">
      <w:pPr>
        <w:rPr>
          <w:b/>
          <w:bCs/>
        </w:rPr>
      </w:pPr>
      <w:r w:rsidRPr="00E75E49">
        <w:rPr>
          <w:b/>
          <w:bCs/>
        </w:rPr>
        <w:t>3. Limitations of TF-IDF</w:t>
      </w:r>
    </w:p>
    <w:p w14:paraId="7C8801FA" w14:textId="77777777" w:rsidR="00E75E49" w:rsidRPr="00E75E49" w:rsidRDefault="00E75E49" w:rsidP="00E75E49">
      <w:r w:rsidRPr="00E75E49">
        <w:t>TF-IDF does not consider word order or context. It also fails in capturing deep semantic meaning, making it less effective for advanced NLP applications.</w:t>
      </w:r>
    </w:p>
    <w:p w14:paraId="08C0CD48" w14:textId="77777777" w:rsidR="00E75E49" w:rsidRPr="00E75E49" w:rsidRDefault="00E75E49" w:rsidP="00E75E49">
      <w:r w:rsidRPr="00E75E49">
        <w:pict w14:anchorId="6E5B3BAC">
          <v:rect id="_x0000_i1120" style="width:0;height:1.5pt" o:hralign="center" o:hrstd="t" o:hr="t" fillcolor="#a0a0a0" stroked="f"/>
        </w:pict>
      </w:r>
    </w:p>
    <w:p w14:paraId="67900790" w14:textId="5C93DF88" w:rsidR="00E75E49" w:rsidRPr="00E75E49" w:rsidRDefault="00E75E49" w:rsidP="00E75E49">
      <w:pPr>
        <w:rPr>
          <w:b/>
          <w:bCs/>
        </w:rPr>
      </w:pPr>
      <w:r>
        <w:rPr>
          <w:b/>
          <w:bCs/>
        </w:rPr>
        <w:t>Task 7:</w:t>
      </w:r>
      <w:r w:rsidRPr="00E75E49">
        <w:rPr>
          <w:b/>
          <w:bCs/>
        </w:rPr>
        <w:t xml:space="preserve"> Mini Use Case: Sentiment Classification</w:t>
      </w:r>
    </w:p>
    <w:p w14:paraId="1B7F194C" w14:textId="77777777" w:rsidR="00E75E49" w:rsidRPr="00E75E49" w:rsidRDefault="00E75E49" w:rsidP="00E75E49">
      <w:r w:rsidRPr="00E75E49">
        <w:t>A sentiment classification model was built using Logistic Regression to classify reviews as positive or negative.</w:t>
      </w:r>
    </w:p>
    <w:p w14:paraId="75FA475B" w14:textId="77777777" w:rsidR="00E75E49" w:rsidRPr="00E75E49" w:rsidRDefault="00E75E49" w:rsidP="00E75E49">
      <w:pPr>
        <w:numPr>
          <w:ilvl w:val="0"/>
          <w:numId w:val="3"/>
        </w:numPr>
      </w:pPr>
      <w:r w:rsidRPr="00E75E49">
        <w:t>BoW and TF-IDF features were used separately</w:t>
      </w:r>
    </w:p>
    <w:p w14:paraId="1D906A98" w14:textId="77777777" w:rsidR="00E75E49" w:rsidRPr="00E75E49" w:rsidRDefault="00E75E49" w:rsidP="00E75E49">
      <w:pPr>
        <w:numPr>
          <w:ilvl w:val="0"/>
          <w:numId w:val="3"/>
        </w:numPr>
      </w:pPr>
      <w:r w:rsidRPr="00E75E49">
        <w:lastRenderedPageBreak/>
        <w:t>TF-IDF achieved slightly better performance due to better feature weighting</w:t>
      </w:r>
    </w:p>
    <w:p w14:paraId="4855F880" w14:textId="77777777" w:rsidR="00E75E49" w:rsidRPr="00E75E49" w:rsidRDefault="00E75E49" w:rsidP="00E75E49">
      <w:r w:rsidRPr="00E75E49">
        <w:pict w14:anchorId="3D0D1CA9">
          <v:rect id="_x0000_i1121" style="width:0;height:1.5pt" o:hralign="center" o:hrstd="t" o:hr="t" fillcolor="#a0a0a0" stroked="f"/>
        </w:pict>
      </w:r>
    </w:p>
    <w:p w14:paraId="252B1195" w14:textId="68320322" w:rsidR="00E75E49" w:rsidRPr="00E75E49" w:rsidRDefault="00E75E49" w:rsidP="00E75E49">
      <w:pPr>
        <w:rPr>
          <w:b/>
          <w:bCs/>
        </w:rPr>
      </w:pPr>
      <w:r w:rsidRPr="00E75E49">
        <w:rPr>
          <w:b/>
          <w:bCs/>
        </w:rPr>
        <w:t xml:space="preserve"> Conclusion</w:t>
      </w:r>
    </w:p>
    <w:p w14:paraId="004E34C2" w14:textId="77777777" w:rsidR="00E75E49" w:rsidRPr="00E75E49" w:rsidRDefault="00E75E49" w:rsidP="00E75E49">
      <w:r w:rsidRPr="00E75E49">
        <w:t>This project demonstrated how text data can be transformed into numerical features using different techniques. Among the methods used, TF-IDF proved to be more effective than Bag of Words as it captures the importance of words. However, both methods have limitations in understanding semantic meaning, which can be improved using advanced NLP techniques.</w:t>
      </w:r>
    </w:p>
    <w:p w14:paraId="534AAFB9" w14:textId="77777777" w:rsidR="00E75E49" w:rsidRPr="00E75E49" w:rsidRDefault="00E75E49" w:rsidP="00E75E49">
      <w:r w:rsidRPr="00E75E49">
        <w:pict w14:anchorId="3B115DE1">
          <v:rect id="_x0000_i1122" style="width:0;height:1.5pt" o:hralign="center" o:hrstd="t" o:hr="t" fillcolor="#a0a0a0" stroked="f"/>
        </w:pict>
      </w:r>
    </w:p>
    <w:p w14:paraId="535BD500" w14:textId="6D440ABA" w:rsidR="00390A3A" w:rsidRDefault="00390A3A"/>
    <w:sectPr w:rsidR="00390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295"/>
    <w:multiLevelType w:val="multilevel"/>
    <w:tmpl w:val="711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42144"/>
    <w:multiLevelType w:val="multilevel"/>
    <w:tmpl w:val="E17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97E50"/>
    <w:multiLevelType w:val="multilevel"/>
    <w:tmpl w:val="435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0312">
    <w:abstractNumId w:val="0"/>
  </w:num>
  <w:num w:numId="2" w16cid:durableId="324862554">
    <w:abstractNumId w:val="1"/>
  </w:num>
  <w:num w:numId="3" w16cid:durableId="527958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C5"/>
    <w:rsid w:val="00063E4F"/>
    <w:rsid w:val="001E71C5"/>
    <w:rsid w:val="00390A3A"/>
    <w:rsid w:val="00430FF2"/>
    <w:rsid w:val="004D5328"/>
    <w:rsid w:val="00DD0638"/>
    <w:rsid w:val="00E75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639B"/>
  <w15:chartTrackingRefBased/>
  <w15:docId w15:val="{147A78F8-7B00-437E-B6CC-7C3109D07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C5"/>
    <w:rPr>
      <w:rFonts w:eastAsiaTheme="majorEastAsia" w:cstheme="majorBidi"/>
      <w:color w:val="272727" w:themeColor="text1" w:themeTint="D8"/>
    </w:rPr>
  </w:style>
  <w:style w:type="paragraph" w:styleId="Title">
    <w:name w:val="Title"/>
    <w:basedOn w:val="Normal"/>
    <w:next w:val="Normal"/>
    <w:link w:val="TitleChar"/>
    <w:uiPriority w:val="10"/>
    <w:qFormat/>
    <w:rsid w:val="001E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C5"/>
    <w:pPr>
      <w:spacing w:before="160"/>
      <w:jc w:val="center"/>
    </w:pPr>
    <w:rPr>
      <w:i/>
      <w:iCs/>
      <w:color w:val="404040" w:themeColor="text1" w:themeTint="BF"/>
    </w:rPr>
  </w:style>
  <w:style w:type="character" w:customStyle="1" w:styleId="QuoteChar">
    <w:name w:val="Quote Char"/>
    <w:basedOn w:val="DefaultParagraphFont"/>
    <w:link w:val="Quote"/>
    <w:uiPriority w:val="29"/>
    <w:rsid w:val="001E71C5"/>
    <w:rPr>
      <w:i/>
      <w:iCs/>
      <w:color w:val="404040" w:themeColor="text1" w:themeTint="BF"/>
    </w:rPr>
  </w:style>
  <w:style w:type="paragraph" w:styleId="ListParagraph">
    <w:name w:val="List Paragraph"/>
    <w:basedOn w:val="Normal"/>
    <w:uiPriority w:val="34"/>
    <w:qFormat/>
    <w:rsid w:val="001E71C5"/>
    <w:pPr>
      <w:ind w:left="720"/>
      <w:contextualSpacing/>
    </w:pPr>
  </w:style>
  <w:style w:type="character" w:styleId="IntenseEmphasis">
    <w:name w:val="Intense Emphasis"/>
    <w:basedOn w:val="DefaultParagraphFont"/>
    <w:uiPriority w:val="21"/>
    <w:qFormat/>
    <w:rsid w:val="001E71C5"/>
    <w:rPr>
      <w:i/>
      <w:iCs/>
      <w:color w:val="2F5496" w:themeColor="accent1" w:themeShade="BF"/>
    </w:rPr>
  </w:style>
  <w:style w:type="paragraph" w:styleId="IntenseQuote">
    <w:name w:val="Intense Quote"/>
    <w:basedOn w:val="Normal"/>
    <w:next w:val="Normal"/>
    <w:link w:val="IntenseQuoteChar"/>
    <w:uiPriority w:val="30"/>
    <w:qFormat/>
    <w:rsid w:val="001E7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1C5"/>
    <w:rPr>
      <w:i/>
      <w:iCs/>
      <w:color w:val="2F5496" w:themeColor="accent1" w:themeShade="BF"/>
    </w:rPr>
  </w:style>
  <w:style w:type="character" w:styleId="IntenseReference">
    <w:name w:val="Intense Reference"/>
    <w:basedOn w:val="DefaultParagraphFont"/>
    <w:uiPriority w:val="32"/>
    <w:qFormat/>
    <w:rsid w:val="001E71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2026-04-10T03:15:00Z</dcterms:created>
  <dcterms:modified xsi:type="dcterms:W3CDTF">2026-04-10T03:15:00Z</dcterms:modified>
</cp:coreProperties>
</file>