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7522B" w14:textId="06E9DB84" w:rsidR="0024049E" w:rsidRPr="00101D3F" w:rsidRDefault="003122EC" w:rsidP="00E915CE">
      <w:pPr>
        <w:pStyle w:val="Heading1"/>
        <w:jc w:val="center"/>
        <w:rPr>
          <w:b/>
          <w:bCs/>
          <w:color w:val="auto"/>
          <w:sz w:val="144"/>
          <w:szCs w:val="144"/>
          <w:u w:val="none"/>
        </w:rPr>
      </w:pPr>
      <w:r w:rsidRPr="00101D3F">
        <w:rPr>
          <w:b/>
          <w:bCs/>
          <w:color w:val="auto"/>
          <w:sz w:val="52"/>
          <w:szCs w:val="52"/>
          <w:u w:val="none"/>
        </w:rPr>
        <w:t>Design Points</w:t>
      </w:r>
    </w:p>
    <w:p w14:paraId="5496FEF7" w14:textId="531CCA17" w:rsidR="009035EA" w:rsidRPr="00E915CE" w:rsidRDefault="009035EA" w:rsidP="00BF5D9E">
      <w:pPr>
        <w:pStyle w:val="Heading1"/>
      </w:pPr>
      <w:r w:rsidRPr="00BF5D9E">
        <w:t>Scenes</w:t>
      </w:r>
    </w:p>
    <w:p w14:paraId="677154BA" w14:textId="3C770219" w:rsidR="00366A7D" w:rsidRPr="00D42F52" w:rsidRDefault="00942EF3" w:rsidP="00D42F52">
      <w:pPr>
        <w:pStyle w:val="Heading2"/>
      </w:pPr>
      <w:r>
        <w:rPr>
          <w:lang w:val="en-GB"/>
        </w:rPr>
        <w:t xml:space="preserve">A - </w:t>
      </w:r>
      <w:r w:rsidR="00366A7D" w:rsidRPr="00D42F52">
        <w:rPr>
          <w:lang w:val="en-GB"/>
        </w:rPr>
        <w:t>Main Menu:</w:t>
      </w:r>
    </w:p>
    <w:p w14:paraId="0D06F6CB" w14:textId="7E39AE9B" w:rsidR="00366A7D" w:rsidRDefault="00366A7D" w:rsidP="00366A7D">
      <w:pPr>
        <w:pStyle w:val="ListParagraph"/>
        <w:numPr>
          <w:ilvl w:val="0"/>
          <w:numId w:val="3"/>
        </w:numPr>
        <w:rPr>
          <w:lang w:val="en-GB"/>
        </w:rPr>
      </w:pPr>
      <w:r>
        <w:rPr>
          <w:lang w:val="en-GB"/>
        </w:rPr>
        <w:t>Launch test</w:t>
      </w:r>
    </w:p>
    <w:p w14:paraId="2B12715E" w14:textId="3C5604C6" w:rsidR="00366A7D" w:rsidRDefault="00366A7D" w:rsidP="00366A7D">
      <w:pPr>
        <w:pStyle w:val="ListParagraph"/>
        <w:numPr>
          <w:ilvl w:val="0"/>
          <w:numId w:val="3"/>
        </w:numPr>
        <w:rPr>
          <w:lang w:val="en-GB"/>
        </w:rPr>
      </w:pPr>
      <w:r>
        <w:rPr>
          <w:lang w:val="en-GB"/>
        </w:rPr>
        <w:t xml:space="preserve">Start experiment (starts at scene1 &amp; goes through to scene </w:t>
      </w:r>
      <w:r w:rsidR="00160E66">
        <w:rPr>
          <w:lang w:val="en-GB"/>
        </w:rPr>
        <w:t>4</w:t>
      </w:r>
      <w:r>
        <w:rPr>
          <w:lang w:val="en-GB"/>
        </w:rPr>
        <w:t>)</w:t>
      </w:r>
    </w:p>
    <w:p w14:paraId="5AF59FB7" w14:textId="7F8B4877" w:rsidR="00366A7D" w:rsidRDefault="00366A7D" w:rsidP="00366A7D">
      <w:pPr>
        <w:pStyle w:val="ListParagraph"/>
        <w:numPr>
          <w:ilvl w:val="0"/>
          <w:numId w:val="3"/>
        </w:numPr>
        <w:rPr>
          <w:lang w:val="en-GB"/>
        </w:rPr>
      </w:pPr>
      <w:r>
        <w:rPr>
          <w:lang w:val="en-GB"/>
        </w:rPr>
        <w:t>Select scene (takes you to a screen where you can individually select scenes</w:t>
      </w:r>
      <w:r w:rsidR="006F29C9">
        <w:rPr>
          <w:lang w:val="en-GB"/>
        </w:rPr>
        <w:t xml:space="preserve"> &amp; variables</w:t>
      </w:r>
      <w:r>
        <w:rPr>
          <w:lang w:val="en-GB"/>
        </w:rPr>
        <w:t>)</w:t>
      </w:r>
    </w:p>
    <w:p w14:paraId="2A665C7B" w14:textId="07E18C8C" w:rsidR="00366A7D" w:rsidRDefault="00366A7D" w:rsidP="00366A7D">
      <w:pPr>
        <w:pStyle w:val="ListParagraph"/>
        <w:numPr>
          <w:ilvl w:val="0"/>
          <w:numId w:val="3"/>
        </w:numPr>
        <w:rPr>
          <w:lang w:val="en-GB"/>
        </w:rPr>
      </w:pPr>
      <w:r>
        <w:rPr>
          <w:lang w:val="en-GB"/>
        </w:rPr>
        <w:t>Settings</w:t>
      </w:r>
    </w:p>
    <w:p w14:paraId="058AC3BD" w14:textId="62E20DCC" w:rsidR="00366A7D" w:rsidRPr="00366A7D" w:rsidRDefault="00366A7D" w:rsidP="00366A7D">
      <w:pPr>
        <w:pStyle w:val="ListParagraph"/>
        <w:numPr>
          <w:ilvl w:val="0"/>
          <w:numId w:val="3"/>
        </w:numPr>
        <w:rPr>
          <w:lang w:val="en-GB"/>
        </w:rPr>
      </w:pPr>
      <w:r>
        <w:rPr>
          <w:lang w:val="en-GB"/>
        </w:rPr>
        <w:t>Quit</w:t>
      </w:r>
    </w:p>
    <w:p w14:paraId="12799C5D" w14:textId="37FA58B4" w:rsidR="00366A7D" w:rsidRDefault="00942EF3" w:rsidP="00D42F52">
      <w:pPr>
        <w:pStyle w:val="Heading2"/>
      </w:pPr>
      <w:r>
        <w:t xml:space="preserve">B - </w:t>
      </w:r>
      <w:r w:rsidR="008F10AC">
        <w:t>Calibration</w:t>
      </w:r>
      <w:r w:rsidR="00366A7D">
        <w:t xml:space="preserve"> Scene</w:t>
      </w:r>
      <w:r w:rsidR="008F10AC">
        <w:t xml:space="preserve"> (</w:t>
      </w:r>
      <w:r w:rsidR="00BF5D9E">
        <w:t>Control</w:t>
      </w:r>
      <w:r w:rsidR="008F10AC">
        <w:t xml:space="preserve"> Scene)</w:t>
      </w:r>
      <w:r w:rsidR="00366A7D">
        <w:t>:</w:t>
      </w:r>
    </w:p>
    <w:p w14:paraId="686239F0" w14:textId="22E21667" w:rsidR="00BF5D9E" w:rsidRPr="00BF5D9E" w:rsidRDefault="00BF5D9E" w:rsidP="00BF5D9E">
      <w:pPr>
        <w:pStyle w:val="NormalWeb"/>
        <w:spacing w:before="200" w:beforeAutospacing="0" w:after="0" w:afterAutospacing="0" w:line="216" w:lineRule="auto"/>
        <w:rPr>
          <w:sz w:val="10"/>
          <w:szCs w:val="10"/>
        </w:rPr>
      </w:pPr>
      <w:r w:rsidRPr="00BF5D9E">
        <w:rPr>
          <w:rFonts w:asciiTheme="minorHAnsi" w:eastAsiaTheme="minorEastAsia" w:hAnsi="Calibri" w:cstheme="minorBidi"/>
          <w:b/>
          <w:bCs/>
          <w:color w:val="000000" w:themeColor="text1"/>
          <w:kern w:val="24"/>
          <w:sz w:val="22"/>
          <w:szCs w:val="22"/>
        </w:rPr>
        <w:t>What:</w:t>
      </w:r>
      <w:r>
        <w:rPr>
          <w:sz w:val="10"/>
          <w:szCs w:val="10"/>
        </w:rPr>
        <w:br/>
      </w:r>
      <w:r w:rsidRPr="00BF5D9E">
        <w:rPr>
          <w:rFonts w:asciiTheme="minorHAnsi" w:eastAsiaTheme="minorEastAsia" w:hAnsi="Calibri" w:cstheme="minorBidi"/>
          <w:color w:val="000000" w:themeColor="text1"/>
          <w:kern w:val="24"/>
          <w:sz w:val="22"/>
          <w:szCs w:val="22"/>
        </w:rPr>
        <w:t xml:space="preserve">Press the button as quickly as you can when a light in the virtual room turns </w:t>
      </w:r>
      <w:r>
        <w:rPr>
          <w:rFonts w:asciiTheme="minorHAnsi" w:eastAsiaTheme="minorEastAsia" w:hAnsi="Calibri" w:cstheme="minorBidi"/>
          <w:color w:val="000000" w:themeColor="text1"/>
          <w:kern w:val="24"/>
          <w:sz w:val="22"/>
          <w:szCs w:val="22"/>
        </w:rPr>
        <w:t>red</w:t>
      </w:r>
      <w:r w:rsidRPr="00BF5D9E">
        <w:rPr>
          <w:rFonts w:asciiTheme="minorHAnsi" w:eastAsiaTheme="minorEastAsia" w:hAnsi="Calibri" w:cstheme="minorBidi"/>
          <w:color w:val="000000" w:themeColor="text1"/>
          <w:kern w:val="24"/>
          <w:sz w:val="22"/>
          <w:szCs w:val="22"/>
        </w:rPr>
        <w:t>.</w:t>
      </w:r>
    </w:p>
    <w:p w14:paraId="3E8D037A" w14:textId="65E8D2CA" w:rsidR="00BF5D9E" w:rsidRPr="00BF5D9E" w:rsidRDefault="00BF5D9E" w:rsidP="00BF5D9E">
      <w:pPr>
        <w:pStyle w:val="NormalWeb"/>
        <w:spacing w:before="200" w:beforeAutospacing="0" w:after="0" w:afterAutospacing="0" w:line="216" w:lineRule="auto"/>
        <w:rPr>
          <w:sz w:val="10"/>
          <w:szCs w:val="10"/>
        </w:rPr>
      </w:pPr>
      <w:r w:rsidRPr="00BF5D9E">
        <w:rPr>
          <w:rFonts w:asciiTheme="minorHAnsi" w:eastAsiaTheme="minorEastAsia" w:hAnsi="Calibri" w:cstheme="minorBidi"/>
          <w:b/>
          <w:bCs/>
          <w:color w:val="000000" w:themeColor="text1"/>
          <w:kern w:val="24"/>
          <w:sz w:val="22"/>
          <w:szCs w:val="22"/>
        </w:rPr>
        <w:t>Why:</w:t>
      </w:r>
      <w:r>
        <w:rPr>
          <w:sz w:val="10"/>
          <w:szCs w:val="10"/>
        </w:rPr>
        <w:br/>
      </w:r>
      <w:r w:rsidRPr="00BF5D9E">
        <w:rPr>
          <w:rFonts w:asciiTheme="minorHAnsi" w:eastAsiaTheme="minorEastAsia" w:hAnsi="Calibri" w:cstheme="minorBidi"/>
          <w:color w:val="000000" w:themeColor="text1"/>
          <w:kern w:val="24"/>
          <w:sz w:val="22"/>
          <w:szCs w:val="22"/>
        </w:rPr>
        <w:t>To get a control time for each of the user’s reaction time, something to compare the rest of the user’s results to. This also teaches the user the basic input needed for the actual test, as it will be the exact same controls and mechanisms.</w:t>
      </w:r>
    </w:p>
    <w:p w14:paraId="365F85E2" w14:textId="0E4D0D7E" w:rsidR="00870BEC" w:rsidRDefault="00BF5D9E" w:rsidP="00BF5D9E">
      <w:pPr>
        <w:pStyle w:val="NormalWeb"/>
        <w:spacing w:before="200" w:beforeAutospacing="0" w:after="0" w:afterAutospacing="0" w:line="216" w:lineRule="auto"/>
        <w:rPr>
          <w:rFonts w:asciiTheme="minorHAnsi" w:eastAsiaTheme="minorEastAsia" w:hAnsi="Calibri" w:cstheme="minorBidi"/>
          <w:color w:val="000000" w:themeColor="text1"/>
          <w:kern w:val="24"/>
          <w:sz w:val="22"/>
          <w:szCs w:val="22"/>
        </w:rPr>
      </w:pPr>
      <w:r w:rsidRPr="00BF5D9E">
        <w:rPr>
          <w:rFonts w:asciiTheme="minorHAnsi" w:eastAsiaTheme="minorEastAsia" w:hAnsi="Calibri" w:cstheme="minorBidi"/>
          <w:b/>
          <w:bCs/>
          <w:color w:val="000000" w:themeColor="text1"/>
          <w:kern w:val="24"/>
          <w:sz w:val="22"/>
          <w:szCs w:val="22"/>
        </w:rPr>
        <w:t>How:</w:t>
      </w:r>
      <w:r>
        <w:rPr>
          <w:sz w:val="10"/>
          <w:szCs w:val="10"/>
        </w:rPr>
        <w:br/>
      </w:r>
      <w:r w:rsidRPr="00BF5D9E">
        <w:rPr>
          <w:rFonts w:asciiTheme="minorHAnsi" w:eastAsiaTheme="minorEastAsia" w:hAnsi="Calibri" w:cstheme="minorBidi"/>
          <w:color w:val="000000" w:themeColor="text1"/>
          <w:kern w:val="24"/>
          <w:sz w:val="22"/>
          <w:szCs w:val="22"/>
        </w:rPr>
        <w:t xml:space="preserve">Occurs at the very start of the test, the user gets </w:t>
      </w:r>
      <w:r w:rsidR="005316CF">
        <w:rPr>
          <w:rFonts w:asciiTheme="minorHAnsi" w:eastAsiaTheme="minorEastAsia" w:hAnsi="Calibri" w:cstheme="minorBidi"/>
          <w:color w:val="000000" w:themeColor="text1"/>
          <w:kern w:val="24"/>
          <w:sz w:val="22"/>
          <w:szCs w:val="22"/>
        </w:rPr>
        <w:t>5</w:t>
      </w:r>
      <w:r w:rsidRPr="00BF5D9E">
        <w:rPr>
          <w:rFonts w:asciiTheme="minorHAnsi" w:eastAsiaTheme="minorEastAsia" w:hAnsi="Calibri" w:cstheme="minorBidi"/>
          <w:color w:val="000000" w:themeColor="text1"/>
          <w:kern w:val="24"/>
          <w:sz w:val="22"/>
          <w:szCs w:val="22"/>
        </w:rPr>
        <w:t xml:space="preserve"> attempts &amp; the </w:t>
      </w:r>
      <w:r w:rsidR="007F321B">
        <w:rPr>
          <w:rFonts w:asciiTheme="minorHAnsi" w:eastAsiaTheme="minorEastAsia" w:hAnsi="Calibri" w:cstheme="minorBidi"/>
          <w:color w:val="000000" w:themeColor="text1"/>
          <w:kern w:val="24"/>
          <w:sz w:val="22"/>
          <w:szCs w:val="22"/>
        </w:rPr>
        <w:t>average (</w:t>
      </w:r>
      <w:r w:rsidR="00E03CA9">
        <w:rPr>
          <w:rFonts w:asciiTheme="minorHAnsi" w:eastAsiaTheme="minorEastAsia" w:hAnsi="Calibri" w:cstheme="minorBidi"/>
          <w:color w:val="000000" w:themeColor="text1"/>
          <w:kern w:val="24"/>
          <w:sz w:val="22"/>
          <w:szCs w:val="22"/>
        </w:rPr>
        <w:t>median</w:t>
      </w:r>
      <w:r w:rsidR="007F321B">
        <w:rPr>
          <w:rFonts w:asciiTheme="minorHAnsi" w:eastAsiaTheme="minorEastAsia" w:hAnsi="Calibri" w:cstheme="minorBidi"/>
          <w:color w:val="000000" w:themeColor="text1"/>
          <w:kern w:val="24"/>
          <w:sz w:val="22"/>
          <w:szCs w:val="22"/>
        </w:rPr>
        <w:t>)</w:t>
      </w:r>
      <w:r w:rsidRPr="00BF5D9E">
        <w:rPr>
          <w:rFonts w:asciiTheme="minorHAnsi" w:eastAsiaTheme="minorEastAsia" w:hAnsi="Calibri" w:cstheme="minorBidi"/>
          <w:color w:val="000000" w:themeColor="text1"/>
          <w:kern w:val="24"/>
          <w:sz w:val="22"/>
          <w:szCs w:val="22"/>
        </w:rPr>
        <w:t xml:space="preserve"> is taken from the </w:t>
      </w:r>
      <w:r w:rsidR="00E03CA9">
        <w:rPr>
          <w:rFonts w:asciiTheme="minorHAnsi" w:eastAsiaTheme="minorEastAsia" w:hAnsi="Calibri" w:cstheme="minorBidi"/>
          <w:color w:val="000000" w:themeColor="text1"/>
          <w:kern w:val="24"/>
          <w:sz w:val="22"/>
          <w:szCs w:val="22"/>
        </w:rPr>
        <w:t xml:space="preserve">5 </w:t>
      </w:r>
      <w:r w:rsidRPr="00BF5D9E">
        <w:rPr>
          <w:rFonts w:asciiTheme="minorHAnsi" w:eastAsiaTheme="minorEastAsia" w:hAnsi="Calibri" w:cstheme="minorBidi"/>
          <w:color w:val="000000" w:themeColor="text1"/>
          <w:kern w:val="24"/>
          <w:sz w:val="22"/>
          <w:szCs w:val="22"/>
        </w:rPr>
        <w:t xml:space="preserve">attempts. </w:t>
      </w:r>
    </w:p>
    <w:p w14:paraId="3D0B4183" w14:textId="77777777" w:rsidR="00870BEC" w:rsidRPr="00870BEC" w:rsidRDefault="00870BEC" w:rsidP="00BF5D9E">
      <w:pPr>
        <w:pStyle w:val="NormalWeb"/>
        <w:spacing w:before="200" w:beforeAutospacing="0" w:after="0" w:afterAutospacing="0" w:line="216" w:lineRule="auto"/>
        <w:rPr>
          <w:rFonts w:asciiTheme="minorHAnsi" w:eastAsiaTheme="minorEastAsia" w:hAnsi="Calibri" w:cstheme="minorBidi"/>
          <w:color w:val="000000" w:themeColor="text1"/>
          <w:kern w:val="24"/>
          <w:sz w:val="22"/>
          <w:szCs w:val="22"/>
        </w:rPr>
      </w:pPr>
    </w:p>
    <w:p w14:paraId="1E3A135D" w14:textId="504F6924" w:rsidR="00335EB7" w:rsidRDefault="00942EF3" w:rsidP="00D42F52">
      <w:pPr>
        <w:pStyle w:val="Heading2"/>
        <w:rPr>
          <w:lang w:val="en-GB"/>
        </w:rPr>
      </w:pPr>
      <w:r>
        <w:rPr>
          <w:lang w:val="en-GB"/>
        </w:rPr>
        <w:t xml:space="preserve">C - </w:t>
      </w:r>
      <w:r w:rsidR="00335EB7">
        <w:rPr>
          <w:lang w:val="en-GB"/>
        </w:rPr>
        <w:t>Scene 1:</w:t>
      </w:r>
    </w:p>
    <w:p w14:paraId="66BD12B7" w14:textId="491E7228" w:rsidR="00BF5D9E" w:rsidRDefault="00BF5D9E" w:rsidP="00BF5D9E">
      <w:pPr>
        <w:pStyle w:val="Heading2"/>
        <w:rPr>
          <w:rFonts w:asciiTheme="minorHAnsi" w:eastAsiaTheme="minorHAnsi" w:hAnsiTheme="minorHAnsi" w:cstheme="minorBidi"/>
          <w:b w:val="0"/>
          <w:bCs/>
          <w:color w:val="auto"/>
          <w:sz w:val="22"/>
          <w:szCs w:val="22"/>
          <w:lang w:val="en-GB"/>
        </w:rPr>
      </w:pPr>
      <w:r w:rsidRPr="00D42F52">
        <w:rPr>
          <w:rFonts w:asciiTheme="minorHAnsi" w:eastAsiaTheme="minorHAnsi" w:hAnsiTheme="minorHAnsi" w:cstheme="minorBidi"/>
          <w:b w:val="0"/>
          <w:bCs/>
          <w:color w:val="auto"/>
          <w:sz w:val="22"/>
          <w:szCs w:val="22"/>
          <w:lang w:val="en-GB"/>
        </w:rPr>
        <w:t xml:space="preserve">The car in front of the driver suddenly </w:t>
      </w:r>
      <w:r w:rsidRPr="00D42F52">
        <w:rPr>
          <w:rFonts w:asciiTheme="minorHAnsi" w:eastAsiaTheme="minorHAnsi" w:hAnsiTheme="minorHAnsi" w:cstheme="minorBidi"/>
          <w:color w:val="auto"/>
          <w:sz w:val="22"/>
          <w:szCs w:val="22"/>
          <w:lang w:val="en-GB"/>
        </w:rPr>
        <w:t>emergency stops</w:t>
      </w:r>
      <w:r w:rsidR="00CD778F">
        <w:rPr>
          <w:rFonts w:asciiTheme="minorHAnsi" w:eastAsiaTheme="minorHAnsi" w:hAnsiTheme="minorHAnsi" w:cstheme="minorBidi"/>
          <w:b w:val="0"/>
          <w:bCs/>
          <w:color w:val="auto"/>
          <w:sz w:val="22"/>
          <w:szCs w:val="22"/>
          <w:lang w:val="en-GB"/>
        </w:rPr>
        <w:t>, will crash if nothing is done.</w:t>
      </w:r>
    </w:p>
    <w:p w14:paraId="5C3EAED1" w14:textId="77777777" w:rsidR="00870BEC" w:rsidRPr="00870BEC" w:rsidRDefault="00870BEC" w:rsidP="00870BEC">
      <w:pPr>
        <w:rPr>
          <w:lang w:val="en-GB"/>
        </w:rPr>
      </w:pPr>
    </w:p>
    <w:p w14:paraId="1A5EF844" w14:textId="2B02CA22" w:rsidR="00335EB7" w:rsidRDefault="00942EF3" w:rsidP="00D42F52">
      <w:pPr>
        <w:pStyle w:val="Heading2"/>
        <w:rPr>
          <w:lang w:val="en-GB"/>
        </w:rPr>
      </w:pPr>
      <w:r>
        <w:rPr>
          <w:lang w:val="en-GB"/>
        </w:rPr>
        <w:t xml:space="preserve">D - </w:t>
      </w:r>
      <w:r w:rsidR="00335EB7">
        <w:rPr>
          <w:lang w:val="en-GB"/>
        </w:rPr>
        <w:t>Scene 2:</w:t>
      </w:r>
    </w:p>
    <w:p w14:paraId="312B53C2" w14:textId="1A770D8B" w:rsidR="00D42F52" w:rsidRDefault="00D42F52" w:rsidP="00BF5D9E">
      <w:pPr>
        <w:pStyle w:val="Heading2"/>
        <w:rPr>
          <w:rFonts w:asciiTheme="minorHAnsi" w:eastAsiaTheme="minorHAnsi" w:hAnsiTheme="minorHAnsi" w:cstheme="minorBidi"/>
          <w:b w:val="0"/>
          <w:bCs/>
          <w:color w:val="auto"/>
          <w:sz w:val="22"/>
          <w:szCs w:val="22"/>
          <w:lang w:val="en-GB"/>
        </w:rPr>
      </w:pPr>
      <w:r w:rsidRPr="00D42F52">
        <w:rPr>
          <w:rFonts w:asciiTheme="minorHAnsi" w:eastAsiaTheme="minorHAnsi" w:hAnsiTheme="minorHAnsi" w:cstheme="minorBidi"/>
          <w:color w:val="auto"/>
          <w:sz w:val="22"/>
          <w:szCs w:val="22"/>
          <w:lang w:val="en-GB"/>
        </w:rPr>
        <w:t>Pedestrian crosses the roa</w:t>
      </w:r>
      <w:r w:rsidRPr="00870BEC">
        <w:rPr>
          <w:rFonts w:asciiTheme="minorHAnsi" w:eastAsiaTheme="minorHAnsi" w:hAnsiTheme="minorHAnsi" w:cstheme="minorBidi"/>
          <w:color w:val="auto"/>
          <w:sz w:val="22"/>
          <w:szCs w:val="22"/>
          <w:lang w:val="en-GB"/>
        </w:rPr>
        <w:t>d</w:t>
      </w:r>
      <w:r w:rsidRPr="00D42F52">
        <w:rPr>
          <w:rFonts w:asciiTheme="minorHAnsi" w:eastAsiaTheme="minorHAnsi" w:hAnsiTheme="minorHAnsi" w:cstheme="minorBidi"/>
          <w:b w:val="0"/>
          <w:bCs/>
          <w:color w:val="auto"/>
          <w:sz w:val="22"/>
          <w:szCs w:val="22"/>
          <w:lang w:val="en-GB"/>
        </w:rPr>
        <w:t xml:space="preserve"> (not at a suitable crossing), directly in front of the car</w:t>
      </w:r>
      <w:r w:rsidR="00332236">
        <w:rPr>
          <w:rFonts w:asciiTheme="minorHAnsi" w:eastAsiaTheme="minorHAnsi" w:hAnsiTheme="minorHAnsi" w:cstheme="minorBidi"/>
          <w:b w:val="0"/>
          <w:bCs/>
          <w:color w:val="auto"/>
          <w:sz w:val="22"/>
          <w:szCs w:val="22"/>
          <w:lang w:val="en-GB"/>
        </w:rPr>
        <w:t>, will crash if nothing is done.</w:t>
      </w:r>
    </w:p>
    <w:p w14:paraId="0377EBB7" w14:textId="77777777" w:rsidR="00870BEC" w:rsidRPr="00870BEC" w:rsidRDefault="00870BEC" w:rsidP="00870BEC">
      <w:pPr>
        <w:rPr>
          <w:lang w:val="en-GB"/>
        </w:rPr>
      </w:pPr>
    </w:p>
    <w:p w14:paraId="01FED6C0" w14:textId="1D17A6DD" w:rsidR="00335EB7" w:rsidRPr="00D42F52" w:rsidRDefault="00942EF3" w:rsidP="00D42F52">
      <w:pPr>
        <w:pStyle w:val="Heading2"/>
      </w:pPr>
      <w:r>
        <w:rPr>
          <w:lang w:val="en-GB"/>
        </w:rPr>
        <w:t xml:space="preserve">E - </w:t>
      </w:r>
      <w:r w:rsidR="00335EB7" w:rsidRPr="00D42F52">
        <w:rPr>
          <w:lang w:val="en-GB"/>
        </w:rPr>
        <w:t>Scene 3</w:t>
      </w:r>
      <w:r w:rsidR="00335EB7">
        <w:rPr>
          <w:lang w:val="en-GB"/>
        </w:rPr>
        <w:t>:</w:t>
      </w:r>
    </w:p>
    <w:p w14:paraId="376A534E" w14:textId="0C0F85A9" w:rsidR="00D42F52" w:rsidRDefault="00D42F52" w:rsidP="00D42F52">
      <w:pPr>
        <w:rPr>
          <w:lang w:val="en-GB"/>
        </w:rPr>
      </w:pPr>
      <w:r w:rsidRPr="00D42F52">
        <w:rPr>
          <w:b/>
          <w:bCs/>
          <w:lang w:val="en-GB"/>
        </w:rPr>
        <w:t xml:space="preserve">Traffic light turns red </w:t>
      </w:r>
      <w:r w:rsidRPr="00D42F52">
        <w:rPr>
          <w:lang w:val="en-GB"/>
        </w:rPr>
        <w:t xml:space="preserve">as the driver approaches </w:t>
      </w:r>
      <w:proofErr w:type="gramStart"/>
      <w:r w:rsidRPr="00D42F52">
        <w:rPr>
          <w:lang w:val="en-GB"/>
        </w:rPr>
        <w:t>it</w:t>
      </w:r>
      <w:r w:rsidR="00EC76D0">
        <w:rPr>
          <w:lang w:val="en-GB"/>
        </w:rPr>
        <w:t>,</w:t>
      </w:r>
      <w:proofErr w:type="gramEnd"/>
      <w:r w:rsidR="00EC76D0">
        <w:rPr>
          <w:lang w:val="en-GB"/>
        </w:rPr>
        <w:t xml:space="preserve"> you will go through the red light if nothing is done.</w:t>
      </w:r>
    </w:p>
    <w:p w14:paraId="043ECC18" w14:textId="77777777" w:rsidR="00870BEC" w:rsidRDefault="00870BEC" w:rsidP="00D42F52">
      <w:pPr>
        <w:rPr>
          <w:lang w:val="en-GB"/>
        </w:rPr>
      </w:pPr>
    </w:p>
    <w:p w14:paraId="6E973D68" w14:textId="2F00596B" w:rsidR="00160E66" w:rsidRDefault="00942EF3" w:rsidP="00160E66">
      <w:pPr>
        <w:pStyle w:val="Heading2"/>
        <w:rPr>
          <w:lang w:val="en-GB"/>
        </w:rPr>
      </w:pPr>
      <w:r>
        <w:rPr>
          <w:lang w:val="en-GB"/>
        </w:rPr>
        <w:t xml:space="preserve">F - </w:t>
      </w:r>
      <w:r w:rsidR="00160E66">
        <w:rPr>
          <w:lang w:val="en-GB"/>
        </w:rPr>
        <w:t>Scene 4:</w:t>
      </w:r>
    </w:p>
    <w:p w14:paraId="2E5F09BF" w14:textId="426F009D" w:rsidR="00870BEC" w:rsidRDefault="00870BEC" w:rsidP="00160E66">
      <w:pPr>
        <w:rPr>
          <w:lang w:val="en-GB"/>
        </w:rPr>
        <w:sectPr w:rsidR="00870BEC">
          <w:headerReference w:type="default" r:id="rId7"/>
          <w:footerReference w:type="default" r:id="rId8"/>
          <w:pgSz w:w="12240" w:h="15840"/>
          <w:pgMar w:top="1440" w:right="1440" w:bottom="1440" w:left="1440" w:header="708" w:footer="708" w:gutter="0"/>
          <w:cols w:space="708"/>
          <w:docGrid w:linePitch="360"/>
        </w:sectPr>
      </w:pPr>
      <w:r>
        <w:rPr>
          <w:lang w:val="en-GB"/>
        </w:rPr>
        <w:t xml:space="preserve">A </w:t>
      </w:r>
      <w:r w:rsidRPr="001F0B48">
        <w:rPr>
          <w:b/>
          <w:bCs/>
          <w:lang w:val="en-GB"/>
        </w:rPr>
        <w:t>car at a junction pulls out too late</w:t>
      </w:r>
      <w:r>
        <w:rPr>
          <w:lang w:val="en-GB"/>
        </w:rPr>
        <w:t xml:space="preserve"> as you approach, you will collide if nothing is done.</w:t>
      </w:r>
      <w:bookmarkStart w:id="0" w:name="_GoBack"/>
      <w:bookmarkEnd w:id="0"/>
    </w:p>
    <w:p w14:paraId="6D4A6809" w14:textId="16CD3422" w:rsidR="00335EB7" w:rsidRDefault="00572B37" w:rsidP="006F511E">
      <w:pPr>
        <w:pStyle w:val="Heading1"/>
      </w:pPr>
      <w:r>
        <w:lastRenderedPageBreak/>
        <w:t xml:space="preserve">Driving </w:t>
      </w:r>
      <w:r w:rsidR="00335EB7">
        <w:t>Variables:</w:t>
      </w:r>
    </w:p>
    <w:p w14:paraId="4D9E9E6F" w14:textId="78F35D82" w:rsidR="00335EB7" w:rsidRDefault="00D42F52" w:rsidP="00335EB7">
      <w:pPr>
        <w:pStyle w:val="ListParagraph"/>
        <w:numPr>
          <w:ilvl w:val="0"/>
          <w:numId w:val="4"/>
        </w:numPr>
        <w:rPr>
          <w:rFonts w:eastAsia="Times New Roman"/>
        </w:rPr>
      </w:pPr>
      <w:r>
        <w:rPr>
          <w:rFonts w:eastAsia="Times New Roman"/>
        </w:rPr>
        <w:t>Audio only Sat Nav</w:t>
      </w:r>
    </w:p>
    <w:p w14:paraId="2B574AA6" w14:textId="73690ED1" w:rsidR="00D42F52" w:rsidRDefault="00D42F52" w:rsidP="00335EB7">
      <w:pPr>
        <w:pStyle w:val="ListParagraph"/>
        <w:numPr>
          <w:ilvl w:val="0"/>
          <w:numId w:val="4"/>
        </w:numPr>
        <w:rPr>
          <w:rFonts w:eastAsia="Times New Roman"/>
        </w:rPr>
      </w:pPr>
      <w:r>
        <w:rPr>
          <w:rFonts w:eastAsia="Times New Roman"/>
        </w:rPr>
        <w:t>Visual only Sat Nav</w:t>
      </w:r>
    </w:p>
    <w:p w14:paraId="206A5DCA" w14:textId="438252CE" w:rsidR="00D42F52" w:rsidRDefault="00D42F52" w:rsidP="00335EB7">
      <w:pPr>
        <w:pStyle w:val="ListParagraph"/>
        <w:numPr>
          <w:ilvl w:val="0"/>
          <w:numId w:val="4"/>
        </w:numPr>
        <w:rPr>
          <w:rFonts w:eastAsia="Times New Roman"/>
        </w:rPr>
      </w:pPr>
      <w:r>
        <w:rPr>
          <w:rFonts w:eastAsia="Times New Roman"/>
        </w:rPr>
        <w:t>Audio</w:t>
      </w:r>
      <w:r w:rsidR="00D12986">
        <w:rPr>
          <w:rFonts w:eastAsia="Times New Roman"/>
        </w:rPr>
        <w:t xml:space="preserve">visual (Audio + Visual) </w:t>
      </w:r>
      <w:r>
        <w:rPr>
          <w:rFonts w:eastAsia="Times New Roman"/>
        </w:rPr>
        <w:t>Sat Nav</w:t>
      </w:r>
    </w:p>
    <w:p w14:paraId="7AFEDA6B" w14:textId="2339B178" w:rsidR="00D42F52" w:rsidRDefault="00D42F52" w:rsidP="00335EB7">
      <w:pPr>
        <w:pStyle w:val="ListParagraph"/>
        <w:numPr>
          <w:ilvl w:val="0"/>
          <w:numId w:val="4"/>
        </w:numPr>
        <w:rPr>
          <w:rFonts w:eastAsia="Times New Roman"/>
        </w:rPr>
      </w:pPr>
      <w:r>
        <w:rPr>
          <w:rFonts w:eastAsia="Times New Roman"/>
        </w:rPr>
        <w:t>Programming a Sat Nav</w:t>
      </w:r>
    </w:p>
    <w:p w14:paraId="72640AAF" w14:textId="6328B21B" w:rsidR="00870BEC" w:rsidRDefault="004170BF" w:rsidP="004170BF">
      <w:pPr>
        <w:rPr>
          <w:rFonts w:eastAsia="Times New Roman"/>
        </w:rPr>
      </w:pPr>
      <w:r>
        <w:rPr>
          <w:rFonts w:eastAsia="Times New Roman"/>
        </w:rPr>
        <w:t xml:space="preserve">These will all be done either </w:t>
      </w:r>
      <w:r w:rsidRPr="004170BF">
        <w:rPr>
          <w:rFonts w:eastAsia="Times New Roman"/>
          <w:b/>
          <w:bCs/>
        </w:rPr>
        <w:t>WITH loud music</w:t>
      </w:r>
      <w:r>
        <w:rPr>
          <w:rFonts w:eastAsia="Times New Roman"/>
        </w:rPr>
        <w:t xml:space="preserve"> or </w:t>
      </w:r>
      <w:r w:rsidRPr="004170BF">
        <w:rPr>
          <w:rFonts w:eastAsia="Times New Roman"/>
          <w:b/>
          <w:bCs/>
        </w:rPr>
        <w:t>WITHOUT loud music</w:t>
      </w:r>
      <w:r w:rsidR="006E6110">
        <w:rPr>
          <w:rFonts w:eastAsia="Times New Roman"/>
        </w:rPr>
        <w:t xml:space="preserve"> (</w:t>
      </w:r>
      <w:r w:rsidR="00460F53">
        <w:rPr>
          <w:rFonts w:eastAsia="Times New Roman"/>
        </w:rPr>
        <w:t>volume</w:t>
      </w:r>
      <w:r w:rsidR="00C1244B">
        <w:rPr>
          <w:rFonts w:eastAsia="Times New Roman"/>
        </w:rPr>
        <w:t xml:space="preserve"> </w:t>
      </w:r>
      <w:r w:rsidR="006E6110">
        <w:rPr>
          <w:rFonts w:eastAsia="Times New Roman"/>
        </w:rPr>
        <w:t>&gt; 95 decibels)</w:t>
      </w:r>
      <w:r w:rsidR="0090547D">
        <w:rPr>
          <w:rFonts w:eastAsia="Times New Roman"/>
        </w:rPr>
        <w:t>, and will be chosen in a random order with the scenes so that it promotes randomness</w:t>
      </w:r>
      <w:r w:rsidR="00EA1C2C">
        <w:rPr>
          <w:rFonts w:eastAsia="Times New Roman"/>
        </w:rPr>
        <w:t xml:space="preserve"> and fairness.</w:t>
      </w:r>
    </w:p>
    <w:p w14:paraId="5393D242" w14:textId="759340EF" w:rsidR="007A231E" w:rsidRDefault="00233B1E" w:rsidP="007A231E">
      <w:pPr>
        <w:pStyle w:val="Heading2"/>
        <w:rPr>
          <w:rFonts w:eastAsia="Times New Roman"/>
        </w:rPr>
      </w:pPr>
      <w:r>
        <w:rPr>
          <w:rFonts w:eastAsia="Times New Roman"/>
        </w:rPr>
        <w:t>Fail state for Audio/Visual/Audiovisual Sat Nav Tasks</w:t>
      </w:r>
      <w:r w:rsidR="007A231E">
        <w:rPr>
          <w:rFonts w:eastAsia="Times New Roman"/>
        </w:rPr>
        <w:t>:</w:t>
      </w:r>
    </w:p>
    <w:p w14:paraId="09D22FAB" w14:textId="6A850F42" w:rsidR="007A231E" w:rsidRPr="007A231E" w:rsidRDefault="007A231E" w:rsidP="007A231E">
      <w:r>
        <w:t xml:space="preserve">The user will have 3 seconds to do </w:t>
      </w:r>
      <w:r>
        <w:t>a</w:t>
      </w:r>
      <w:r>
        <w:t xml:space="preserve"> task, otherwise it will be a fail. If the user does the wrong direction </w:t>
      </w:r>
      <w:r>
        <w:t xml:space="preserve">in the task then </w:t>
      </w:r>
      <w:r>
        <w:t>it will also be a fail.</w:t>
      </w:r>
      <w:r w:rsidR="00294480">
        <w:t xml:space="preserve"> If the user completes the task correctly and within the allotted time then it will be a pass.</w:t>
      </w:r>
    </w:p>
    <w:p w14:paraId="7ADFAE4E" w14:textId="77777777" w:rsidR="001E3E6D" w:rsidRDefault="005F555E" w:rsidP="005F555E">
      <w:pPr>
        <w:pStyle w:val="Heading2"/>
        <w:rPr>
          <w:rFonts w:eastAsia="Times New Roman"/>
        </w:rPr>
      </w:pPr>
      <w:r>
        <w:rPr>
          <w:rFonts w:eastAsia="Times New Roman"/>
        </w:rPr>
        <w:t>Audio Only Sat Nav:</w:t>
      </w:r>
    </w:p>
    <w:p w14:paraId="204A8018" w14:textId="1EE7345D" w:rsidR="005F555E" w:rsidRDefault="005F555E" w:rsidP="005F555E">
      <w:r>
        <w:t xml:space="preserve">No mounted Sat Nav or display </w:t>
      </w:r>
      <w:r w:rsidR="000949F7">
        <w:t xml:space="preserve">on </w:t>
      </w:r>
      <w:r>
        <w:t xml:space="preserve">anywhere, simply the audio for the direction to go on the thumb stick (left/up/right/down). </w:t>
      </w:r>
      <w:r w:rsidR="006E6F4C">
        <w:t xml:space="preserve">A </w:t>
      </w:r>
      <w:r w:rsidR="00F032EF">
        <w:t xml:space="preserve">short </w:t>
      </w:r>
      <w:r w:rsidR="006E6F4C">
        <w:t xml:space="preserve">fail sound will occur </w:t>
      </w:r>
      <w:r w:rsidR="00F032EF">
        <w:t>with each error, and a short pass sound will occur with each success.</w:t>
      </w:r>
    </w:p>
    <w:p w14:paraId="4001478D" w14:textId="23192C03" w:rsidR="000949F7" w:rsidRDefault="000949F7" w:rsidP="000949F7">
      <w:pPr>
        <w:pStyle w:val="Heading2"/>
      </w:pPr>
      <w:r>
        <w:t>Visual Only Sat Nav:</w:t>
      </w:r>
    </w:p>
    <w:p w14:paraId="17BA2E68" w14:textId="037D26B4" w:rsidR="000949F7" w:rsidRDefault="000949F7" w:rsidP="000949F7">
      <w:r>
        <w:t>Mounted Sat Nav display in the center of the front of the car (like most vehicles), no audio</w:t>
      </w:r>
      <w:r w:rsidR="00205B9E">
        <w:t xml:space="preserve"> for sat nav though. The screen will display a direction </w:t>
      </w:r>
      <w:r w:rsidR="00205B9E">
        <w:t>(left/up/right/down)</w:t>
      </w:r>
      <w:r w:rsidR="00205B9E">
        <w:t xml:space="preserve"> for the user to input on the thumb stick</w:t>
      </w:r>
      <w:r w:rsidR="00C07CD4">
        <w:t>.</w:t>
      </w:r>
      <w:r w:rsidR="00684712">
        <w:t xml:space="preserve"> The screen will turn red with each fail, and green with each success.</w:t>
      </w:r>
    </w:p>
    <w:p w14:paraId="73426968" w14:textId="4526D870" w:rsidR="00973EDE" w:rsidRDefault="00171240" w:rsidP="00973EDE">
      <w:pPr>
        <w:pStyle w:val="Heading2"/>
      </w:pPr>
      <w:r>
        <w:t>Audio</w:t>
      </w:r>
      <w:r w:rsidR="004D3240">
        <w:t xml:space="preserve">visual </w:t>
      </w:r>
      <w:r w:rsidR="00973EDE">
        <w:t>Sat Nav:</w:t>
      </w:r>
    </w:p>
    <w:p w14:paraId="59FB5B15" w14:textId="3381F1A1" w:rsidR="00F25434" w:rsidRDefault="00973EDE" w:rsidP="00F25434">
      <w:r>
        <w:t xml:space="preserve">Mounted Sat Nav display in the center of the front of the car (like most vehicles), </w:t>
      </w:r>
      <w:r>
        <w:t xml:space="preserve">with the audio instructions </w:t>
      </w:r>
      <w:r w:rsidR="000F33D6">
        <w:t xml:space="preserve">playing </w:t>
      </w:r>
      <w:r w:rsidR="00BA3DF2">
        <w:t>simultaneously</w:t>
      </w:r>
      <w:r w:rsidR="000F33D6">
        <w:t xml:space="preserve"> too</w:t>
      </w:r>
      <w:r w:rsidR="00691C59">
        <w:t xml:space="preserve"> (basically both visual and audio prompts working together at the same time)</w:t>
      </w:r>
      <w:r w:rsidR="00CD10E1">
        <w:t xml:space="preserve"> with the same directional inputs </w:t>
      </w:r>
      <w:r w:rsidR="00CD10E1">
        <w:t>(left/up/right/down) on the thumb stick</w:t>
      </w:r>
      <w:r>
        <w:t>.</w:t>
      </w:r>
      <w:r w:rsidR="00F25434" w:rsidRPr="00F25434">
        <w:t xml:space="preserve"> </w:t>
      </w:r>
      <w:r w:rsidR="00F25434">
        <w:t>A short fail sound will occur with each error</w:t>
      </w:r>
      <w:r w:rsidR="00F25434">
        <w:t xml:space="preserve"> &amp; the screen will turn red. A</w:t>
      </w:r>
      <w:r w:rsidR="00F25434">
        <w:t xml:space="preserve"> short pass sound will occur with each success</w:t>
      </w:r>
      <w:r w:rsidR="00F25434">
        <w:t xml:space="preserve"> &amp; the screen will turn green</w:t>
      </w:r>
      <w:r w:rsidR="00F25434">
        <w:t>.</w:t>
      </w:r>
    </w:p>
    <w:p w14:paraId="71A612FB" w14:textId="3F436CC3" w:rsidR="00233B1E" w:rsidRDefault="00CD10E1" w:rsidP="00233B1E">
      <w:pPr>
        <w:pStyle w:val="Heading2"/>
      </w:pPr>
      <w:r>
        <w:t>Programming Mounted Sat Nav:</w:t>
      </w:r>
    </w:p>
    <w:p w14:paraId="18B04E88" w14:textId="61AD4B01" w:rsidR="00CD10E1" w:rsidRPr="00CD10E1" w:rsidRDefault="00CD10E1" w:rsidP="00CD10E1">
      <w:r>
        <w:t xml:space="preserve">Mounted Sat Nav display in the center of the front </w:t>
      </w:r>
      <w:r>
        <w:t>of the car (like most vehicles)</w:t>
      </w:r>
      <w:r>
        <w:t xml:space="preserve"> where a word will be displayed on the screen (postcode, address, etc.) and the user will have to type it</w:t>
      </w:r>
      <w:r w:rsidR="00B324B7">
        <w:t xml:space="preserve"> in</w:t>
      </w:r>
      <w:r>
        <w:t xml:space="preserve"> and submit it using a virtual keyboard</w:t>
      </w:r>
      <w:r w:rsidR="005F1906">
        <w:t xml:space="preserve"> that will appear below the Sat Nav (will have to be big enough so that it’s easy to select letters, but small enough so that it doesn’t obstruct the view of the Sat Nav or the road).</w:t>
      </w:r>
      <w:r w:rsidR="007959C9">
        <w:t xml:space="preserve"> If the user submits an incorrect word</w:t>
      </w:r>
      <w:r w:rsidR="00F70FD5">
        <w:t xml:space="preserve"> then it will count as a mistake </w:t>
      </w:r>
      <w:r w:rsidR="00701612">
        <w:t xml:space="preserve">(input fail) </w:t>
      </w:r>
      <w:r w:rsidR="007959C9">
        <w:t>they will have to try to type the word again until they get it correctly</w:t>
      </w:r>
      <w:r w:rsidR="00324CE7">
        <w:t>. I</w:t>
      </w:r>
      <w:r w:rsidR="007959C9">
        <w:t xml:space="preserve">f the user submits at least 2 correct words in the list before the end of the test it will count as a valid attempt (pass) otherwise it will </w:t>
      </w:r>
      <w:r w:rsidR="00C3134C">
        <w:t>count as a failed attempt</w:t>
      </w:r>
      <w:r w:rsidR="00AC7FD4">
        <w:t>, words will keep coming until the end so that the user is still looking at and using the Sat Nav when the trigger occurs.</w:t>
      </w:r>
    </w:p>
    <w:p w14:paraId="7FDA33DC" w14:textId="1AE222ED" w:rsidR="00973EDE" w:rsidRPr="00973EDE" w:rsidRDefault="00973EDE" w:rsidP="00973EDE"/>
    <w:p w14:paraId="3809B788" w14:textId="77777777" w:rsidR="005F555E" w:rsidRDefault="005F555E" w:rsidP="005F555E"/>
    <w:p w14:paraId="1A5B786A" w14:textId="77777777" w:rsidR="005F555E" w:rsidRDefault="005F555E" w:rsidP="005F555E"/>
    <w:p w14:paraId="0F37B1B9" w14:textId="42273673" w:rsidR="005F555E" w:rsidRPr="005F555E" w:rsidRDefault="005F555E" w:rsidP="005F555E">
      <w:pPr>
        <w:sectPr w:rsidR="005F555E" w:rsidRPr="005F555E">
          <w:pgSz w:w="12240" w:h="15840"/>
          <w:pgMar w:top="1440" w:right="1440" w:bottom="1440" w:left="1440" w:header="708" w:footer="708" w:gutter="0"/>
          <w:cols w:space="708"/>
          <w:docGrid w:linePitch="360"/>
        </w:sectPr>
      </w:pPr>
    </w:p>
    <w:p w14:paraId="0638EE93" w14:textId="6C9D0331" w:rsidR="00E915CE" w:rsidRPr="00E915CE" w:rsidRDefault="00D22F48" w:rsidP="00E915CE">
      <w:pPr>
        <w:pStyle w:val="Heading1"/>
        <w:rPr>
          <w:rFonts w:eastAsia="Times New Roman"/>
        </w:rPr>
      </w:pPr>
      <w:r>
        <w:rPr>
          <w:rFonts w:eastAsia="Times New Roman"/>
        </w:rPr>
        <w:t>Experiment</w:t>
      </w:r>
    </w:p>
    <w:p w14:paraId="062AC375" w14:textId="30482622" w:rsidR="00335EB7" w:rsidRDefault="00335EB7" w:rsidP="00D42F52">
      <w:pPr>
        <w:pStyle w:val="Heading2"/>
        <w:rPr>
          <w:lang w:val="en-GB"/>
        </w:rPr>
      </w:pPr>
      <w:r>
        <w:rPr>
          <w:lang w:val="en-GB"/>
        </w:rPr>
        <w:t>Test Timeline:</w:t>
      </w:r>
    </w:p>
    <w:p w14:paraId="5F3E6A82" w14:textId="12C09689" w:rsidR="001E3E6D" w:rsidRDefault="001E3E6D" w:rsidP="003F07DE">
      <w:pPr>
        <w:pStyle w:val="ListParagraph"/>
        <w:numPr>
          <w:ilvl w:val="0"/>
          <w:numId w:val="2"/>
        </w:numPr>
        <w:rPr>
          <w:lang w:val="en-GB"/>
        </w:rPr>
      </w:pPr>
      <w:r>
        <w:rPr>
          <w:lang w:val="en-GB"/>
        </w:rPr>
        <w:t>User chosen to listen to music or not by me (1:1 ratio desired for whole test group)</w:t>
      </w:r>
    </w:p>
    <w:p w14:paraId="5AEBBF37" w14:textId="63B62F38" w:rsidR="00335EB7" w:rsidRDefault="006F511E" w:rsidP="003F07DE">
      <w:pPr>
        <w:pStyle w:val="ListParagraph"/>
        <w:numPr>
          <w:ilvl w:val="0"/>
          <w:numId w:val="2"/>
        </w:numPr>
        <w:rPr>
          <w:lang w:val="en-GB"/>
        </w:rPr>
      </w:pPr>
      <w:r>
        <w:rPr>
          <w:lang w:val="en-GB"/>
        </w:rPr>
        <w:t>Order of variables</w:t>
      </w:r>
      <w:r w:rsidR="003F07DE">
        <w:rPr>
          <w:lang w:val="en-GB"/>
        </w:rPr>
        <w:t xml:space="preserve"> chosen </w:t>
      </w:r>
    </w:p>
    <w:p w14:paraId="3F2E3B65" w14:textId="09CB55F9" w:rsidR="003F07DE" w:rsidRDefault="003F07DE" w:rsidP="003F07DE">
      <w:pPr>
        <w:pStyle w:val="ListParagraph"/>
        <w:numPr>
          <w:ilvl w:val="0"/>
          <w:numId w:val="2"/>
        </w:numPr>
        <w:rPr>
          <w:lang w:val="en-GB"/>
        </w:rPr>
      </w:pPr>
      <w:r>
        <w:rPr>
          <w:lang w:val="en-GB"/>
        </w:rPr>
        <w:t>Scene order chosen</w:t>
      </w:r>
    </w:p>
    <w:p w14:paraId="58ADF7F7" w14:textId="0BB4FE31" w:rsidR="003F07DE" w:rsidRDefault="003F07DE" w:rsidP="003F07DE">
      <w:pPr>
        <w:pStyle w:val="ListParagraph"/>
        <w:numPr>
          <w:ilvl w:val="0"/>
          <w:numId w:val="2"/>
        </w:numPr>
        <w:rPr>
          <w:lang w:val="en-GB"/>
        </w:rPr>
      </w:pPr>
      <w:r>
        <w:rPr>
          <w:lang w:val="en-GB"/>
        </w:rPr>
        <w:t>Scenes paired with variables</w:t>
      </w:r>
    </w:p>
    <w:p w14:paraId="398850AE" w14:textId="35EB79CF" w:rsidR="003F07DE" w:rsidRDefault="003F07DE" w:rsidP="003F07DE">
      <w:pPr>
        <w:pStyle w:val="ListParagraph"/>
        <w:numPr>
          <w:ilvl w:val="0"/>
          <w:numId w:val="2"/>
        </w:numPr>
        <w:rPr>
          <w:lang w:val="en-GB"/>
        </w:rPr>
      </w:pPr>
      <w:r>
        <w:rPr>
          <w:lang w:val="en-GB"/>
        </w:rPr>
        <w:t>Scenes run in order with the user’s input to start them</w:t>
      </w:r>
    </w:p>
    <w:p w14:paraId="25ACDC22" w14:textId="5E7B974A" w:rsidR="003F07DE" w:rsidRDefault="003F07DE" w:rsidP="003F07DE">
      <w:pPr>
        <w:pStyle w:val="ListParagraph"/>
        <w:numPr>
          <w:ilvl w:val="0"/>
          <w:numId w:val="2"/>
        </w:numPr>
        <w:rPr>
          <w:lang w:val="en-GB"/>
        </w:rPr>
      </w:pPr>
      <w:r>
        <w:rPr>
          <w:lang w:val="en-GB"/>
        </w:rPr>
        <w:t>User inputs the required action</w:t>
      </w:r>
      <w:r w:rsidR="00504067">
        <w:rPr>
          <w:lang w:val="en-GB"/>
        </w:rPr>
        <w:t>s</w:t>
      </w:r>
      <w:r>
        <w:rPr>
          <w:lang w:val="en-GB"/>
        </w:rPr>
        <w:t xml:space="preserve"> during the test</w:t>
      </w:r>
    </w:p>
    <w:p w14:paraId="4530E27E" w14:textId="26DF2576" w:rsidR="003F07DE" w:rsidRDefault="003F07DE" w:rsidP="003F07DE">
      <w:pPr>
        <w:pStyle w:val="ListParagraph"/>
        <w:numPr>
          <w:ilvl w:val="0"/>
          <w:numId w:val="2"/>
        </w:numPr>
        <w:rPr>
          <w:lang w:val="en-GB"/>
        </w:rPr>
      </w:pPr>
      <w:r>
        <w:rPr>
          <w:lang w:val="en-GB"/>
        </w:rPr>
        <w:t xml:space="preserve">Test stops and results are recorded </w:t>
      </w:r>
      <w:r w:rsidR="009E45FF">
        <w:rPr>
          <w:lang w:val="en-GB"/>
        </w:rPr>
        <w:t xml:space="preserve">by </w:t>
      </w:r>
      <w:r>
        <w:rPr>
          <w:lang w:val="en-GB"/>
        </w:rPr>
        <w:t>sav</w:t>
      </w:r>
      <w:r w:rsidR="009E45FF">
        <w:rPr>
          <w:lang w:val="en-GB"/>
        </w:rPr>
        <w:t>ing results</w:t>
      </w:r>
      <w:r>
        <w:rPr>
          <w:lang w:val="en-GB"/>
        </w:rPr>
        <w:t xml:space="preserve"> to a file + print</w:t>
      </w:r>
      <w:r w:rsidR="009E45FF">
        <w:rPr>
          <w:lang w:val="en-GB"/>
        </w:rPr>
        <w:t>ing results</w:t>
      </w:r>
      <w:r>
        <w:rPr>
          <w:lang w:val="en-GB"/>
        </w:rPr>
        <w:t xml:space="preserve"> on screen </w:t>
      </w:r>
      <w:r w:rsidR="009E45FF">
        <w:rPr>
          <w:lang w:val="en-GB"/>
        </w:rPr>
        <w:t>(</w:t>
      </w:r>
      <w:r>
        <w:rPr>
          <w:lang w:val="en-GB"/>
        </w:rPr>
        <w:t>to be written down in case of technical fault)</w:t>
      </w:r>
    </w:p>
    <w:p w14:paraId="6445903C" w14:textId="767EFCFB" w:rsidR="003F07DE" w:rsidRDefault="00E26396" w:rsidP="003F07DE">
      <w:pPr>
        <w:pStyle w:val="ListParagraph"/>
        <w:numPr>
          <w:ilvl w:val="0"/>
          <w:numId w:val="2"/>
        </w:numPr>
        <w:rPr>
          <w:lang w:val="en-GB"/>
        </w:rPr>
      </w:pPr>
      <w:r>
        <w:rPr>
          <w:lang w:val="en-GB"/>
        </w:rPr>
        <w:t>1-minute</w:t>
      </w:r>
      <w:r w:rsidR="003F07DE">
        <w:rPr>
          <w:lang w:val="en-GB"/>
        </w:rPr>
        <w:t xml:space="preserve"> break between scenes</w:t>
      </w:r>
      <w:r w:rsidR="007B6763">
        <w:rPr>
          <w:lang w:val="en-GB"/>
        </w:rPr>
        <w:t xml:space="preserve"> (or as long as the tester needs)</w:t>
      </w:r>
    </w:p>
    <w:p w14:paraId="16F379BF" w14:textId="1A002291" w:rsidR="003D2034" w:rsidRDefault="003D2034" w:rsidP="003F07DE">
      <w:pPr>
        <w:pStyle w:val="ListParagraph"/>
        <w:numPr>
          <w:ilvl w:val="0"/>
          <w:numId w:val="2"/>
        </w:numPr>
        <w:rPr>
          <w:lang w:val="en-GB"/>
        </w:rPr>
      </w:pPr>
      <w:r>
        <w:rPr>
          <w:lang w:val="en-GB"/>
        </w:rPr>
        <w:t>Next scene starts</w:t>
      </w:r>
    </w:p>
    <w:p w14:paraId="50EF5512" w14:textId="768B8C02" w:rsidR="003F07DE" w:rsidRDefault="003D2034" w:rsidP="003F07DE">
      <w:pPr>
        <w:pStyle w:val="ListParagraph"/>
        <w:numPr>
          <w:ilvl w:val="0"/>
          <w:numId w:val="2"/>
        </w:numPr>
        <w:rPr>
          <w:lang w:val="en-GB"/>
        </w:rPr>
      </w:pPr>
      <w:r>
        <w:rPr>
          <w:lang w:val="en-GB"/>
        </w:rPr>
        <w:t xml:space="preserve">Repeat steps 5-8 until </w:t>
      </w:r>
      <w:r w:rsidR="0071211B">
        <w:rPr>
          <w:lang w:val="en-GB"/>
        </w:rPr>
        <w:t>no more scenes</w:t>
      </w:r>
    </w:p>
    <w:p w14:paraId="3473037D" w14:textId="2F593431" w:rsidR="003D2034" w:rsidRPr="003F07DE" w:rsidRDefault="003D2034" w:rsidP="003F07DE">
      <w:pPr>
        <w:pStyle w:val="ListParagraph"/>
        <w:numPr>
          <w:ilvl w:val="0"/>
          <w:numId w:val="2"/>
        </w:numPr>
        <w:rPr>
          <w:lang w:val="en-GB"/>
        </w:rPr>
      </w:pPr>
      <w:r>
        <w:rPr>
          <w:lang w:val="en-GB"/>
        </w:rPr>
        <w:t>Turn off any recordings and finalise results</w:t>
      </w:r>
    </w:p>
    <w:p w14:paraId="63ED7A47" w14:textId="21138B28" w:rsidR="003122EC" w:rsidRDefault="003122EC" w:rsidP="00D42F52">
      <w:pPr>
        <w:pStyle w:val="Heading2"/>
        <w:rPr>
          <w:lang w:val="en-GB"/>
        </w:rPr>
      </w:pPr>
      <w:r>
        <w:rPr>
          <w:lang w:val="en-GB"/>
        </w:rPr>
        <w:t>Quantitative Data</w:t>
      </w:r>
      <w:r w:rsidR="00335EB7">
        <w:rPr>
          <w:lang w:val="en-GB"/>
        </w:rPr>
        <w:t>:</w:t>
      </w:r>
    </w:p>
    <w:p w14:paraId="5806580D" w14:textId="13AB9952" w:rsidR="003122EC" w:rsidRDefault="003122EC" w:rsidP="003122EC">
      <w:pPr>
        <w:pStyle w:val="ListParagraph"/>
        <w:numPr>
          <w:ilvl w:val="0"/>
          <w:numId w:val="1"/>
        </w:numPr>
        <w:rPr>
          <w:lang w:val="en-GB"/>
        </w:rPr>
      </w:pPr>
      <w:r>
        <w:rPr>
          <w:lang w:val="en-GB"/>
        </w:rPr>
        <w:t>Reaction times per scene &amp; distraction (table: scene columns, distraction variables rows)</w:t>
      </w:r>
    </w:p>
    <w:p w14:paraId="2E406765" w14:textId="71BC548C" w:rsidR="003122EC" w:rsidRDefault="003122EC" w:rsidP="003122EC">
      <w:pPr>
        <w:pStyle w:val="ListParagraph"/>
        <w:numPr>
          <w:ilvl w:val="0"/>
          <w:numId w:val="1"/>
        </w:numPr>
        <w:rPr>
          <w:lang w:val="en-GB"/>
        </w:rPr>
      </w:pPr>
      <w:r>
        <w:rPr>
          <w:lang w:val="en-GB"/>
        </w:rPr>
        <w:t xml:space="preserve">Average reaction times per </w:t>
      </w:r>
      <w:r w:rsidR="00C06787">
        <w:rPr>
          <w:lang w:val="en-GB"/>
        </w:rPr>
        <w:t>variable and</w:t>
      </w:r>
      <w:r w:rsidR="004C54BC">
        <w:rPr>
          <w:lang w:val="en-GB"/>
        </w:rPr>
        <w:t>/or</w:t>
      </w:r>
      <w:r w:rsidR="00C06787">
        <w:rPr>
          <w:lang w:val="en-GB"/>
        </w:rPr>
        <w:t xml:space="preserve"> scene</w:t>
      </w:r>
      <w:r>
        <w:rPr>
          <w:lang w:val="en-GB"/>
        </w:rPr>
        <w:t xml:space="preserve"> </w:t>
      </w:r>
    </w:p>
    <w:p w14:paraId="706C17C1" w14:textId="05EF8B00" w:rsidR="003122EC" w:rsidRDefault="003122EC" w:rsidP="003122EC">
      <w:pPr>
        <w:pStyle w:val="ListParagraph"/>
        <w:numPr>
          <w:ilvl w:val="0"/>
          <w:numId w:val="1"/>
        </w:numPr>
        <w:rPr>
          <w:lang w:val="en-GB"/>
        </w:rPr>
      </w:pPr>
      <w:r>
        <w:rPr>
          <w:lang w:val="en-GB"/>
        </w:rPr>
        <w:t>Boolean value (crash or not) per scene &amp; distraction</w:t>
      </w:r>
    </w:p>
    <w:p w14:paraId="51B43313" w14:textId="084A2435" w:rsidR="008F3C35" w:rsidRDefault="008F3C35" w:rsidP="003122EC">
      <w:pPr>
        <w:pStyle w:val="ListParagraph"/>
        <w:numPr>
          <w:ilvl w:val="0"/>
          <w:numId w:val="1"/>
        </w:numPr>
        <w:rPr>
          <w:lang w:val="en-GB"/>
        </w:rPr>
      </w:pPr>
      <w:r>
        <w:rPr>
          <w:lang w:val="en-GB"/>
        </w:rPr>
        <w:t xml:space="preserve">Boolean value per scene (user was too early. Did they activate the stop before the trigger </w:t>
      </w:r>
      <w:r w:rsidR="00EE6AD4">
        <w:rPr>
          <w:lang w:val="en-GB"/>
        </w:rPr>
        <w:t xml:space="preserve">even </w:t>
      </w:r>
      <w:r>
        <w:rPr>
          <w:lang w:val="en-GB"/>
        </w:rPr>
        <w:t>began?)</w:t>
      </w:r>
    </w:p>
    <w:p w14:paraId="1F5BB9EE" w14:textId="4C40893B" w:rsidR="001D2311" w:rsidRDefault="001D2311" w:rsidP="003122EC">
      <w:pPr>
        <w:pStyle w:val="ListParagraph"/>
        <w:numPr>
          <w:ilvl w:val="0"/>
          <w:numId w:val="1"/>
        </w:numPr>
        <w:rPr>
          <w:lang w:val="en-GB"/>
        </w:rPr>
      </w:pPr>
      <w:r>
        <w:rPr>
          <w:lang w:val="en-GB"/>
        </w:rPr>
        <w:t>Integer value (</w:t>
      </w:r>
      <w:r w:rsidR="006313C4">
        <w:rPr>
          <w:lang w:val="en-GB"/>
        </w:rPr>
        <w:t>input</w:t>
      </w:r>
      <w:r w:rsidR="00884F4B">
        <w:rPr>
          <w:lang w:val="en-GB"/>
        </w:rPr>
        <w:t xml:space="preserve"> </w:t>
      </w:r>
      <w:r>
        <w:rPr>
          <w:lang w:val="en-GB"/>
        </w:rPr>
        <w:t>fail</w:t>
      </w:r>
      <w:r w:rsidR="006313C4">
        <w:rPr>
          <w:lang w:val="en-GB"/>
        </w:rPr>
        <w:t xml:space="preserve"> number</w:t>
      </w:r>
      <w:r>
        <w:rPr>
          <w:lang w:val="en-GB"/>
        </w:rPr>
        <w:t xml:space="preserve"> – for sat nav inputs)</w:t>
      </w:r>
    </w:p>
    <w:p w14:paraId="267261CA" w14:textId="1BCE6F22" w:rsidR="00884F4B" w:rsidRDefault="00884F4B" w:rsidP="003122EC">
      <w:pPr>
        <w:pStyle w:val="ListParagraph"/>
        <w:numPr>
          <w:ilvl w:val="0"/>
          <w:numId w:val="1"/>
        </w:numPr>
        <w:rPr>
          <w:lang w:val="en-GB"/>
        </w:rPr>
      </w:pPr>
      <w:r>
        <w:rPr>
          <w:lang w:val="en-GB"/>
        </w:rPr>
        <w:t>Float value (input fail percentage – for sat nav inputs)</w:t>
      </w:r>
      <w:r w:rsidR="000C3F05">
        <w:rPr>
          <w:lang w:val="en-GB"/>
        </w:rPr>
        <w:t xml:space="preserve"> </w:t>
      </w:r>
      <w:r w:rsidR="009D339A">
        <w:rPr>
          <w:lang w:val="en-GB"/>
        </w:rPr>
        <w:t>[</w:t>
      </w:r>
      <w:r w:rsidR="000C3F05">
        <w:rPr>
          <w:lang w:val="en-GB"/>
        </w:rPr>
        <w:t xml:space="preserve">total fails/total </w:t>
      </w:r>
      <w:r w:rsidR="009D339A">
        <w:rPr>
          <w:lang w:val="en-GB"/>
        </w:rPr>
        <w:t>satnav queries]</w:t>
      </w:r>
    </w:p>
    <w:p w14:paraId="7B35E8D7" w14:textId="547131EC" w:rsidR="000B1D8D" w:rsidRDefault="000B1D8D" w:rsidP="003122EC">
      <w:pPr>
        <w:pStyle w:val="ListParagraph"/>
        <w:numPr>
          <w:ilvl w:val="0"/>
          <w:numId w:val="1"/>
        </w:numPr>
        <w:rPr>
          <w:lang w:val="en-GB"/>
        </w:rPr>
      </w:pPr>
      <w:r>
        <w:rPr>
          <w:lang w:val="en-GB"/>
        </w:rPr>
        <w:t>Feedback forms (SSQ/VRSQ, questionnaire – 1 to 5 rating for each answer, etc.)</w:t>
      </w:r>
    </w:p>
    <w:p w14:paraId="1594FDE8" w14:textId="01755A28" w:rsidR="00335EB7" w:rsidRPr="00335EB7" w:rsidRDefault="00335EB7" w:rsidP="00D42F52">
      <w:pPr>
        <w:pStyle w:val="Heading2"/>
        <w:rPr>
          <w:lang w:val="en-GB"/>
        </w:rPr>
      </w:pPr>
      <w:r>
        <w:rPr>
          <w:lang w:val="en-GB"/>
        </w:rPr>
        <w:t>Qualitative Data:</w:t>
      </w:r>
    </w:p>
    <w:p w14:paraId="6ACAAA50" w14:textId="434E7A94" w:rsidR="008843A7" w:rsidRPr="008843A7" w:rsidRDefault="008843A7" w:rsidP="008843A7">
      <w:pPr>
        <w:pStyle w:val="ListParagraph"/>
        <w:numPr>
          <w:ilvl w:val="0"/>
          <w:numId w:val="1"/>
        </w:numPr>
        <w:rPr>
          <w:lang w:val="en-GB"/>
        </w:rPr>
      </w:pPr>
      <w:r>
        <w:rPr>
          <w:lang w:val="en-GB"/>
        </w:rPr>
        <w:t>Demographic data (age, sex, race, work, relationship status)</w:t>
      </w:r>
    </w:p>
    <w:p w14:paraId="3A7AA5F4" w14:textId="33414CA0" w:rsidR="003122EC" w:rsidRDefault="000B1D8D" w:rsidP="003122EC">
      <w:pPr>
        <w:pStyle w:val="ListParagraph"/>
        <w:numPr>
          <w:ilvl w:val="0"/>
          <w:numId w:val="1"/>
        </w:numPr>
        <w:rPr>
          <w:lang w:val="en-GB"/>
        </w:rPr>
      </w:pPr>
      <w:r>
        <w:rPr>
          <w:lang w:val="en-GB"/>
        </w:rPr>
        <w:t xml:space="preserve">Screen Recordings of tests </w:t>
      </w:r>
      <w:r w:rsidR="00F266BD">
        <w:rPr>
          <w:lang w:val="en-GB"/>
        </w:rPr>
        <w:t>in the oculus</w:t>
      </w:r>
    </w:p>
    <w:p w14:paraId="204C6D85" w14:textId="70AA18E6" w:rsidR="00C25600" w:rsidRDefault="00C25600" w:rsidP="00C25600">
      <w:pPr>
        <w:rPr>
          <w:lang w:val="en-GB"/>
        </w:rPr>
      </w:pPr>
    </w:p>
    <w:p w14:paraId="0A338636" w14:textId="77777777" w:rsidR="00C25600" w:rsidRDefault="00C25600" w:rsidP="00C25600">
      <w:pPr>
        <w:rPr>
          <w:lang w:val="en-GB"/>
        </w:rPr>
        <w:sectPr w:rsidR="00C25600">
          <w:pgSz w:w="12240" w:h="15840"/>
          <w:pgMar w:top="1440" w:right="1440" w:bottom="1440" w:left="1440" w:header="708" w:footer="708" w:gutter="0"/>
          <w:cols w:space="708"/>
          <w:docGrid w:linePitch="360"/>
        </w:sectPr>
      </w:pPr>
    </w:p>
    <w:p w14:paraId="488A2BA3" w14:textId="46EBD97A" w:rsidR="00C25600" w:rsidRDefault="00C25600" w:rsidP="00C25600">
      <w:pPr>
        <w:pStyle w:val="Heading1"/>
      </w:pPr>
      <w:r>
        <w:t>Results</w:t>
      </w:r>
      <w:r w:rsidR="00E4486C">
        <w:t xml:space="preserve"> Tables</w:t>
      </w:r>
    </w:p>
    <w:p w14:paraId="65217684" w14:textId="654D39A5" w:rsidR="00C25600" w:rsidRDefault="00C25600" w:rsidP="00C25600">
      <w:pPr>
        <w:rPr>
          <w:rFonts w:eastAsia="Times New Roman"/>
        </w:rPr>
      </w:pPr>
      <w:r>
        <w:rPr>
          <w:rFonts w:eastAsia="Times New Roman"/>
        </w:rPr>
        <w:t xml:space="preserve">Example </w:t>
      </w:r>
      <w:r w:rsidRPr="004A2339">
        <w:rPr>
          <w:rFonts w:eastAsia="Times New Roman"/>
          <w:b/>
          <w:bCs/>
        </w:rPr>
        <w:t>Reaction Time</w:t>
      </w:r>
      <w:r>
        <w:rPr>
          <w:rFonts w:eastAsia="Times New Roman"/>
        </w:rPr>
        <w:t xml:space="preserve"> Table</w:t>
      </w:r>
      <w:r w:rsidR="002F597A">
        <w:rPr>
          <w:rFonts w:eastAsia="Times New Roman"/>
        </w:rPr>
        <w:t xml:space="preserve"> (</w:t>
      </w:r>
      <w:r w:rsidR="008D6E4E">
        <w:rPr>
          <w:rFonts w:eastAsia="Times New Roman"/>
        </w:rPr>
        <w:t>milliseconds</w:t>
      </w:r>
      <w:r w:rsidR="002F597A">
        <w:rPr>
          <w:rFonts w:eastAsia="Times New Roman"/>
        </w:rPr>
        <w:t>)</w:t>
      </w:r>
      <w:r w:rsidR="009300C6">
        <w:rPr>
          <w:rFonts w:eastAsia="Times New Roman"/>
        </w:rPr>
        <w:t xml:space="preserve"> for a User</w:t>
      </w:r>
      <w:r>
        <w:rPr>
          <w:rFonts w:eastAsia="Times New Roman"/>
        </w:rPr>
        <w:t>:</w:t>
      </w:r>
    </w:p>
    <w:tbl>
      <w:tblPr>
        <w:tblStyle w:val="TableGrid"/>
        <w:tblW w:w="0" w:type="auto"/>
        <w:tblLook w:val="04A0" w:firstRow="1" w:lastRow="0" w:firstColumn="1" w:lastColumn="0" w:noHBand="0" w:noVBand="1"/>
      </w:tblPr>
      <w:tblGrid>
        <w:gridCol w:w="1734"/>
        <w:gridCol w:w="1735"/>
        <w:gridCol w:w="1734"/>
        <w:gridCol w:w="1735"/>
        <w:gridCol w:w="1735"/>
      </w:tblGrid>
      <w:tr w:rsidR="003C0248" w:rsidRPr="003C0248" w14:paraId="6EFCCC85" w14:textId="77777777" w:rsidTr="003C0248">
        <w:trPr>
          <w:cantSplit/>
          <w:trHeight w:val="338"/>
        </w:trPr>
        <w:tc>
          <w:tcPr>
            <w:tcW w:w="1734" w:type="dxa"/>
            <w:tcBorders>
              <w:top w:val="nil"/>
              <w:left w:val="nil"/>
            </w:tcBorders>
            <w:vAlign w:val="center"/>
          </w:tcPr>
          <w:p w14:paraId="4FCC9A77" w14:textId="77777777" w:rsidR="00C25600" w:rsidRPr="003C0248" w:rsidRDefault="00C25600" w:rsidP="00FE2155">
            <w:pPr>
              <w:jc w:val="center"/>
              <w:rPr>
                <w:rFonts w:eastAsia="Times New Roman"/>
                <w:sz w:val="20"/>
                <w:szCs w:val="20"/>
              </w:rPr>
            </w:pPr>
          </w:p>
        </w:tc>
        <w:tc>
          <w:tcPr>
            <w:tcW w:w="1735" w:type="dxa"/>
            <w:vAlign w:val="center"/>
          </w:tcPr>
          <w:p w14:paraId="774EB260" w14:textId="77777777" w:rsidR="00C25600" w:rsidRPr="003C0248" w:rsidRDefault="00C25600" w:rsidP="00FE2155">
            <w:pPr>
              <w:jc w:val="center"/>
              <w:rPr>
                <w:rFonts w:eastAsia="Times New Roman"/>
                <w:sz w:val="20"/>
                <w:szCs w:val="20"/>
              </w:rPr>
            </w:pPr>
            <w:r w:rsidRPr="003C0248">
              <w:rPr>
                <w:rFonts w:eastAsia="Times New Roman"/>
                <w:sz w:val="20"/>
                <w:szCs w:val="20"/>
              </w:rPr>
              <w:t>Audio Sat Nav</w:t>
            </w:r>
          </w:p>
        </w:tc>
        <w:tc>
          <w:tcPr>
            <w:tcW w:w="1734" w:type="dxa"/>
            <w:vAlign w:val="center"/>
          </w:tcPr>
          <w:p w14:paraId="211E0357" w14:textId="77777777" w:rsidR="00C25600" w:rsidRPr="003C0248" w:rsidRDefault="00C25600" w:rsidP="00FE2155">
            <w:pPr>
              <w:jc w:val="center"/>
              <w:rPr>
                <w:rFonts w:eastAsia="Times New Roman"/>
                <w:sz w:val="20"/>
                <w:szCs w:val="20"/>
              </w:rPr>
            </w:pPr>
            <w:r w:rsidRPr="003C0248">
              <w:rPr>
                <w:rFonts w:eastAsia="Times New Roman"/>
                <w:sz w:val="20"/>
                <w:szCs w:val="20"/>
              </w:rPr>
              <w:t>Visual Sat Nav</w:t>
            </w:r>
          </w:p>
        </w:tc>
        <w:tc>
          <w:tcPr>
            <w:tcW w:w="1735" w:type="dxa"/>
            <w:vAlign w:val="center"/>
          </w:tcPr>
          <w:p w14:paraId="1772DAD4" w14:textId="77777777" w:rsidR="00C25600" w:rsidRPr="003C0248" w:rsidRDefault="00C25600" w:rsidP="00FE2155">
            <w:pPr>
              <w:jc w:val="center"/>
              <w:rPr>
                <w:rFonts w:eastAsia="Times New Roman"/>
                <w:sz w:val="20"/>
                <w:szCs w:val="20"/>
              </w:rPr>
            </w:pPr>
            <w:r w:rsidRPr="003C0248">
              <w:rPr>
                <w:rFonts w:eastAsia="Times New Roman"/>
                <w:sz w:val="20"/>
                <w:szCs w:val="20"/>
              </w:rPr>
              <w:t>Audio + Visual Sat Nav</w:t>
            </w:r>
          </w:p>
        </w:tc>
        <w:tc>
          <w:tcPr>
            <w:tcW w:w="1735" w:type="dxa"/>
            <w:vAlign w:val="center"/>
          </w:tcPr>
          <w:p w14:paraId="2C41AFAA" w14:textId="77777777" w:rsidR="00C25600" w:rsidRPr="003C0248" w:rsidRDefault="00C25600" w:rsidP="00FE2155">
            <w:pPr>
              <w:jc w:val="center"/>
              <w:rPr>
                <w:rFonts w:eastAsia="Times New Roman"/>
                <w:sz w:val="20"/>
                <w:szCs w:val="20"/>
              </w:rPr>
            </w:pPr>
            <w:r w:rsidRPr="003C0248">
              <w:rPr>
                <w:rFonts w:eastAsia="Times New Roman"/>
                <w:sz w:val="20"/>
                <w:szCs w:val="20"/>
              </w:rPr>
              <w:t>Programming Mounted Sat Nav</w:t>
            </w:r>
          </w:p>
        </w:tc>
      </w:tr>
      <w:tr w:rsidR="003C0248" w:rsidRPr="003C0248" w14:paraId="77B7A660" w14:textId="77777777" w:rsidTr="003C0248">
        <w:trPr>
          <w:cantSplit/>
          <w:trHeight w:val="338"/>
        </w:trPr>
        <w:tc>
          <w:tcPr>
            <w:tcW w:w="1734" w:type="dxa"/>
            <w:vAlign w:val="center"/>
          </w:tcPr>
          <w:p w14:paraId="733EFA42" w14:textId="77777777" w:rsidR="00C25600" w:rsidRPr="003C0248" w:rsidRDefault="00C25600" w:rsidP="00FE2155">
            <w:pPr>
              <w:jc w:val="center"/>
              <w:rPr>
                <w:rFonts w:eastAsia="Times New Roman"/>
                <w:sz w:val="20"/>
                <w:szCs w:val="20"/>
              </w:rPr>
            </w:pPr>
            <w:r w:rsidRPr="003C0248">
              <w:rPr>
                <w:rFonts w:eastAsia="Times New Roman"/>
                <w:sz w:val="20"/>
                <w:szCs w:val="20"/>
              </w:rPr>
              <w:t>No Music</w:t>
            </w:r>
          </w:p>
        </w:tc>
        <w:tc>
          <w:tcPr>
            <w:tcW w:w="1735" w:type="dxa"/>
            <w:vAlign w:val="center"/>
          </w:tcPr>
          <w:p w14:paraId="52139E33" w14:textId="26585C8A" w:rsidR="00C25600" w:rsidRPr="003C0248" w:rsidRDefault="00694220" w:rsidP="00FE2155">
            <w:pPr>
              <w:jc w:val="center"/>
              <w:rPr>
                <w:rFonts w:eastAsia="Times New Roman"/>
                <w:sz w:val="20"/>
                <w:szCs w:val="20"/>
              </w:rPr>
            </w:pPr>
            <w:r w:rsidRPr="003C0248">
              <w:rPr>
                <w:rFonts w:eastAsia="Times New Roman"/>
                <w:sz w:val="20"/>
                <w:szCs w:val="20"/>
              </w:rPr>
              <w:t>230</w:t>
            </w:r>
          </w:p>
        </w:tc>
        <w:tc>
          <w:tcPr>
            <w:tcW w:w="1734" w:type="dxa"/>
            <w:vAlign w:val="center"/>
          </w:tcPr>
          <w:p w14:paraId="55A8FDD7" w14:textId="26506FED" w:rsidR="00C25600" w:rsidRPr="003C0248" w:rsidRDefault="00694220" w:rsidP="00FE2155">
            <w:pPr>
              <w:jc w:val="center"/>
              <w:rPr>
                <w:rFonts w:eastAsia="Times New Roman"/>
                <w:sz w:val="20"/>
                <w:szCs w:val="20"/>
              </w:rPr>
            </w:pPr>
            <w:r w:rsidRPr="003C0248">
              <w:rPr>
                <w:rFonts w:eastAsia="Times New Roman"/>
                <w:sz w:val="20"/>
                <w:szCs w:val="20"/>
              </w:rPr>
              <w:t>431</w:t>
            </w:r>
          </w:p>
        </w:tc>
        <w:tc>
          <w:tcPr>
            <w:tcW w:w="1735" w:type="dxa"/>
            <w:vAlign w:val="center"/>
          </w:tcPr>
          <w:p w14:paraId="4F1F0FD9" w14:textId="446A2FC6" w:rsidR="00C25600" w:rsidRPr="003C0248" w:rsidRDefault="00694220" w:rsidP="00FE2155">
            <w:pPr>
              <w:jc w:val="center"/>
              <w:rPr>
                <w:rFonts w:eastAsia="Times New Roman"/>
                <w:sz w:val="20"/>
                <w:szCs w:val="20"/>
              </w:rPr>
            </w:pPr>
            <w:r w:rsidRPr="003C0248">
              <w:rPr>
                <w:rFonts w:eastAsia="Times New Roman"/>
                <w:sz w:val="20"/>
                <w:szCs w:val="20"/>
              </w:rPr>
              <w:t>324</w:t>
            </w:r>
          </w:p>
        </w:tc>
        <w:tc>
          <w:tcPr>
            <w:tcW w:w="1735" w:type="dxa"/>
            <w:vAlign w:val="center"/>
          </w:tcPr>
          <w:p w14:paraId="75AFE380" w14:textId="32876AC0" w:rsidR="00C25600" w:rsidRPr="003C0248" w:rsidRDefault="00694220" w:rsidP="00FE2155">
            <w:pPr>
              <w:jc w:val="center"/>
              <w:rPr>
                <w:rFonts w:eastAsia="Times New Roman"/>
                <w:sz w:val="20"/>
                <w:szCs w:val="20"/>
              </w:rPr>
            </w:pPr>
            <w:r w:rsidRPr="003C0248">
              <w:rPr>
                <w:rFonts w:eastAsia="Times New Roman"/>
                <w:sz w:val="20"/>
                <w:szCs w:val="20"/>
              </w:rPr>
              <w:t>951</w:t>
            </w:r>
          </w:p>
        </w:tc>
      </w:tr>
      <w:tr w:rsidR="003C0248" w:rsidRPr="003C0248" w14:paraId="50D0E35D" w14:textId="77777777" w:rsidTr="003C0248">
        <w:trPr>
          <w:cantSplit/>
          <w:trHeight w:val="338"/>
        </w:trPr>
        <w:tc>
          <w:tcPr>
            <w:tcW w:w="1734" w:type="dxa"/>
            <w:vAlign w:val="center"/>
          </w:tcPr>
          <w:p w14:paraId="5B769AE6" w14:textId="77777777" w:rsidR="00C25600" w:rsidRPr="003C0248" w:rsidRDefault="00C25600" w:rsidP="00FE2155">
            <w:pPr>
              <w:jc w:val="center"/>
              <w:rPr>
                <w:rFonts w:eastAsia="Times New Roman"/>
                <w:sz w:val="20"/>
                <w:szCs w:val="20"/>
              </w:rPr>
            </w:pPr>
            <w:r w:rsidRPr="003C0248">
              <w:rPr>
                <w:rFonts w:eastAsia="Times New Roman"/>
                <w:sz w:val="20"/>
                <w:szCs w:val="20"/>
              </w:rPr>
              <w:t>Loud Music</w:t>
            </w:r>
          </w:p>
        </w:tc>
        <w:tc>
          <w:tcPr>
            <w:tcW w:w="1735" w:type="dxa"/>
            <w:vAlign w:val="center"/>
          </w:tcPr>
          <w:p w14:paraId="7021444A" w14:textId="068F3D7D" w:rsidR="00C25600" w:rsidRPr="003C0248" w:rsidRDefault="00694220" w:rsidP="00FE2155">
            <w:pPr>
              <w:jc w:val="center"/>
              <w:rPr>
                <w:rFonts w:eastAsia="Times New Roman"/>
                <w:sz w:val="20"/>
                <w:szCs w:val="20"/>
              </w:rPr>
            </w:pPr>
            <w:r w:rsidRPr="003C0248">
              <w:rPr>
                <w:rFonts w:eastAsia="Times New Roman"/>
                <w:sz w:val="20"/>
                <w:szCs w:val="20"/>
              </w:rPr>
              <w:t>543</w:t>
            </w:r>
          </w:p>
        </w:tc>
        <w:tc>
          <w:tcPr>
            <w:tcW w:w="1734" w:type="dxa"/>
            <w:vAlign w:val="center"/>
          </w:tcPr>
          <w:p w14:paraId="4745C9D0" w14:textId="67207865" w:rsidR="00C25600" w:rsidRPr="003C0248" w:rsidRDefault="00694220" w:rsidP="00FE2155">
            <w:pPr>
              <w:jc w:val="center"/>
              <w:rPr>
                <w:rFonts w:eastAsia="Times New Roman"/>
                <w:sz w:val="20"/>
                <w:szCs w:val="20"/>
              </w:rPr>
            </w:pPr>
            <w:r w:rsidRPr="003C0248">
              <w:rPr>
                <w:rFonts w:eastAsia="Times New Roman"/>
                <w:sz w:val="20"/>
                <w:szCs w:val="20"/>
              </w:rPr>
              <w:t>630</w:t>
            </w:r>
          </w:p>
        </w:tc>
        <w:tc>
          <w:tcPr>
            <w:tcW w:w="1735" w:type="dxa"/>
            <w:vAlign w:val="center"/>
          </w:tcPr>
          <w:p w14:paraId="5B5BFF03" w14:textId="73FDE806" w:rsidR="00C25600" w:rsidRPr="003C0248" w:rsidRDefault="00694220" w:rsidP="00FE2155">
            <w:pPr>
              <w:jc w:val="center"/>
              <w:rPr>
                <w:rFonts w:eastAsia="Times New Roman"/>
                <w:sz w:val="20"/>
                <w:szCs w:val="20"/>
              </w:rPr>
            </w:pPr>
            <w:r w:rsidRPr="003C0248">
              <w:rPr>
                <w:rFonts w:eastAsia="Times New Roman"/>
                <w:sz w:val="20"/>
                <w:szCs w:val="20"/>
              </w:rPr>
              <w:t>372</w:t>
            </w:r>
          </w:p>
        </w:tc>
        <w:tc>
          <w:tcPr>
            <w:tcW w:w="1735" w:type="dxa"/>
            <w:vAlign w:val="center"/>
          </w:tcPr>
          <w:p w14:paraId="7352F6BF" w14:textId="5B78ACE2" w:rsidR="00C25600" w:rsidRPr="003C0248" w:rsidRDefault="00694220" w:rsidP="00FE2155">
            <w:pPr>
              <w:jc w:val="center"/>
              <w:rPr>
                <w:rFonts w:eastAsia="Times New Roman"/>
                <w:sz w:val="20"/>
                <w:szCs w:val="20"/>
              </w:rPr>
            </w:pPr>
            <w:r w:rsidRPr="003C0248">
              <w:rPr>
                <w:rFonts w:eastAsia="Times New Roman"/>
                <w:sz w:val="20"/>
                <w:szCs w:val="20"/>
              </w:rPr>
              <w:t>1209</w:t>
            </w:r>
          </w:p>
        </w:tc>
      </w:tr>
    </w:tbl>
    <w:p w14:paraId="78AF48DD" w14:textId="590040FD" w:rsidR="00C25600" w:rsidRDefault="00C25600" w:rsidP="00C25600">
      <w:pPr>
        <w:rPr>
          <w:rFonts w:eastAsia="Times New Roman"/>
        </w:rPr>
      </w:pPr>
    </w:p>
    <w:p w14:paraId="58D02DF6" w14:textId="5DF20378" w:rsidR="009D0616" w:rsidRDefault="009D0616" w:rsidP="009D0616">
      <w:pPr>
        <w:rPr>
          <w:lang w:val="en-GB"/>
        </w:rPr>
      </w:pPr>
      <w:r>
        <w:rPr>
          <w:lang w:val="en-GB"/>
        </w:rPr>
        <w:t xml:space="preserve">Example </w:t>
      </w:r>
      <w:r>
        <w:rPr>
          <w:b/>
          <w:bCs/>
          <w:lang w:val="en-GB"/>
        </w:rPr>
        <w:t>Crash</w:t>
      </w:r>
      <w:r>
        <w:rPr>
          <w:lang w:val="en-GB"/>
        </w:rPr>
        <w:t xml:space="preserve"> Table for a User:</w:t>
      </w:r>
    </w:p>
    <w:tbl>
      <w:tblPr>
        <w:tblStyle w:val="TableGrid"/>
        <w:tblW w:w="0" w:type="auto"/>
        <w:tblLook w:val="04A0" w:firstRow="1" w:lastRow="0" w:firstColumn="1" w:lastColumn="0" w:noHBand="0" w:noVBand="1"/>
      </w:tblPr>
      <w:tblGrid>
        <w:gridCol w:w="1734"/>
        <w:gridCol w:w="1735"/>
        <w:gridCol w:w="1734"/>
        <w:gridCol w:w="1735"/>
        <w:gridCol w:w="1735"/>
      </w:tblGrid>
      <w:tr w:rsidR="003C0248" w:rsidRPr="003C0248" w14:paraId="2F6F8AC3" w14:textId="77777777" w:rsidTr="003C0248">
        <w:trPr>
          <w:cantSplit/>
          <w:trHeight w:val="340"/>
        </w:trPr>
        <w:tc>
          <w:tcPr>
            <w:tcW w:w="1734" w:type="dxa"/>
            <w:tcBorders>
              <w:top w:val="nil"/>
              <w:left w:val="nil"/>
            </w:tcBorders>
            <w:vAlign w:val="center"/>
          </w:tcPr>
          <w:p w14:paraId="45801141" w14:textId="77777777" w:rsidR="009D0616" w:rsidRPr="003C0248" w:rsidRDefault="009D0616" w:rsidP="00FE2155">
            <w:pPr>
              <w:jc w:val="center"/>
              <w:rPr>
                <w:rFonts w:eastAsia="Times New Roman"/>
                <w:sz w:val="20"/>
                <w:szCs w:val="20"/>
              </w:rPr>
            </w:pPr>
          </w:p>
        </w:tc>
        <w:tc>
          <w:tcPr>
            <w:tcW w:w="1735" w:type="dxa"/>
            <w:vAlign w:val="center"/>
          </w:tcPr>
          <w:p w14:paraId="5D22D11D" w14:textId="77777777" w:rsidR="009D0616" w:rsidRPr="003C0248" w:rsidRDefault="009D0616" w:rsidP="00FE2155">
            <w:pPr>
              <w:jc w:val="center"/>
              <w:rPr>
                <w:rFonts w:eastAsia="Times New Roman"/>
                <w:sz w:val="20"/>
                <w:szCs w:val="20"/>
              </w:rPr>
            </w:pPr>
            <w:r w:rsidRPr="003C0248">
              <w:rPr>
                <w:rFonts w:eastAsia="Times New Roman"/>
                <w:sz w:val="20"/>
                <w:szCs w:val="20"/>
              </w:rPr>
              <w:t>Audio Sat Nav</w:t>
            </w:r>
          </w:p>
        </w:tc>
        <w:tc>
          <w:tcPr>
            <w:tcW w:w="1734" w:type="dxa"/>
            <w:vAlign w:val="center"/>
          </w:tcPr>
          <w:p w14:paraId="1BBD31F5" w14:textId="77777777" w:rsidR="009D0616" w:rsidRPr="003C0248" w:rsidRDefault="009D0616" w:rsidP="00FE2155">
            <w:pPr>
              <w:jc w:val="center"/>
              <w:rPr>
                <w:rFonts w:eastAsia="Times New Roman"/>
                <w:sz w:val="20"/>
                <w:szCs w:val="20"/>
              </w:rPr>
            </w:pPr>
            <w:r w:rsidRPr="003C0248">
              <w:rPr>
                <w:rFonts w:eastAsia="Times New Roman"/>
                <w:sz w:val="20"/>
                <w:szCs w:val="20"/>
              </w:rPr>
              <w:t>Visual Sat Nav</w:t>
            </w:r>
          </w:p>
        </w:tc>
        <w:tc>
          <w:tcPr>
            <w:tcW w:w="1735" w:type="dxa"/>
            <w:vAlign w:val="center"/>
          </w:tcPr>
          <w:p w14:paraId="44325779" w14:textId="77777777" w:rsidR="009D0616" w:rsidRPr="003C0248" w:rsidRDefault="009D0616" w:rsidP="00FE2155">
            <w:pPr>
              <w:jc w:val="center"/>
              <w:rPr>
                <w:rFonts w:eastAsia="Times New Roman"/>
                <w:sz w:val="20"/>
                <w:szCs w:val="20"/>
              </w:rPr>
            </w:pPr>
            <w:r w:rsidRPr="003C0248">
              <w:rPr>
                <w:rFonts w:eastAsia="Times New Roman"/>
                <w:sz w:val="20"/>
                <w:szCs w:val="20"/>
              </w:rPr>
              <w:t>Audio + Visual Sat Nav</w:t>
            </w:r>
          </w:p>
        </w:tc>
        <w:tc>
          <w:tcPr>
            <w:tcW w:w="1735" w:type="dxa"/>
            <w:vAlign w:val="center"/>
          </w:tcPr>
          <w:p w14:paraId="5A52A422" w14:textId="77777777" w:rsidR="009D0616" w:rsidRPr="003C0248" w:rsidRDefault="009D0616" w:rsidP="00FE2155">
            <w:pPr>
              <w:jc w:val="center"/>
              <w:rPr>
                <w:rFonts w:eastAsia="Times New Roman"/>
                <w:sz w:val="20"/>
                <w:szCs w:val="20"/>
              </w:rPr>
            </w:pPr>
            <w:r w:rsidRPr="003C0248">
              <w:rPr>
                <w:rFonts w:eastAsia="Times New Roman"/>
                <w:sz w:val="20"/>
                <w:szCs w:val="20"/>
              </w:rPr>
              <w:t>Programming Mounted Sat Nav</w:t>
            </w:r>
          </w:p>
        </w:tc>
      </w:tr>
      <w:tr w:rsidR="003C0248" w:rsidRPr="003C0248" w14:paraId="0225BC75" w14:textId="77777777" w:rsidTr="003C0248">
        <w:trPr>
          <w:cantSplit/>
          <w:trHeight w:val="340"/>
        </w:trPr>
        <w:tc>
          <w:tcPr>
            <w:tcW w:w="1734" w:type="dxa"/>
            <w:vAlign w:val="center"/>
          </w:tcPr>
          <w:p w14:paraId="652B2F95" w14:textId="77777777" w:rsidR="009D0616" w:rsidRPr="003C0248" w:rsidRDefault="009D0616" w:rsidP="00FE2155">
            <w:pPr>
              <w:jc w:val="center"/>
              <w:rPr>
                <w:rFonts w:eastAsia="Times New Roman"/>
                <w:sz w:val="20"/>
                <w:szCs w:val="20"/>
              </w:rPr>
            </w:pPr>
            <w:r w:rsidRPr="003C0248">
              <w:rPr>
                <w:rFonts w:eastAsia="Times New Roman"/>
                <w:sz w:val="20"/>
                <w:szCs w:val="20"/>
              </w:rPr>
              <w:t>No Music</w:t>
            </w:r>
          </w:p>
        </w:tc>
        <w:tc>
          <w:tcPr>
            <w:tcW w:w="1735" w:type="dxa"/>
            <w:vAlign w:val="center"/>
          </w:tcPr>
          <w:p w14:paraId="44CD51AD" w14:textId="23BBA0B3" w:rsidR="009D0616" w:rsidRPr="003C0248" w:rsidRDefault="009D0616" w:rsidP="00FE2155">
            <w:pPr>
              <w:jc w:val="center"/>
              <w:rPr>
                <w:rFonts w:eastAsia="Times New Roman"/>
                <w:sz w:val="20"/>
                <w:szCs w:val="20"/>
              </w:rPr>
            </w:pPr>
            <w:r w:rsidRPr="003C0248">
              <w:rPr>
                <w:rFonts w:eastAsia="Times New Roman"/>
                <w:sz w:val="20"/>
                <w:szCs w:val="20"/>
              </w:rPr>
              <w:t>False</w:t>
            </w:r>
          </w:p>
        </w:tc>
        <w:tc>
          <w:tcPr>
            <w:tcW w:w="1734" w:type="dxa"/>
            <w:vAlign w:val="center"/>
          </w:tcPr>
          <w:p w14:paraId="13C33EEE" w14:textId="0FBC43C8" w:rsidR="009D0616" w:rsidRPr="003C0248" w:rsidRDefault="009D0616" w:rsidP="00FE2155">
            <w:pPr>
              <w:jc w:val="center"/>
              <w:rPr>
                <w:rFonts w:eastAsia="Times New Roman"/>
                <w:b/>
                <w:bCs/>
                <w:sz w:val="20"/>
                <w:szCs w:val="20"/>
              </w:rPr>
            </w:pPr>
            <w:r w:rsidRPr="003C0248">
              <w:rPr>
                <w:rFonts w:eastAsia="Times New Roman"/>
                <w:b/>
                <w:bCs/>
                <w:sz w:val="20"/>
                <w:szCs w:val="20"/>
              </w:rPr>
              <w:t>True</w:t>
            </w:r>
          </w:p>
        </w:tc>
        <w:tc>
          <w:tcPr>
            <w:tcW w:w="1735" w:type="dxa"/>
            <w:vAlign w:val="center"/>
          </w:tcPr>
          <w:p w14:paraId="4451E536" w14:textId="0399CB05" w:rsidR="009D0616" w:rsidRPr="003C0248" w:rsidRDefault="009D0616" w:rsidP="00FE2155">
            <w:pPr>
              <w:jc w:val="center"/>
              <w:rPr>
                <w:rFonts w:eastAsia="Times New Roman"/>
                <w:sz w:val="20"/>
                <w:szCs w:val="20"/>
              </w:rPr>
            </w:pPr>
            <w:r w:rsidRPr="003C0248">
              <w:rPr>
                <w:rFonts w:eastAsia="Times New Roman"/>
                <w:sz w:val="20"/>
                <w:szCs w:val="20"/>
              </w:rPr>
              <w:t>False</w:t>
            </w:r>
          </w:p>
        </w:tc>
        <w:tc>
          <w:tcPr>
            <w:tcW w:w="1735" w:type="dxa"/>
            <w:vAlign w:val="center"/>
          </w:tcPr>
          <w:p w14:paraId="14D31DAA" w14:textId="26B7E620" w:rsidR="009D0616" w:rsidRPr="003C0248" w:rsidRDefault="009D0616" w:rsidP="00FE2155">
            <w:pPr>
              <w:jc w:val="center"/>
              <w:rPr>
                <w:rFonts w:eastAsia="Times New Roman"/>
                <w:b/>
                <w:bCs/>
                <w:sz w:val="20"/>
                <w:szCs w:val="20"/>
              </w:rPr>
            </w:pPr>
            <w:r w:rsidRPr="003C0248">
              <w:rPr>
                <w:rFonts w:eastAsia="Times New Roman"/>
                <w:b/>
                <w:bCs/>
                <w:sz w:val="20"/>
                <w:szCs w:val="20"/>
              </w:rPr>
              <w:t>True</w:t>
            </w:r>
          </w:p>
        </w:tc>
      </w:tr>
      <w:tr w:rsidR="003C0248" w:rsidRPr="003C0248" w14:paraId="624F1F1E" w14:textId="77777777" w:rsidTr="003C0248">
        <w:trPr>
          <w:cantSplit/>
          <w:trHeight w:val="340"/>
        </w:trPr>
        <w:tc>
          <w:tcPr>
            <w:tcW w:w="1734" w:type="dxa"/>
            <w:vAlign w:val="center"/>
          </w:tcPr>
          <w:p w14:paraId="7CBB82BB" w14:textId="77777777" w:rsidR="009D0616" w:rsidRPr="003C0248" w:rsidRDefault="009D0616" w:rsidP="00FE2155">
            <w:pPr>
              <w:jc w:val="center"/>
              <w:rPr>
                <w:rFonts w:eastAsia="Times New Roman"/>
                <w:sz w:val="20"/>
                <w:szCs w:val="20"/>
              </w:rPr>
            </w:pPr>
            <w:r w:rsidRPr="003C0248">
              <w:rPr>
                <w:rFonts w:eastAsia="Times New Roman"/>
                <w:sz w:val="20"/>
                <w:szCs w:val="20"/>
              </w:rPr>
              <w:t>Loud Music</w:t>
            </w:r>
          </w:p>
        </w:tc>
        <w:tc>
          <w:tcPr>
            <w:tcW w:w="1735" w:type="dxa"/>
            <w:vAlign w:val="center"/>
          </w:tcPr>
          <w:p w14:paraId="409342E9" w14:textId="3F6D92F4" w:rsidR="009D0616" w:rsidRPr="003C0248" w:rsidRDefault="009D0616" w:rsidP="00FE2155">
            <w:pPr>
              <w:jc w:val="center"/>
              <w:rPr>
                <w:rFonts w:eastAsia="Times New Roman"/>
                <w:b/>
                <w:bCs/>
                <w:sz w:val="20"/>
                <w:szCs w:val="20"/>
              </w:rPr>
            </w:pPr>
            <w:r w:rsidRPr="003C0248">
              <w:rPr>
                <w:rFonts w:eastAsia="Times New Roman"/>
                <w:b/>
                <w:bCs/>
                <w:sz w:val="20"/>
                <w:szCs w:val="20"/>
              </w:rPr>
              <w:t>True</w:t>
            </w:r>
          </w:p>
        </w:tc>
        <w:tc>
          <w:tcPr>
            <w:tcW w:w="1734" w:type="dxa"/>
            <w:vAlign w:val="center"/>
          </w:tcPr>
          <w:p w14:paraId="6C7AC2AD" w14:textId="79347F71" w:rsidR="009D0616" w:rsidRPr="003C0248" w:rsidRDefault="009D0616" w:rsidP="00FE2155">
            <w:pPr>
              <w:jc w:val="center"/>
              <w:rPr>
                <w:rFonts w:eastAsia="Times New Roman"/>
                <w:b/>
                <w:bCs/>
                <w:sz w:val="20"/>
                <w:szCs w:val="20"/>
              </w:rPr>
            </w:pPr>
            <w:r w:rsidRPr="003C0248">
              <w:rPr>
                <w:rFonts w:eastAsia="Times New Roman"/>
                <w:b/>
                <w:bCs/>
                <w:sz w:val="20"/>
                <w:szCs w:val="20"/>
              </w:rPr>
              <w:t>True</w:t>
            </w:r>
          </w:p>
        </w:tc>
        <w:tc>
          <w:tcPr>
            <w:tcW w:w="1735" w:type="dxa"/>
            <w:vAlign w:val="center"/>
          </w:tcPr>
          <w:p w14:paraId="3C8B657A" w14:textId="35611DE4" w:rsidR="009D0616" w:rsidRPr="003C0248" w:rsidRDefault="009D0616" w:rsidP="00FE2155">
            <w:pPr>
              <w:jc w:val="center"/>
              <w:rPr>
                <w:rFonts w:eastAsia="Times New Roman"/>
                <w:sz w:val="20"/>
                <w:szCs w:val="20"/>
              </w:rPr>
            </w:pPr>
            <w:r w:rsidRPr="003C0248">
              <w:rPr>
                <w:rFonts w:eastAsia="Times New Roman"/>
                <w:sz w:val="20"/>
                <w:szCs w:val="20"/>
              </w:rPr>
              <w:t>False</w:t>
            </w:r>
          </w:p>
        </w:tc>
        <w:tc>
          <w:tcPr>
            <w:tcW w:w="1735" w:type="dxa"/>
            <w:vAlign w:val="center"/>
          </w:tcPr>
          <w:p w14:paraId="4AC0D243" w14:textId="522C0570" w:rsidR="009D0616" w:rsidRPr="003C0248" w:rsidRDefault="009D0616" w:rsidP="00FE2155">
            <w:pPr>
              <w:jc w:val="center"/>
              <w:rPr>
                <w:rFonts w:eastAsia="Times New Roman"/>
                <w:b/>
                <w:bCs/>
                <w:sz w:val="20"/>
                <w:szCs w:val="20"/>
              </w:rPr>
            </w:pPr>
            <w:r w:rsidRPr="003C0248">
              <w:rPr>
                <w:rFonts w:eastAsia="Times New Roman"/>
                <w:b/>
                <w:bCs/>
                <w:sz w:val="20"/>
                <w:szCs w:val="20"/>
              </w:rPr>
              <w:t>True</w:t>
            </w:r>
          </w:p>
        </w:tc>
      </w:tr>
    </w:tbl>
    <w:p w14:paraId="79CA168E" w14:textId="31F159B9" w:rsidR="009D0616" w:rsidRDefault="009D0616" w:rsidP="00C25600">
      <w:pPr>
        <w:rPr>
          <w:rFonts w:eastAsia="Times New Roman"/>
        </w:rPr>
      </w:pPr>
    </w:p>
    <w:p w14:paraId="4892FFE5" w14:textId="32FCCBE1" w:rsidR="007D483E" w:rsidRDefault="007D483E" w:rsidP="007D483E">
      <w:pPr>
        <w:rPr>
          <w:lang w:val="en-GB"/>
        </w:rPr>
      </w:pPr>
      <w:r>
        <w:rPr>
          <w:lang w:val="en-GB"/>
        </w:rPr>
        <w:t xml:space="preserve">Example </w:t>
      </w:r>
      <w:r>
        <w:rPr>
          <w:b/>
          <w:bCs/>
          <w:lang w:val="en-GB"/>
        </w:rPr>
        <w:t>General Fail</w:t>
      </w:r>
      <w:r>
        <w:rPr>
          <w:lang w:val="en-GB"/>
        </w:rPr>
        <w:t xml:space="preserve"> Table for a User:</w:t>
      </w:r>
    </w:p>
    <w:tbl>
      <w:tblPr>
        <w:tblStyle w:val="TableGrid"/>
        <w:tblW w:w="0" w:type="auto"/>
        <w:tblLook w:val="04A0" w:firstRow="1" w:lastRow="0" w:firstColumn="1" w:lastColumn="0" w:noHBand="0" w:noVBand="1"/>
      </w:tblPr>
      <w:tblGrid>
        <w:gridCol w:w="1734"/>
        <w:gridCol w:w="1735"/>
        <w:gridCol w:w="1734"/>
        <w:gridCol w:w="1735"/>
        <w:gridCol w:w="1735"/>
      </w:tblGrid>
      <w:tr w:rsidR="007D483E" w:rsidRPr="003C0248" w14:paraId="644C9195" w14:textId="77777777" w:rsidTr="003C0248">
        <w:trPr>
          <w:cantSplit/>
          <w:trHeight w:val="338"/>
        </w:trPr>
        <w:tc>
          <w:tcPr>
            <w:tcW w:w="1734" w:type="dxa"/>
            <w:tcBorders>
              <w:top w:val="nil"/>
              <w:left w:val="nil"/>
            </w:tcBorders>
            <w:vAlign w:val="center"/>
          </w:tcPr>
          <w:p w14:paraId="4A6FE02A" w14:textId="77777777" w:rsidR="007D483E" w:rsidRPr="003C0248" w:rsidRDefault="007D483E" w:rsidP="00FE2155">
            <w:pPr>
              <w:jc w:val="center"/>
              <w:rPr>
                <w:rFonts w:eastAsia="Times New Roman"/>
                <w:sz w:val="20"/>
                <w:szCs w:val="20"/>
              </w:rPr>
            </w:pPr>
          </w:p>
        </w:tc>
        <w:tc>
          <w:tcPr>
            <w:tcW w:w="1735" w:type="dxa"/>
            <w:vAlign w:val="center"/>
          </w:tcPr>
          <w:p w14:paraId="40F77B48" w14:textId="77777777" w:rsidR="007D483E" w:rsidRPr="003C0248" w:rsidRDefault="007D483E" w:rsidP="00FE2155">
            <w:pPr>
              <w:jc w:val="center"/>
              <w:rPr>
                <w:rFonts w:eastAsia="Times New Roman"/>
                <w:sz w:val="20"/>
                <w:szCs w:val="20"/>
              </w:rPr>
            </w:pPr>
            <w:r w:rsidRPr="003C0248">
              <w:rPr>
                <w:rFonts w:eastAsia="Times New Roman"/>
                <w:sz w:val="20"/>
                <w:szCs w:val="20"/>
              </w:rPr>
              <w:t>Audio Sat Nav</w:t>
            </w:r>
          </w:p>
        </w:tc>
        <w:tc>
          <w:tcPr>
            <w:tcW w:w="1734" w:type="dxa"/>
            <w:vAlign w:val="center"/>
          </w:tcPr>
          <w:p w14:paraId="714152B1" w14:textId="77777777" w:rsidR="007D483E" w:rsidRPr="003C0248" w:rsidRDefault="007D483E" w:rsidP="00FE2155">
            <w:pPr>
              <w:jc w:val="center"/>
              <w:rPr>
                <w:rFonts w:eastAsia="Times New Roman"/>
                <w:sz w:val="20"/>
                <w:szCs w:val="20"/>
              </w:rPr>
            </w:pPr>
            <w:r w:rsidRPr="003C0248">
              <w:rPr>
                <w:rFonts w:eastAsia="Times New Roman"/>
                <w:sz w:val="20"/>
                <w:szCs w:val="20"/>
              </w:rPr>
              <w:t>Visual Sat Nav</w:t>
            </w:r>
          </w:p>
        </w:tc>
        <w:tc>
          <w:tcPr>
            <w:tcW w:w="1735" w:type="dxa"/>
            <w:vAlign w:val="center"/>
          </w:tcPr>
          <w:p w14:paraId="720E52D3" w14:textId="77777777" w:rsidR="007D483E" w:rsidRPr="003C0248" w:rsidRDefault="007D483E" w:rsidP="00FE2155">
            <w:pPr>
              <w:jc w:val="center"/>
              <w:rPr>
                <w:rFonts w:eastAsia="Times New Roman"/>
                <w:sz w:val="20"/>
                <w:szCs w:val="20"/>
              </w:rPr>
            </w:pPr>
            <w:r w:rsidRPr="003C0248">
              <w:rPr>
                <w:rFonts w:eastAsia="Times New Roman"/>
                <w:sz w:val="20"/>
                <w:szCs w:val="20"/>
              </w:rPr>
              <w:t>Audio + Visual Sat Nav</w:t>
            </w:r>
          </w:p>
        </w:tc>
        <w:tc>
          <w:tcPr>
            <w:tcW w:w="1735" w:type="dxa"/>
            <w:vAlign w:val="center"/>
          </w:tcPr>
          <w:p w14:paraId="2A8C52AD" w14:textId="77777777" w:rsidR="007D483E" w:rsidRPr="003C0248" w:rsidRDefault="007D483E" w:rsidP="00FE2155">
            <w:pPr>
              <w:jc w:val="center"/>
              <w:rPr>
                <w:rFonts w:eastAsia="Times New Roman"/>
                <w:sz w:val="20"/>
                <w:szCs w:val="20"/>
              </w:rPr>
            </w:pPr>
            <w:r w:rsidRPr="003C0248">
              <w:rPr>
                <w:rFonts w:eastAsia="Times New Roman"/>
                <w:sz w:val="20"/>
                <w:szCs w:val="20"/>
              </w:rPr>
              <w:t>Programming Mounted Sat Nav</w:t>
            </w:r>
          </w:p>
        </w:tc>
      </w:tr>
      <w:tr w:rsidR="007D483E" w:rsidRPr="003C0248" w14:paraId="5D452B49" w14:textId="77777777" w:rsidTr="003C0248">
        <w:trPr>
          <w:cantSplit/>
          <w:trHeight w:val="338"/>
        </w:trPr>
        <w:tc>
          <w:tcPr>
            <w:tcW w:w="1734" w:type="dxa"/>
            <w:vAlign w:val="center"/>
          </w:tcPr>
          <w:p w14:paraId="687A000E" w14:textId="77777777" w:rsidR="007D483E" w:rsidRPr="003C0248" w:rsidRDefault="007D483E" w:rsidP="00FE2155">
            <w:pPr>
              <w:jc w:val="center"/>
              <w:rPr>
                <w:rFonts w:eastAsia="Times New Roman"/>
                <w:sz w:val="20"/>
                <w:szCs w:val="20"/>
              </w:rPr>
            </w:pPr>
            <w:r w:rsidRPr="003C0248">
              <w:rPr>
                <w:rFonts w:eastAsia="Times New Roman"/>
                <w:sz w:val="20"/>
                <w:szCs w:val="20"/>
              </w:rPr>
              <w:t>No Music</w:t>
            </w:r>
          </w:p>
        </w:tc>
        <w:tc>
          <w:tcPr>
            <w:tcW w:w="1735" w:type="dxa"/>
            <w:vAlign w:val="center"/>
          </w:tcPr>
          <w:p w14:paraId="2B610DC0" w14:textId="6896E509" w:rsidR="007D483E" w:rsidRPr="003C0248" w:rsidRDefault="00761A7F" w:rsidP="00FE2155">
            <w:pPr>
              <w:jc w:val="center"/>
              <w:rPr>
                <w:rFonts w:eastAsia="Times New Roman"/>
                <w:b/>
                <w:bCs/>
                <w:sz w:val="20"/>
                <w:szCs w:val="20"/>
              </w:rPr>
            </w:pPr>
            <w:r w:rsidRPr="003C0248">
              <w:rPr>
                <w:rFonts w:eastAsia="Times New Roman"/>
                <w:b/>
                <w:bCs/>
                <w:sz w:val="20"/>
                <w:szCs w:val="20"/>
              </w:rPr>
              <w:t>True</w:t>
            </w:r>
          </w:p>
        </w:tc>
        <w:tc>
          <w:tcPr>
            <w:tcW w:w="1734" w:type="dxa"/>
            <w:vAlign w:val="center"/>
          </w:tcPr>
          <w:p w14:paraId="45595179" w14:textId="610BD15E" w:rsidR="007D483E" w:rsidRPr="003C0248" w:rsidRDefault="00306793" w:rsidP="00FE2155">
            <w:pPr>
              <w:jc w:val="center"/>
              <w:rPr>
                <w:rFonts w:eastAsia="Times New Roman"/>
                <w:sz w:val="20"/>
                <w:szCs w:val="20"/>
              </w:rPr>
            </w:pPr>
            <w:r w:rsidRPr="003C0248">
              <w:rPr>
                <w:rFonts w:eastAsia="Times New Roman"/>
                <w:sz w:val="20"/>
                <w:szCs w:val="20"/>
              </w:rPr>
              <w:t>False</w:t>
            </w:r>
          </w:p>
        </w:tc>
        <w:tc>
          <w:tcPr>
            <w:tcW w:w="1735" w:type="dxa"/>
            <w:vAlign w:val="center"/>
          </w:tcPr>
          <w:p w14:paraId="0E9756D1" w14:textId="77777777" w:rsidR="007D483E" w:rsidRPr="003C0248" w:rsidRDefault="007D483E" w:rsidP="00FE2155">
            <w:pPr>
              <w:jc w:val="center"/>
              <w:rPr>
                <w:rFonts w:eastAsia="Times New Roman"/>
                <w:sz w:val="20"/>
                <w:szCs w:val="20"/>
              </w:rPr>
            </w:pPr>
            <w:r w:rsidRPr="003C0248">
              <w:rPr>
                <w:rFonts w:eastAsia="Times New Roman"/>
                <w:sz w:val="20"/>
                <w:szCs w:val="20"/>
              </w:rPr>
              <w:t>False</w:t>
            </w:r>
          </w:p>
        </w:tc>
        <w:tc>
          <w:tcPr>
            <w:tcW w:w="1735" w:type="dxa"/>
            <w:vAlign w:val="center"/>
          </w:tcPr>
          <w:p w14:paraId="5EEA4AD1" w14:textId="51BB5D08" w:rsidR="007D483E" w:rsidRPr="003C0248" w:rsidRDefault="00306793" w:rsidP="00FE2155">
            <w:pPr>
              <w:jc w:val="center"/>
              <w:rPr>
                <w:rFonts w:eastAsia="Times New Roman"/>
                <w:sz w:val="20"/>
                <w:szCs w:val="20"/>
              </w:rPr>
            </w:pPr>
            <w:r w:rsidRPr="003C0248">
              <w:rPr>
                <w:rFonts w:eastAsia="Times New Roman"/>
                <w:sz w:val="20"/>
                <w:szCs w:val="20"/>
              </w:rPr>
              <w:t>False</w:t>
            </w:r>
          </w:p>
        </w:tc>
      </w:tr>
      <w:tr w:rsidR="007D483E" w:rsidRPr="003C0248" w14:paraId="27845D3E" w14:textId="77777777" w:rsidTr="003C0248">
        <w:trPr>
          <w:cantSplit/>
          <w:trHeight w:val="338"/>
        </w:trPr>
        <w:tc>
          <w:tcPr>
            <w:tcW w:w="1734" w:type="dxa"/>
            <w:vAlign w:val="center"/>
          </w:tcPr>
          <w:p w14:paraId="419A76EC" w14:textId="77777777" w:rsidR="007D483E" w:rsidRPr="003C0248" w:rsidRDefault="007D483E" w:rsidP="00FE2155">
            <w:pPr>
              <w:jc w:val="center"/>
              <w:rPr>
                <w:rFonts w:eastAsia="Times New Roman"/>
                <w:sz w:val="20"/>
                <w:szCs w:val="20"/>
              </w:rPr>
            </w:pPr>
            <w:r w:rsidRPr="003C0248">
              <w:rPr>
                <w:rFonts w:eastAsia="Times New Roman"/>
                <w:sz w:val="20"/>
                <w:szCs w:val="20"/>
              </w:rPr>
              <w:t>Loud Music</w:t>
            </w:r>
          </w:p>
        </w:tc>
        <w:tc>
          <w:tcPr>
            <w:tcW w:w="1735" w:type="dxa"/>
            <w:vAlign w:val="center"/>
          </w:tcPr>
          <w:p w14:paraId="5DD108AF" w14:textId="6B884740" w:rsidR="007D483E" w:rsidRPr="003C0248" w:rsidRDefault="00306793" w:rsidP="00FE2155">
            <w:pPr>
              <w:jc w:val="center"/>
              <w:rPr>
                <w:rFonts w:eastAsia="Times New Roman"/>
                <w:sz w:val="20"/>
                <w:szCs w:val="20"/>
              </w:rPr>
            </w:pPr>
            <w:r w:rsidRPr="003C0248">
              <w:rPr>
                <w:rFonts w:eastAsia="Times New Roman"/>
                <w:sz w:val="20"/>
                <w:szCs w:val="20"/>
              </w:rPr>
              <w:t>False</w:t>
            </w:r>
          </w:p>
        </w:tc>
        <w:tc>
          <w:tcPr>
            <w:tcW w:w="1734" w:type="dxa"/>
            <w:vAlign w:val="center"/>
          </w:tcPr>
          <w:p w14:paraId="37471052" w14:textId="77777777" w:rsidR="007D483E" w:rsidRPr="003C0248" w:rsidRDefault="007D483E" w:rsidP="00FE2155">
            <w:pPr>
              <w:jc w:val="center"/>
              <w:rPr>
                <w:rFonts w:eastAsia="Times New Roman"/>
                <w:b/>
                <w:bCs/>
                <w:sz w:val="20"/>
                <w:szCs w:val="20"/>
              </w:rPr>
            </w:pPr>
            <w:r w:rsidRPr="003C0248">
              <w:rPr>
                <w:rFonts w:eastAsia="Times New Roman"/>
                <w:b/>
                <w:bCs/>
                <w:sz w:val="20"/>
                <w:szCs w:val="20"/>
              </w:rPr>
              <w:t>True</w:t>
            </w:r>
          </w:p>
        </w:tc>
        <w:tc>
          <w:tcPr>
            <w:tcW w:w="1735" w:type="dxa"/>
            <w:vAlign w:val="center"/>
          </w:tcPr>
          <w:p w14:paraId="3C49DF19" w14:textId="77777777" w:rsidR="007D483E" w:rsidRPr="003C0248" w:rsidRDefault="007D483E" w:rsidP="00FE2155">
            <w:pPr>
              <w:jc w:val="center"/>
              <w:rPr>
                <w:rFonts w:eastAsia="Times New Roman"/>
                <w:sz w:val="20"/>
                <w:szCs w:val="20"/>
              </w:rPr>
            </w:pPr>
            <w:r w:rsidRPr="003C0248">
              <w:rPr>
                <w:rFonts w:eastAsia="Times New Roman"/>
                <w:sz w:val="20"/>
                <w:szCs w:val="20"/>
              </w:rPr>
              <w:t>False</w:t>
            </w:r>
          </w:p>
        </w:tc>
        <w:tc>
          <w:tcPr>
            <w:tcW w:w="1735" w:type="dxa"/>
            <w:vAlign w:val="center"/>
          </w:tcPr>
          <w:p w14:paraId="79009C98" w14:textId="3E183C9F" w:rsidR="007D483E" w:rsidRPr="003C0248" w:rsidRDefault="000407A0" w:rsidP="00FE2155">
            <w:pPr>
              <w:jc w:val="center"/>
              <w:rPr>
                <w:rFonts w:eastAsia="Times New Roman"/>
                <w:sz w:val="20"/>
                <w:szCs w:val="20"/>
              </w:rPr>
            </w:pPr>
            <w:r w:rsidRPr="003C0248">
              <w:rPr>
                <w:rFonts w:eastAsia="Times New Roman"/>
                <w:sz w:val="20"/>
                <w:szCs w:val="20"/>
              </w:rPr>
              <w:t>False</w:t>
            </w:r>
          </w:p>
        </w:tc>
      </w:tr>
    </w:tbl>
    <w:p w14:paraId="130BD910" w14:textId="77777777" w:rsidR="007D483E" w:rsidRDefault="007D483E" w:rsidP="00C25600">
      <w:pPr>
        <w:rPr>
          <w:rFonts w:eastAsia="Times New Roman"/>
        </w:rPr>
      </w:pPr>
    </w:p>
    <w:p w14:paraId="4E3013D8" w14:textId="4E49A2DC" w:rsidR="00C25600" w:rsidRDefault="009300C6" w:rsidP="00C25600">
      <w:pPr>
        <w:rPr>
          <w:lang w:val="en-GB"/>
        </w:rPr>
      </w:pPr>
      <w:r>
        <w:rPr>
          <w:lang w:val="en-GB"/>
        </w:rPr>
        <w:t xml:space="preserve">Example </w:t>
      </w:r>
      <w:r w:rsidR="004A2339" w:rsidRPr="004A2339">
        <w:rPr>
          <w:b/>
          <w:bCs/>
          <w:lang w:val="en-GB"/>
        </w:rPr>
        <w:t xml:space="preserve">Sat Nav </w:t>
      </w:r>
      <w:r w:rsidR="004A2339">
        <w:rPr>
          <w:b/>
          <w:bCs/>
          <w:lang w:val="en-GB"/>
        </w:rPr>
        <w:t xml:space="preserve">Input </w:t>
      </w:r>
      <w:r w:rsidR="004A2339" w:rsidRPr="004A2339">
        <w:rPr>
          <w:b/>
          <w:bCs/>
          <w:lang w:val="en-GB"/>
        </w:rPr>
        <w:t>Fail</w:t>
      </w:r>
      <w:r w:rsidR="00256FB4">
        <w:rPr>
          <w:b/>
          <w:bCs/>
          <w:lang w:val="en-GB"/>
        </w:rPr>
        <w:t xml:space="preserve"> Number</w:t>
      </w:r>
      <w:r w:rsidR="004A2339">
        <w:rPr>
          <w:lang w:val="en-GB"/>
        </w:rPr>
        <w:t xml:space="preserve"> Table for a User:</w:t>
      </w:r>
    </w:p>
    <w:tbl>
      <w:tblPr>
        <w:tblStyle w:val="TableGrid"/>
        <w:tblW w:w="0" w:type="auto"/>
        <w:tblLook w:val="04A0" w:firstRow="1" w:lastRow="0" w:firstColumn="1" w:lastColumn="0" w:noHBand="0" w:noVBand="1"/>
      </w:tblPr>
      <w:tblGrid>
        <w:gridCol w:w="1734"/>
        <w:gridCol w:w="1735"/>
        <w:gridCol w:w="1734"/>
        <w:gridCol w:w="1735"/>
        <w:gridCol w:w="1735"/>
      </w:tblGrid>
      <w:tr w:rsidR="004A2339" w:rsidRPr="003C0248" w14:paraId="7ABDC34F" w14:textId="77777777" w:rsidTr="003C0248">
        <w:trPr>
          <w:cantSplit/>
          <w:trHeight w:val="338"/>
        </w:trPr>
        <w:tc>
          <w:tcPr>
            <w:tcW w:w="1734" w:type="dxa"/>
            <w:tcBorders>
              <w:top w:val="nil"/>
              <w:left w:val="nil"/>
            </w:tcBorders>
            <w:vAlign w:val="center"/>
          </w:tcPr>
          <w:p w14:paraId="12B67FB4" w14:textId="77777777" w:rsidR="004A2339" w:rsidRPr="003C0248" w:rsidRDefault="004A2339" w:rsidP="00FE2155">
            <w:pPr>
              <w:jc w:val="center"/>
              <w:rPr>
                <w:rFonts w:eastAsia="Times New Roman"/>
                <w:sz w:val="20"/>
                <w:szCs w:val="20"/>
              </w:rPr>
            </w:pPr>
          </w:p>
        </w:tc>
        <w:tc>
          <w:tcPr>
            <w:tcW w:w="1735" w:type="dxa"/>
            <w:vAlign w:val="center"/>
          </w:tcPr>
          <w:p w14:paraId="7E4DD7E1" w14:textId="77777777" w:rsidR="004A2339" w:rsidRPr="003C0248" w:rsidRDefault="004A2339" w:rsidP="00FE2155">
            <w:pPr>
              <w:jc w:val="center"/>
              <w:rPr>
                <w:rFonts w:eastAsia="Times New Roman"/>
                <w:sz w:val="20"/>
                <w:szCs w:val="20"/>
              </w:rPr>
            </w:pPr>
            <w:r w:rsidRPr="003C0248">
              <w:rPr>
                <w:rFonts w:eastAsia="Times New Roman"/>
                <w:sz w:val="20"/>
                <w:szCs w:val="20"/>
              </w:rPr>
              <w:t>Audio Sat Nav</w:t>
            </w:r>
          </w:p>
        </w:tc>
        <w:tc>
          <w:tcPr>
            <w:tcW w:w="1734" w:type="dxa"/>
            <w:vAlign w:val="center"/>
          </w:tcPr>
          <w:p w14:paraId="0B5FDB7C" w14:textId="77777777" w:rsidR="004A2339" w:rsidRPr="003C0248" w:rsidRDefault="004A2339" w:rsidP="00FE2155">
            <w:pPr>
              <w:jc w:val="center"/>
              <w:rPr>
                <w:rFonts w:eastAsia="Times New Roman"/>
                <w:sz w:val="20"/>
                <w:szCs w:val="20"/>
              </w:rPr>
            </w:pPr>
            <w:r w:rsidRPr="003C0248">
              <w:rPr>
                <w:rFonts w:eastAsia="Times New Roman"/>
                <w:sz w:val="20"/>
                <w:szCs w:val="20"/>
              </w:rPr>
              <w:t>Visual Sat Nav</w:t>
            </w:r>
          </w:p>
        </w:tc>
        <w:tc>
          <w:tcPr>
            <w:tcW w:w="1735" w:type="dxa"/>
            <w:vAlign w:val="center"/>
          </w:tcPr>
          <w:p w14:paraId="7773EA8D" w14:textId="77777777" w:rsidR="004A2339" w:rsidRPr="003C0248" w:rsidRDefault="004A2339" w:rsidP="00FE2155">
            <w:pPr>
              <w:jc w:val="center"/>
              <w:rPr>
                <w:rFonts w:eastAsia="Times New Roman"/>
                <w:sz w:val="20"/>
                <w:szCs w:val="20"/>
              </w:rPr>
            </w:pPr>
            <w:r w:rsidRPr="003C0248">
              <w:rPr>
                <w:rFonts w:eastAsia="Times New Roman"/>
                <w:sz w:val="20"/>
                <w:szCs w:val="20"/>
              </w:rPr>
              <w:t>Audio + Visual Sat Nav</w:t>
            </w:r>
          </w:p>
        </w:tc>
        <w:tc>
          <w:tcPr>
            <w:tcW w:w="1735" w:type="dxa"/>
            <w:vAlign w:val="center"/>
          </w:tcPr>
          <w:p w14:paraId="34FA2081" w14:textId="77777777" w:rsidR="004A2339" w:rsidRPr="003C0248" w:rsidRDefault="004A2339" w:rsidP="00FE2155">
            <w:pPr>
              <w:jc w:val="center"/>
              <w:rPr>
                <w:rFonts w:eastAsia="Times New Roman"/>
                <w:sz w:val="20"/>
                <w:szCs w:val="20"/>
              </w:rPr>
            </w:pPr>
            <w:r w:rsidRPr="003C0248">
              <w:rPr>
                <w:rFonts w:eastAsia="Times New Roman"/>
                <w:sz w:val="20"/>
                <w:szCs w:val="20"/>
              </w:rPr>
              <w:t>Programming Mounted Sat Nav</w:t>
            </w:r>
          </w:p>
        </w:tc>
      </w:tr>
      <w:tr w:rsidR="004A2339" w:rsidRPr="003C0248" w14:paraId="2CC20F16" w14:textId="77777777" w:rsidTr="003C0248">
        <w:trPr>
          <w:cantSplit/>
          <w:trHeight w:val="338"/>
        </w:trPr>
        <w:tc>
          <w:tcPr>
            <w:tcW w:w="1734" w:type="dxa"/>
            <w:vAlign w:val="center"/>
          </w:tcPr>
          <w:p w14:paraId="5CFAB4B8" w14:textId="77777777" w:rsidR="004A2339" w:rsidRPr="003C0248" w:rsidRDefault="004A2339" w:rsidP="00FE2155">
            <w:pPr>
              <w:jc w:val="center"/>
              <w:rPr>
                <w:rFonts w:eastAsia="Times New Roman"/>
                <w:sz w:val="20"/>
                <w:szCs w:val="20"/>
              </w:rPr>
            </w:pPr>
            <w:r w:rsidRPr="003C0248">
              <w:rPr>
                <w:rFonts w:eastAsia="Times New Roman"/>
                <w:sz w:val="20"/>
                <w:szCs w:val="20"/>
              </w:rPr>
              <w:t>No Music</w:t>
            </w:r>
          </w:p>
        </w:tc>
        <w:tc>
          <w:tcPr>
            <w:tcW w:w="1735" w:type="dxa"/>
            <w:vAlign w:val="center"/>
          </w:tcPr>
          <w:p w14:paraId="18F3DCF9" w14:textId="319A16B7" w:rsidR="004A2339" w:rsidRPr="003C0248" w:rsidRDefault="004A2339" w:rsidP="00FE2155">
            <w:pPr>
              <w:jc w:val="center"/>
              <w:rPr>
                <w:rFonts w:eastAsia="Times New Roman"/>
                <w:sz w:val="20"/>
                <w:szCs w:val="20"/>
              </w:rPr>
            </w:pPr>
            <w:r w:rsidRPr="003C0248">
              <w:rPr>
                <w:rFonts w:eastAsia="Times New Roman"/>
                <w:sz w:val="20"/>
                <w:szCs w:val="20"/>
              </w:rPr>
              <w:t>2</w:t>
            </w:r>
          </w:p>
        </w:tc>
        <w:tc>
          <w:tcPr>
            <w:tcW w:w="1734" w:type="dxa"/>
            <w:vAlign w:val="center"/>
          </w:tcPr>
          <w:p w14:paraId="5E710609" w14:textId="4DFA0988" w:rsidR="004A2339" w:rsidRPr="003C0248" w:rsidRDefault="007464B1" w:rsidP="00FE2155">
            <w:pPr>
              <w:jc w:val="center"/>
              <w:rPr>
                <w:rFonts w:eastAsia="Times New Roman"/>
                <w:sz w:val="20"/>
                <w:szCs w:val="20"/>
              </w:rPr>
            </w:pPr>
            <w:r w:rsidRPr="003C0248">
              <w:rPr>
                <w:rFonts w:eastAsia="Times New Roman"/>
                <w:sz w:val="20"/>
                <w:szCs w:val="20"/>
              </w:rPr>
              <w:t>5</w:t>
            </w:r>
          </w:p>
        </w:tc>
        <w:tc>
          <w:tcPr>
            <w:tcW w:w="1735" w:type="dxa"/>
            <w:vAlign w:val="center"/>
          </w:tcPr>
          <w:p w14:paraId="31016F59" w14:textId="6EC3D857" w:rsidR="004A2339" w:rsidRPr="003C0248" w:rsidRDefault="007464B1" w:rsidP="00FE2155">
            <w:pPr>
              <w:jc w:val="center"/>
              <w:rPr>
                <w:rFonts w:eastAsia="Times New Roman"/>
                <w:sz w:val="20"/>
                <w:szCs w:val="20"/>
              </w:rPr>
            </w:pPr>
            <w:r w:rsidRPr="003C0248">
              <w:rPr>
                <w:rFonts w:eastAsia="Times New Roman"/>
                <w:sz w:val="20"/>
                <w:szCs w:val="20"/>
              </w:rPr>
              <w:t>3</w:t>
            </w:r>
          </w:p>
        </w:tc>
        <w:tc>
          <w:tcPr>
            <w:tcW w:w="1735" w:type="dxa"/>
            <w:vAlign w:val="center"/>
          </w:tcPr>
          <w:p w14:paraId="1F196846" w14:textId="0456B4DA" w:rsidR="004A2339" w:rsidRPr="003C0248" w:rsidRDefault="007464B1" w:rsidP="00FE2155">
            <w:pPr>
              <w:jc w:val="center"/>
              <w:rPr>
                <w:rFonts w:eastAsia="Times New Roman"/>
                <w:sz w:val="20"/>
                <w:szCs w:val="20"/>
              </w:rPr>
            </w:pPr>
            <w:r w:rsidRPr="003C0248">
              <w:rPr>
                <w:rFonts w:eastAsia="Times New Roman"/>
                <w:sz w:val="20"/>
                <w:szCs w:val="20"/>
              </w:rPr>
              <w:t>2</w:t>
            </w:r>
          </w:p>
        </w:tc>
      </w:tr>
      <w:tr w:rsidR="004A2339" w:rsidRPr="003C0248" w14:paraId="258704A0" w14:textId="77777777" w:rsidTr="003C0248">
        <w:trPr>
          <w:cantSplit/>
          <w:trHeight w:val="338"/>
        </w:trPr>
        <w:tc>
          <w:tcPr>
            <w:tcW w:w="1734" w:type="dxa"/>
            <w:vAlign w:val="center"/>
          </w:tcPr>
          <w:p w14:paraId="2BC987AD" w14:textId="77777777" w:rsidR="004A2339" w:rsidRPr="003C0248" w:rsidRDefault="004A2339" w:rsidP="00FE2155">
            <w:pPr>
              <w:jc w:val="center"/>
              <w:rPr>
                <w:rFonts w:eastAsia="Times New Roman"/>
                <w:sz w:val="20"/>
                <w:szCs w:val="20"/>
              </w:rPr>
            </w:pPr>
            <w:r w:rsidRPr="003C0248">
              <w:rPr>
                <w:rFonts w:eastAsia="Times New Roman"/>
                <w:sz w:val="20"/>
                <w:szCs w:val="20"/>
              </w:rPr>
              <w:t>Loud Music</w:t>
            </w:r>
          </w:p>
        </w:tc>
        <w:tc>
          <w:tcPr>
            <w:tcW w:w="1735" w:type="dxa"/>
            <w:vAlign w:val="center"/>
          </w:tcPr>
          <w:p w14:paraId="6D66B2AA" w14:textId="6FBD98EF" w:rsidR="004A2339" w:rsidRPr="003C0248" w:rsidRDefault="007464B1" w:rsidP="00FE2155">
            <w:pPr>
              <w:jc w:val="center"/>
              <w:rPr>
                <w:rFonts w:eastAsia="Times New Roman"/>
                <w:sz w:val="20"/>
                <w:szCs w:val="20"/>
              </w:rPr>
            </w:pPr>
            <w:r w:rsidRPr="003C0248">
              <w:rPr>
                <w:rFonts w:eastAsia="Times New Roman"/>
                <w:sz w:val="20"/>
                <w:szCs w:val="20"/>
              </w:rPr>
              <w:t>5</w:t>
            </w:r>
          </w:p>
        </w:tc>
        <w:tc>
          <w:tcPr>
            <w:tcW w:w="1734" w:type="dxa"/>
            <w:vAlign w:val="center"/>
          </w:tcPr>
          <w:p w14:paraId="17E11427" w14:textId="5820807F" w:rsidR="004A2339" w:rsidRPr="003C0248" w:rsidRDefault="007464B1" w:rsidP="00FE2155">
            <w:pPr>
              <w:jc w:val="center"/>
              <w:rPr>
                <w:rFonts w:eastAsia="Times New Roman"/>
                <w:sz w:val="20"/>
                <w:szCs w:val="20"/>
              </w:rPr>
            </w:pPr>
            <w:r w:rsidRPr="003C0248">
              <w:rPr>
                <w:rFonts w:eastAsia="Times New Roman"/>
                <w:sz w:val="20"/>
                <w:szCs w:val="20"/>
              </w:rPr>
              <w:t>4</w:t>
            </w:r>
          </w:p>
        </w:tc>
        <w:tc>
          <w:tcPr>
            <w:tcW w:w="1735" w:type="dxa"/>
            <w:vAlign w:val="center"/>
          </w:tcPr>
          <w:p w14:paraId="30CEE154" w14:textId="656774FE" w:rsidR="004A2339" w:rsidRPr="003C0248" w:rsidRDefault="007464B1" w:rsidP="00FE2155">
            <w:pPr>
              <w:jc w:val="center"/>
              <w:rPr>
                <w:rFonts w:eastAsia="Times New Roman"/>
                <w:sz w:val="20"/>
                <w:szCs w:val="20"/>
              </w:rPr>
            </w:pPr>
            <w:r w:rsidRPr="003C0248">
              <w:rPr>
                <w:rFonts w:eastAsia="Times New Roman"/>
                <w:sz w:val="20"/>
                <w:szCs w:val="20"/>
              </w:rPr>
              <w:t>7</w:t>
            </w:r>
          </w:p>
        </w:tc>
        <w:tc>
          <w:tcPr>
            <w:tcW w:w="1735" w:type="dxa"/>
            <w:vAlign w:val="center"/>
          </w:tcPr>
          <w:p w14:paraId="0BA72019" w14:textId="21B50BBA" w:rsidR="004A2339" w:rsidRPr="003C0248" w:rsidRDefault="00432B05" w:rsidP="00FE2155">
            <w:pPr>
              <w:jc w:val="center"/>
              <w:rPr>
                <w:rFonts w:eastAsia="Times New Roman"/>
                <w:sz w:val="20"/>
                <w:szCs w:val="20"/>
              </w:rPr>
            </w:pPr>
            <w:r w:rsidRPr="003C0248">
              <w:rPr>
                <w:rFonts w:eastAsia="Times New Roman"/>
                <w:sz w:val="20"/>
                <w:szCs w:val="20"/>
              </w:rPr>
              <w:t>1</w:t>
            </w:r>
          </w:p>
        </w:tc>
      </w:tr>
    </w:tbl>
    <w:p w14:paraId="371F213A" w14:textId="4D6E2164" w:rsidR="004A2339" w:rsidRDefault="004A2339" w:rsidP="00C25600">
      <w:pPr>
        <w:rPr>
          <w:lang w:val="en-GB"/>
        </w:rPr>
      </w:pPr>
    </w:p>
    <w:p w14:paraId="519A69D5" w14:textId="135F7CB2" w:rsidR="00256FB4" w:rsidRDefault="00256FB4" w:rsidP="00256FB4">
      <w:pPr>
        <w:rPr>
          <w:lang w:val="en-GB"/>
        </w:rPr>
      </w:pPr>
      <w:r>
        <w:rPr>
          <w:lang w:val="en-GB"/>
        </w:rPr>
        <w:t xml:space="preserve">Example </w:t>
      </w:r>
      <w:r w:rsidRPr="004A2339">
        <w:rPr>
          <w:b/>
          <w:bCs/>
          <w:lang w:val="en-GB"/>
        </w:rPr>
        <w:t xml:space="preserve">Sat Nav </w:t>
      </w:r>
      <w:r>
        <w:rPr>
          <w:b/>
          <w:bCs/>
          <w:lang w:val="en-GB"/>
        </w:rPr>
        <w:t xml:space="preserve">Input </w:t>
      </w:r>
      <w:r w:rsidRPr="004A2339">
        <w:rPr>
          <w:b/>
          <w:bCs/>
          <w:lang w:val="en-GB"/>
        </w:rPr>
        <w:t>Fail</w:t>
      </w:r>
      <w:r>
        <w:rPr>
          <w:b/>
          <w:bCs/>
          <w:lang w:val="en-GB"/>
        </w:rPr>
        <w:t xml:space="preserve"> Percentage</w:t>
      </w:r>
      <w:r>
        <w:rPr>
          <w:lang w:val="en-GB"/>
        </w:rPr>
        <w:t xml:space="preserve"> Table for a User:</w:t>
      </w:r>
    </w:p>
    <w:tbl>
      <w:tblPr>
        <w:tblStyle w:val="TableGrid"/>
        <w:tblW w:w="0" w:type="auto"/>
        <w:tblLook w:val="04A0" w:firstRow="1" w:lastRow="0" w:firstColumn="1" w:lastColumn="0" w:noHBand="0" w:noVBand="1"/>
      </w:tblPr>
      <w:tblGrid>
        <w:gridCol w:w="1734"/>
        <w:gridCol w:w="1735"/>
        <w:gridCol w:w="1734"/>
        <w:gridCol w:w="1735"/>
        <w:gridCol w:w="1735"/>
      </w:tblGrid>
      <w:tr w:rsidR="00256FB4" w:rsidRPr="003C0248" w14:paraId="524950A2" w14:textId="77777777" w:rsidTr="003C0248">
        <w:trPr>
          <w:cantSplit/>
          <w:trHeight w:val="338"/>
        </w:trPr>
        <w:tc>
          <w:tcPr>
            <w:tcW w:w="1734" w:type="dxa"/>
            <w:tcBorders>
              <w:top w:val="nil"/>
              <w:left w:val="nil"/>
            </w:tcBorders>
            <w:vAlign w:val="center"/>
          </w:tcPr>
          <w:p w14:paraId="2BDAEB32" w14:textId="77777777" w:rsidR="00256FB4" w:rsidRPr="003C0248" w:rsidRDefault="00256FB4" w:rsidP="00FE2155">
            <w:pPr>
              <w:jc w:val="center"/>
              <w:rPr>
                <w:rFonts w:eastAsia="Times New Roman"/>
                <w:sz w:val="20"/>
                <w:szCs w:val="20"/>
              </w:rPr>
            </w:pPr>
          </w:p>
        </w:tc>
        <w:tc>
          <w:tcPr>
            <w:tcW w:w="1735" w:type="dxa"/>
            <w:vAlign w:val="center"/>
          </w:tcPr>
          <w:p w14:paraId="087D9657" w14:textId="77777777" w:rsidR="00256FB4" w:rsidRPr="003C0248" w:rsidRDefault="00256FB4" w:rsidP="00FE2155">
            <w:pPr>
              <w:jc w:val="center"/>
              <w:rPr>
                <w:rFonts w:eastAsia="Times New Roman"/>
                <w:sz w:val="20"/>
                <w:szCs w:val="20"/>
              </w:rPr>
            </w:pPr>
            <w:r w:rsidRPr="003C0248">
              <w:rPr>
                <w:rFonts w:eastAsia="Times New Roman"/>
                <w:sz w:val="20"/>
                <w:szCs w:val="20"/>
              </w:rPr>
              <w:t>Audio Sat Nav</w:t>
            </w:r>
          </w:p>
        </w:tc>
        <w:tc>
          <w:tcPr>
            <w:tcW w:w="1734" w:type="dxa"/>
            <w:vAlign w:val="center"/>
          </w:tcPr>
          <w:p w14:paraId="54FD2B6C" w14:textId="77777777" w:rsidR="00256FB4" w:rsidRPr="003C0248" w:rsidRDefault="00256FB4" w:rsidP="00FE2155">
            <w:pPr>
              <w:jc w:val="center"/>
              <w:rPr>
                <w:rFonts w:eastAsia="Times New Roman"/>
                <w:sz w:val="20"/>
                <w:szCs w:val="20"/>
              </w:rPr>
            </w:pPr>
            <w:r w:rsidRPr="003C0248">
              <w:rPr>
                <w:rFonts w:eastAsia="Times New Roman"/>
                <w:sz w:val="20"/>
                <w:szCs w:val="20"/>
              </w:rPr>
              <w:t>Visual Sat Nav</w:t>
            </w:r>
          </w:p>
        </w:tc>
        <w:tc>
          <w:tcPr>
            <w:tcW w:w="1735" w:type="dxa"/>
            <w:vAlign w:val="center"/>
          </w:tcPr>
          <w:p w14:paraId="0F77A155" w14:textId="77777777" w:rsidR="00256FB4" w:rsidRPr="003C0248" w:rsidRDefault="00256FB4" w:rsidP="00FE2155">
            <w:pPr>
              <w:jc w:val="center"/>
              <w:rPr>
                <w:rFonts w:eastAsia="Times New Roman"/>
                <w:sz w:val="20"/>
                <w:szCs w:val="20"/>
              </w:rPr>
            </w:pPr>
            <w:r w:rsidRPr="003C0248">
              <w:rPr>
                <w:rFonts w:eastAsia="Times New Roman"/>
                <w:sz w:val="20"/>
                <w:szCs w:val="20"/>
              </w:rPr>
              <w:t>Audio + Visual Sat Nav</w:t>
            </w:r>
          </w:p>
        </w:tc>
        <w:tc>
          <w:tcPr>
            <w:tcW w:w="1735" w:type="dxa"/>
            <w:vAlign w:val="center"/>
          </w:tcPr>
          <w:p w14:paraId="7B74FE36" w14:textId="77777777" w:rsidR="00256FB4" w:rsidRPr="003C0248" w:rsidRDefault="00256FB4" w:rsidP="00FE2155">
            <w:pPr>
              <w:jc w:val="center"/>
              <w:rPr>
                <w:rFonts w:eastAsia="Times New Roman"/>
                <w:sz w:val="20"/>
                <w:szCs w:val="20"/>
              </w:rPr>
            </w:pPr>
            <w:r w:rsidRPr="003C0248">
              <w:rPr>
                <w:rFonts w:eastAsia="Times New Roman"/>
                <w:sz w:val="20"/>
                <w:szCs w:val="20"/>
              </w:rPr>
              <w:t>Programming Mounted Sat Nav</w:t>
            </w:r>
          </w:p>
        </w:tc>
      </w:tr>
      <w:tr w:rsidR="00256FB4" w:rsidRPr="003C0248" w14:paraId="1173F97B" w14:textId="77777777" w:rsidTr="003C0248">
        <w:trPr>
          <w:cantSplit/>
          <w:trHeight w:val="338"/>
        </w:trPr>
        <w:tc>
          <w:tcPr>
            <w:tcW w:w="1734" w:type="dxa"/>
            <w:vAlign w:val="center"/>
          </w:tcPr>
          <w:p w14:paraId="61A729CC" w14:textId="77777777" w:rsidR="00256FB4" w:rsidRPr="003C0248" w:rsidRDefault="00256FB4" w:rsidP="00FE2155">
            <w:pPr>
              <w:jc w:val="center"/>
              <w:rPr>
                <w:rFonts w:eastAsia="Times New Roman"/>
                <w:sz w:val="20"/>
                <w:szCs w:val="20"/>
              </w:rPr>
            </w:pPr>
            <w:r w:rsidRPr="003C0248">
              <w:rPr>
                <w:rFonts w:eastAsia="Times New Roman"/>
                <w:sz w:val="20"/>
                <w:szCs w:val="20"/>
              </w:rPr>
              <w:t>No Music</w:t>
            </w:r>
          </w:p>
        </w:tc>
        <w:tc>
          <w:tcPr>
            <w:tcW w:w="1735" w:type="dxa"/>
            <w:vAlign w:val="center"/>
          </w:tcPr>
          <w:p w14:paraId="64FB53DE" w14:textId="3DC36D30" w:rsidR="00256FB4" w:rsidRPr="003C0248" w:rsidRDefault="000F1EA5" w:rsidP="00FE2155">
            <w:pPr>
              <w:jc w:val="center"/>
              <w:rPr>
                <w:rFonts w:eastAsia="Times New Roman"/>
                <w:sz w:val="20"/>
                <w:szCs w:val="20"/>
              </w:rPr>
            </w:pPr>
            <w:r w:rsidRPr="003C0248">
              <w:rPr>
                <w:rFonts w:eastAsia="Times New Roman"/>
                <w:sz w:val="20"/>
                <w:szCs w:val="20"/>
              </w:rPr>
              <w:t>15%</w:t>
            </w:r>
          </w:p>
        </w:tc>
        <w:tc>
          <w:tcPr>
            <w:tcW w:w="1734" w:type="dxa"/>
            <w:vAlign w:val="center"/>
          </w:tcPr>
          <w:p w14:paraId="18CD66E8" w14:textId="479C98CB" w:rsidR="00256FB4" w:rsidRPr="003C0248" w:rsidRDefault="000F1EA5" w:rsidP="00FE2155">
            <w:pPr>
              <w:jc w:val="center"/>
              <w:rPr>
                <w:rFonts w:eastAsia="Times New Roman"/>
                <w:sz w:val="20"/>
                <w:szCs w:val="20"/>
              </w:rPr>
            </w:pPr>
            <w:r w:rsidRPr="003C0248">
              <w:rPr>
                <w:rFonts w:eastAsia="Times New Roman"/>
                <w:sz w:val="20"/>
                <w:szCs w:val="20"/>
              </w:rPr>
              <w:t>30%</w:t>
            </w:r>
          </w:p>
        </w:tc>
        <w:tc>
          <w:tcPr>
            <w:tcW w:w="1735" w:type="dxa"/>
            <w:vAlign w:val="center"/>
          </w:tcPr>
          <w:p w14:paraId="1AF1A468" w14:textId="526B14F3" w:rsidR="00256FB4" w:rsidRPr="003C0248" w:rsidRDefault="000F1EA5" w:rsidP="00FE2155">
            <w:pPr>
              <w:jc w:val="center"/>
              <w:rPr>
                <w:rFonts w:eastAsia="Times New Roman"/>
                <w:sz w:val="20"/>
                <w:szCs w:val="20"/>
              </w:rPr>
            </w:pPr>
            <w:r w:rsidRPr="003C0248">
              <w:rPr>
                <w:rFonts w:eastAsia="Times New Roman"/>
                <w:sz w:val="20"/>
                <w:szCs w:val="20"/>
              </w:rPr>
              <w:t>25%</w:t>
            </w:r>
          </w:p>
        </w:tc>
        <w:tc>
          <w:tcPr>
            <w:tcW w:w="1735" w:type="dxa"/>
            <w:vAlign w:val="center"/>
          </w:tcPr>
          <w:p w14:paraId="433CE041" w14:textId="76627491" w:rsidR="00256FB4" w:rsidRPr="003C0248" w:rsidRDefault="006703B1" w:rsidP="00FE2155">
            <w:pPr>
              <w:jc w:val="center"/>
              <w:rPr>
                <w:rFonts w:eastAsia="Times New Roman"/>
                <w:sz w:val="20"/>
                <w:szCs w:val="20"/>
              </w:rPr>
            </w:pPr>
            <w:r w:rsidRPr="003C0248">
              <w:rPr>
                <w:rFonts w:eastAsia="Times New Roman"/>
                <w:sz w:val="20"/>
                <w:szCs w:val="20"/>
              </w:rPr>
              <w:t>100%</w:t>
            </w:r>
          </w:p>
        </w:tc>
      </w:tr>
      <w:tr w:rsidR="00256FB4" w:rsidRPr="003C0248" w14:paraId="13A8B6BF" w14:textId="77777777" w:rsidTr="003C0248">
        <w:trPr>
          <w:cantSplit/>
          <w:trHeight w:val="338"/>
        </w:trPr>
        <w:tc>
          <w:tcPr>
            <w:tcW w:w="1734" w:type="dxa"/>
            <w:vAlign w:val="center"/>
          </w:tcPr>
          <w:p w14:paraId="29368B53" w14:textId="77777777" w:rsidR="00256FB4" w:rsidRPr="003C0248" w:rsidRDefault="00256FB4" w:rsidP="00FE2155">
            <w:pPr>
              <w:jc w:val="center"/>
              <w:rPr>
                <w:rFonts w:eastAsia="Times New Roman"/>
                <w:sz w:val="20"/>
                <w:szCs w:val="20"/>
              </w:rPr>
            </w:pPr>
            <w:r w:rsidRPr="003C0248">
              <w:rPr>
                <w:rFonts w:eastAsia="Times New Roman"/>
                <w:sz w:val="20"/>
                <w:szCs w:val="20"/>
              </w:rPr>
              <w:t>Loud Music</w:t>
            </w:r>
          </w:p>
        </w:tc>
        <w:tc>
          <w:tcPr>
            <w:tcW w:w="1735" w:type="dxa"/>
            <w:vAlign w:val="center"/>
          </w:tcPr>
          <w:p w14:paraId="2C8BA600" w14:textId="2ED5EAEF" w:rsidR="00256FB4" w:rsidRPr="003C0248" w:rsidRDefault="000F1EA5" w:rsidP="00FE2155">
            <w:pPr>
              <w:jc w:val="center"/>
              <w:rPr>
                <w:rFonts w:eastAsia="Times New Roman"/>
                <w:sz w:val="20"/>
                <w:szCs w:val="20"/>
              </w:rPr>
            </w:pPr>
            <w:r w:rsidRPr="003C0248">
              <w:rPr>
                <w:rFonts w:eastAsia="Times New Roman"/>
                <w:sz w:val="20"/>
                <w:szCs w:val="20"/>
              </w:rPr>
              <w:t>50%</w:t>
            </w:r>
          </w:p>
        </w:tc>
        <w:tc>
          <w:tcPr>
            <w:tcW w:w="1734" w:type="dxa"/>
            <w:vAlign w:val="center"/>
          </w:tcPr>
          <w:p w14:paraId="046C2658" w14:textId="52075EC6" w:rsidR="00256FB4" w:rsidRPr="003C0248" w:rsidRDefault="000F1EA5" w:rsidP="00FE2155">
            <w:pPr>
              <w:jc w:val="center"/>
              <w:rPr>
                <w:rFonts w:eastAsia="Times New Roman"/>
                <w:sz w:val="20"/>
                <w:szCs w:val="20"/>
              </w:rPr>
            </w:pPr>
            <w:r w:rsidRPr="003C0248">
              <w:rPr>
                <w:rFonts w:eastAsia="Times New Roman"/>
                <w:sz w:val="20"/>
                <w:szCs w:val="20"/>
              </w:rPr>
              <w:t>35%</w:t>
            </w:r>
          </w:p>
        </w:tc>
        <w:tc>
          <w:tcPr>
            <w:tcW w:w="1735" w:type="dxa"/>
            <w:vAlign w:val="center"/>
          </w:tcPr>
          <w:p w14:paraId="4407B75D" w14:textId="06BD82C4" w:rsidR="00256FB4" w:rsidRPr="003C0248" w:rsidRDefault="000F1EA5" w:rsidP="00FE2155">
            <w:pPr>
              <w:jc w:val="center"/>
              <w:rPr>
                <w:rFonts w:eastAsia="Times New Roman"/>
                <w:sz w:val="20"/>
                <w:szCs w:val="20"/>
              </w:rPr>
            </w:pPr>
            <w:r w:rsidRPr="003C0248">
              <w:rPr>
                <w:rFonts w:eastAsia="Times New Roman"/>
                <w:sz w:val="20"/>
                <w:szCs w:val="20"/>
              </w:rPr>
              <w:t>66%</w:t>
            </w:r>
          </w:p>
        </w:tc>
        <w:tc>
          <w:tcPr>
            <w:tcW w:w="1735" w:type="dxa"/>
            <w:vAlign w:val="center"/>
          </w:tcPr>
          <w:p w14:paraId="771249DE" w14:textId="55E9C978" w:rsidR="00256FB4" w:rsidRPr="003C0248" w:rsidRDefault="006703B1" w:rsidP="00FE2155">
            <w:pPr>
              <w:jc w:val="center"/>
              <w:rPr>
                <w:rFonts w:eastAsia="Times New Roman"/>
                <w:sz w:val="20"/>
                <w:szCs w:val="20"/>
              </w:rPr>
            </w:pPr>
            <w:r w:rsidRPr="003C0248">
              <w:rPr>
                <w:rFonts w:eastAsia="Times New Roman"/>
                <w:sz w:val="20"/>
                <w:szCs w:val="20"/>
              </w:rPr>
              <w:t>50%</w:t>
            </w:r>
          </w:p>
        </w:tc>
      </w:tr>
    </w:tbl>
    <w:p w14:paraId="2E0BCC06" w14:textId="77777777" w:rsidR="003C0248" w:rsidRPr="00C25600" w:rsidRDefault="003C0248" w:rsidP="00A0310F">
      <w:pPr>
        <w:rPr>
          <w:lang w:val="en-GB"/>
        </w:rPr>
      </w:pPr>
    </w:p>
    <w:sectPr w:rsidR="003C0248" w:rsidRPr="00C256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E7A9C" w14:textId="77777777" w:rsidR="00D15E0A" w:rsidRDefault="00D15E0A" w:rsidP="00CF78E1">
      <w:pPr>
        <w:spacing w:after="0" w:line="240" w:lineRule="auto"/>
      </w:pPr>
      <w:r>
        <w:separator/>
      </w:r>
    </w:p>
  </w:endnote>
  <w:endnote w:type="continuationSeparator" w:id="0">
    <w:p w14:paraId="566679AE" w14:textId="77777777" w:rsidR="00D15E0A" w:rsidRDefault="00D15E0A" w:rsidP="00CF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298334"/>
      <w:docPartObj>
        <w:docPartGallery w:val="Page Numbers (Bottom of Page)"/>
        <w:docPartUnique/>
      </w:docPartObj>
    </w:sdtPr>
    <w:sdtEndPr>
      <w:rPr>
        <w:noProof/>
      </w:rPr>
    </w:sdtEndPr>
    <w:sdtContent>
      <w:p w14:paraId="17027A12" w14:textId="26D56035" w:rsidR="00CF78E1" w:rsidRDefault="00CF78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6A7A01" w14:textId="77777777" w:rsidR="00CF78E1" w:rsidRDefault="00CF7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843EA" w14:textId="77777777" w:rsidR="00D15E0A" w:rsidRDefault="00D15E0A" w:rsidP="00CF78E1">
      <w:pPr>
        <w:spacing w:after="0" w:line="240" w:lineRule="auto"/>
      </w:pPr>
      <w:r>
        <w:separator/>
      </w:r>
    </w:p>
  </w:footnote>
  <w:footnote w:type="continuationSeparator" w:id="0">
    <w:p w14:paraId="23D0265F" w14:textId="77777777" w:rsidR="00D15E0A" w:rsidRDefault="00D15E0A" w:rsidP="00CF7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BF46D" w14:textId="6DFC81BE" w:rsidR="00CF78E1" w:rsidRPr="00CF78E1" w:rsidRDefault="00CF78E1" w:rsidP="00CF78E1">
    <w:pPr>
      <w:pStyle w:val="Header"/>
      <w:jc w:val="right"/>
      <w:rPr>
        <w:lang w:val="en-GB"/>
      </w:rPr>
    </w:pPr>
    <w:r>
      <w:rPr>
        <w:lang w:val="en-GB"/>
      </w:rPr>
      <w:t xml:space="preserve">James Wright – COM3001 - </w:t>
    </w:r>
    <w:r>
      <w:rPr>
        <w:lang w:val="en-GB"/>
      </w:rPr>
      <w:fldChar w:fldCharType="begin"/>
    </w:r>
    <w:r>
      <w:rPr>
        <w:lang w:val="en-GB"/>
      </w:rPr>
      <w:instrText xml:space="preserve"> DATE \@ "dd/MM/yyyy" </w:instrText>
    </w:r>
    <w:r>
      <w:rPr>
        <w:lang w:val="en-GB"/>
      </w:rPr>
      <w:fldChar w:fldCharType="separate"/>
    </w:r>
    <w:r>
      <w:rPr>
        <w:noProof/>
        <w:lang w:val="en-GB"/>
      </w:rPr>
      <w:t>09/12/2019</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14A6"/>
    <w:multiLevelType w:val="hybridMultilevel"/>
    <w:tmpl w:val="BA34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B41E2"/>
    <w:multiLevelType w:val="hybridMultilevel"/>
    <w:tmpl w:val="5D863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4137D8"/>
    <w:multiLevelType w:val="hybridMultilevel"/>
    <w:tmpl w:val="3CC00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C15ACC"/>
    <w:multiLevelType w:val="hybridMultilevel"/>
    <w:tmpl w:val="0CBE4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EC"/>
    <w:rsid w:val="000407A0"/>
    <w:rsid w:val="000949F7"/>
    <w:rsid w:val="000B1D8D"/>
    <w:rsid w:val="000C3F05"/>
    <w:rsid w:val="000D38AC"/>
    <w:rsid w:val="000F1EA5"/>
    <w:rsid w:val="000F33D6"/>
    <w:rsid w:val="00101D3F"/>
    <w:rsid w:val="00160E66"/>
    <w:rsid w:val="00171240"/>
    <w:rsid w:val="001D2311"/>
    <w:rsid w:val="001E3E6D"/>
    <w:rsid w:val="001F0B48"/>
    <w:rsid w:val="00205B9E"/>
    <w:rsid w:val="00233B1E"/>
    <w:rsid w:val="0024049E"/>
    <w:rsid w:val="00256FB4"/>
    <w:rsid w:val="00276D26"/>
    <w:rsid w:val="00294480"/>
    <w:rsid w:val="002F597A"/>
    <w:rsid w:val="00306793"/>
    <w:rsid w:val="003122EC"/>
    <w:rsid w:val="00324CE7"/>
    <w:rsid w:val="00332236"/>
    <w:rsid w:val="00335EB7"/>
    <w:rsid w:val="00342BE0"/>
    <w:rsid w:val="00366A7D"/>
    <w:rsid w:val="00390BD9"/>
    <w:rsid w:val="003C0248"/>
    <w:rsid w:val="003D2034"/>
    <w:rsid w:val="003F07DE"/>
    <w:rsid w:val="004170BF"/>
    <w:rsid w:val="00432B05"/>
    <w:rsid w:val="00440F7A"/>
    <w:rsid w:val="00460F53"/>
    <w:rsid w:val="004A2339"/>
    <w:rsid w:val="004C54BC"/>
    <w:rsid w:val="004D3240"/>
    <w:rsid w:val="00504067"/>
    <w:rsid w:val="005316CF"/>
    <w:rsid w:val="00572B37"/>
    <w:rsid w:val="0057676F"/>
    <w:rsid w:val="005F1906"/>
    <w:rsid w:val="005F555E"/>
    <w:rsid w:val="006313C4"/>
    <w:rsid w:val="006703B1"/>
    <w:rsid w:val="00684712"/>
    <w:rsid w:val="00691C59"/>
    <w:rsid w:val="00694220"/>
    <w:rsid w:val="006E6110"/>
    <w:rsid w:val="006E6F4C"/>
    <w:rsid w:val="006F29C9"/>
    <w:rsid w:val="006F511E"/>
    <w:rsid w:val="00701612"/>
    <w:rsid w:val="0071211B"/>
    <w:rsid w:val="007464B1"/>
    <w:rsid w:val="00761A7F"/>
    <w:rsid w:val="00771470"/>
    <w:rsid w:val="007959C9"/>
    <w:rsid w:val="007A231E"/>
    <w:rsid w:val="007B6763"/>
    <w:rsid w:val="007D483E"/>
    <w:rsid w:val="007F321B"/>
    <w:rsid w:val="007F6A50"/>
    <w:rsid w:val="00870BEC"/>
    <w:rsid w:val="008843A7"/>
    <w:rsid w:val="00884F4B"/>
    <w:rsid w:val="008D6E4E"/>
    <w:rsid w:val="008F10AC"/>
    <w:rsid w:val="008F3C35"/>
    <w:rsid w:val="009035EA"/>
    <w:rsid w:val="0090547D"/>
    <w:rsid w:val="009300C6"/>
    <w:rsid w:val="00942EF3"/>
    <w:rsid w:val="00957BB6"/>
    <w:rsid w:val="00973EDE"/>
    <w:rsid w:val="00974274"/>
    <w:rsid w:val="009D0616"/>
    <w:rsid w:val="009D339A"/>
    <w:rsid w:val="009E45FF"/>
    <w:rsid w:val="00A0310F"/>
    <w:rsid w:val="00A65883"/>
    <w:rsid w:val="00AA1841"/>
    <w:rsid w:val="00AC7FD4"/>
    <w:rsid w:val="00B324B7"/>
    <w:rsid w:val="00B56796"/>
    <w:rsid w:val="00B92170"/>
    <w:rsid w:val="00BA3DF2"/>
    <w:rsid w:val="00BF5D9E"/>
    <w:rsid w:val="00BF614B"/>
    <w:rsid w:val="00C06787"/>
    <w:rsid w:val="00C07CD4"/>
    <w:rsid w:val="00C1244B"/>
    <w:rsid w:val="00C25600"/>
    <w:rsid w:val="00C3134C"/>
    <w:rsid w:val="00CD10E1"/>
    <w:rsid w:val="00CD778F"/>
    <w:rsid w:val="00CF78E1"/>
    <w:rsid w:val="00D12986"/>
    <w:rsid w:val="00D15E0A"/>
    <w:rsid w:val="00D22F48"/>
    <w:rsid w:val="00D42F52"/>
    <w:rsid w:val="00D7077C"/>
    <w:rsid w:val="00DA43EA"/>
    <w:rsid w:val="00E03CA9"/>
    <w:rsid w:val="00E26396"/>
    <w:rsid w:val="00E4486C"/>
    <w:rsid w:val="00E915CE"/>
    <w:rsid w:val="00EA1C2C"/>
    <w:rsid w:val="00EC76D0"/>
    <w:rsid w:val="00EE6AD4"/>
    <w:rsid w:val="00F032EF"/>
    <w:rsid w:val="00F25434"/>
    <w:rsid w:val="00F266BD"/>
    <w:rsid w:val="00F4522D"/>
    <w:rsid w:val="00F70FD5"/>
    <w:rsid w:val="00FC028D"/>
    <w:rsid w:val="00FC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A22B"/>
  <w15:chartTrackingRefBased/>
  <w15:docId w15:val="{D9C36C71-39CC-48E4-AB58-18830019B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5CE"/>
    <w:pPr>
      <w:keepNext/>
      <w:keepLines/>
      <w:spacing w:before="240" w:after="0"/>
      <w:outlineLvl w:val="0"/>
    </w:pPr>
    <w:rPr>
      <w:rFonts w:asciiTheme="majorHAnsi" w:eastAsiaTheme="majorEastAsia" w:hAnsiTheme="majorHAnsi" w:cstheme="majorBidi"/>
      <w:color w:val="2F5496" w:themeColor="accent1" w:themeShade="BF"/>
      <w:sz w:val="32"/>
      <w:szCs w:val="32"/>
      <w:u w:val="single"/>
      <w:lang w:val="en-GB"/>
    </w:rPr>
  </w:style>
  <w:style w:type="paragraph" w:styleId="Heading2">
    <w:name w:val="heading 2"/>
    <w:basedOn w:val="Normal"/>
    <w:next w:val="Normal"/>
    <w:link w:val="Heading2Char"/>
    <w:uiPriority w:val="9"/>
    <w:unhideWhenUsed/>
    <w:qFormat/>
    <w:rsid w:val="00D42F52"/>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D42F52"/>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CE"/>
    <w:rPr>
      <w:rFonts w:asciiTheme="majorHAnsi" w:eastAsiaTheme="majorEastAsia" w:hAnsiTheme="majorHAnsi" w:cstheme="majorBidi"/>
      <w:color w:val="2F5496" w:themeColor="accent1" w:themeShade="BF"/>
      <w:sz w:val="32"/>
      <w:szCs w:val="32"/>
      <w:u w:val="single"/>
      <w:lang w:val="en-GB"/>
    </w:rPr>
  </w:style>
  <w:style w:type="character" w:customStyle="1" w:styleId="Heading2Char">
    <w:name w:val="Heading 2 Char"/>
    <w:basedOn w:val="DefaultParagraphFont"/>
    <w:link w:val="Heading2"/>
    <w:uiPriority w:val="9"/>
    <w:rsid w:val="00D42F52"/>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D42F52"/>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3122EC"/>
    <w:pPr>
      <w:ind w:left="720"/>
      <w:contextualSpacing/>
    </w:pPr>
  </w:style>
  <w:style w:type="paragraph" w:styleId="NormalWeb">
    <w:name w:val="Normal (Web)"/>
    <w:basedOn w:val="Normal"/>
    <w:uiPriority w:val="99"/>
    <w:semiHidden/>
    <w:unhideWhenUsed/>
    <w:rsid w:val="00BF5D9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870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8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8E1"/>
  </w:style>
  <w:style w:type="paragraph" w:styleId="Footer">
    <w:name w:val="footer"/>
    <w:basedOn w:val="Normal"/>
    <w:link w:val="FooterChar"/>
    <w:uiPriority w:val="99"/>
    <w:unhideWhenUsed/>
    <w:rsid w:val="00CF7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144021">
      <w:bodyDiv w:val="1"/>
      <w:marLeft w:val="0"/>
      <w:marRight w:val="0"/>
      <w:marTop w:val="0"/>
      <w:marBottom w:val="0"/>
      <w:divBdr>
        <w:top w:val="none" w:sz="0" w:space="0" w:color="auto"/>
        <w:left w:val="none" w:sz="0" w:space="0" w:color="auto"/>
        <w:bottom w:val="none" w:sz="0" w:space="0" w:color="auto"/>
        <w:right w:val="none" w:sz="0" w:space="0" w:color="auto"/>
      </w:divBdr>
    </w:div>
    <w:div w:id="1259410349">
      <w:bodyDiv w:val="1"/>
      <w:marLeft w:val="0"/>
      <w:marRight w:val="0"/>
      <w:marTop w:val="0"/>
      <w:marBottom w:val="0"/>
      <w:divBdr>
        <w:top w:val="none" w:sz="0" w:space="0" w:color="auto"/>
        <w:left w:val="none" w:sz="0" w:space="0" w:color="auto"/>
        <w:bottom w:val="none" w:sz="0" w:space="0" w:color="auto"/>
        <w:right w:val="none" w:sz="0" w:space="0" w:color="auto"/>
      </w:divBdr>
    </w:div>
    <w:div w:id="2045595183">
      <w:bodyDiv w:val="1"/>
      <w:marLeft w:val="0"/>
      <w:marRight w:val="0"/>
      <w:marTop w:val="0"/>
      <w:marBottom w:val="0"/>
      <w:divBdr>
        <w:top w:val="none" w:sz="0" w:space="0" w:color="auto"/>
        <w:left w:val="none" w:sz="0" w:space="0" w:color="auto"/>
        <w:bottom w:val="none" w:sz="0" w:space="0" w:color="auto"/>
        <w:right w:val="none" w:sz="0" w:space="0" w:color="auto"/>
      </w:divBdr>
    </w:div>
    <w:div w:id="211636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wright</dc:creator>
  <cp:keywords/>
  <dc:description/>
  <cp:lastModifiedBy>james wright</cp:lastModifiedBy>
  <cp:revision>116</cp:revision>
  <dcterms:created xsi:type="dcterms:W3CDTF">2019-11-18T23:48:00Z</dcterms:created>
  <dcterms:modified xsi:type="dcterms:W3CDTF">2019-12-09T15:36:00Z</dcterms:modified>
</cp:coreProperties>
</file>