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F275D">
        <w:rPr>
          <w:b/>
          <w:spacing w:val="-10"/>
          <w:szCs w:val="20"/>
        </w:rPr>
        <w:t>1</w:t>
      </w:r>
      <w:r w:rsidR="00D84650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월</w:t>
      </w:r>
      <w:r w:rsidR="00952353">
        <w:rPr>
          <w:rFonts w:hint="eastAsia"/>
          <w:b/>
          <w:spacing w:val="-10"/>
          <w:szCs w:val="20"/>
        </w:rPr>
        <w:t xml:space="preserve"> </w:t>
      </w:r>
      <w:r w:rsidR="00D84650">
        <w:rPr>
          <w:b/>
          <w:spacing w:val="-10"/>
          <w:szCs w:val="20"/>
        </w:rPr>
        <w:t>17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엔지니어링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07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510526" w:rsidRDefault="00510526" w:rsidP="005105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10526">
              <w:rPr>
                <w:rFonts w:hint="eastAsia"/>
                <w:sz w:val="22"/>
              </w:rPr>
              <w:t>여기요</w:t>
            </w:r>
            <w:r>
              <w:rPr>
                <w:rFonts w:hint="eastAsia"/>
                <w:sz w:val="22"/>
              </w:rPr>
              <w:t xml:space="preserve"> </w:t>
            </w:r>
            <w:r w:rsidR="00AB3C88"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ㅇㄱㅇ</w:t>
            </w:r>
            <w:r w:rsidR="00AB3C88">
              <w:rPr>
                <w:rFonts w:hint="eastAsia"/>
                <w:sz w:val="22"/>
              </w:rPr>
              <w:t>)</w:t>
            </w:r>
            <w:r w:rsidR="00AB3C88">
              <w:rPr>
                <w:sz w:val="22"/>
              </w:rPr>
              <w:t>?</w:t>
            </w:r>
          </w:p>
        </w:tc>
      </w:tr>
      <w:tr w:rsidR="00987247" w:rsidRPr="00784990" w:rsidTr="00073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987247" w:rsidRPr="00987247" w:rsidRDefault="00376812" w:rsidP="00073345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A51BD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>김진원</w:t>
            </w:r>
            <w:r w:rsidR="00510526" w:rsidRPr="009A51BD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>*</w:t>
            </w:r>
            <w:r w:rsidRPr="009A51BD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>,</w:t>
            </w:r>
            <w:r w:rsidRPr="009A51BD">
              <w:rPr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9A51BD">
              <w:rPr>
                <w:rFonts w:hint="eastAsia"/>
                <w:bCs/>
                <w:i/>
                <w:color w:val="000000" w:themeColor="text1"/>
                <w:spacing w:val="-10"/>
                <w:sz w:val="18"/>
                <w:szCs w:val="20"/>
              </w:rPr>
              <w:t>노용철,</w:t>
            </w:r>
            <w:r w:rsidRPr="009A51BD">
              <w:rPr>
                <w:bCs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9A51BD">
              <w:rPr>
                <w:rFonts w:hint="eastAsia"/>
                <w:bCs/>
                <w:i/>
                <w:color w:val="000000" w:themeColor="text1"/>
                <w:spacing w:val="-10"/>
                <w:sz w:val="18"/>
                <w:szCs w:val="20"/>
              </w:rPr>
              <w:t>홍세준,</w:t>
            </w:r>
            <w:r w:rsidRPr="009A51BD">
              <w:rPr>
                <w:bCs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9A51BD">
              <w:rPr>
                <w:rFonts w:hint="eastAsia"/>
                <w:bCs/>
                <w:i/>
                <w:color w:val="000000" w:themeColor="text1"/>
                <w:spacing w:val="-10"/>
                <w:sz w:val="18"/>
                <w:szCs w:val="20"/>
              </w:rPr>
              <w:t>민채정,</w:t>
            </w:r>
            <w:r w:rsidRPr="009A51BD">
              <w:rPr>
                <w:bCs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9A51BD">
              <w:rPr>
                <w:rFonts w:hint="eastAsia"/>
                <w:bCs/>
                <w:i/>
                <w:color w:val="000000" w:themeColor="text1"/>
                <w:spacing w:val="-10"/>
                <w:sz w:val="18"/>
                <w:szCs w:val="20"/>
              </w:rPr>
              <w:t>안애솔</w:t>
            </w:r>
            <w:r w:rsidR="00987247" w:rsidRPr="009A51BD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  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* 팀장 별도 표시</w:t>
            </w:r>
          </w:p>
        </w:tc>
      </w:tr>
      <w:tr w:rsidR="00987247" w:rsidRPr="00784990" w:rsidTr="0032312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323125" w:rsidRDefault="00987247" w:rsidP="00323125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vAlign w:val="center"/>
            <w:hideMark/>
          </w:tcPr>
          <w:p w:rsidR="00987247" w:rsidRPr="00F1572F" w:rsidRDefault="00376812" w:rsidP="000733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F1572F">
              <w:rPr>
                <w:rFonts w:hint="eastAsia"/>
                <w:b/>
                <w:bCs/>
                <w:szCs w:val="20"/>
              </w:rPr>
              <w:t>니가있는 그곳은 어디야?</w:t>
            </w:r>
          </w:p>
        </w:tc>
      </w:tr>
      <w:tr w:rsidR="00987247" w:rsidRPr="00784990" w:rsidTr="00323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06462" w:rsidRPr="00774CFD" w:rsidRDefault="00774CFD" w:rsidP="00323125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</w:tc>
        <w:tc>
          <w:tcPr>
            <w:tcW w:w="6871" w:type="dxa"/>
            <w:hideMark/>
          </w:tcPr>
          <w:p w:rsidR="00F1572F" w:rsidRPr="00742DA7" w:rsidRDefault="004D4A36" w:rsidP="0032312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F1572F">
              <w:rPr>
                <w:rFonts w:hint="eastAsia"/>
                <w:szCs w:val="20"/>
              </w:rPr>
              <w:t>N</w:t>
            </w:r>
            <w:r w:rsidR="00F1572F">
              <w:rPr>
                <w:szCs w:val="20"/>
              </w:rPr>
              <w:t>S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블로그,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 검색서비스에서,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마음에 드는 장소를 찾기가 쉽지 않습니다.</w:t>
            </w:r>
            <w:r>
              <w:rPr>
                <w:szCs w:val="20"/>
              </w:rPr>
              <w:t xml:space="preserve"> </w:t>
            </w:r>
            <w:r w:rsidR="00F1572F">
              <w:rPr>
                <w:rFonts w:hint="eastAsia"/>
                <w:szCs w:val="20"/>
              </w:rPr>
              <w:t xml:space="preserve">이미지 인식 기반 랜드마크 분류 </w:t>
            </w:r>
            <w:r w:rsidR="00F1572F">
              <w:rPr>
                <w:szCs w:val="20"/>
              </w:rPr>
              <w:t>AI</w:t>
            </w:r>
            <w:r w:rsidR="00F1572F">
              <w:rPr>
                <w:rFonts w:hint="eastAsia"/>
                <w:szCs w:val="20"/>
              </w:rPr>
              <w:t xml:space="preserve"> 기술</w:t>
            </w:r>
            <w:r>
              <w:rPr>
                <w:rFonts w:hint="eastAsia"/>
                <w:szCs w:val="20"/>
              </w:rPr>
              <w:t>을 통한 위치 찾기 서비스</w:t>
            </w:r>
            <w:r w:rsidR="00F1572F">
              <w:rPr>
                <w:rFonts w:hint="eastAsia"/>
                <w:szCs w:val="20"/>
              </w:rPr>
              <w:t>를 구현하여,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방문해보고 싶은 장소나 궁금한 장소에대한 위치를 쉽게 찾을 수 있습니다.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323125" w:rsidRDefault="00774CFD" w:rsidP="00323125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</w:tc>
        <w:tc>
          <w:tcPr>
            <w:tcW w:w="6871" w:type="dxa"/>
            <w:hideMark/>
          </w:tcPr>
          <w:p w:rsidR="00073345" w:rsidRDefault="00AB3C88" w:rsidP="009A51B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기존 서비스는 </w:t>
            </w:r>
            <w:r>
              <w:rPr>
                <w:szCs w:val="20"/>
              </w:rPr>
              <w:t>GPS</w:t>
            </w:r>
            <w:r>
              <w:rPr>
                <w:rFonts w:hint="eastAsia"/>
                <w:szCs w:val="20"/>
              </w:rPr>
              <w:t>를 기반으로 위치를 제공하다보니 다소 불편한 점이 있었습니다.</w:t>
            </w:r>
            <w:r w:rsidR="00D75CC4">
              <w:rPr>
                <w:szCs w:val="20"/>
              </w:rPr>
              <w:t xml:space="preserve"> </w:t>
            </w:r>
            <w:r w:rsidR="003745EF" w:rsidRPr="003745EF">
              <w:rPr>
                <w:szCs w:val="20"/>
              </w:rPr>
              <w:t>예를 들어</w:t>
            </w:r>
            <w:r>
              <w:rPr>
                <w:rFonts w:hint="eastAsia"/>
                <w:szCs w:val="20"/>
              </w:rPr>
              <w:t>,</w:t>
            </w:r>
            <w:r w:rsidR="003745EF" w:rsidRPr="003745EF">
              <w:rPr>
                <w:szCs w:val="20"/>
              </w:rPr>
              <w:t xml:space="preserve"> 한강 사진임에도 클라우드에서 다운받은 위치가 인천이여서 인천으로 주소가 뜨는</w:t>
            </w:r>
            <w:r>
              <w:rPr>
                <w:rFonts w:hint="eastAsia"/>
                <w:szCs w:val="20"/>
              </w:rPr>
              <w:t xml:space="preserve"> 비슷한 경우가 있었을 것입니다.</w:t>
            </w:r>
            <w:r w:rsidR="003745EF" w:rsidRPr="003745EF">
              <w:rPr>
                <w:szCs w:val="20"/>
              </w:rPr>
              <w:t xml:space="preserve"> 그래서 </w:t>
            </w:r>
            <w:r>
              <w:rPr>
                <w:rFonts w:hint="eastAsia"/>
                <w:szCs w:val="20"/>
              </w:rPr>
              <w:t>팀 여기요</w:t>
            </w:r>
            <w:r w:rsidR="003745EF" w:rsidRPr="003745EF">
              <w:rPr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</w:t>
            </w:r>
            <w:r>
              <w:rPr>
                <w:rFonts w:hint="eastAsia"/>
                <w:szCs w:val="20"/>
              </w:rPr>
              <w:t>알고리즘을 활용하여 위치 정보와 같은 부가적인 요소를 제외하고,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사진 자체만으로 </w:t>
            </w:r>
            <w:r w:rsidR="009A51BD">
              <w:rPr>
                <w:rFonts w:hint="eastAsia"/>
                <w:szCs w:val="20"/>
              </w:rPr>
              <w:t>랜드마크의 명칭과 해당 주소를 알려줍니다</w:t>
            </w:r>
            <w:r w:rsidR="003745EF" w:rsidRPr="003745EF">
              <w:rPr>
                <w:szCs w:val="20"/>
              </w:rPr>
              <w:t>.</w:t>
            </w:r>
          </w:p>
          <w:p w:rsidR="00323125" w:rsidRDefault="00323125" w:rsidP="0032312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:rsidR="00073345" w:rsidRPr="00073345" w:rsidRDefault="00073345" w:rsidP="00F1572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73345">
              <w:rPr>
                <w:rFonts w:hint="eastAsia"/>
                <w:b/>
                <w:bCs/>
                <w:szCs w:val="20"/>
              </w:rPr>
              <w:t>결과의 유용성</w:t>
            </w:r>
          </w:p>
          <w:p w:rsidR="00073345" w:rsidRDefault="00073345" w:rsidP="00F1572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Pr="00073345">
              <w:rPr>
                <w:szCs w:val="20"/>
              </w:rPr>
              <w:t>위치 정보가 없는 장소 이미지를 미리 훈련된 랜드마크 기반 분류 알고리즘을 통해 가고 싶은 장소의 이름과 주소를 찾을 수 있다.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추후 외국인 관광객들이 자유로운 도심여행을 할 수 있다.</w:t>
            </w:r>
          </w:p>
          <w:p w:rsidR="004D4A36" w:rsidRPr="00323125" w:rsidRDefault="00073345" w:rsidP="00F1572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Pr="00073345">
              <w:rPr>
                <w:szCs w:val="20"/>
              </w:rPr>
              <w:t>기존에 사람들이 위치태그를 수동으로 했지만,</w:t>
            </w:r>
            <w:r w:rsidRPr="00073345">
              <w:rPr>
                <w:rFonts w:ascii="MS Gothic" w:eastAsia="MS Gothic" w:hAnsi="MS Gothic" w:cs="MS Gothic" w:hint="eastAsia"/>
                <w:szCs w:val="20"/>
              </w:rPr>
              <w:t> </w:t>
            </w:r>
            <w:r>
              <w:rPr>
                <w:rFonts w:cs="맑은 고딕" w:hint="eastAsia"/>
                <w:szCs w:val="20"/>
              </w:rPr>
              <w:t>추후에는 저희 서비스를 통해 위치를 자동으로 더 정확히 추가할 수 있다.</w:t>
            </w: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Default="003745EF" w:rsidP="003745E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75CC4">
              <w:rPr>
                <w:rFonts w:hint="eastAsia"/>
                <w:b/>
                <w:bCs/>
                <w:szCs w:val="20"/>
              </w:rPr>
              <w:t>프로젝트 기간</w:t>
            </w:r>
            <w:r w:rsidR="00F1572F">
              <w:rPr>
                <w:rFonts w:hint="eastAsia"/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20.11</w:t>
            </w:r>
            <w:r w:rsidR="00F1572F">
              <w:rPr>
                <w:szCs w:val="20"/>
              </w:rPr>
              <w:t>.12 ~ 20.11.23</w:t>
            </w:r>
          </w:p>
          <w:p w:rsidR="00323125" w:rsidRDefault="00323125" w:rsidP="003745E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2215"/>
              <w:gridCol w:w="2215"/>
              <w:gridCol w:w="2215"/>
            </w:tblGrid>
            <w:tr w:rsidR="00323125" w:rsidTr="00D75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11.14~11.16</w:t>
                  </w:r>
                </w:p>
              </w:tc>
              <w:tc>
                <w:tcPr>
                  <w:tcW w:w="2215" w:type="dxa"/>
                </w:tcPr>
                <w:p w:rsidR="00323125" w:rsidRPr="003745EF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기확안 작성</w:t>
                  </w:r>
                </w:p>
              </w:tc>
              <w:tc>
                <w:tcPr>
                  <w:tcW w:w="2215" w:type="dxa"/>
                  <w:vMerge w:val="restart"/>
                  <w:vAlign w:val="center"/>
                </w:tcPr>
                <w:p w:rsidR="00323125" w:rsidRDefault="00323125" w:rsidP="00D75CC4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김진원</w:t>
                  </w:r>
                </w:p>
                <w:p w:rsidR="00323125" w:rsidRDefault="00323125" w:rsidP="00D75CC4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민채정</w:t>
                  </w:r>
                </w:p>
                <w:p w:rsidR="00323125" w:rsidRDefault="00323125" w:rsidP="00D75CC4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안애솔</w:t>
                  </w:r>
                </w:p>
                <w:p w:rsidR="00323125" w:rsidRDefault="00323125" w:rsidP="00D75CC4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노용철</w:t>
                  </w:r>
                </w:p>
                <w:p w:rsidR="00323125" w:rsidRDefault="00323125" w:rsidP="00D75CC4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홍세준</w:t>
                  </w:r>
                </w:p>
              </w:tc>
            </w:tr>
            <w:tr w:rsidR="00323125" w:rsidTr="00D75C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32312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11.17~</w:t>
                  </w: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1.18</w:t>
                  </w:r>
                </w:p>
              </w:tc>
              <w:tc>
                <w:tcPr>
                  <w:tcW w:w="2215" w:type="dxa"/>
                </w:tcPr>
                <w:p w:rsidR="00323125" w:rsidRDefault="00323125" w:rsidP="00323125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이미지 전처리</w:t>
                  </w:r>
                  <w:r>
                    <w:rPr>
                      <w:rFonts w:hint="eastAsia"/>
                      <w:szCs w:val="20"/>
                    </w:rPr>
                    <w:t xml:space="preserve"> </w:t>
                  </w:r>
                </w:p>
              </w:tc>
              <w:tc>
                <w:tcPr>
                  <w:tcW w:w="2215" w:type="dxa"/>
                  <w:vMerge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  <w:tr w:rsidR="00323125" w:rsidTr="00D75C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1.18~11.19</w:t>
                  </w:r>
                </w:p>
              </w:tc>
              <w:tc>
                <w:tcPr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이미지 모델링</w:t>
                  </w:r>
                </w:p>
              </w:tc>
              <w:tc>
                <w:tcPr>
                  <w:tcW w:w="2215" w:type="dxa"/>
                  <w:vMerge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  <w:tr w:rsidR="00323125" w:rsidTr="00D75C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1.20~11.21</w:t>
                  </w:r>
                </w:p>
              </w:tc>
              <w:tc>
                <w:tcPr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서비스 구현</w:t>
                  </w:r>
                </w:p>
              </w:tc>
              <w:tc>
                <w:tcPr>
                  <w:tcW w:w="2215" w:type="dxa"/>
                  <w:vMerge/>
                </w:tcPr>
                <w:p w:rsidR="00323125" w:rsidRDefault="00323125" w:rsidP="003745EF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  <w:tr w:rsidR="00323125" w:rsidTr="00D75C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1.22</w:t>
                  </w:r>
                </w:p>
              </w:tc>
              <w:tc>
                <w:tcPr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발표자료 제작</w:t>
                  </w:r>
                </w:p>
              </w:tc>
              <w:tc>
                <w:tcPr>
                  <w:tcW w:w="2215" w:type="dxa"/>
                  <w:vMerge/>
                </w:tcPr>
                <w:p w:rsidR="00323125" w:rsidRDefault="00323125" w:rsidP="00F1572F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  <w:tr w:rsidR="00323125" w:rsidTr="00D75C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1.23</w:t>
                  </w:r>
                </w:p>
              </w:tc>
              <w:tc>
                <w:tcPr>
                  <w:tcW w:w="2215" w:type="dxa"/>
                </w:tcPr>
                <w:p w:rsidR="00323125" w:rsidRDefault="00323125" w:rsidP="004B16C5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발표</w:t>
                  </w:r>
                </w:p>
              </w:tc>
              <w:tc>
                <w:tcPr>
                  <w:tcW w:w="2215" w:type="dxa"/>
                  <w:vMerge/>
                </w:tcPr>
                <w:p w:rsidR="00323125" w:rsidRDefault="00323125" w:rsidP="00F1572F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</w:tbl>
          <w:p w:rsidR="003745EF" w:rsidRPr="00742DA7" w:rsidRDefault="003745EF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4999" w:rsidRDefault="00BF4999" w:rsidP="00987247">
      <w:r>
        <w:separator/>
      </w:r>
    </w:p>
  </w:endnote>
  <w:endnote w:type="continuationSeparator" w:id="0">
    <w:p w:rsidR="00BF4999" w:rsidRDefault="00BF499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BF499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4999" w:rsidRDefault="00BF4999" w:rsidP="00987247">
      <w:r>
        <w:separator/>
      </w:r>
    </w:p>
  </w:footnote>
  <w:footnote w:type="continuationSeparator" w:id="0">
    <w:p w:rsidR="00BF4999" w:rsidRDefault="00BF499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  <w:r w:rsidR="00952353">
      <w:rPr>
        <w:rFonts w:hint="eastAsia"/>
      </w:rPr>
      <w:t>유형1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73345"/>
    <w:rsid w:val="00094025"/>
    <w:rsid w:val="000F3C47"/>
    <w:rsid w:val="0013409F"/>
    <w:rsid w:val="001A7C5F"/>
    <w:rsid w:val="001F275D"/>
    <w:rsid w:val="00323125"/>
    <w:rsid w:val="003745EF"/>
    <w:rsid w:val="00376812"/>
    <w:rsid w:val="004D4A36"/>
    <w:rsid w:val="00510526"/>
    <w:rsid w:val="007045EE"/>
    <w:rsid w:val="00706462"/>
    <w:rsid w:val="00774CFD"/>
    <w:rsid w:val="009221AA"/>
    <w:rsid w:val="00952353"/>
    <w:rsid w:val="00987247"/>
    <w:rsid w:val="009A51BD"/>
    <w:rsid w:val="00A544AE"/>
    <w:rsid w:val="00AB3C88"/>
    <w:rsid w:val="00BF4999"/>
    <w:rsid w:val="00D75CC4"/>
    <w:rsid w:val="00D84650"/>
    <w:rsid w:val="00F1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9D90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39"/>
    <w:rsid w:val="0037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345"/>
    <w:pPr>
      <w:ind w:leftChars="400" w:left="800"/>
    </w:pPr>
  </w:style>
  <w:style w:type="table" w:styleId="1">
    <w:name w:val="Plain Table 1"/>
    <w:basedOn w:val="a1"/>
    <w:uiPriority w:val="41"/>
    <w:rsid w:val="00D75C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Kim JinWon</cp:lastModifiedBy>
  <cp:revision>10</cp:revision>
  <dcterms:created xsi:type="dcterms:W3CDTF">2020-02-21T04:54:00Z</dcterms:created>
  <dcterms:modified xsi:type="dcterms:W3CDTF">2020-11-17T08:50:00Z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