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2532" w:rsidRDefault="00FD2532" w:rsidP="008F640A">
      <w:pPr>
        <w:spacing w:after="0"/>
      </w:pPr>
      <w:r>
        <w:t xml:space="preserve">Summary: All of the old features worked as intended with the values unchanged.  During the time trials it seems that the time was improved over the previous version when there was a smaller number (or %) of labeled cells and </w:t>
      </w:r>
      <w:proofErr w:type="gramStart"/>
      <w:r>
        <w:t>an</w:t>
      </w:r>
      <w:proofErr w:type="gramEnd"/>
      <w:r>
        <w:t xml:space="preserve"> set back when there were lots of labeled cells.  I did not get a chance to test it against the old version on the web because none of my browsers will bring up the </w:t>
      </w:r>
      <w:proofErr w:type="spellStart"/>
      <w:r>
        <w:t>MIRDcell</w:t>
      </w:r>
      <w:proofErr w:type="spellEnd"/>
      <w:r>
        <w:t xml:space="preserve"> applet: </w:t>
      </w:r>
      <w:proofErr w:type="spellStart"/>
      <w:r>
        <w:t>firefox</w:t>
      </w:r>
      <w:proofErr w:type="spellEnd"/>
      <w:r>
        <w:t xml:space="preserve"> crashes on the page and chrome and edge </w:t>
      </w:r>
      <w:proofErr w:type="spellStart"/>
      <w:r>
        <w:t>wont</w:t>
      </w:r>
      <w:proofErr w:type="spellEnd"/>
      <w:r>
        <w:t xml:space="preserve"> even open the applet.  </w:t>
      </w:r>
    </w:p>
    <w:p w:rsidR="00FD2532" w:rsidRDefault="00FD2532" w:rsidP="008F640A">
      <w:pPr>
        <w:spacing w:after="0"/>
      </w:pPr>
    </w:p>
    <w:p w:rsidR="006713CA" w:rsidRDefault="006713CA" w:rsidP="008F640A">
      <w:pPr>
        <w:spacing w:after="0"/>
      </w:pPr>
      <w:r>
        <w:t>Time benchmarking (average of 3 tests)</w:t>
      </w:r>
    </w:p>
    <w:p w:rsidR="00FD2532" w:rsidRDefault="006713CA" w:rsidP="00FD2532">
      <w:pPr>
        <w:pStyle w:val="ListParagraph"/>
        <w:numPr>
          <w:ilvl w:val="0"/>
          <w:numId w:val="1"/>
        </w:numPr>
        <w:spacing w:after="0"/>
      </w:pPr>
      <w:r>
        <w:t>210Po, RC = 5 µm, sphere 100 µm radius, 100% lab</w:t>
      </w:r>
      <w:r>
        <w:t xml:space="preserve">eling, 4169 cells, </w:t>
      </w:r>
    </w:p>
    <w:p w:rsidR="006713CA" w:rsidRDefault="006713CA" w:rsidP="00FD2532">
      <w:pPr>
        <w:pStyle w:val="ListParagraph"/>
        <w:spacing w:after="0"/>
      </w:pPr>
      <w:r>
        <w:t xml:space="preserve">t = </w:t>
      </w:r>
      <w:r w:rsidR="00562431">
        <w:t xml:space="preserve">9.8s (from </w:t>
      </w:r>
      <w:r w:rsidR="004416AD">
        <w:t>35</w:t>
      </w:r>
      <w:r w:rsidR="00562431">
        <w:t>s)</w:t>
      </w:r>
    </w:p>
    <w:p w:rsidR="00FD2532" w:rsidRDefault="006713CA" w:rsidP="00FD2532">
      <w:pPr>
        <w:pStyle w:val="ListParagraph"/>
        <w:numPr>
          <w:ilvl w:val="0"/>
          <w:numId w:val="1"/>
        </w:numPr>
        <w:spacing w:after="0"/>
      </w:pPr>
      <w:r>
        <w:t>210Po, RC = 5 µm, sphere 200 µm radius, 100% labe</w:t>
      </w:r>
      <w:r>
        <w:t xml:space="preserve">ling, 33401 cells, </w:t>
      </w:r>
    </w:p>
    <w:p w:rsidR="006713CA" w:rsidRDefault="006713CA" w:rsidP="00FD2532">
      <w:pPr>
        <w:pStyle w:val="ListParagraph"/>
        <w:spacing w:after="0"/>
      </w:pPr>
      <w:r>
        <w:t xml:space="preserve">t = </w:t>
      </w:r>
      <w:r w:rsidR="00C61AD2">
        <w:t xml:space="preserve">2:40 </w:t>
      </w:r>
      <w:r w:rsidR="00562431">
        <w:t>(from 1:30)</w:t>
      </w:r>
    </w:p>
    <w:p w:rsidR="00FD2532" w:rsidRDefault="006713CA" w:rsidP="00FD2532">
      <w:pPr>
        <w:pStyle w:val="ListParagraph"/>
        <w:numPr>
          <w:ilvl w:val="0"/>
          <w:numId w:val="1"/>
        </w:numPr>
        <w:spacing w:after="0"/>
      </w:pPr>
      <w:r>
        <w:t>210Po, RC = 5 µm, sphere 200 µm radius, 1% labe</w:t>
      </w:r>
      <w:r>
        <w:t>ling, 33401 cells,</w:t>
      </w:r>
    </w:p>
    <w:p w:rsidR="004416AD" w:rsidRDefault="006713CA" w:rsidP="00FD2532">
      <w:pPr>
        <w:pStyle w:val="ListParagraph"/>
        <w:spacing w:after="0"/>
      </w:pPr>
      <w:r>
        <w:t xml:space="preserve"> t = </w:t>
      </w:r>
      <w:r w:rsidR="004416AD">
        <w:t>15s (from 50s)</w:t>
      </w:r>
    </w:p>
    <w:p w:rsidR="00FD2532" w:rsidRDefault="006713CA" w:rsidP="00FD2532">
      <w:pPr>
        <w:pStyle w:val="ListParagraph"/>
        <w:numPr>
          <w:ilvl w:val="0"/>
          <w:numId w:val="1"/>
        </w:numPr>
        <w:spacing w:after="0"/>
      </w:pPr>
      <w:r>
        <w:t>131I (</w:t>
      </w:r>
      <w:proofErr w:type="spellStart"/>
      <w:r>
        <w:t>avg</w:t>
      </w:r>
      <w:proofErr w:type="spellEnd"/>
      <w:r>
        <w:t> β), RC = 5 µm, sphere 200 µm radius, 1% labe</w:t>
      </w:r>
      <w:r>
        <w:t xml:space="preserve">ling, 33401 cells, </w:t>
      </w:r>
    </w:p>
    <w:p w:rsidR="006713CA" w:rsidRDefault="006713CA" w:rsidP="00FD2532">
      <w:pPr>
        <w:pStyle w:val="ListParagraph"/>
        <w:spacing w:after="0"/>
      </w:pPr>
      <w:r>
        <w:t xml:space="preserve">t = </w:t>
      </w:r>
      <w:r w:rsidR="004416AD">
        <w:t>35s (from 1:40)</w:t>
      </w:r>
    </w:p>
    <w:p w:rsidR="00FD2532" w:rsidRDefault="006713CA" w:rsidP="00FD2532">
      <w:pPr>
        <w:pStyle w:val="ListParagraph"/>
        <w:numPr>
          <w:ilvl w:val="0"/>
          <w:numId w:val="1"/>
        </w:numPr>
        <w:spacing w:after="0"/>
      </w:pPr>
      <w:r>
        <w:t xml:space="preserve">131I (full β), RC = 5 µm, sphere 200 µm radius, 100% labeling, 33401 cells, </w:t>
      </w:r>
    </w:p>
    <w:p w:rsidR="00FD2532" w:rsidRDefault="006713CA" w:rsidP="00FD2532">
      <w:pPr>
        <w:pStyle w:val="ListParagraph"/>
        <w:spacing w:after="0"/>
      </w:pPr>
      <w:r>
        <w:t xml:space="preserve">t = </w:t>
      </w:r>
      <w:r w:rsidR="008F640A">
        <w:t xml:space="preserve">2:42 </w:t>
      </w:r>
      <w:r w:rsidR="004416AD">
        <w:t>(from 1:01)</w:t>
      </w:r>
    </w:p>
    <w:p w:rsidR="00FD2532" w:rsidRDefault="008F640A" w:rsidP="00FD2532">
      <w:pPr>
        <w:pStyle w:val="ListParagraph"/>
        <w:numPr>
          <w:ilvl w:val="0"/>
          <w:numId w:val="1"/>
        </w:numPr>
        <w:spacing w:after="0"/>
      </w:pPr>
      <w:r>
        <w:t xml:space="preserve">will do the </w:t>
      </w:r>
      <w:r w:rsidR="00FD2532">
        <w:t>30-50 minute tests</w:t>
      </w:r>
      <w:bookmarkStart w:id="0" w:name="_GoBack"/>
      <w:bookmarkEnd w:id="0"/>
      <w:r>
        <w:t xml:space="preserve"> later</w:t>
      </w:r>
    </w:p>
    <w:p w:rsidR="008F640A" w:rsidRDefault="008F640A" w:rsidP="008F640A">
      <w:pPr>
        <w:spacing w:after="0"/>
      </w:pPr>
    </w:p>
    <w:p w:rsidR="00E508A2" w:rsidRDefault="008F640A" w:rsidP="00E508A2">
      <w:pPr>
        <w:spacing w:after="0"/>
      </w:pPr>
      <w:r>
        <w:t>Worked Examples:</w:t>
      </w:r>
      <w:r w:rsidR="00E508A2">
        <w:t xml:space="preserve"> </w:t>
      </w:r>
      <w:r w:rsidR="00E508A2">
        <w:t>Comparison between my results and those run previously</w:t>
      </w:r>
    </w:p>
    <w:p w:rsidR="00E508A2" w:rsidRDefault="008F640A" w:rsidP="008F640A">
      <w:pPr>
        <w:spacing w:after="0"/>
      </w:pPr>
      <w:r>
        <w:br/>
        <w:t>1.</w:t>
      </w:r>
      <w:r w:rsidR="00E508A2">
        <w:t xml:space="preserve">  Cells in Suspension</w:t>
      </w:r>
    </w:p>
    <w:p w:rsidR="0028547E" w:rsidRDefault="00E508A2" w:rsidP="008F640A">
      <w:pPr>
        <w:spacing w:after="0"/>
      </w:pPr>
      <w:r>
        <w:t xml:space="preserve">  </w:t>
      </w:r>
      <w:r w:rsidR="0028547E">
        <w:t xml:space="preserve">                           Old                                                                              new</w:t>
      </w:r>
    </w:p>
    <w:p w:rsidR="008F640A" w:rsidRDefault="008F640A" w:rsidP="008F640A">
      <w:pPr>
        <w:spacing w:after="0"/>
      </w:pPr>
      <w:r>
        <w:rPr>
          <w:noProof/>
        </w:rPr>
        <w:drawing>
          <wp:inline distT="0" distB="0" distL="0" distR="0" wp14:anchorId="55CD1084" wp14:editId="64D06E92">
            <wp:extent cx="5943600" cy="24364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40A" w:rsidRDefault="008F640A" w:rsidP="008F640A">
      <w:pPr>
        <w:spacing w:after="0"/>
      </w:pPr>
    </w:p>
    <w:p w:rsidR="00E508A2" w:rsidRDefault="008F640A" w:rsidP="008F640A">
      <w:pPr>
        <w:spacing w:after="0"/>
      </w:pPr>
      <w:r>
        <w:t>2.</w:t>
      </w:r>
      <w:r w:rsidR="0028547E">
        <w:t xml:space="preserve"> </w:t>
      </w:r>
      <w:r w:rsidR="00E508A2">
        <w:t>3D Multicellular Cluster of Cultured Cells</w:t>
      </w:r>
    </w:p>
    <w:p w:rsidR="008F640A" w:rsidRDefault="00E508A2" w:rsidP="008F640A">
      <w:pPr>
        <w:spacing w:after="0"/>
      </w:pPr>
      <w:r>
        <w:t xml:space="preserve">    </w:t>
      </w:r>
      <w:r w:rsidR="0028547E">
        <w:t xml:space="preserve">                       old                                                            new</w:t>
      </w:r>
    </w:p>
    <w:p w:rsidR="0028547E" w:rsidRDefault="0028547E" w:rsidP="008F640A">
      <w:pPr>
        <w:spacing w:after="0"/>
      </w:pPr>
      <w:r>
        <w:rPr>
          <w:noProof/>
        </w:rPr>
        <w:lastRenderedPageBreak/>
        <w:drawing>
          <wp:inline distT="0" distB="0" distL="0" distR="0" wp14:anchorId="11B7BB10" wp14:editId="43AAAD84">
            <wp:extent cx="5943600" cy="2041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47E" w:rsidRDefault="0028547E" w:rsidP="008F640A">
      <w:pPr>
        <w:spacing w:after="0"/>
      </w:pPr>
    </w:p>
    <w:p w:rsidR="0028547E" w:rsidRDefault="0028547E" w:rsidP="008F640A">
      <w:pPr>
        <w:spacing w:after="0"/>
      </w:pPr>
      <w:r>
        <w:rPr>
          <w:noProof/>
        </w:rPr>
        <w:drawing>
          <wp:inline distT="0" distB="0" distL="0" distR="0" wp14:anchorId="654A22ED" wp14:editId="74DB1593">
            <wp:extent cx="5943600" cy="21532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47E" w:rsidRDefault="00D754BB" w:rsidP="008F640A">
      <w:pPr>
        <w:spacing w:after="0"/>
      </w:pPr>
      <w:r>
        <w:rPr>
          <w:noProof/>
        </w:rPr>
        <w:drawing>
          <wp:inline distT="0" distB="0" distL="0" distR="0" wp14:anchorId="26EB748E" wp14:editId="64469C40">
            <wp:extent cx="5943600" cy="17183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8A2" w:rsidRDefault="00E508A2" w:rsidP="00E508A2">
      <w:pPr>
        <w:spacing w:after="0"/>
      </w:pPr>
      <w:r>
        <w:t xml:space="preserve">3. </w:t>
      </w:r>
      <w:r>
        <w:t xml:space="preserve">3D Multicellular Clusters </w:t>
      </w:r>
      <w:proofErr w:type="gramStart"/>
      <w:r>
        <w:t>In</w:t>
      </w:r>
      <w:proofErr w:type="gramEnd"/>
      <w:r>
        <w:t xml:space="preserve"> Vivo. Analyses involving decay chains:   </w:t>
      </w:r>
      <w:r w:rsidRPr="00E508A2">
        <w:rPr>
          <w:vertAlign w:val="superscript"/>
        </w:rPr>
        <w:t>211</w:t>
      </w:r>
      <w:r>
        <w:t>At</w:t>
      </w:r>
    </w:p>
    <w:p w:rsidR="00E508A2" w:rsidRDefault="00FD2532" w:rsidP="00E508A2">
      <w:pPr>
        <w:spacing w:after="0"/>
      </w:pPr>
      <w:r>
        <w:t xml:space="preserve">                                Old                                                                        new</w:t>
      </w:r>
    </w:p>
    <w:p w:rsidR="00FD2532" w:rsidRDefault="00FD2532" w:rsidP="00E508A2">
      <w:pPr>
        <w:spacing w:after="0"/>
      </w:pPr>
      <w:r>
        <w:rPr>
          <w:noProof/>
        </w:rPr>
        <w:lastRenderedPageBreak/>
        <w:drawing>
          <wp:inline distT="0" distB="0" distL="0" distR="0" wp14:anchorId="4E2AB7CA" wp14:editId="2CA4EBFD">
            <wp:extent cx="5943600" cy="20504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532" w:rsidRDefault="00FD2532" w:rsidP="008F640A">
      <w:pPr>
        <w:spacing w:after="0"/>
      </w:pPr>
      <w:r>
        <w:rPr>
          <w:noProof/>
        </w:rPr>
        <w:drawing>
          <wp:inline distT="0" distB="0" distL="0" distR="0" wp14:anchorId="67763EDE" wp14:editId="64ACFCEA">
            <wp:extent cx="5943600" cy="16948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25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6E6308"/>
    <w:multiLevelType w:val="hybridMultilevel"/>
    <w:tmpl w:val="CD98C40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13CA"/>
    <w:rsid w:val="0028547E"/>
    <w:rsid w:val="002B659E"/>
    <w:rsid w:val="004416AD"/>
    <w:rsid w:val="00562431"/>
    <w:rsid w:val="006713CA"/>
    <w:rsid w:val="008F640A"/>
    <w:rsid w:val="00C61AD2"/>
    <w:rsid w:val="00D754BB"/>
    <w:rsid w:val="00E508A2"/>
    <w:rsid w:val="00FD2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A9D69"/>
  <w15:chartTrackingRefBased/>
  <w15:docId w15:val="{F9847345-8FBD-46B1-9246-538426631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25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3</Pages>
  <Words>235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ar548</dc:creator>
  <cp:keywords/>
  <dc:description/>
  <cp:lastModifiedBy>ar548</cp:lastModifiedBy>
  <cp:revision>1</cp:revision>
  <dcterms:created xsi:type="dcterms:W3CDTF">2016-07-19T14:26:00Z</dcterms:created>
  <dcterms:modified xsi:type="dcterms:W3CDTF">2016-07-19T16:41:00Z</dcterms:modified>
</cp:coreProperties>
</file>