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30A" w:rsidRPr="00EC097E" w:rsidRDefault="00E5130A" w:rsidP="00230C02">
      <w:pPr>
        <w:spacing w:after="0"/>
        <w:jc w:val="center"/>
        <w:rPr>
          <w:rFonts w:ascii="Times New Roman" w:hAnsi="Times New Roman" w:cs="Times New Roman"/>
          <w:b/>
          <w:sz w:val="32"/>
          <w:lang w:val="es-DO"/>
        </w:rPr>
      </w:pPr>
      <w:r w:rsidRPr="00EC097E">
        <w:rPr>
          <w:rFonts w:ascii="Times New Roman" w:hAnsi="Times New Roman" w:cs="Times New Roman"/>
          <w:b/>
          <w:sz w:val="32"/>
          <w:lang w:val="es-DO"/>
        </w:rPr>
        <w:t>Documento de Arquitectura</w:t>
      </w:r>
    </w:p>
    <w:p w:rsidR="004B35B0" w:rsidRPr="00EC097E" w:rsidRDefault="004B35B0" w:rsidP="00230C02">
      <w:pPr>
        <w:spacing w:after="0"/>
        <w:jc w:val="center"/>
        <w:rPr>
          <w:rFonts w:ascii="Times New Roman" w:hAnsi="Times New Roman" w:cs="Times New Roman"/>
          <w:b/>
          <w:sz w:val="32"/>
          <w:lang w:val="es-DO"/>
        </w:rPr>
      </w:pPr>
      <w:r w:rsidRPr="00EC097E">
        <w:rPr>
          <w:rFonts w:ascii="Times New Roman" w:hAnsi="Times New Roman" w:cs="Times New Roman"/>
          <w:b/>
          <w:sz w:val="28"/>
          <w:lang w:val="es-DO"/>
        </w:rPr>
        <w:t>Project Planning Redmine</w:t>
      </w:r>
      <w:r w:rsidR="00F02917" w:rsidRPr="00EC097E">
        <w:rPr>
          <w:rFonts w:ascii="Times New Roman" w:hAnsi="Times New Roman" w:cs="Times New Roman"/>
          <w:b/>
          <w:sz w:val="28"/>
          <w:lang w:val="es-DO"/>
        </w:rPr>
        <w:t xml:space="preserve"> </w:t>
      </w:r>
      <w:r w:rsidRPr="00EC097E">
        <w:rPr>
          <w:rFonts w:ascii="Times New Roman" w:hAnsi="Times New Roman" w:cs="Times New Roman"/>
          <w:b/>
          <w:sz w:val="28"/>
          <w:lang w:val="es-DO"/>
        </w:rPr>
        <w:t>(PPR)</w:t>
      </w:r>
    </w:p>
    <w:p w:rsidR="004B35B0" w:rsidRPr="00EC097E" w:rsidRDefault="004B35B0" w:rsidP="004B35B0">
      <w:pPr>
        <w:jc w:val="center"/>
        <w:rPr>
          <w:rFonts w:ascii="Times New Roman" w:hAnsi="Times New Roman" w:cs="Times New Roman"/>
          <w:b/>
          <w:sz w:val="28"/>
          <w:lang w:val="es-DO"/>
        </w:rPr>
      </w:pPr>
    </w:p>
    <w:p w:rsidR="006C7964" w:rsidRDefault="004B35B0" w:rsidP="006C7964">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Introducción</w:t>
      </w:r>
    </w:p>
    <w:p w:rsidR="006C7964" w:rsidRPr="006C7964" w:rsidRDefault="006C7964" w:rsidP="006C7964">
      <w:pPr>
        <w:ind w:firstLine="360"/>
        <w:jc w:val="both"/>
        <w:rPr>
          <w:rFonts w:ascii="Times New Roman" w:hAnsi="Times New Roman" w:cs="Times New Roman"/>
          <w:b/>
          <w:sz w:val="24"/>
          <w:lang w:val="es-DO"/>
        </w:rPr>
      </w:pPr>
      <w:r w:rsidRPr="006C7964">
        <w:rPr>
          <w:rFonts w:ascii="Times New Roman" w:hAnsi="Times New Roman" w:cs="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p>
    <w:p w:rsidR="006C7964" w:rsidRPr="006C7964" w:rsidRDefault="006C7964" w:rsidP="006C7964">
      <w:pPr>
        <w:autoSpaceDE w:val="0"/>
        <w:autoSpaceDN w:val="0"/>
        <w:adjustRightInd w:val="0"/>
        <w:spacing w:after="0" w:line="240" w:lineRule="auto"/>
        <w:ind w:left="360" w:firstLine="360"/>
        <w:jc w:val="both"/>
        <w:rPr>
          <w:rFonts w:ascii="Times New Roman" w:hAnsi="Times New Roman"/>
          <w:sz w:val="24"/>
          <w:szCs w:val="24"/>
          <w:lang w:val="es-DO"/>
        </w:rPr>
      </w:pPr>
    </w:p>
    <w:p w:rsidR="006C7964" w:rsidRDefault="004B35B0" w:rsidP="006C7964">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Fondo</w:t>
      </w:r>
    </w:p>
    <w:p w:rsid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Este proyecto nace con la necesidad de automatizar y eficientizar el uso de las funcionalidades de una herramienta para la gestión de proyectos que incluye un sistema de seguimiento de incidentes con seguimien</w:t>
      </w:r>
      <w:r>
        <w:rPr>
          <w:rFonts w:ascii="Times New Roman" w:hAnsi="Times New Roman"/>
          <w:sz w:val="24"/>
          <w:szCs w:val="24"/>
          <w:lang w:val="es-DO"/>
        </w:rPr>
        <w:t>to de errores, llamado Redmine.</w:t>
      </w:r>
    </w:p>
    <w:p w:rsidR="006C7964" w:rsidRDefault="006C7964" w:rsidP="006C7964">
      <w:pPr>
        <w:spacing w:after="0"/>
        <w:ind w:firstLine="360"/>
        <w:jc w:val="both"/>
        <w:rPr>
          <w:rFonts w:ascii="Times New Roman" w:hAnsi="Times New Roman" w:cs="Times New Roman"/>
          <w:b/>
          <w:sz w:val="24"/>
          <w:lang w:val="es-DO"/>
        </w:rPr>
      </w:pPr>
    </w:p>
    <w:p w:rsid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Aunque Redmine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p>
    <w:p w:rsidR="006C7964" w:rsidRPr="006C7964" w:rsidRDefault="006C7964" w:rsidP="006C7964">
      <w:pPr>
        <w:spacing w:after="0"/>
        <w:ind w:firstLine="360"/>
        <w:jc w:val="both"/>
        <w:rPr>
          <w:rFonts w:ascii="Times New Roman" w:hAnsi="Times New Roman" w:cs="Times New Roman"/>
          <w:b/>
          <w:sz w:val="24"/>
          <w:lang w:val="es-DO"/>
        </w:rPr>
      </w:pPr>
    </w:p>
    <w:p w:rsid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p>
    <w:p w:rsidR="006C7964" w:rsidRPr="006C7964" w:rsidRDefault="006C7964" w:rsidP="006C7964">
      <w:pPr>
        <w:spacing w:after="0"/>
        <w:ind w:firstLine="360"/>
        <w:jc w:val="both"/>
        <w:rPr>
          <w:rFonts w:ascii="Times New Roman" w:hAnsi="Times New Roman"/>
          <w:sz w:val="24"/>
          <w:szCs w:val="24"/>
          <w:lang w:val="es-DO"/>
        </w:rPr>
      </w:pPr>
    </w:p>
    <w:p w:rsidR="006C7964" w:rsidRPr="006C7964" w:rsidRDefault="006C7964" w:rsidP="006C7964">
      <w:pPr>
        <w:spacing w:after="0"/>
        <w:ind w:firstLine="360"/>
        <w:jc w:val="both"/>
        <w:rPr>
          <w:rFonts w:ascii="Times New Roman" w:hAnsi="Times New Roman"/>
          <w:sz w:val="24"/>
          <w:szCs w:val="24"/>
          <w:lang w:val="es-DO"/>
        </w:rPr>
      </w:pPr>
      <w:r w:rsidRPr="006C7964">
        <w:rPr>
          <w:rFonts w:ascii="Times New Roman" w:hAnsi="Times New Roman"/>
          <w:sz w:val="24"/>
          <w:szCs w:val="24"/>
          <w:lang w:val="es-DO"/>
        </w:rPr>
        <w:t>Finalmente lo que se quiere lograr con este proyecto es crear un visual allocation para ver la disponibilidad de los recursos en la semana. Es un  Plugin de lo que realmente ofrece Redmine.</w:t>
      </w:r>
    </w:p>
    <w:p w:rsidR="006C7964" w:rsidRPr="006C7964" w:rsidRDefault="006C7964" w:rsidP="006C7964">
      <w:pPr>
        <w:pStyle w:val="ListParagraph"/>
        <w:rPr>
          <w:rFonts w:ascii="Times New Roman" w:hAnsi="Times New Roman" w:cs="Times New Roman"/>
          <w:b/>
          <w:sz w:val="24"/>
          <w:lang w:val="es-DO"/>
        </w:rPr>
      </w:pPr>
    </w:p>
    <w:p w:rsidR="00AA64E5" w:rsidRPr="00AA64E5" w:rsidRDefault="00032ECA" w:rsidP="00AA64E5">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Diagrama de contex</w:t>
      </w:r>
      <w:r w:rsidR="00EC097E">
        <w:rPr>
          <w:rFonts w:ascii="Times New Roman" w:hAnsi="Times New Roman" w:cs="Times New Roman"/>
          <w:b/>
          <w:sz w:val="24"/>
          <w:lang w:val="es-DO"/>
        </w:rPr>
        <w:t>t</w:t>
      </w:r>
      <w:r w:rsidRPr="00EC097E">
        <w:rPr>
          <w:rFonts w:ascii="Times New Roman" w:hAnsi="Times New Roman" w:cs="Times New Roman"/>
          <w:b/>
          <w:sz w:val="24"/>
          <w:lang w:val="es-DO"/>
        </w:rPr>
        <w:t>o</w:t>
      </w:r>
      <w:bookmarkStart w:id="0" w:name="_GoBack"/>
      <w:bookmarkEnd w:id="0"/>
    </w:p>
    <w:p w:rsidR="004B35B0" w:rsidRPr="00EC097E" w:rsidRDefault="004B35B0" w:rsidP="004B35B0">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Tácticas y patrones</w:t>
      </w:r>
    </w:p>
    <w:p w:rsidR="00032ECA" w:rsidRPr="00EC097E" w:rsidRDefault="00032ECA" w:rsidP="00032ECA">
      <w:pPr>
        <w:pStyle w:val="ListParagraph"/>
        <w:numPr>
          <w:ilvl w:val="1"/>
          <w:numId w:val="1"/>
        </w:numPr>
        <w:rPr>
          <w:rFonts w:ascii="Times New Roman" w:hAnsi="Times New Roman" w:cs="Times New Roman"/>
          <w:b/>
          <w:sz w:val="24"/>
          <w:lang w:val="es-DO"/>
        </w:rPr>
      </w:pPr>
      <w:r w:rsidRPr="00EC097E">
        <w:rPr>
          <w:rFonts w:ascii="Times New Roman" w:hAnsi="Times New Roman" w:cs="Times New Roman"/>
          <w:b/>
          <w:sz w:val="24"/>
          <w:lang w:val="es-DO"/>
        </w:rPr>
        <w:t>Rendimiento</w:t>
      </w:r>
    </w:p>
    <w:p w:rsidR="00032ECA" w:rsidRPr="00EC097E" w:rsidRDefault="00032ECA" w:rsidP="00032ECA">
      <w:pPr>
        <w:pStyle w:val="ListParagraph"/>
        <w:numPr>
          <w:ilvl w:val="2"/>
          <w:numId w:val="1"/>
        </w:numPr>
        <w:rPr>
          <w:rFonts w:ascii="Times New Roman" w:hAnsi="Times New Roman" w:cs="Times New Roman"/>
          <w:sz w:val="24"/>
          <w:lang w:val="es-DO"/>
        </w:rPr>
      </w:pPr>
      <w:r w:rsidRPr="00EC097E">
        <w:rPr>
          <w:rFonts w:ascii="Times New Roman" w:hAnsi="Times New Roman" w:cs="Times New Roman"/>
          <w:sz w:val="24"/>
          <w:lang w:val="es-DO"/>
        </w:rPr>
        <w:t>Incrementar la eficiencia computacional.</w:t>
      </w:r>
    </w:p>
    <w:p w:rsidR="00032ECA" w:rsidRPr="00EC097E" w:rsidRDefault="00032ECA" w:rsidP="00032ECA">
      <w:pPr>
        <w:pStyle w:val="ListParagraph"/>
        <w:numPr>
          <w:ilvl w:val="1"/>
          <w:numId w:val="1"/>
        </w:numPr>
        <w:rPr>
          <w:rFonts w:ascii="Times New Roman" w:hAnsi="Times New Roman" w:cs="Times New Roman"/>
          <w:b/>
          <w:sz w:val="24"/>
          <w:lang w:val="es-DO"/>
        </w:rPr>
      </w:pPr>
      <w:r w:rsidRPr="00EC097E">
        <w:rPr>
          <w:rFonts w:ascii="Times New Roman" w:hAnsi="Times New Roman" w:cs="Times New Roman"/>
          <w:b/>
          <w:sz w:val="24"/>
          <w:lang w:val="es-DO"/>
        </w:rPr>
        <w:t>Seguridad</w:t>
      </w:r>
    </w:p>
    <w:p w:rsidR="00032ECA" w:rsidRPr="00EC097E" w:rsidRDefault="00032ECA" w:rsidP="00032ECA">
      <w:pPr>
        <w:pStyle w:val="ListParagraph"/>
        <w:numPr>
          <w:ilvl w:val="2"/>
          <w:numId w:val="1"/>
        </w:numPr>
        <w:rPr>
          <w:rFonts w:ascii="Times New Roman" w:hAnsi="Times New Roman" w:cs="Times New Roman"/>
          <w:b/>
          <w:sz w:val="24"/>
          <w:lang w:val="es-DO"/>
        </w:rPr>
      </w:pPr>
      <w:r w:rsidRPr="00EC097E">
        <w:rPr>
          <w:rFonts w:ascii="Times New Roman" w:hAnsi="Times New Roman" w:cs="Times New Roman"/>
          <w:sz w:val="24"/>
          <w:lang w:val="es-DO"/>
        </w:rPr>
        <w:t>Autenticar usuarios</w:t>
      </w:r>
    </w:p>
    <w:p w:rsidR="00032ECA" w:rsidRPr="00EC097E" w:rsidRDefault="009B4A01" w:rsidP="00032ECA">
      <w:pPr>
        <w:pStyle w:val="ListParagraph"/>
        <w:numPr>
          <w:ilvl w:val="2"/>
          <w:numId w:val="1"/>
        </w:numPr>
        <w:rPr>
          <w:rFonts w:ascii="Times New Roman" w:hAnsi="Times New Roman" w:cs="Times New Roman"/>
          <w:b/>
          <w:sz w:val="24"/>
          <w:lang w:val="es-DO"/>
        </w:rPr>
      </w:pPr>
      <w:r w:rsidRPr="00EC097E">
        <w:rPr>
          <w:rFonts w:ascii="Times New Roman" w:hAnsi="Times New Roman" w:cs="Times New Roman"/>
          <w:sz w:val="24"/>
          <w:lang w:val="es-DO"/>
        </w:rPr>
        <w:t>Autorizar usuarios</w:t>
      </w:r>
    </w:p>
    <w:p w:rsidR="00166470" w:rsidRPr="00166470" w:rsidRDefault="00032ECA" w:rsidP="00166470">
      <w:pPr>
        <w:pStyle w:val="ListParagraph"/>
        <w:numPr>
          <w:ilvl w:val="0"/>
          <w:numId w:val="1"/>
        </w:numPr>
        <w:rPr>
          <w:rFonts w:ascii="Times New Roman" w:hAnsi="Times New Roman" w:cs="Times New Roman"/>
          <w:b/>
          <w:sz w:val="24"/>
          <w:lang w:val="es-DO"/>
        </w:rPr>
      </w:pPr>
      <w:r w:rsidRPr="00092FD5">
        <w:rPr>
          <w:rFonts w:ascii="Times New Roman" w:hAnsi="Times New Roman" w:cs="Times New Roman"/>
          <w:b/>
          <w:sz w:val="24"/>
          <w:lang w:val="es-DO"/>
        </w:rPr>
        <w:t>Modelo físico de data</w:t>
      </w:r>
    </w:p>
    <w:p w:rsidR="006F1AA6" w:rsidRDefault="006F1AA6" w:rsidP="00092FD5">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rsidR="00B25FA2" w:rsidRPr="00B25FA2" w:rsidRDefault="00B25FA2" w:rsidP="00B25FA2">
      <w:pPr>
        <w:pStyle w:val="ListParagraph"/>
        <w:ind w:left="1440"/>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extent cx="5038725" cy="26904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datamodel.jpg"/>
                    <pic:cNvPicPr/>
                  </pic:nvPicPr>
                  <pic:blipFill>
                    <a:blip r:embed="rId5">
                      <a:extLst>
                        <a:ext uri="{28A0092B-C50C-407E-A947-70E740481C1C}">
                          <a14:useLocalDpi xmlns:a14="http://schemas.microsoft.com/office/drawing/2010/main" val="0"/>
                        </a:ext>
                      </a:extLst>
                    </a:blip>
                    <a:stretch>
                      <a:fillRect/>
                    </a:stretch>
                  </pic:blipFill>
                  <pic:spPr>
                    <a:xfrm>
                      <a:off x="0" y="0"/>
                      <a:ext cx="5038725" cy="2690495"/>
                    </a:xfrm>
                    <a:prstGeom prst="rect">
                      <a:avLst/>
                    </a:prstGeom>
                  </pic:spPr>
                </pic:pic>
              </a:graphicData>
            </a:graphic>
          </wp:inline>
        </w:drawing>
      </w:r>
    </w:p>
    <w:p w:rsidR="00092FD5" w:rsidRDefault="00092FD5" w:rsidP="00092FD5">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 xml:space="preserve">Catálogo </w:t>
      </w:r>
    </w:p>
    <w:tbl>
      <w:tblPr>
        <w:tblStyle w:val="TableGrid"/>
        <w:tblW w:w="0" w:type="auto"/>
        <w:tblInd w:w="1440" w:type="dxa"/>
        <w:tblLook w:val="04A0" w:firstRow="1" w:lastRow="0" w:firstColumn="1" w:lastColumn="0" w:noHBand="0" w:noVBand="1"/>
      </w:tblPr>
      <w:tblGrid>
        <w:gridCol w:w="1615"/>
        <w:gridCol w:w="6295"/>
      </w:tblGrid>
      <w:tr w:rsidR="00092FD5" w:rsidTr="00092FD5">
        <w:tc>
          <w:tcPr>
            <w:tcW w:w="1615" w:type="dxa"/>
          </w:tcPr>
          <w:p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295" w:type="dxa"/>
          </w:tcPr>
          <w:p w:rsidR="00092FD5" w:rsidRPr="006F1AA6" w:rsidRDefault="006F1AA6" w:rsidP="006F1AA6">
            <w:pPr>
              <w:pStyle w:val="ListParagraph"/>
              <w:numPr>
                <w:ilvl w:val="0"/>
                <w:numId w:val="2"/>
              </w:numPr>
              <w:rPr>
                <w:rFonts w:ascii="Times New Roman" w:hAnsi="Times New Roman" w:cs="Times New Roman"/>
                <w:b/>
                <w:sz w:val="24"/>
                <w:lang w:val="es-DO"/>
              </w:rPr>
            </w:pPr>
            <w:r>
              <w:rPr>
                <w:rFonts w:ascii="Times New Roman" w:hAnsi="Times New Roman" w:cs="Times New Roman"/>
                <w:sz w:val="24"/>
                <w:lang w:val="es-DO"/>
              </w:rPr>
              <w:t>Tablas existentes</w:t>
            </w:r>
          </w:p>
          <w:p w:rsidR="006F1AA6" w:rsidRPr="006F1AA6" w:rsidRDefault="006F1AA6" w:rsidP="006F1AA6">
            <w:pPr>
              <w:pStyle w:val="ListParagraph"/>
              <w:numPr>
                <w:ilvl w:val="0"/>
                <w:numId w:val="2"/>
              </w:numPr>
              <w:rPr>
                <w:rFonts w:ascii="Times New Roman" w:hAnsi="Times New Roman" w:cs="Times New Roman"/>
                <w:b/>
                <w:sz w:val="24"/>
                <w:lang w:val="es-DO"/>
              </w:rPr>
            </w:pPr>
            <w:r>
              <w:rPr>
                <w:rFonts w:ascii="Times New Roman" w:hAnsi="Times New Roman" w:cs="Times New Roman"/>
                <w:sz w:val="24"/>
                <w:lang w:val="es-DO"/>
              </w:rPr>
              <w:t>Tablas a crear</w:t>
            </w:r>
          </w:p>
        </w:tc>
      </w:tr>
      <w:tr w:rsidR="00092FD5" w:rsidTr="00092FD5">
        <w:tc>
          <w:tcPr>
            <w:tcW w:w="1615" w:type="dxa"/>
          </w:tcPr>
          <w:p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295" w:type="dxa"/>
          </w:tcPr>
          <w:p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Uno a uno</w:t>
            </w:r>
          </w:p>
          <w:p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Uno a muchos</w:t>
            </w:r>
          </w:p>
          <w:p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Muchos a uno</w:t>
            </w:r>
          </w:p>
          <w:p w:rsidR="00092FD5"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Mucho a muchos</w:t>
            </w:r>
          </w:p>
        </w:tc>
      </w:tr>
      <w:tr w:rsidR="00092FD5" w:rsidTr="00092FD5">
        <w:tc>
          <w:tcPr>
            <w:tcW w:w="1615" w:type="dxa"/>
          </w:tcPr>
          <w:p w:rsidR="00092FD5" w:rsidRDefault="00092FD5" w:rsidP="00092FD5">
            <w:pPr>
              <w:pStyle w:val="ListParagraph"/>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295" w:type="dxa"/>
          </w:tcPr>
          <w:p w:rsidR="006F1AA6" w:rsidRP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Nombre</w:t>
            </w:r>
          </w:p>
          <w:p w:rsidR="006F1AA6" w:rsidRDefault="006F1AA6" w:rsidP="006F1AA6">
            <w:pPr>
              <w:pStyle w:val="ListParagraph"/>
              <w:numPr>
                <w:ilvl w:val="0"/>
                <w:numId w:val="3"/>
              </w:numPr>
              <w:rPr>
                <w:rFonts w:ascii="Times New Roman" w:hAnsi="Times New Roman" w:cs="Times New Roman"/>
                <w:b/>
                <w:sz w:val="24"/>
                <w:lang w:val="es-DO"/>
              </w:rPr>
            </w:pPr>
            <w:r>
              <w:rPr>
                <w:rFonts w:ascii="Times New Roman" w:hAnsi="Times New Roman" w:cs="Times New Roman"/>
                <w:sz w:val="24"/>
                <w:lang w:val="es-DO"/>
              </w:rPr>
              <w:t>Responsabilidad</w:t>
            </w:r>
          </w:p>
        </w:tc>
      </w:tr>
    </w:tbl>
    <w:p w:rsidR="006F1AA6" w:rsidRDefault="006F1AA6" w:rsidP="006F1AA6">
      <w:pPr>
        <w:ind w:left="1080"/>
        <w:rPr>
          <w:rFonts w:ascii="Times New Roman" w:hAnsi="Times New Roman" w:cs="Times New Roman"/>
          <w:b/>
          <w:sz w:val="24"/>
          <w:lang w:val="es-DO"/>
        </w:rPr>
      </w:pPr>
    </w:p>
    <w:p w:rsidR="006F1AA6" w:rsidRPr="006F1AA6" w:rsidRDefault="009064B5" w:rsidP="006F1AA6">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0" w:type="auto"/>
        <w:tblInd w:w="1440" w:type="dxa"/>
        <w:tblLook w:val="04A0" w:firstRow="1" w:lastRow="0" w:firstColumn="1" w:lastColumn="0" w:noHBand="0" w:noVBand="1"/>
      </w:tblPr>
      <w:tblGrid>
        <w:gridCol w:w="2065"/>
        <w:gridCol w:w="5845"/>
      </w:tblGrid>
      <w:tr w:rsidR="006F1AA6" w:rsidTr="006F1AA6">
        <w:tc>
          <w:tcPr>
            <w:tcW w:w="2065" w:type="dxa"/>
          </w:tcPr>
          <w:p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user_schedule_entry</w:t>
            </w:r>
          </w:p>
        </w:tc>
      </w:tr>
      <w:tr w:rsidR="006F1AA6" w:rsidRPr="00AA64E5" w:rsidTr="006F1AA6">
        <w:tc>
          <w:tcPr>
            <w:tcW w:w="2065" w:type="dxa"/>
          </w:tcPr>
          <w:p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La responsabilidad de esta tabla es almacenar la disponibilidad por día en horas que posee un recurso.</w:t>
            </w:r>
          </w:p>
        </w:tc>
      </w:tr>
    </w:tbl>
    <w:p w:rsidR="006F1AA6" w:rsidRDefault="006F1AA6" w:rsidP="006F1AA6">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6F1AA6" w:rsidTr="006F1AA6">
        <w:tc>
          <w:tcPr>
            <w:tcW w:w="2065" w:type="dxa"/>
          </w:tcPr>
          <w:p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user_schedule_exception</w:t>
            </w:r>
          </w:p>
        </w:tc>
      </w:tr>
      <w:tr w:rsidR="006F1AA6" w:rsidRPr="00AA64E5" w:rsidTr="006F1AA6">
        <w:tc>
          <w:tcPr>
            <w:tcW w:w="2065" w:type="dxa"/>
          </w:tcPr>
          <w:p w:rsidR="006F1AA6" w:rsidRDefault="006F1AA6" w:rsidP="006F1AA6">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rsidR="006F1AA6" w:rsidRPr="009064B5" w:rsidRDefault="009064B5" w:rsidP="006F1AA6">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La responsabilidad de esta tabla es almacenar las excepciones </w:t>
            </w:r>
            <w:r w:rsidR="00B3492F">
              <w:rPr>
                <w:rFonts w:ascii="Times New Roman" w:hAnsi="Times New Roman" w:cs="Times New Roman"/>
                <w:sz w:val="24"/>
                <w:lang w:val="es-DO"/>
              </w:rPr>
              <w:t>por las cuales un recurso no pueda cumplir con su horario de trabajo.</w:t>
            </w:r>
          </w:p>
        </w:tc>
      </w:tr>
    </w:tbl>
    <w:p w:rsidR="006F1AA6" w:rsidRPr="006F1AA6" w:rsidRDefault="006F1AA6" w:rsidP="006F1AA6">
      <w:pPr>
        <w:pStyle w:val="ListParagraph"/>
        <w:ind w:left="1440"/>
        <w:rPr>
          <w:rFonts w:ascii="Times New Roman" w:hAnsi="Times New Roman" w:cs="Times New Roman"/>
          <w:b/>
          <w:sz w:val="24"/>
          <w:lang w:val="es-DO"/>
        </w:rPr>
      </w:pPr>
    </w:p>
    <w:p w:rsidR="0033626E" w:rsidRDefault="0033626E" w:rsidP="00092FD5">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Diagrama de flujo del algoritmo de calendarización</w:t>
      </w:r>
    </w:p>
    <w:p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Diagrama</w:t>
      </w:r>
    </w:p>
    <w:p w:rsidR="008F7C71" w:rsidRDefault="008F7C71" w:rsidP="008F7C71">
      <w:pPr>
        <w:pStyle w:val="ListParagraph"/>
        <w:ind w:left="1440"/>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extent cx="5029200"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modecalendarizac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9200" cy="4592955"/>
                    </a:xfrm>
                    <a:prstGeom prst="rect">
                      <a:avLst/>
                    </a:prstGeom>
                  </pic:spPr>
                </pic:pic>
              </a:graphicData>
            </a:graphic>
          </wp:inline>
        </w:drawing>
      </w:r>
    </w:p>
    <w:p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Catálogo</w:t>
      </w:r>
    </w:p>
    <w:tbl>
      <w:tblPr>
        <w:tblStyle w:val="TableGrid"/>
        <w:tblW w:w="0" w:type="auto"/>
        <w:tblInd w:w="1440" w:type="dxa"/>
        <w:tblLook w:val="04A0" w:firstRow="1" w:lastRow="0" w:firstColumn="1" w:lastColumn="0" w:noHBand="0" w:noVBand="1"/>
      </w:tblPr>
      <w:tblGrid>
        <w:gridCol w:w="1525"/>
        <w:gridCol w:w="6385"/>
      </w:tblGrid>
      <w:tr w:rsidR="008F7C71" w:rsidTr="008F7C71">
        <w:tc>
          <w:tcPr>
            <w:tcW w:w="1525" w:type="dxa"/>
          </w:tcPr>
          <w:p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Elementos</w:t>
            </w:r>
          </w:p>
        </w:tc>
        <w:tc>
          <w:tcPr>
            <w:tcW w:w="6385" w:type="dxa"/>
          </w:tcPr>
          <w:p w:rsidR="008F7C71" w:rsidRP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Punto de inicio o final</w:t>
            </w:r>
          </w:p>
          <w:p w:rsidR="008F7C71" w:rsidRPr="008F7C71" w:rsidRDefault="00796EED"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Decisión</w:t>
            </w:r>
          </w:p>
          <w:p w:rsidR="008F7C71" w:rsidRP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Proceso</w:t>
            </w:r>
          </w:p>
          <w:p w:rsidR="008F7C71" w:rsidRDefault="008F7C71" w:rsidP="008F7C71">
            <w:pPr>
              <w:pStyle w:val="ListParagraph"/>
              <w:numPr>
                <w:ilvl w:val="0"/>
                <w:numId w:val="4"/>
              </w:numPr>
              <w:rPr>
                <w:rFonts w:ascii="Times New Roman" w:hAnsi="Times New Roman" w:cs="Times New Roman"/>
                <w:b/>
                <w:sz w:val="24"/>
                <w:lang w:val="es-DO"/>
              </w:rPr>
            </w:pPr>
            <w:r>
              <w:rPr>
                <w:rFonts w:ascii="Times New Roman" w:hAnsi="Times New Roman" w:cs="Times New Roman"/>
                <w:sz w:val="24"/>
                <w:lang w:val="es-DO"/>
              </w:rPr>
              <w:t>Proceso predefinido</w:t>
            </w:r>
          </w:p>
        </w:tc>
      </w:tr>
      <w:tr w:rsidR="008F7C71" w:rsidTr="008F7C71">
        <w:tc>
          <w:tcPr>
            <w:tcW w:w="1525" w:type="dxa"/>
          </w:tcPr>
          <w:p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Relaciones</w:t>
            </w:r>
          </w:p>
        </w:tc>
        <w:tc>
          <w:tcPr>
            <w:tcW w:w="6385" w:type="dxa"/>
          </w:tcPr>
          <w:p w:rsidR="008F7C71" w:rsidRDefault="008F7C71" w:rsidP="00796EED">
            <w:pPr>
              <w:pStyle w:val="ListParagraph"/>
              <w:numPr>
                <w:ilvl w:val="0"/>
                <w:numId w:val="5"/>
              </w:numPr>
              <w:rPr>
                <w:rFonts w:ascii="Times New Roman" w:hAnsi="Times New Roman" w:cs="Times New Roman"/>
                <w:b/>
                <w:sz w:val="24"/>
                <w:lang w:val="es-DO"/>
              </w:rPr>
            </w:pPr>
          </w:p>
        </w:tc>
      </w:tr>
      <w:tr w:rsidR="008F7C71" w:rsidTr="008F7C71">
        <w:tc>
          <w:tcPr>
            <w:tcW w:w="1525" w:type="dxa"/>
          </w:tcPr>
          <w:p w:rsidR="008F7C71" w:rsidRDefault="008F7C71" w:rsidP="008F7C71">
            <w:pPr>
              <w:pStyle w:val="ListParagraph"/>
              <w:ind w:left="0"/>
              <w:rPr>
                <w:rFonts w:ascii="Times New Roman" w:hAnsi="Times New Roman" w:cs="Times New Roman"/>
                <w:b/>
                <w:sz w:val="24"/>
                <w:lang w:val="es-DO"/>
              </w:rPr>
            </w:pPr>
            <w:r>
              <w:rPr>
                <w:rFonts w:ascii="Times New Roman" w:hAnsi="Times New Roman" w:cs="Times New Roman"/>
                <w:b/>
                <w:sz w:val="24"/>
                <w:lang w:val="es-DO"/>
              </w:rPr>
              <w:t>Propiedades</w:t>
            </w:r>
          </w:p>
        </w:tc>
        <w:tc>
          <w:tcPr>
            <w:tcW w:w="6385" w:type="dxa"/>
          </w:tcPr>
          <w:p w:rsidR="008F7C71"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Nombre</w:t>
            </w:r>
          </w:p>
          <w:p w:rsidR="00796EED"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Tipo de elemento</w:t>
            </w:r>
          </w:p>
          <w:p w:rsidR="00796EED" w:rsidRPr="00796EED" w:rsidRDefault="00796EED" w:rsidP="00796EED">
            <w:pPr>
              <w:pStyle w:val="ListParagraph"/>
              <w:numPr>
                <w:ilvl w:val="0"/>
                <w:numId w:val="5"/>
              </w:numPr>
              <w:rPr>
                <w:rFonts w:ascii="Times New Roman" w:hAnsi="Times New Roman" w:cs="Times New Roman"/>
                <w:sz w:val="24"/>
                <w:lang w:val="es-DO"/>
              </w:rPr>
            </w:pPr>
            <w:r>
              <w:rPr>
                <w:rFonts w:ascii="Times New Roman" w:hAnsi="Times New Roman" w:cs="Times New Roman"/>
                <w:sz w:val="24"/>
                <w:lang w:val="es-DO"/>
              </w:rPr>
              <w:t>Responsabilidad</w:t>
            </w:r>
          </w:p>
        </w:tc>
      </w:tr>
    </w:tbl>
    <w:p w:rsidR="008F7C71" w:rsidRDefault="008F7C71" w:rsidP="008F7C71">
      <w:pPr>
        <w:pStyle w:val="ListParagraph"/>
        <w:ind w:left="1440"/>
        <w:rPr>
          <w:rFonts w:ascii="Times New Roman" w:hAnsi="Times New Roman" w:cs="Times New Roman"/>
          <w:b/>
          <w:sz w:val="24"/>
          <w:lang w:val="es-DO"/>
        </w:rPr>
      </w:pPr>
    </w:p>
    <w:p w:rsidR="0033626E" w:rsidRDefault="0033626E" w:rsidP="0033626E">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Definición</w:t>
      </w:r>
    </w:p>
    <w:tbl>
      <w:tblPr>
        <w:tblStyle w:val="TableGrid"/>
        <w:tblW w:w="0" w:type="auto"/>
        <w:tblInd w:w="1440" w:type="dxa"/>
        <w:tblLook w:val="04A0" w:firstRow="1" w:lastRow="0" w:firstColumn="1" w:lastColumn="0" w:noHBand="0" w:noVBand="1"/>
      </w:tblPr>
      <w:tblGrid>
        <w:gridCol w:w="2065"/>
        <w:gridCol w:w="5845"/>
      </w:tblGrid>
      <w:tr w:rsidR="00796EED" w:rsidTr="00796EED">
        <w:tc>
          <w:tcPr>
            <w:tcW w:w="2065" w:type="dxa"/>
          </w:tcPr>
          <w:p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rsidR="00796EED" w:rsidRPr="00796EED" w:rsidRDefault="00796EED" w:rsidP="00796EED">
            <w:pPr>
              <w:pStyle w:val="ListParagraph"/>
              <w:ind w:left="0"/>
              <w:rPr>
                <w:rFonts w:ascii="Times New Roman" w:hAnsi="Times New Roman" w:cs="Times New Roman"/>
                <w:sz w:val="24"/>
                <w:lang w:val="es-DO"/>
              </w:rPr>
            </w:pPr>
            <w:r>
              <w:rPr>
                <w:rFonts w:ascii="Times New Roman" w:hAnsi="Times New Roman" w:cs="Times New Roman"/>
                <w:sz w:val="24"/>
                <w:lang w:val="es-DO"/>
              </w:rPr>
              <w:t>Project &amp; Start Date</w:t>
            </w:r>
          </w:p>
        </w:tc>
      </w:tr>
      <w:tr w:rsidR="00796EED" w:rsidTr="00796EED">
        <w:tc>
          <w:tcPr>
            <w:tcW w:w="2065" w:type="dxa"/>
          </w:tcPr>
          <w:p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rsidR="00796EED" w:rsidRPr="00796EED" w:rsidRDefault="00796EED" w:rsidP="00796EED">
            <w:pPr>
              <w:pStyle w:val="ListParagraph"/>
              <w:ind w:left="0"/>
              <w:rPr>
                <w:rFonts w:ascii="Times New Roman" w:hAnsi="Times New Roman" w:cs="Times New Roman"/>
                <w:sz w:val="24"/>
                <w:lang w:val="es-DO"/>
              </w:rPr>
            </w:pPr>
            <w:r>
              <w:rPr>
                <w:rFonts w:ascii="Times New Roman" w:hAnsi="Times New Roman" w:cs="Times New Roman"/>
                <w:sz w:val="24"/>
                <w:lang w:val="es-DO"/>
              </w:rPr>
              <w:t>Punto de inicio</w:t>
            </w:r>
          </w:p>
        </w:tc>
      </w:tr>
      <w:tr w:rsidR="00796EED" w:rsidTr="00796EED">
        <w:tc>
          <w:tcPr>
            <w:tcW w:w="2065" w:type="dxa"/>
          </w:tcPr>
          <w:p w:rsidR="00796EED" w:rsidRDefault="00796EED" w:rsidP="00796EED">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rsidR="00796EED" w:rsidRPr="00796EED" w:rsidRDefault="00796EED" w:rsidP="00796EED">
            <w:pPr>
              <w:pStyle w:val="ListParagraph"/>
              <w:ind w:left="0"/>
              <w:rPr>
                <w:rFonts w:ascii="Times New Roman" w:hAnsi="Times New Roman" w:cs="Times New Roman"/>
                <w:sz w:val="24"/>
                <w:lang w:val="es-DO"/>
              </w:rPr>
            </w:pPr>
          </w:p>
        </w:tc>
      </w:tr>
    </w:tbl>
    <w:p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Está calendarizada?</w:t>
            </w:r>
          </w:p>
        </w:tc>
      </w:tr>
      <w:tr w:rsidR="00796EED"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Decisión</w:t>
            </w:r>
          </w:p>
        </w:tc>
      </w:tr>
      <w:tr w:rsidR="00796EED"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Verifica si una tarea está calendarizada. Si está calendarizada, pasa a devolver la fecha de calendarización </w:t>
            </w:r>
            <w:r>
              <w:rPr>
                <w:rFonts w:ascii="Times New Roman" w:hAnsi="Times New Roman" w:cs="Times New Roman"/>
                <w:sz w:val="24"/>
                <w:lang w:val="es-DO"/>
              </w:rPr>
              <w:lastRenderedPageBreak/>
              <w:t>de dicha tarea. De lo contrario, pasa a verificar si tiene dependencias.</w:t>
            </w:r>
          </w:p>
        </w:tc>
      </w:tr>
    </w:tbl>
    <w:p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Tiene dependencias?</w:t>
            </w:r>
          </w:p>
        </w:tc>
      </w:tr>
      <w:tr w:rsidR="00796EED"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Decisión</w:t>
            </w:r>
          </w:p>
        </w:tc>
      </w:tr>
      <w:tr w:rsidR="00796EED" w:rsidRPr="00AA64E5"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Verifica si una tarea tiene dependencias. Si tiene dependencias, pasa a recorrerlas una a una. De lo contrario pasa a calendarizar la tarea con respecto al recurso asignado.</w:t>
            </w:r>
          </w:p>
        </w:tc>
      </w:tr>
    </w:tbl>
    <w:p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For each child</w:t>
            </w:r>
          </w:p>
        </w:tc>
      </w:tr>
      <w:tr w:rsidR="00796EED"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96EED" w:rsidRPr="00AA64E5"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rsidR="00796EED" w:rsidRPr="00796EED" w:rsidRDefault="00796EED"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Recorre todas las dependencias de una tarea, y por cada una llama al proceso predefinido Scheduler.</w:t>
            </w:r>
          </w:p>
        </w:tc>
      </w:tr>
    </w:tbl>
    <w:p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AB4017" w:rsidTr="002139AC">
        <w:tc>
          <w:tcPr>
            <w:tcW w:w="2065" w:type="dxa"/>
          </w:tcPr>
          <w:p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rsidR="00AB4017" w:rsidRPr="00AB4017" w:rsidRDefault="00AB4017"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Get big</w:t>
            </w:r>
            <w:r w:rsidR="00A76BFC">
              <w:rPr>
                <w:rFonts w:ascii="Times New Roman" w:hAnsi="Times New Roman" w:cs="Times New Roman"/>
                <w:sz w:val="24"/>
                <w:lang w:val="es-DO"/>
              </w:rPr>
              <w:t>g</w:t>
            </w:r>
            <w:r>
              <w:rPr>
                <w:rFonts w:ascii="Times New Roman" w:hAnsi="Times New Roman" w:cs="Times New Roman"/>
                <w:sz w:val="24"/>
                <w:lang w:val="es-DO"/>
              </w:rPr>
              <w:t>est_end_date</w:t>
            </w:r>
          </w:p>
        </w:tc>
      </w:tr>
      <w:tr w:rsidR="00AB4017" w:rsidTr="002139AC">
        <w:tc>
          <w:tcPr>
            <w:tcW w:w="2065" w:type="dxa"/>
          </w:tcPr>
          <w:p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rsidR="00AB4017" w:rsidRPr="00AB4017" w:rsidRDefault="00AB4017"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AB4017" w:rsidRPr="00AA64E5" w:rsidTr="002139AC">
        <w:tc>
          <w:tcPr>
            <w:tcW w:w="2065" w:type="dxa"/>
          </w:tcPr>
          <w:p w:rsidR="00AB4017" w:rsidRDefault="00AB4017"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rsidR="00AB4017" w:rsidRPr="00BD4C6A" w:rsidRDefault="00BD4C6A"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Obtiene la última fecha en la cual una tarea fue asignada y pasa a calendarizar la tarea con respecto al recurso asignado.</w:t>
            </w:r>
          </w:p>
        </w:tc>
      </w:tr>
    </w:tbl>
    <w:p w:rsidR="00AB4017" w:rsidRPr="00E90596" w:rsidRDefault="00AB4017" w:rsidP="00E90596">
      <w:pPr>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96EED" w:rsidRPr="00AA64E5"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rsidR="00796EED" w:rsidRPr="007066B9" w:rsidRDefault="007066B9" w:rsidP="00BD4C6A">
            <w:pPr>
              <w:pStyle w:val="ListParagraph"/>
              <w:ind w:left="0"/>
              <w:rPr>
                <w:rFonts w:ascii="Times New Roman" w:hAnsi="Times New Roman" w:cs="Times New Roman"/>
                <w:sz w:val="24"/>
                <w:lang w:val="es-DO"/>
              </w:rPr>
            </w:pPr>
            <w:r>
              <w:rPr>
                <w:rFonts w:ascii="Times New Roman" w:hAnsi="Times New Roman" w:cs="Times New Roman"/>
                <w:sz w:val="24"/>
                <w:lang w:val="es-DO"/>
              </w:rPr>
              <w:t xml:space="preserve">Calendarizar </w:t>
            </w:r>
            <w:r w:rsidR="00BD4C6A">
              <w:rPr>
                <w:rFonts w:ascii="Times New Roman" w:hAnsi="Times New Roman" w:cs="Times New Roman"/>
                <w:sz w:val="24"/>
                <w:lang w:val="es-DO"/>
              </w:rPr>
              <w:t>task</w:t>
            </w:r>
            <w:r>
              <w:rPr>
                <w:rFonts w:ascii="Times New Roman" w:hAnsi="Times New Roman" w:cs="Times New Roman"/>
                <w:sz w:val="24"/>
                <w:lang w:val="es-DO"/>
              </w:rPr>
              <w:t xml:space="preserve"> con su recurso</w:t>
            </w:r>
          </w:p>
        </w:tc>
      </w:tr>
      <w:tr w:rsidR="00796EED"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rsidR="00796EED"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96EED" w:rsidRPr="00AA64E5" w:rsidTr="002139AC">
        <w:tc>
          <w:tcPr>
            <w:tcW w:w="2065" w:type="dxa"/>
          </w:tcPr>
          <w:p w:rsidR="00796EED" w:rsidRDefault="00796EED"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rsidR="00796EED"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Calendariza la tarea tomando en cuenta la disponibilidad del recurso al cual fue asignada dicha tarea.</w:t>
            </w:r>
          </w:p>
        </w:tc>
      </w:tr>
    </w:tbl>
    <w:p w:rsidR="00796EED" w:rsidRDefault="00796EED" w:rsidP="00796EED">
      <w:pPr>
        <w:pStyle w:val="ListParagraph"/>
        <w:ind w:left="1440"/>
        <w:rPr>
          <w:rFonts w:ascii="Times New Roman" w:hAnsi="Times New Roman" w:cs="Times New Roman"/>
          <w:b/>
          <w:sz w:val="24"/>
          <w:lang w:val="es-DO"/>
        </w:rPr>
      </w:pPr>
    </w:p>
    <w:tbl>
      <w:tblPr>
        <w:tblStyle w:val="TableGrid"/>
        <w:tblW w:w="0" w:type="auto"/>
        <w:tblInd w:w="1440" w:type="dxa"/>
        <w:tblLook w:val="04A0" w:firstRow="1" w:lastRow="0" w:firstColumn="1" w:lastColumn="0" w:noHBand="0" w:noVBand="1"/>
      </w:tblPr>
      <w:tblGrid>
        <w:gridCol w:w="2065"/>
        <w:gridCol w:w="5845"/>
      </w:tblGrid>
      <w:tr w:rsidR="007066B9" w:rsidTr="002139AC">
        <w:tc>
          <w:tcPr>
            <w:tcW w:w="2065" w:type="dxa"/>
          </w:tcPr>
          <w:p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Nombre</w:t>
            </w:r>
          </w:p>
        </w:tc>
        <w:tc>
          <w:tcPr>
            <w:tcW w:w="5845" w:type="dxa"/>
          </w:tcPr>
          <w:p w:rsidR="007066B9"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Return end_date</w:t>
            </w:r>
          </w:p>
        </w:tc>
      </w:tr>
      <w:tr w:rsidR="007066B9" w:rsidTr="002139AC">
        <w:tc>
          <w:tcPr>
            <w:tcW w:w="2065" w:type="dxa"/>
          </w:tcPr>
          <w:p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Tipo de elemento</w:t>
            </w:r>
          </w:p>
        </w:tc>
        <w:tc>
          <w:tcPr>
            <w:tcW w:w="5845" w:type="dxa"/>
          </w:tcPr>
          <w:p w:rsidR="007066B9"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Proceso</w:t>
            </w:r>
          </w:p>
        </w:tc>
      </w:tr>
      <w:tr w:rsidR="007066B9" w:rsidRPr="00AA64E5" w:rsidTr="002139AC">
        <w:tc>
          <w:tcPr>
            <w:tcW w:w="2065" w:type="dxa"/>
          </w:tcPr>
          <w:p w:rsidR="007066B9" w:rsidRDefault="007066B9" w:rsidP="002139AC">
            <w:pPr>
              <w:pStyle w:val="ListParagraph"/>
              <w:ind w:left="0"/>
              <w:rPr>
                <w:rFonts w:ascii="Times New Roman" w:hAnsi="Times New Roman" w:cs="Times New Roman"/>
                <w:b/>
                <w:sz w:val="24"/>
                <w:lang w:val="es-DO"/>
              </w:rPr>
            </w:pPr>
            <w:r>
              <w:rPr>
                <w:rFonts w:ascii="Times New Roman" w:hAnsi="Times New Roman" w:cs="Times New Roman"/>
                <w:b/>
                <w:sz w:val="24"/>
                <w:lang w:val="es-DO"/>
              </w:rPr>
              <w:t>Responsabilidad</w:t>
            </w:r>
          </w:p>
        </w:tc>
        <w:tc>
          <w:tcPr>
            <w:tcW w:w="5845" w:type="dxa"/>
          </w:tcPr>
          <w:p w:rsidR="007066B9" w:rsidRPr="007066B9" w:rsidRDefault="007066B9" w:rsidP="002139AC">
            <w:pPr>
              <w:pStyle w:val="ListParagraph"/>
              <w:ind w:left="0"/>
              <w:rPr>
                <w:rFonts w:ascii="Times New Roman" w:hAnsi="Times New Roman" w:cs="Times New Roman"/>
                <w:sz w:val="24"/>
                <w:lang w:val="es-DO"/>
              </w:rPr>
            </w:pPr>
            <w:r>
              <w:rPr>
                <w:rFonts w:ascii="Times New Roman" w:hAnsi="Times New Roman" w:cs="Times New Roman"/>
                <w:sz w:val="24"/>
                <w:lang w:val="es-DO"/>
              </w:rPr>
              <w:t>Devuelve la fecha a la cual la tarea fue asignada.</w:t>
            </w:r>
          </w:p>
        </w:tc>
      </w:tr>
    </w:tbl>
    <w:p w:rsidR="007066B9" w:rsidRPr="00796EED" w:rsidRDefault="007066B9" w:rsidP="00796EED">
      <w:pPr>
        <w:pStyle w:val="ListParagraph"/>
        <w:ind w:left="1440"/>
        <w:rPr>
          <w:rFonts w:ascii="Times New Roman" w:hAnsi="Times New Roman" w:cs="Times New Roman"/>
          <w:b/>
          <w:sz w:val="24"/>
          <w:lang w:val="es-DO"/>
        </w:rPr>
      </w:pPr>
    </w:p>
    <w:p w:rsidR="00092FD5" w:rsidRDefault="00092FD5" w:rsidP="00092FD5">
      <w:pPr>
        <w:pStyle w:val="ListParagraph"/>
        <w:numPr>
          <w:ilvl w:val="0"/>
          <w:numId w:val="1"/>
        </w:numPr>
        <w:rPr>
          <w:rFonts w:ascii="Times New Roman" w:hAnsi="Times New Roman" w:cs="Times New Roman"/>
          <w:b/>
          <w:sz w:val="24"/>
          <w:lang w:val="es-DO"/>
        </w:rPr>
      </w:pPr>
      <w:r>
        <w:rPr>
          <w:rFonts w:ascii="Times New Roman" w:hAnsi="Times New Roman" w:cs="Times New Roman"/>
          <w:b/>
          <w:sz w:val="24"/>
          <w:lang w:val="es-DO"/>
        </w:rPr>
        <w:t>Mockups</w:t>
      </w:r>
    </w:p>
    <w:p w:rsidR="00A76BFC" w:rsidRDefault="00A76BFC"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Asignación de la disponibilidad de un recurso</w:t>
      </w:r>
    </w:p>
    <w:p w:rsidR="0073370D" w:rsidRPr="0073370D" w:rsidRDefault="0073370D" w:rsidP="0073370D">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extent cx="5943600" cy="30196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ignacion-disponibilidad-recurso.PNG"/>
                    <pic:cNvPicPr/>
                  </pic:nvPicPr>
                  <pic:blipFill>
                    <a:blip r:embed="rId7">
                      <a:extLst>
                        <a:ext uri="{28A0092B-C50C-407E-A947-70E740481C1C}">
                          <a14:useLocalDpi xmlns:a14="http://schemas.microsoft.com/office/drawing/2010/main" val="0"/>
                        </a:ext>
                      </a:extLst>
                    </a:blip>
                    <a:stretch>
                      <a:fillRect/>
                    </a:stretch>
                  </pic:blipFill>
                  <pic:spPr>
                    <a:xfrm>
                      <a:off x="0" y="0"/>
                      <a:ext cx="5945267" cy="3020494"/>
                    </a:xfrm>
                    <a:prstGeom prst="rect">
                      <a:avLst/>
                    </a:prstGeom>
                  </pic:spPr>
                </pic:pic>
              </a:graphicData>
            </a:graphic>
          </wp:inline>
        </w:drawing>
      </w:r>
    </w:p>
    <w:p w:rsidR="00BB6525" w:rsidRDefault="00BB6525"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Porcentaje de compromiso con respecto a un proyecto</w:t>
      </w:r>
    </w:p>
    <w:p w:rsidR="0073370D" w:rsidRPr="0073370D" w:rsidRDefault="0073370D" w:rsidP="0073370D">
      <w:pPr>
        <w:rPr>
          <w:rFonts w:ascii="Times New Roman" w:hAnsi="Times New Roman" w:cs="Times New Roman"/>
          <w:b/>
          <w:sz w:val="24"/>
          <w:lang w:val="es-DO"/>
        </w:rPr>
      </w:pPr>
      <w:r>
        <w:rPr>
          <w:rFonts w:ascii="Times New Roman" w:hAnsi="Times New Roman" w:cs="Times New Roman"/>
          <w:b/>
          <w:noProof/>
          <w:sz w:val="24"/>
        </w:rPr>
        <w:drawing>
          <wp:inline distT="0" distB="0" distL="0" distR="0">
            <wp:extent cx="5943600" cy="2793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rcentaje-compromiso-recurso-proyect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rsidR="00A76BFC" w:rsidRDefault="00A76BFC"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Calendarización de un proyecto</w:t>
      </w:r>
    </w:p>
    <w:p w:rsidR="00BB6525" w:rsidRPr="00BB6525" w:rsidRDefault="00BB6525" w:rsidP="00BB6525">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extent cx="5943600" cy="480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endarizacion-proyec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00600"/>
                    </a:xfrm>
                    <a:prstGeom prst="rect">
                      <a:avLst/>
                    </a:prstGeom>
                  </pic:spPr>
                </pic:pic>
              </a:graphicData>
            </a:graphic>
          </wp:inline>
        </w:drawing>
      </w:r>
    </w:p>
    <w:p w:rsidR="00A76BFC" w:rsidRDefault="00A76BFC" w:rsidP="00A76BFC">
      <w:pPr>
        <w:pStyle w:val="ListParagraph"/>
        <w:numPr>
          <w:ilvl w:val="1"/>
          <w:numId w:val="1"/>
        </w:numPr>
        <w:rPr>
          <w:rFonts w:ascii="Times New Roman" w:hAnsi="Times New Roman" w:cs="Times New Roman"/>
          <w:b/>
          <w:sz w:val="24"/>
          <w:lang w:val="es-DO"/>
        </w:rPr>
      </w:pPr>
      <w:r>
        <w:rPr>
          <w:rFonts w:ascii="Times New Roman" w:hAnsi="Times New Roman" w:cs="Times New Roman"/>
          <w:b/>
          <w:sz w:val="24"/>
          <w:lang w:val="es-DO"/>
        </w:rPr>
        <w:t>Calendarización de uno o más recursos</w:t>
      </w:r>
    </w:p>
    <w:p w:rsidR="00BB6525" w:rsidRPr="00BB6525" w:rsidRDefault="00BB6525" w:rsidP="00BB6525">
      <w:pPr>
        <w:rPr>
          <w:rFonts w:ascii="Times New Roman" w:hAnsi="Times New Roman" w:cs="Times New Roman"/>
          <w:b/>
          <w:sz w:val="24"/>
          <w:lang w:val="es-DO"/>
        </w:rPr>
      </w:pPr>
      <w:r>
        <w:rPr>
          <w:rFonts w:ascii="Times New Roman" w:hAnsi="Times New Roman" w:cs="Times New Roman"/>
          <w:b/>
          <w:noProof/>
          <w:sz w:val="24"/>
        </w:rPr>
        <w:lastRenderedPageBreak/>
        <w:drawing>
          <wp:inline distT="0" distB="0" distL="0" distR="0">
            <wp:extent cx="5943600" cy="44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endarizacion-recurso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inline>
        </w:drawing>
      </w:r>
    </w:p>
    <w:p w:rsidR="004B35B0" w:rsidRPr="00EC097E" w:rsidRDefault="004B35B0" w:rsidP="004B35B0">
      <w:pPr>
        <w:pStyle w:val="ListParagraph"/>
        <w:numPr>
          <w:ilvl w:val="0"/>
          <w:numId w:val="1"/>
        </w:numPr>
        <w:rPr>
          <w:rFonts w:ascii="Times New Roman" w:hAnsi="Times New Roman" w:cs="Times New Roman"/>
          <w:b/>
          <w:sz w:val="24"/>
          <w:lang w:val="es-DO"/>
        </w:rPr>
      </w:pPr>
      <w:r w:rsidRPr="00EC097E">
        <w:rPr>
          <w:rFonts w:ascii="Times New Roman" w:hAnsi="Times New Roman" w:cs="Times New Roman"/>
          <w:b/>
          <w:sz w:val="24"/>
          <w:lang w:val="es-DO"/>
        </w:rPr>
        <w:t>Conclusión</w:t>
      </w:r>
    </w:p>
    <w:sectPr w:rsidR="004B35B0" w:rsidRPr="00EC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C088E"/>
    <w:multiLevelType w:val="hybridMultilevel"/>
    <w:tmpl w:val="C60E8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01788"/>
    <w:multiLevelType w:val="hybridMultilevel"/>
    <w:tmpl w:val="29F02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77E3476">
      <w:start w:val="1"/>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4B2FAA"/>
    <w:multiLevelType w:val="hybridMultilevel"/>
    <w:tmpl w:val="E92E1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000CE"/>
    <w:multiLevelType w:val="hybridMultilevel"/>
    <w:tmpl w:val="F7703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66B21"/>
    <w:multiLevelType w:val="hybridMultilevel"/>
    <w:tmpl w:val="B3A66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B0"/>
    <w:rsid w:val="00032ECA"/>
    <w:rsid w:val="00092FD5"/>
    <w:rsid w:val="00166470"/>
    <w:rsid w:val="00230C02"/>
    <w:rsid w:val="0028386E"/>
    <w:rsid w:val="0033626E"/>
    <w:rsid w:val="003807C2"/>
    <w:rsid w:val="003F3D17"/>
    <w:rsid w:val="004B35B0"/>
    <w:rsid w:val="006C7964"/>
    <w:rsid w:val="006F1AA6"/>
    <w:rsid w:val="007066B9"/>
    <w:rsid w:val="0073370D"/>
    <w:rsid w:val="00757463"/>
    <w:rsid w:val="00796EED"/>
    <w:rsid w:val="008F7C71"/>
    <w:rsid w:val="009064B5"/>
    <w:rsid w:val="00967A13"/>
    <w:rsid w:val="009B4A01"/>
    <w:rsid w:val="00A76BFC"/>
    <w:rsid w:val="00AA64E5"/>
    <w:rsid w:val="00AB4017"/>
    <w:rsid w:val="00B25FA2"/>
    <w:rsid w:val="00B3492F"/>
    <w:rsid w:val="00BB6525"/>
    <w:rsid w:val="00BD4C6A"/>
    <w:rsid w:val="00E5130A"/>
    <w:rsid w:val="00E90596"/>
    <w:rsid w:val="00EC097E"/>
    <w:rsid w:val="00F02917"/>
    <w:rsid w:val="00F1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326AC-EB87-4273-BE31-49A154E7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B0"/>
    <w:pPr>
      <w:ind w:left="720"/>
      <w:contextualSpacing/>
    </w:pPr>
  </w:style>
  <w:style w:type="table" w:styleId="TableGrid">
    <w:name w:val="Table Grid"/>
    <w:basedOn w:val="TableNormal"/>
    <w:uiPriority w:val="39"/>
    <w:rsid w:val="00092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6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hecvasro</cp:lastModifiedBy>
  <cp:revision>24</cp:revision>
  <dcterms:created xsi:type="dcterms:W3CDTF">2014-11-12T20:12:00Z</dcterms:created>
  <dcterms:modified xsi:type="dcterms:W3CDTF">2014-11-13T15:06:00Z</dcterms:modified>
</cp:coreProperties>
</file>