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Fecha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Domingo 5 de octubre de 2014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inicio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9:00 A</w:t>
      </w:r>
      <w:r w:rsidRPr="006A0D0D">
        <w:rPr>
          <w:rFonts w:cs="CMR10"/>
          <w:sz w:val="24"/>
          <w:szCs w:val="24"/>
          <w:lang w:val="es-DO"/>
        </w:rPr>
        <w:t>M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Finalización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10:55 A</w:t>
      </w:r>
      <w:r w:rsidRPr="006A0D0D">
        <w:rPr>
          <w:rFonts w:cs="CMR10"/>
          <w:sz w:val="24"/>
          <w:szCs w:val="24"/>
          <w:lang w:val="es-DO"/>
        </w:rPr>
        <w:t>M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Luga</w:t>
      </w:r>
      <w:r w:rsidRPr="006A0D0D">
        <w:rPr>
          <w:rFonts w:cs="CMBX12"/>
          <w:sz w:val="24"/>
          <w:szCs w:val="24"/>
          <w:lang w:val="es-DO"/>
        </w:rPr>
        <w:t xml:space="preserve">r: </w:t>
      </w:r>
      <w:r>
        <w:rPr>
          <w:rFonts w:cs="CMR10"/>
          <w:sz w:val="24"/>
          <w:szCs w:val="24"/>
          <w:lang w:val="es-DO"/>
        </w:rPr>
        <w:t xml:space="preserve">Biblioteca de la Universidad 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Objetivos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>
        <w:rPr>
          <w:rFonts w:cs="CMR10"/>
          <w:sz w:val="24"/>
          <w:szCs w:val="24"/>
          <w:lang w:val="es-DO"/>
        </w:rPr>
        <w:t>Consolidar los casos de usos y analizar los requerimientos.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Equipo</w:t>
      </w:r>
    </w:p>
    <w:p w:rsidR="00652149" w:rsidRDefault="00652149" w:rsidP="006521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>
        <w:rPr>
          <w:rFonts w:cs="CMR10"/>
          <w:sz w:val="24"/>
          <w:szCs w:val="24"/>
          <w:lang w:val="es-DO"/>
        </w:rPr>
        <w:t>Alan Álvarez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>
        <w:rPr>
          <w:rFonts w:cs="CMR10"/>
          <w:sz w:val="24"/>
          <w:szCs w:val="24"/>
          <w:lang w:val="es-DO"/>
        </w:rPr>
        <w:t>Héctor Vásquez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Gilven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</w:t>
      </w:r>
      <w:proofErr w:type="spellStart"/>
      <w:r w:rsidRPr="006A0D0D">
        <w:rPr>
          <w:rFonts w:cs="CMR10"/>
          <w:sz w:val="24"/>
          <w:szCs w:val="24"/>
          <w:lang w:val="es-DO"/>
        </w:rPr>
        <w:t>Wu</w:t>
      </w:r>
      <w:proofErr w:type="spellEnd"/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R10"/>
          <w:sz w:val="24"/>
          <w:szCs w:val="24"/>
          <w:lang w:val="es-DO"/>
        </w:rPr>
        <w:t>José Gabriel</w:t>
      </w:r>
    </w:p>
    <w:p w:rsidR="00652149" w:rsidRPr="006A0D0D" w:rsidRDefault="00652149" w:rsidP="00652149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652149" w:rsidRDefault="00652149" w:rsidP="00652149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="CMBX12"/>
          <w:b/>
          <w:sz w:val="32"/>
          <w:szCs w:val="32"/>
          <w:lang w:val="es-DO"/>
        </w:rPr>
      </w:pPr>
      <w:r w:rsidRPr="006A0D0D">
        <w:rPr>
          <w:rFonts w:cs="CMBX12"/>
          <w:b/>
          <w:sz w:val="32"/>
          <w:szCs w:val="32"/>
          <w:lang w:val="es-DO"/>
        </w:rPr>
        <w:t>Temas Tocados</w:t>
      </w:r>
    </w:p>
    <w:p w:rsidR="00652149" w:rsidRDefault="00652149" w:rsidP="006521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32"/>
          <w:szCs w:val="32"/>
          <w:lang w:val="es-DO"/>
        </w:rPr>
      </w:pPr>
    </w:p>
    <w:p w:rsidR="00652149" w:rsidRPr="00D3366E" w:rsidRDefault="00652149" w:rsidP="006521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 xml:space="preserve">En esta oportunidad debíamos analizar los requerimientos y consolidar los casos de uso, hasta aquí aun no teníamos claro la versión de </w:t>
      </w:r>
      <w:proofErr w:type="spellStart"/>
      <w:r>
        <w:rPr>
          <w:rFonts w:cs="CMBX12"/>
          <w:sz w:val="24"/>
          <w:szCs w:val="24"/>
          <w:lang w:val="es-DO"/>
        </w:rPr>
        <w:t>ruby</w:t>
      </w:r>
      <w:proofErr w:type="spellEnd"/>
      <w:r>
        <w:rPr>
          <w:rFonts w:cs="CMBX12"/>
          <w:sz w:val="24"/>
          <w:szCs w:val="24"/>
          <w:lang w:val="es-DO"/>
        </w:rPr>
        <w:t xml:space="preserve"> y  la versión de </w:t>
      </w:r>
      <w:proofErr w:type="spellStart"/>
      <w:r>
        <w:rPr>
          <w:rFonts w:cs="CMBX12"/>
          <w:sz w:val="24"/>
          <w:szCs w:val="24"/>
          <w:lang w:val="es-DO"/>
        </w:rPr>
        <w:t>rails</w:t>
      </w:r>
      <w:proofErr w:type="spellEnd"/>
      <w:r>
        <w:rPr>
          <w:rFonts w:cs="CMBX12"/>
          <w:sz w:val="24"/>
          <w:szCs w:val="24"/>
          <w:lang w:val="es-DO"/>
        </w:rPr>
        <w:t xml:space="preserve"> que debíamos utilizar. Por otro lado, surgió la interrogante de que si </w:t>
      </w:r>
      <w:proofErr w:type="spellStart"/>
      <w:r>
        <w:rPr>
          <w:rFonts w:cs="CMBX12"/>
          <w:sz w:val="24"/>
          <w:szCs w:val="24"/>
          <w:lang w:val="es-DO"/>
        </w:rPr>
        <w:t>Redmine</w:t>
      </w:r>
      <w:proofErr w:type="spellEnd"/>
      <w:r>
        <w:rPr>
          <w:rFonts w:cs="CMBX12"/>
          <w:sz w:val="24"/>
          <w:szCs w:val="24"/>
          <w:lang w:val="es-DO"/>
        </w:rPr>
        <w:t xml:space="preserve"> sería un actor secundario en el diagrama de casos de uso. O si era necesario un posible nuevo actor llamado recursos.</w:t>
      </w:r>
    </w:p>
    <w:p w:rsidR="00652149" w:rsidRDefault="00652149" w:rsidP="006521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  <w:lang w:val="es-DO"/>
        </w:rPr>
      </w:pPr>
    </w:p>
    <w:p w:rsidR="00652149" w:rsidRDefault="00652149" w:rsidP="006521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  <w:lang w:val="es-DO"/>
        </w:rPr>
      </w:pPr>
    </w:p>
    <w:p w:rsidR="00CA4C33" w:rsidRPr="00652149" w:rsidRDefault="00CA4C33">
      <w:pPr>
        <w:rPr>
          <w:u w:val="single"/>
          <w:lang w:val="es-DO"/>
        </w:rPr>
      </w:pPr>
      <w:bookmarkStart w:id="0" w:name="_GoBack"/>
      <w:bookmarkEnd w:id="0"/>
    </w:p>
    <w:sectPr w:rsidR="00CA4C33" w:rsidRPr="0065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2D"/>
    <w:rsid w:val="0015182D"/>
    <w:rsid w:val="00652149"/>
    <w:rsid w:val="00C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4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4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BytingPixels</dc:creator>
  <cp:keywords/>
  <dc:description/>
  <cp:lastModifiedBy>BytingPixels</cp:lastModifiedBy>
  <cp:revision>2</cp:revision>
  <dcterms:created xsi:type="dcterms:W3CDTF">2014-10-09T20:45:00Z</dcterms:created>
  <dcterms:modified xsi:type="dcterms:W3CDTF">2014-10-09T20:45:00Z</dcterms:modified>
</cp:coreProperties>
</file>