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6C7D" w14:textId="207D0B47" w:rsidR="00EF2F78" w:rsidRDefault="00EF2F78" w:rsidP="001E03A0">
      <w:pPr>
        <w:pStyle w:val="Title"/>
        <w:rPr>
          <w:rStyle w:val="SubtitleChar"/>
          <w:sz w:val="42"/>
          <w:szCs w:val="42"/>
        </w:rPr>
      </w:pPr>
      <w:r>
        <w:t>Digital Signal Intelligence</w:t>
      </w:r>
      <w:r w:rsidR="001E03A0">
        <w:br/>
      </w:r>
      <w:r w:rsidRPr="001E03A0">
        <w:rPr>
          <w:rStyle w:val="SubtitleChar"/>
          <w:sz w:val="42"/>
          <w:szCs w:val="42"/>
        </w:rPr>
        <w:t xml:space="preserve">A Revolutionary </w:t>
      </w:r>
      <w:r w:rsidR="001E03A0">
        <w:rPr>
          <w:rStyle w:val="SubtitleChar"/>
          <w:sz w:val="42"/>
          <w:szCs w:val="42"/>
        </w:rPr>
        <w:t xml:space="preserve">Technical Pricing </w:t>
      </w:r>
      <w:r w:rsidRPr="001E03A0">
        <w:rPr>
          <w:rStyle w:val="SubtitleChar"/>
          <w:sz w:val="42"/>
          <w:szCs w:val="42"/>
        </w:rPr>
        <w:t>Approach</w:t>
      </w:r>
    </w:p>
    <w:p w14:paraId="4159B500" w14:textId="77777777" w:rsidR="00EF2F78" w:rsidRDefault="00EF2F78" w:rsidP="001E03A0">
      <w:pPr>
        <w:pStyle w:val="Heading1"/>
      </w:pPr>
      <w:r>
        <w:t>Executive Summary</w:t>
      </w:r>
    </w:p>
    <w:p w14:paraId="70D82939" w14:textId="26144172" w:rsidR="005B774D" w:rsidRPr="005B774D" w:rsidRDefault="005B774D" w:rsidP="005B774D">
      <w:pPr>
        <w:pStyle w:val="Heading2"/>
      </w:pPr>
      <w:r>
        <w:t>Overview</w:t>
      </w:r>
    </w:p>
    <w:p w14:paraId="7EFC0552" w14:textId="7BC88A18" w:rsidR="00BE1F69" w:rsidRDefault="00BE1F69" w:rsidP="00BE1F69">
      <w:r>
        <w:t>MS&amp;AD’s next phase is framed by governance</w:t>
      </w:r>
      <w:r>
        <w:rPr>
          <w:rFonts w:ascii="Cambria Math" w:hAnsi="Cambria Math" w:cs="Cambria Math"/>
        </w:rPr>
        <w:t>‑</w:t>
      </w:r>
      <w:r>
        <w:t>led transformation, the merger of MSI and ADI, and a decisive push toward global top</w:t>
      </w:r>
      <w:r>
        <w:rPr>
          <w:rFonts w:ascii="Cambria Math" w:hAnsi="Cambria Math" w:cs="Cambria Math"/>
        </w:rPr>
        <w:t>‑</w:t>
      </w:r>
      <w:r>
        <w:t xml:space="preserve">tier profitability with a business expense ratio below ~30%. </w:t>
      </w:r>
      <w:r w:rsidR="003144E0">
        <w:t xml:space="preserve">Digital Signal Intelligence (DSI) is a transformative approach to technical pricing that leverages </w:t>
      </w:r>
      <w:r w:rsidR="00937D38">
        <w:t xml:space="preserve">the digital signals that underpin the </w:t>
      </w:r>
      <w:r w:rsidR="00426D17">
        <w:t xml:space="preserve">internet </w:t>
      </w:r>
      <w:r w:rsidR="00C824FF">
        <w:t>while being fully aligned with the Dual-track Operating Model</w:t>
      </w:r>
      <w:r w:rsidR="00D91062">
        <w:t>. It provides a clear method to</w:t>
      </w:r>
      <w:r>
        <w:t xml:space="preserve"> accelerate </w:t>
      </w:r>
      <w:r w:rsidR="00D91062">
        <w:t>our</w:t>
      </w:r>
      <w:r>
        <w:t xml:space="preserve"> journey by automating risk selection and pricing, lifting straight</w:t>
      </w:r>
      <w:r>
        <w:rPr>
          <w:rFonts w:ascii="Cambria Math" w:hAnsi="Cambria Math" w:cs="Cambria Math"/>
        </w:rPr>
        <w:t>‑</w:t>
      </w:r>
      <w:r>
        <w:t>through processing, and structurally reducing acquisition and underwriting costs. In the most recent results, MS&amp;AD</w:t>
      </w:r>
      <w:r>
        <w:rPr>
          <w:rFonts w:ascii="Aptos" w:hAnsi="Aptos" w:cs="Aptos"/>
        </w:rPr>
        <w:t>’</w:t>
      </w:r>
      <w:r>
        <w:t>s net expense ratio across domestic non</w:t>
      </w:r>
      <w:r>
        <w:rPr>
          <w:rFonts w:ascii="Cambria Math" w:hAnsi="Cambria Math" w:cs="Cambria Math"/>
        </w:rPr>
        <w:t>‑</w:t>
      </w:r>
      <w:r>
        <w:t>life remained around 32.0</w:t>
      </w:r>
      <w:r>
        <w:rPr>
          <w:rFonts w:ascii="Aptos" w:hAnsi="Aptos" w:cs="Aptos"/>
        </w:rPr>
        <w:t>–</w:t>
      </w:r>
      <w:r>
        <w:t>32.8%, underscoring the size of the efficiency prize for automation</w:t>
      </w:r>
      <w:r>
        <w:rPr>
          <w:rFonts w:ascii="Cambria Math" w:hAnsi="Cambria Math" w:cs="Cambria Math"/>
        </w:rPr>
        <w:t>‑</w:t>
      </w:r>
      <w:r>
        <w:t>led underwriting at scale.</w:t>
      </w:r>
    </w:p>
    <w:p w14:paraId="3069A41E" w14:textId="256526E8" w:rsidR="00BE1F69" w:rsidRDefault="00BE1F69" w:rsidP="00BE1F69">
      <w:r>
        <w:t>Against that backdrop, DSI targets a step</w:t>
      </w:r>
      <w:r>
        <w:rPr>
          <w:rFonts w:ascii="Cambria Math" w:hAnsi="Cambria Math" w:cs="Cambria Math"/>
        </w:rPr>
        <w:t>‑</w:t>
      </w:r>
      <w:r>
        <w:t>change in combined ratio through better risk segmentation (loss ratio lift) and throughput (expense ratio lift), complementing a Group already delivering ROE ~16% and net income of ~</w:t>
      </w:r>
      <w:r>
        <w:rPr>
          <w:rFonts w:ascii="Aptos" w:hAnsi="Aptos" w:cs="Aptos"/>
        </w:rPr>
        <w:t>¥</w:t>
      </w:r>
      <w:r>
        <w:t>692bn for the year ended March 31, 2025.</w:t>
      </w:r>
    </w:p>
    <w:p w14:paraId="27FB710C" w14:textId="345F31AB" w:rsidR="005B774D" w:rsidRDefault="00F7569A" w:rsidP="00F7569A">
      <w:pPr>
        <w:pStyle w:val="Heading2"/>
      </w:pPr>
      <w:r>
        <w:t>Strategic</w:t>
      </w:r>
      <w:r w:rsidR="005B774D">
        <w:t xml:space="preserve"> alignment to </w:t>
      </w:r>
      <w:r>
        <w:t>the CEOs message</w:t>
      </w:r>
    </w:p>
    <w:p w14:paraId="491CC3BC" w14:textId="73F599A6" w:rsidR="00F7569A" w:rsidRDefault="00AD54A6" w:rsidP="00F7569A">
      <w:r w:rsidRPr="00AD54A6">
        <w:t>Funabiki</w:t>
      </w:r>
      <w:r>
        <w:t xml:space="preserve">-Sans </w:t>
      </w:r>
      <w:r w:rsidR="00F7569A">
        <w:t>message makes governance a source of competitive advantage, not merely compliance: the Group ties performance to soundness of governance, strengthened board oversight and execution of the business improvement plan. DSI operationalises this stance inside underwriting</w:t>
      </w:r>
      <w:r w:rsidR="00537903">
        <w:t xml:space="preserve">: </w:t>
      </w:r>
      <w:r w:rsidR="00F7569A">
        <w:t>its governance and transparency signals (e.g., disclosure completeness, crisis</w:t>
      </w:r>
      <w:r w:rsidR="00F7569A">
        <w:rPr>
          <w:rFonts w:ascii="Cambria Math" w:hAnsi="Cambria Math" w:cs="Cambria Math"/>
        </w:rPr>
        <w:t>‑</w:t>
      </w:r>
      <w:r w:rsidR="00F7569A">
        <w:t>response visibility) become explainable variables in pricing, raising the bar on discipline and auditability.</w:t>
      </w:r>
    </w:p>
    <w:p w14:paraId="24B6C0CC" w14:textId="6F8DE5AD" w:rsidR="00F7569A" w:rsidRDefault="00F7569A" w:rsidP="00F7569A">
      <w:r>
        <w:t>The CEO narrative also situates the MSI×ADI merger as a “starting point” for subsequent business transformation, including cost structure reform and targeting a business expense ratio under ~30%. DSI directly supports that outcome by removing manual data</w:t>
      </w:r>
      <w:r>
        <w:rPr>
          <w:rFonts w:ascii="Cambria Math" w:hAnsi="Cambria Math" w:cs="Cambria Math"/>
        </w:rPr>
        <w:t>‑</w:t>
      </w:r>
      <w:r>
        <w:t>gathering, compressing time</w:t>
      </w:r>
      <w:r>
        <w:rPr>
          <w:rFonts w:ascii="Cambria Math" w:hAnsi="Cambria Math" w:cs="Cambria Math"/>
        </w:rPr>
        <w:t>‑</w:t>
      </w:r>
      <w:r>
        <w:t>to</w:t>
      </w:r>
      <w:r>
        <w:rPr>
          <w:rFonts w:ascii="Cambria Math" w:hAnsi="Cambria Math" w:cs="Cambria Math"/>
        </w:rPr>
        <w:t>‑</w:t>
      </w:r>
      <w:r>
        <w:t>quote, and enabling zero</w:t>
      </w:r>
      <w:r>
        <w:rPr>
          <w:rFonts w:ascii="Cambria Math" w:hAnsi="Cambria Math" w:cs="Cambria Math"/>
        </w:rPr>
        <w:t>‑</w:t>
      </w:r>
      <w:r>
        <w:t>touch pathways for the mid</w:t>
      </w:r>
      <w:r>
        <w:rPr>
          <w:rFonts w:ascii="Cambria Math" w:hAnsi="Cambria Math" w:cs="Cambria Math"/>
        </w:rPr>
        <w:t>‑</w:t>
      </w:r>
      <w:r>
        <w:t>market and specialty risks that MS&amp;AD is prioritising.</w:t>
      </w:r>
    </w:p>
    <w:p w14:paraId="0D3F87FC" w14:textId="13F682EE" w:rsidR="00991FE4" w:rsidRDefault="00991FE4" w:rsidP="00991FE4">
      <w:pPr>
        <w:pStyle w:val="Heading2"/>
      </w:pPr>
      <w:r>
        <w:t>Strategic alignment to International expansion</w:t>
      </w:r>
    </w:p>
    <w:p w14:paraId="5A1F1A2D" w14:textId="5F21D291" w:rsidR="00F93DBE" w:rsidRDefault="00F93DBE" w:rsidP="00F93DBE">
      <w:r>
        <w:t>The Integrated Report emphasises strengthening international business, with management attention on Lloyd’s/reinsurance, disciplined growth in Americas specialty, and refreshed Group</w:t>
      </w:r>
      <w:r>
        <w:rPr>
          <w:rFonts w:ascii="Cambria Math" w:hAnsi="Cambria Math" w:cs="Cambria Math"/>
        </w:rPr>
        <w:t>‑</w:t>
      </w:r>
      <w:r>
        <w:t>led governance of overseas subsidiaries. DSI amplifies these moves by providing a globally consistent set of digital risk signals, especially valuable in markets where traditional data is sparse, so underwriting rules remain portable and scalable across regions, lines, and cycle phases.</w:t>
      </w:r>
    </w:p>
    <w:p w14:paraId="15F07335" w14:textId="0851B76F" w:rsidR="00F7569A" w:rsidRDefault="00F93DBE" w:rsidP="00BE1F69">
      <w:r>
        <w:t>Recent disclosures show higher net premiums and improved profits across overseas subsidiaries, including Lloyd’s/reinsurance and Americas, reinforcing the case for scalable analytics and consistent capital use. Embedding DSI’s scores in technical pricing and portfolio triage should enhance cycle management at Lloyd’s/reinsurance while supporting the Americas build</w:t>
      </w:r>
      <w:r>
        <w:rPr>
          <w:rFonts w:ascii="Cambria Math" w:hAnsi="Cambria Math" w:cs="Cambria Math"/>
        </w:rPr>
        <w:t>‑</w:t>
      </w:r>
      <w:r>
        <w:t>out with faster selection and more accurate rate adequacy.</w:t>
      </w:r>
    </w:p>
    <w:tbl>
      <w:tblPr>
        <w:tblStyle w:val="ListTable1Light-Accent1"/>
        <w:tblW w:w="0" w:type="auto"/>
        <w:tblLook w:val="0680" w:firstRow="0" w:lastRow="0" w:firstColumn="1" w:lastColumn="0" w:noHBand="1" w:noVBand="1"/>
      </w:tblPr>
      <w:tblGrid>
        <w:gridCol w:w="3119"/>
        <w:gridCol w:w="2953"/>
        <w:gridCol w:w="2954"/>
      </w:tblGrid>
      <w:tr w:rsidR="00393896" w:rsidRPr="001C2DB8" w14:paraId="37D6B42F" w14:textId="77777777" w:rsidTr="009A437A">
        <w:tc>
          <w:tcPr>
            <w:cnfStyle w:val="001000000000" w:firstRow="0" w:lastRow="0" w:firstColumn="1" w:lastColumn="0" w:oddVBand="0" w:evenVBand="0" w:oddHBand="0" w:evenHBand="0" w:firstRowFirstColumn="0" w:firstRowLastColumn="0" w:lastRowFirstColumn="0" w:lastRowLastColumn="0"/>
            <w:tcW w:w="9026" w:type="dxa"/>
            <w:gridSpan w:val="3"/>
            <w:shd w:val="clear" w:color="auto" w:fill="156082" w:themeFill="accent1"/>
          </w:tcPr>
          <w:p w14:paraId="6E0458FC" w14:textId="6715CE14" w:rsidR="00393896" w:rsidRPr="001C2DB8" w:rsidRDefault="00393896" w:rsidP="007D091B">
            <w:pPr>
              <w:rPr>
                <w:b w:val="0"/>
                <w:bCs w:val="0"/>
                <w:color w:val="FFFFFF" w:themeColor="background1"/>
              </w:rPr>
            </w:pPr>
            <w:r>
              <w:rPr>
                <w:b w:val="0"/>
                <w:bCs w:val="0"/>
                <w:color w:val="FFFFFF" w:themeColor="background1"/>
              </w:rPr>
              <w:lastRenderedPageBreak/>
              <w:t>The Core Thesis</w:t>
            </w:r>
          </w:p>
        </w:tc>
      </w:tr>
      <w:tr w:rsidR="00393896" w:rsidRPr="003B0C95" w14:paraId="7EBE15A6" w14:textId="77777777" w:rsidTr="009A437A">
        <w:tc>
          <w:tcPr>
            <w:cnfStyle w:val="001000000000" w:firstRow="0" w:lastRow="0" w:firstColumn="1" w:lastColumn="0" w:oddVBand="0" w:evenVBand="0" w:oddHBand="0" w:evenHBand="0" w:firstRowFirstColumn="0" w:firstRowLastColumn="0" w:lastRowFirstColumn="0" w:lastRowLastColumn="0"/>
            <w:tcW w:w="9026" w:type="dxa"/>
            <w:gridSpan w:val="3"/>
          </w:tcPr>
          <w:p w14:paraId="6414016B" w14:textId="1E4124C6" w:rsidR="00393896" w:rsidRDefault="009A437A" w:rsidP="007D091B">
            <w:r w:rsidRPr="009A437A">
              <w:rPr>
                <w:b w:val="0"/>
                <w:bCs w:val="0"/>
              </w:rPr>
              <w:t>A company’s digital footprint</w:t>
            </w:r>
            <w:r>
              <w:rPr>
                <w:b w:val="0"/>
                <w:bCs w:val="0"/>
              </w:rPr>
              <w:t xml:space="preserve">: </w:t>
            </w:r>
            <w:r w:rsidRPr="009A437A">
              <w:rPr>
                <w:b w:val="0"/>
                <w:bCs w:val="0"/>
              </w:rPr>
              <w:t>how it presents itself online, the quality of its digital infrastructure, and the nature of its digital relationships</w:t>
            </w:r>
            <w:r>
              <w:rPr>
                <w:b w:val="0"/>
                <w:bCs w:val="0"/>
              </w:rPr>
              <w:t xml:space="preserve">; </w:t>
            </w:r>
            <w:r w:rsidRPr="009A437A">
              <w:rPr>
                <w:b w:val="0"/>
                <w:bCs w:val="0"/>
              </w:rPr>
              <w:t>serves as a powerful, automatable proxy for operational maturity, governance discipline, and risk management capability. These digital signals can be harvested at scale and converted into predictive, coverage-specific risk scores</w:t>
            </w:r>
            <w:r w:rsidR="00393896" w:rsidRPr="00393896">
              <w:rPr>
                <w:b w:val="0"/>
                <w:bCs w:val="0"/>
              </w:rPr>
              <w:t>.</w:t>
            </w:r>
          </w:p>
          <w:p w14:paraId="0888AF69" w14:textId="740FA9E8" w:rsidR="002901C0" w:rsidRPr="003B0C95" w:rsidRDefault="002901C0" w:rsidP="007D091B">
            <w:pPr>
              <w:rPr>
                <w:b w:val="0"/>
                <w:bCs w:val="0"/>
              </w:rPr>
            </w:pPr>
          </w:p>
        </w:tc>
      </w:tr>
      <w:tr w:rsidR="00393896" w:rsidRPr="003B0C95" w14:paraId="1A720EF2" w14:textId="77777777" w:rsidTr="0016350E">
        <w:tc>
          <w:tcPr>
            <w:cnfStyle w:val="001000000000" w:firstRow="0" w:lastRow="0" w:firstColumn="1" w:lastColumn="0" w:oddVBand="0" w:evenVBand="0" w:oddHBand="0" w:evenHBand="0" w:firstRowFirstColumn="0" w:firstRowLastColumn="0" w:lastRowFirstColumn="0" w:lastRowLastColumn="0"/>
            <w:tcW w:w="9026" w:type="dxa"/>
            <w:gridSpan w:val="3"/>
            <w:shd w:val="clear" w:color="auto" w:fill="156082" w:themeFill="accent1"/>
          </w:tcPr>
          <w:p w14:paraId="5D517E95" w14:textId="1167FD6C" w:rsidR="00393896" w:rsidRPr="001C2DB8" w:rsidRDefault="009A437A" w:rsidP="007D091B">
            <w:pPr>
              <w:rPr>
                <w:b w:val="0"/>
                <w:bCs w:val="0"/>
                <w:color w:val="FFFFFF" w:themeColor="background1"/>
              </w:rPr>
            </w:pPr>
            <w:r>
              <w:rPr>
                <w:b w:val="0"/>
                <w:bCs w:val="0"/>
                <w:color w:val="FFFFFF" w:themeColor="background1"/>
              </w:rPr>
              <w:t>Strategic impact</w:t>
            </w:r>
          </w:p>
        </w:tc>
      </w:tr>
      <w:tr w:rsidR="00A12225" w:rsidRPr="003B0C95" w14:paraId="39B98871" w14:textId="77777777" w:rsidTr="0016350E">
        <w:tc>
          <w:tcPr>
            <w:cnfStyle w:val="001000000000" w:firstRow="0" w:lastRow="0" w:firstColumn="1" w:lastColumn="0" w:oddVBand="0" w:evenVBand="0" w:oddHBand="0" w:evenHBand="0" w:firstRowFirstColumn="0" w:firstRowLastColumn="0" w:lastRowFirstColumn="0" w:lastRowLastColumn="0"/>
            <w:tcW w:w="3119" w:type="dxa"/>
          </w:tcPr>
          <w:p w14:paraId="41E8AD2D" w14:textId="77777777" w:rsidR="00A12225" w:rsidRPr="0016350E" w:rsidRDefault="00A12225" w:rsidP="008D7C0B">
            <w:pPr>
              <w:rPr>
                <w:rFonts w:ascii="Aptos SemiBold" w:hAnsi="Aptos SemiBold"/>
              </w:rPr>
            </w:pPr>
          </w:p>
          <w:p w14:paraId="1CE7F350" w14:textId="627884CD" w:rsidR="00A12225" w:rsidRPr="0016350E" w:rsidRDefault="00A12225" w:rsidP="008D7C0B">
            <w:pPr>
              <w:rPr>
                <w:rFonts w:ascii="Aptos SemiBold" w:hAnsi="Aptos SemiBold"/>
                <w:b w:val="0"/>
                <w:bCs w:val="0"/>
              </w:rPr>
            </w:pPr>
            <w:r w:rsidRPr="0016350E">
              <w:rPr>
                <w:rFonts w:ascii="Aptos SemiBold" w:hAnsi="Aptos SemiBold"/>
                <w:b w:val="0"/>
                <w:bCs w:val="0"/>
              </w:rPr>
              <w:t>Metric</w:t>
            </w:r>
          </w:p>
        </w:tc>
        <w:tc>
          <w:tcPr>
            <w:tcW w:w="2953" w:type="dxa"/>
          </w:tcPr>
          <w:p w14:paraId="0A1B91C4" w14:textId="77777777" w:rsidR="00A12225" w:rsidRPr="0016350E" w:rsidRDefault="00A12225" w:rsidP="008D7C0B">
            <w:pPr>
              <w:cnfStyle w:val="000000000000" w:firstRow="0" w:lastRow="0" w:firstColumn="0" w:lastColumn="0" w:oddVBand="0" w:evenVBand="0" w:oddHBand="0" w:evenHBand="0" w:firstRowFirstColumn="0" w:firstRowLastColumn="0" w:lastRowFirstColumn="0" w:lastRowLastColumn="0"/>
              <w:rPr>
                <w:rFonts w:ascii="Aptos SemiBold" w:hAnsi="Aptos SemiBold"/>
              </w:rPr>
            </w:pPr>
          </w:p>
          <w:p w14:paraId="383D70A0" w14:textId="7583077E" w:rsidR="0016350E" w:rsidRPr="0016350E" w:rsidRDefault="0016350E" w:rsidP="008D7C0B">
            <w:pPr>
              <w:cnfStyle w:val="000000000000" w:firstRow="0" w:lastRow="0" w:firstColumn="0" w:lastColumn="0" w:oddVBand="0" w:evenVBand="0" w:oddHBand="0" w:evenHBand="0" w:firstRowFirstColumn="0" w:firstRowLastColumn="0" w:lastRowFirstColumn="0" w:lastRowLastColumn="0"/>
              <w:rPr>
                <w:rFonts w:ascii="Aptos SemiBold" w:hAnsi="Aptos SemiBold"/>
              </w:rPr>
            </w:pPr>
            <w:r w:rsidRPr="0016350E">
              <w:rPr>
                <w:rFonts w:ascii="Aptos SemiBold" w:hAnsi="Aptos SemiBold"/>
              </w:rPr>
              <w:t>Current State</w:t>
            </w:r>
          </w:p>
        </w:tc>
        <w:tc>
          <w:tcPr>
            <w:tcW w:w="2954" w:type="dxa"/>
          </w:tcPr>
          <w:p w14:paraId="67AEE1CB" w14:textId="77777777" w:rsidR="00A12225" w:rsidRPr="0016350E" w:rsidRDefault="00A12225" w:rsidP="008D7C0B">
            <w:pPr>
              <w:cnfStyle w:val="000000000000" w:firstRow="0" w:lastRow="0" w:firstColumn="0" w:lastColumn="0" w:oddVBand="0" w:evenVBand="0" w:oddHBand="0" w:evenHBand="0" w:firstRowFirstColumn="0" w:firstRowLastColumn="0" w:lastRowFirstColumn="0" w:lastRowLastColumn="0"/>
              <w:rPr>
                <w:rFonts w:ascii="Aptos SemiBold" w:hAnsi="Aptos SemiBold"/>
                <w:b/>
                <w:bCs/>
              </w:rPr>
            </w:pPr>
          </w:p>
          <w:p w14:paraId="2B781B3C" w14:textId="62615F7F" w:rsidR="0016350E" w:rsidRPr="0016350E" w:rsidRDefault="0016350E" w:rsidP="008D7C0B">
            <w:pPr>
              <w:cnfStyle w:val="000000000000" w:firstRow="0" w:lastRow="0" w:firstColumn="0" w:lastColumn="0" w:oddVBand="0" w:evenVBand="0" w:oddHBand="0" w:evenHBand="0" w:firstRowFirstColumn="0" w:firstRowLastColumn="0" w:lastRowFirstColumn="0" w:lastRowLastColumn="0"/>
              <w:rPr>
                <w:rFonts w:ascii="Aptos SemiBold" w:hAnsi="Aptos SemiBold"/>
                <w:b/>
                <w:bCs/>
              </w:rPr>
            </w:pPr>
            <w:r w:rsidRPr="0016350E">
              <w:rPr>
                <w:rFonts w:ascii="Aptos SemiBold" w:hAnsi="Aptos SemiBold"/>
                <w:b/>
                <w:bCs/>
              </w:rPr>
              <w:t>Target with DSI</w:t>
            </w:r>
          </w:p>
        </w:tc>
      </w:tr>
      <w:tr w:rsidR="00A12225" w:rsidRPr="003B0C95" w14:paraId="191F46F0" w14:textId="77777777" w:rsidTr="0016350E">
        <w:tc>
          <w:tcPr>
            <w:cnfStyle w:val="001000000000" w:firstRow="0" w:lastRow="0" w:firstColumn="1" w:lastColumn="0" w:oddVBand="0" w:evenVBand="0" w:oddHBand="0" w:evenHBand="0" w:firstRowFirstColumn="0" w:firstRowLastColumn="0" w:lastRowFirstColumn="0" w:lastRowLastColumn="0"/>
            <w:tcW w:w="3119" w:type="dxa"/>
          </w:tcPr>
          <w:p w14:paraId="364F595B" w14:textId="567EA5C0" w:rsidR="00A12225" w:rsidRDefault="00A12225" w:rsidP="008D7C0B">
            <w:pPr>
              <w:rPr>
                <w:b w:val="0"/>
                <w:bCs w:val="0"/>
              </w:rPr>
            </w:pPr>
            <w:r>
              <w:rPr>
                <w:b w:val="0"/>
                <w:bCs w:val="0"/>
              </w:rPr>
              <w:t>Combined ratio</w:t>
            </w:r>
          </w:p>
        </w:tc>
        <w:tc>
          <w:tcPr>
            <w:tcW w:w="2953" w:type="dxa"/>
            <w:tcMar>
              <w:left w:w="85" w:type="dxa"/>
              <w:right w:w="198" w:type="dxa"/>
            </w:tcMar>
          </w:tcPr>
          <w:p w14:paraId="2EDCED0B" w14:textId="70879069" w:rsidR="00A12225" w:rsidRDefault="00A12225" w:rsidP="0016350E">
            <w:pPr>
              <w:jc w:val="right"/>
              <w:cnfStyle w:val="000000000000" w:firstRow="0" w:lastRow="0" w:firstColumn="0" w:lastColumn="0" w:oddVBand="0" w:evenVBand="0" w:oddHBand="0" w:evenHBand="0" w:firstRowFirstColumn="0" w:firstRowLastColumn="0" w:lastRowFirstColumn="0" w:lastRowLastColumn="0"/>
            </w:pPr>
            <w:r>
              <w:t>10</w:t>
            </w:r>
            <w:r w:rsidR="00A30C0B">
              <w:t>0</w:t>
            </w:r>
            <w:r w:rsidR="00D40F0C">
              <w:t>%</w:t>
            </w:r>
          </w:p>
        </w:tc>
        <w:tc>
          <w:tcPr>
            <w:tcW w:w="2954" w:type="dxa"/>
            <w:tcMar>
              <w:left w:w="85" w:type="dxa"/>
              <w:right w:w="198" w:type="dxa"/>
            </w:tcMar>
          </w:tcPr>
          <w:p w14:paraId="0B13FEB6" w14:textId="1BBBFC64" w:rsidR="00A12225" w:rsidRDefault="0016350E" w:rsidP="0016350E">
            <w:pPr>
              <w:jc w:val="right"/>
              <w:cnfStyle w:val="000000000000" w:firstRow="0" w:lastRow="0" w:firstColumn="0" w:lastColumn="0" w:oddVBand="0" w:evenVBand="0" w:oddHBand="0" w:evenHBand="0" w:firstRowFirstColumn="0" w:firstRowLastColumn="0" w:lastRowFirstColumn="0" w:lastRowLastColumn="0"/>
            </w:pPr>
            <w:r>
              <w:t>68 – 76</w:t>
            </w:r>
            <w:r w:rsidR="00D40F0C">
              <w:t>%</w:t>
            </w:r>
          </w:p>
        </w:tc>
      </w:tr>
      <w:tr w:rsidR="00A12225" w:rsidRPr="003B0C95" w14:paraId="0AF6ED72" w14:textId="77777777" w:rsidTr="0016350E">
        <w:tc>
          <w:tcPr>
            <w:cnfStyle w:val="001000000000" w:firstRow="0" w:lastRow="0" w:firstColumn="1" w:lastColumn="0" w:oddVBand="0" w:evenVBand="0" w:oddHBand="0" w:evenHBand="0" w:firstRowFirstColumn="0" w:firstRowLastColumn="0" w:lastRowFirstColumn="0" w:lastRowLastColumn="0"/>
            <w:tcW w:w="3119" w:type="dxa"/>
          </w:tcPr>
          <w:p w14:paraId="48562756" w14:textId="5F394713" w:rsidR="00A12225" w:rsidRDefault="00A12225" w:rsidP="008D7C0B">
            <w:pPr>
              <w:rPr>
                <w:b w:val="0"/>
                <w:bCs w:val="0"/>
              </w:rPr>
            </w:pPr>
            <w:r>
              <w:rPr>
                <w:b w:val="0"/>
                <w:bCs w:val="0"/>
              </w:rPr>
              <w:t>Expense ratio</w:t>
            </w:r>
          </w:p>
        </w:tc>
        <w:tc>
          <w:tcPr>
            <w:tcW w:w="2953" w:type="dxa"/>
            <w:tcMar>
              <w:left w:w="85" w:type="dxa"/>
              <w:right w:w="198" w:type="dxa"/>
            </w:tcMar>
          </w:tcPr>
          <w:p w14:paraId="1A016244" w14:textId="77777777" w:rsidR="00A12225" w:rsidRDefault="00A12225" w:rsidP="0016350E">
            <w:pPr>
              <w:jc w:val="right"/>
              <w:cnfStyle w:val="000000000000" w:firstRow="0" w:lastRow="0" w:firstColumn="0" w:lastColumn="0" w:oddVBand="0" w:evenVBand="0" w:oddHBand="0" w:evenHBand="0" w:firstRowFirstColumn="0" w:firstRowLastColumn="0" w:lastRowFirstColumn="0" w:lastRowLastColumn="0"/>
            </w:pPr>
            <w:r>
              <w:t>~32%</w:t>
            </w:r>
          </w:p>
        </w:tc>
        <w:tc>
          <w:tcPr>
            <w:tcW w:w="2954" w:type="dxa"/>
            <w:tcMar>
              <w:left w:w="85" w:type="dxa"/>
              <w:right w:w="198" w:type="dxa"/>
            </w:tcMar>
          </w:tcPr>
          <w:p w14:paraId="42AD3C81" w14:textId="0DA086D2" w:rsidR="00A12225" w:rsidRDefault="0016350E" w:rsidP="0016350E">
            <w:pPr>
              <w:jc w:val="right"/>
              <w:cnfStyle w:val="000000000000" w:firstRow="0" w:lastRow="0" w:firstColumn="0" w:lastColumn="0" w:oddVBand="0" w:evenVBand="0" w:oddHBand="0" w:evenHBand="0" w:firstRowFirstColumn="0" w:firstRowLastColumn="0" w:lastRowFirstColumn="0" w:lastRowLastColumn="0"/>
            </w:pPr>
            <w:r>
              <w:t>10 – 14%</w:t>
            </w:r>
          </w:p>
        </w:tc>
      </w:tr>
      <w:tr w:rsidR="00A12225" w:rsidRPr="003B0C95" w14:paraId="4B754D3A" w14:textId="77777777" w:rsidTr="0016350E">
        <w:tc>
          <w:tcPr>
            <w:cnfStyle w:val="001000000000" w:firstRow="0" w:lastRow="0" w:firstColumn="1" w:lastColumn="0" w:oddVBand="0" w:evenVBand="0" w:oddHBand="0" w:evenHBand="0" w:firstRowFirstColumn="0" w:firstRowLastColumn="0" w:lastRowFirstColumn="0" w:lastRowLastColumn="0"/>
            <w:tcW w:w="3119" w:type="dxa"/>
          </w:tcPr>
          <w:p w14:paraId="557E2472" w14:textId="45C48ED4" w:rsidR="00A12225" w:rsidRDefault="00A12225" w:rsidP="008D7C0B">
            <w:pPr>
              <w:rPr>
                <w:b w:val="0"/>
                <w:bCs w:val="0"/>
              </w:rPr>
            </w:pPr>
            <w:r>
              <w:rPr>
                <w:b w:val="0"/>
                <w:bCs w:val="0"/>
              </w:rPr>
              <w:t>Loss ratio</w:t>
            </w:r>
          </w:p>
        </w:tc>
        <w:tc>
          <w:tcPr>
            <w:tcW w:w="2953" w:type="dxa"/>
            <w:tcMar>
              <w:left w:w="85" w:type="dxa"/>
              <w:right w:w="198" w:type="dxa"/>
            </w:tcMar>
          </w:tcPr>
          <w:p w14:paraId="5E78D5FC" w14:textId="77777777" w:rsidR="00A12225" w:rsidRDefault="00A12225" w:rsidP="0016350E">
            <w:pPr>
              <w:jc w:val="right"/>
              <w:cnfStyle w:val="000000000000" w:firstRow="0" w:lastRow="0" w:firstColumn="0" w:lastColumn="0" w:oddVBand="0" w:evenVBand="0" w:oddHBand="0" w:evenHBand="0" w:firstRowFirstColumn="0" w:firstRowLastColumn="0" w:lastRowFirstColumn="0" w:lastRowLastColumn="0"/>
            </w:pPr>
            <w:r>
              <w:t>~70%</w:t>
            </w:r>
          </w:p>
        </w:tc>
        <w:tc>
          <w:tcPr>
            <w:tcW w:w="2954" w:type="dxa"/>
            <w:tcMar>
              <w:left w:w="85" w:type="dxa"/>
              <w:right w:w="198" w:type="dxa"/>
            </w:tcMar>
          </w:tcPr>
          <w:p w14:paraId="1A73118F" w14:textId="2B42EB19" w:rsidR="00A12225" w:rsidRDefault="0016350E" w:rsidP="0016350E">
            <w:pPr>
              <w:jc w:val="right"/>
              <w:cnfStyle w:val="000000000000" w:firstRow="0" w:lastRow="0" w:firstColumn="0" w:lastColumn="0" w:oddVBand="0" w:evenVBand="0" w:oddHBand="0" w:evenHBand="0" w:firstRowFirstColumn="0" w:firstRowLastColumn="0" w:lastRowFirstColumn="0" w:lastRowLastColumn="0"/>
            </w:pPr>
            <w:r>
              <w:t>58 – 62%</w:t>
            </w:r>
          </w:p>
        </w:tc>
      </w:tr>
      <w:tr w:rsidR="00A12225" w:rsidRPr="003B0C95" w14:paraId="7FCEE88E" w14:textId="77777777" w:rsidTr="0016350E">
        <w:tc>
          <w:tcPr>
            <w:cnfStyle w:val="001000000000" w:firstRow="0" w:lastRow="0" w:firstColumn="1" w:lastColumn="0" w:oddVBand="0" w:evenVBand="0" w:oddHBand="0" w:evenHBand="0" w:firstRowFirstColumn="0" w:firstRowLastColumn="0" w:lastRowFirstColumn="0" w:lastRowLastColumn="0"/>
            <w:tcW w:w="3119" w:type="dxa"/>
          </w:tcPr>
          <w:p w14:paraId="69EDA74C" w14:textId="1FC0FA6D" w:rsidR="00A12225" w:rsidRDefault="00A12225" w:rsidP="008D7C0B">
            <w:pPr>
              <w:rPr>
                <w:b w:val="0"/>
                <w:bCs w:val="0"/>
              </w:rPr>
            </w:pPr>
            <w:r>
              <w:rPr>
                <w:b w:val="0"/>
                <w:bCs w:val="0"/>
              </w:rPr>
              <w:t>Time to quote</w:t>
            </w:r>
          </w:p>
        </w:tc>
        <w:tc>
          <w:tcPr>
            <w:tcW w:w="2953" w:type="dxa"/>
            <w:tcMar>
              <w:left w:w="85" w:type="dxa"/>
              <w:right w:w="198" w:type="dxa"/>
            </w:tcMar>
          </w:tcPr>
          <w:p w14:paraId="2F656D99" w14:textId="77777777" w:rsidR="00A12225" w:rsidRDefault="00A12225" w:rsidP="0016350E">
            <w:pPr>
              <w:jc w:val="right"/>
              <w:cnfStyle w:val="000000000000" w:firstRow="0" w:lastRow="0" w:firstColumn="0" w:lastColumn="0" w:oddVBand="0" w:evenVBand="0" w:oddHBand="0" w:evenHBand="0" w:firstRowFirstColumn="0" w:firstRowLastColumn="0" w:lastRowFirstColumn="0" w:lastRowLastColumn="0"/>
            </w:pPr>
            <w:r>
              <w:t>2 – 14 days</w:t>
            </w:r>
          </w:p>
        </w:tc>
        <w:tc>
          <w:tcPr>
            <w:tcW w:w="2954" w:type="dxa"/>
            <w:tcMar>
              <w:left w:w="85" w:type="dxa"/>
              <w:right w:w="198" w:type="dxa"/>
            </w:tcMar>
          </w:tcPr>
          <w:p w14:paraId="6FC1FB34" w14:textId="000DC11D" w:rsidR="00A12225" w:rsidRDefault="0016350E" w:rsidP="0016350E">
            <w:pPr>
              <w:jc w:val="right"/>
              <w:cnfStyle w:val="000000000000" w:firstRow="0" w:lastRow="0" w:firstColumn="0" w:lastColumn="0" w:oddVBand="0" w:evenVBand="0" w:oddHBand="0" w:evenHBand="0" w:firstRowFirstColumn="0" w:firstRowLastColumn="0" w:lastRowFirstColumn="0" w:lastRowLastColumn="0"/>
            </w:pPr>
            <w:r>
              <w:t>&lt; 4 hours</w:t>
            </w:r>
          </w:p>
        </w:tc>
      </w:tr>
      <w:tr w:rsidR="00A12225" w:rsidRPr="003B0C95" w14:paraId="538DCEF3" w14:textId="77777777" w:rsidTr="0016350E">
        <w:tc>
          <w:tcPr>
            <w:cnfStyle w:val="001000000000" w:firstRow="0" w:lastRow="0" w:firstColumn="1" w:lastColumn="0" w:oddVBand="0" w:evenVBand="0" w:oddHBand="0" w:evenHBand="0" w:firstRowFirstColumn="0" w:firstRowLastColumn="0" w:lastRowFirstColumn="0" w:lastRowLastColumn="0"/>
            <w:tcW w:w="3119" w:type="dxa"/>
          </w:tcPr>
          <w:p w14:paraId="0D91C321" w14:textId="1000101A" w:rsidR="00A12225" w:rsidRDefault="00A12225" w:rsidP="008D7C0B">
            <w:pPr>
              <w:rPr>
                <w:b w:val="0"/>
                <w:bCs w:val="0"/>
              </w:rPr>
            </w:pPr>
            <w:r>
              <w:rPr>
                <w:b w:val="0"/>
                <w:bCs w:val="0"/>
              </w:rPr>
              <w:t>Straight-through processing</w:t>
            </w:r>
          </w:p>
        </w:tc>
        <w:tc>
          <w:tcPr>
            <w:tcW w:w="2953" w:type="dxa"/>
            <w:tcMar>
              <w:left w:w="85" w:type="dxa"/>
              <w:right w:w="198" w:type="dxa"/>
            </w:tcMar>
          </w:tcPr>
          <w:p w14:paraId="61E220CE" w14:textId="77777777" w:rsidR="00A12225" w:rsidRDefault="00A12225" w:rsidP="0016350E">
            <w:pPr>
              <w:jc w:val="right"/>
              <w:cnfStyle w:val="000000000000" w:firstRow="0" w:lastRow="0" w:firstColumn="0" w:lastColumn="0" w:oddVBand="0" w:evenVBand="0" w:oddHBand="0" w:evenHBand="0" w:firstRowFirstColumn="0" w:firstRowLastColumn="0" w:lastRowFirstColumn="0" w:lastRowLastColumn="0"/>
            </w:pPr>
            <w:r>
              <w:t>20 – 35%</w:t>
            </w:r>
          </w:p>
        </w:tc>
        <w:tc>
          <w:tcPr>
            <w:tcW w:w="2954" w:type="dxa"/>
            <w:tcMar>
              <w:left w:w="85" w:type="dxa"/>
              <w:right w:w="198" w:type="dxa"/>
            </w:tcMar>
          </w:tcPr>
          <w:p w14:paraId="2BF7914C" w14:textId="55904714" w:rsidR="00A12225" w:rsidRDefault="0016350E" w:rsidP="0016350E">
            <w:pPr>
              <w:jc w:val="right"/>
              <w:cnfStyle w:val="000000000000" w:firstRow="0" w:lastRow="0" w:firstColumn="0" w:lastColumn="0" w:oddVBand="0" w:evenVBand="0" w:oddHBand="0" w:evenHBand="0" w:firstRowFirstColumn="0" w:firstRowLastColumn="0" w:lastRowFirstColumn="0" w:lastRowLastColumn="0"/>
            </w:pPr>
            <w:r>
              <w:t>75 – 85%</w:t>
            </w:r>
          </w:p>
        </w:tc>
      </w:tr>
      <w:tr w:rsidR="00A12225" w:rsidRPr="003B0C95" w14:paraId="35ED031B" w14:textId="77777777" w:rsidTr="0016350E">
        <w:tc>
          <w:tcPr>
            <w:cnfStyle w:val="001000000000" w:firstRow="0" w:lastRow="0" w:firstColumn="1" w:lastColumn="0" w:oddVBand="0" w:evenVBand="0" w:oddHBand="0" w:evenHBand="0" w:firstRowFirstColumn="0" w:firstRowLastColumn="0" w:lastRowFirstColumn="0" w:lastRowLastColumn="0"/>
            <w:tcW w:w="3119" w:type="dxa"/>
          </w:tcPr>
          <w:p w14:paraId="3D7EAD6F" w14:textId="737598A3" w:rsidR="00A12225" w:rsidRDefault="00A12225" w:rsidP="008D7C0B">
            <w:pPr>
              <w:rPr>
                <w:b w:val="0"/>
                <w:bCs w:val="0"/>
              </w:rPr>
            </w:pPr>
            <w:r>
              <w:rPr>
                <w:b w:val="0"/>
                <w:bCs w:val="0"/>
              </w:rPr>
              <w:t>Cost per submission</w:t>
            </w:r>
          </w:p>
        </w:tc>
        <w:tc>
          <w:tcPr>
            <w:tcW w:w="2953" w:type="dxa"/>
            <w:tcMar>
              <w:left w:w="85" w:type="dxa"/>
              <w:right w:w="198" w:type="dxa"/>
            </w:tcMar>
          </w:tcPr>
          <w:p w14:paraId="659AEF72" w14:textId="77777777" w:rsidR="00A12225" w:rsidRDefault="00A12225" w:rsidP="0016350E">
            <w:pPr>
              <w:jc w:val="right"/>
              <w:cnfStyle w:val="000000000000" w:firstRow="0" w:lastRow="0" w:firstColumn="0" w:lastColumn="0" w:oddVBand="0" w:evenVBand="0" w:oddHBand="0" w:evenHBand="0" w:firstRowFirstColumn="0" w:firstRowLastColumn="0" w:lastRowFirstColumn="0" w:lastRowLastColumn="0"/>
            </w:pPr>
            <w:r>
              <w:t>$450 – 850</w:t>
            </w:r>
          </w:p>
        </w:tc>
        <w:tc>
          <w:tcPr>
            <w:tcW w:w="2954" w:type="dxa"/>
            <w:tcMar>
              <w:left w:w="85" w:type="dxa"/>
              <w:right w:w="198" w:type="dxa"/>
            </w:tcMar>
          </w:tcPr>
          <w:p w14:paraId="3FD0522B" w14:textId="45D498A2" w:rsidR="00A12225" w:rsidRDefault="0016350E" w:rsidP="0016350E">
            <w:pPr>
              <w:jc w:val="right"/>
              <w:cnfStyle w:val="000000000000" w:firstRow="0" w:lastRow="0" w:firstColumn="0" w:lastColumn="0" w:oddVBand="0" w:evenVBand="0" w:oddHBand="0" w:evenHBand="0" w:firstRowFirstColumn="0" w:firstRowLastColumn="0" w:lastRowFirstColumn="0" w:lastRowLastColumn="0"/>
            </w:pPr>
            <w:r>
              <w:t>$45 – 95</w:t>
            </w:r>
          </w:p>
        </w:tc>
      </w:tr>
      <w:tr w:rsidR="00A12225" w:rsidRPr="003B0C95" w14:paraId="27F4530B" w14:textId="77777777" w:rsidTr="0016350E">
        <w:tc>
          <w:tcPr>
            <w:cnfStyle w:val="001000000000" w:firstRow="0" w:lastRow="0" w:firstColumn="1" w:lastColumn="0" w:oddVBand="0" w:evenVBand="0" w:oddHBand="0" w:evenHBand="0" w:firstRowFirstColumn="0" w:firstRowLastColumn="0" w:lastRowFirstColumn="0" w:lastRowLastColumn="0"/>
            <w:tcW w:w="3119" w:type="dxa"/>
          </w:tcPr>
          <w:p w14:paraId="2CCC153B" w14:textId="72506E00" w:rsidR="00A12225" w:rsidRDefault="00A12225" w:rsidP="008D7C0B">
            <w:pPr>
              <w:rPr>
                <w:b w:val="0"/>
                <w:bCs w:val="0"/>
              </w:rPr>
            </w:pPr>
            <w:r>
              <w:rPr>
                <w:b w:val="0"/>
                <w:bCs w:val="0"/>
              </w:rPr>
              <w:t>Market reach</w:t>
            </w:r>
          </w:p>
        </w:tc>
        <w:tc>
          <w:tcPr>
            <w:tcW w:w="2953" w:type="dxa"/>
            <w:tcMar>
              <w:left w:w="85" w:type="dxa"/>
              <w:right w:w="198" w:type="dxa"/>
            </w:tcMar>
          </w:tcPr>
          <w:p w14:paraId="7F4AF745" w14:textId="77777777" w:rsidR="00A12225" w:rsidRDefault="00A12225" w:rsidP="0016350E">
            <w:pPr>
              <w:jc w:val="right"/>
              <w:cnfStyle w:val="000000000000" w:firstRow="0" w:lastRow="0" w:firstColumn="0" w:lastColumn="0" w:oddVBand="0" w:evenVBand="0" w:oddHBand="0" w:evenHBand="0" w:firstRowFirstColumn="0" w:firstRowLastColumn="0" w:lastRowFirstColumn="0" w:lastRowLastColumn="0"/>
            </w:pPr>
            <w:r>
              <w:t>Limited by data</w:t>
            </w:r>
          </w:p>
        </w:tc>
        <w:tc>
          <w:tcPr>
            <w:tcW w:w="2954" w:type="dxa"/>
            <w:tcMar>
              <w:left w:w="85" w:type="dxa"/>
              <w:right w:w="198" w:type="dxa"/>
            </w:tcMar>
          </w:tcPr>
          <w:p w14:paraId="2C5730B5" w14:textId="35D677C5" w:rsidR="00A12225" w:rsidRDefault="0016350E" w:rsidP="0016350E">
            <w:pPr>
              <w:jc w:val="right"/>
              <w:cnfStyle w:val="000000000000" w:firstRow="0" w:lastRow="0" w:firstColumn="0" w:lastColumn="0" w:oddVBand="0" w:evenVBand="0" w:oddHBand="0" w:evenHBand="0" w:firstRowFirstColumn="0" w:firstRowLastColumn="0" w:lastRowFirstColumn="0" w:lastRowLastColumn="0"/>
            </w:pPr>
            <w:r>
              <w:t>Global, including niche</w:t>
            </w:r>
          </w:p>
        </w:tc>
      </w:tr>
      <w:tr w:rsidR="002C711F" w:rsidRPr="003B0C95" w14:paraId="60A8E388" w14:textId="77777777" w:rsidTr="0016350E">
        <w:tc>
          <w:tcPr>
            <w:cnfStyle w:val="001000000000" w:firstRow="0" w:lastRow="0" w:firstColumn="1" w:lastColumn="0" w:oddVBand="0" w:evenVBand="0" w:oddHBand="0" w:evenHBand="0" w:firstRowFirstColumn="0" w:firstRowLastColumn="0" w:lastRowFirstColumn="0" w:lastRowLastColumn="0"/>
            <w:tcW w:w="3119" w:type="dxa"/>
          </w:tcPr>
          <w:p w14:paraId="5D2787ED" w14:textId="77777777" w:rsidR="002C711F" w:rsidRDefault="002C711F" w:rsidP="008D7C0B"/>
        </w:tc>
        <w:tc>
          <w:tcPr>
            <w:tcW w:w="2953" w:type="dxa"/>
            <w:tcMar>
              <w:left w:w="85" w:type="dxa"/>
              <w:right w:w="198" w:type="dxa"/>
            </w:tcMar>
          </w:tcPr>
          <w:p w14:paraId="509689AE" w14:textId="77777777" w:rsidR="002C711F" w:rsidRDefault="002C711F" w:rsidP="0016350E">
            <w:pPr>
              <w:jc w:val="right"/>
              <w:cnfStyle w:val="000000000000" w:firstRow="0" w:lastRow="0" w:firstColumn="0" w:lastColumn="0" w:oddVBand="0" w:evenVBand="0" w:oddHBand="0" w:evenHBand="0" w:firstRowFirstColumn="0" w:firstRowLastColumn="0" w:lastRowFirstColumn="0" w:lastRowLastColumn="0"/>
            </w:pPr>
          </w:p>
        </w:tc>
        <w:tc>
          <w:tcPr>
            <w:tcW w:w="2954" w:type="dxa"/>
            <w:tcMar>
              <w:left w:w="85" w:type="dxa"/>
              <w:right w:w="198" w:type="dxa"/>
            </w:tcMar>
          </w:tcPr>
          <w:p w14:paraId="3A2CB858" w14:textId="77777777" w:rsidR="002C711F" w:rsidRDefault="002C711F" w:rsidP="0016350E">
            <w:pPr>
              <w:jc w:val="right"/>
              <w:cnfStyle w:val="000000000000" w:firstRow="0" w:lastRow="0" w:firstColumn="0" w:lastColumn="0" w:oddVBand="0" w:evenVBand="0" w:oddHBand="0" w:evenHBand="0" w:firstRowFirstColumn="0" w:firstRowLastColumn="0" w:lastRowFirstColumn="0" w:lastRowLastColumn="0"/>
            </w:pPr>
          </w:p>
        </w:tc>
      </w:tr>
      <w:tr w:rsidR="002C711F" w:rsidRPr="003B0C95" w14:paraId="32621D9E" w14:textId="77777777" w:rsidTr="00EF3F64">
        <w:tc>
          <w:tcPr>
            <w:cnfStyle w:val="001000000000" w:firstRow="0" w:lastRow="0" w:firstColumn="1" w:lastColumn="0" w:oddVBand="0" w:evenVBand="0" w:oddHBand="0" w:evenHBand="0" w:firstRowFirstColumn="0" w:firstRowLastColumn="0" w:lastRowFirstColumn="0" w:lastRowLastColumn="0"/>
            <w:tcW w:w="9026" w:type="dxa"/>
            <w:gridSpan w:val="3"/>
            <w:shd w:val="clear" w:color="auto" w:fill="156082" w:themeFill="accent1"/>
          </w:tcPr>
          <w:p w14:paraId="27318904" w14:textId="0C9B1065" w:rsidR="002C711F" w:rsidRPr="002C711F" w:rsidRDefault="002C711F" w:rsidP="002C711F">
            <w:pPr>
              <w:rPr>
                <w:b w:val="0"/>
                <w:bCs w:val="0"/>
                <w:color w:val="FFFFFF" w:themeColor="background1"/>
              </w:rPr>
            </w:pPr>
            <w:r w:rsidRPr="002C711F">
              <w:rPr>
                <w:b w:val="0"/>
                <w:bCs w:val="0"/>
                <w:color w:val="FFFFFF" w:themeColor="background1"/>
              </w:rPr>
              <w:t>How DSI makes significant cuts to the expense ratio achievable</w:t>
            </w:r>
          </w:p>
        </w:tc>
      </w:tr>
      <w:tr w:rsidR="005A096A" w:rsidRPr="003B0C95" w14:paraId="18B24F4E" w14:textId="77777777" w:rsidTr="00EF3F64">
        <w:tc>
          <w:tcPr>
            <w:cnfStyle w:val="001000000000" w:firstRow="0" w:lastRow="0" w:firstColumn="1" w:lastColumn="0" w:oddVBand="0" w:evenVBand="0" w:oddHBand="0" w:evenHBand="0" w:firstRowFirstColumn="0" w:firstRowLastColumn="0" w:lastRowFirstColumn="0" w:lastRowLastColumn="0"/>
            <w:tcW w:w="9026" w:type="dxa"/>
            <w:gridSpan w:val="3"/>
          </w:tcPr>
          <w:p w14:paraId="428F90C9" w14:textId="4D8D818A" w:rsidR="005A096A" w:rsidRDefault="005A096A" w:rsidP="00EF3F64">
            <w:r>
              <w:rPr>
                <w:b w:val="0"/>
                <w:bCs w:val="0"/>
              </w:rPr>
              <w:t xml:space="preserve">DSI makes significant </w:t>
            </w:r>
            <w:r w:rsidR="00EF3F64">
              <w:rPr>
                <w:b w:val="0"/>
                <w:bCs w:val="0"/>
              </w:rPr>
              <w:t>transformation to the expense-ratio feasible.</w:t>
            </w:r>
          </w:p>
        </w:tc>
      </w:tr>
      <w:tr w:rsidR="005A096A" w:rsidRPr="003B0C95" w14:paraId="0703021C" w14:textId="77777777" w:rsidTr="00EF3F64">
        <w:tc>
          <w:tcPr>
            <w:cnfStyle w:val="001000000000" w:firstRow="0" w:lastRow="0" w:firstColumn="1" w:lastColumn="0" w:oddVBand="0" w:evenVBand="0" w:oddHBand="0" w:evenHBand="0" w:firstRowFirstColumn="0" w:firstRowLastColumn="0" w:lastRowFirstColumn="0" w:lastRowLastColumn="0"/>
            <w:tcW w:w="9026" w:type="dxa"/>
            <w:gridSpan w:val="3"/>
          </w:tcPr>
          <w:p w14:paraId="255D4A95" w14:textId="77777777" w:rsidR="005A096A" w:rsidRDefault="005A096A" w:rsidP="008D7C0B">
            <w:pPr>
              <w:rPr>
                <w:b w:val="0"/>
                <w:bCs w:val="0"/>
              </w:rPr>
            </w:pPr>
          </w:p>
        </w:tc>
      </w:tr>
      <w:tr w:rsidR="00B81340" w:rsidRPr="003B0C95" w14:paraId="1AD01E21" w14:textId="77777777" w:rsidTr="00EF3F64">
        <w:tc>
          <w:tcPr>
            <w:cnfStyle w:val="001000000000" w:firstRow="0" w:lastRow="0" w:firstColumn="1" w:lastColumn="0" w:oddVBand="0" w:evenVBand="0" w:oddHBand="0" w:evenHBand="0" w:firstRowFirstColumn="0" w:firstRowLastColumn="0" w:lastRowFirstColumn="0" w:lastRowLastColumn="0"/>
            <w:tcW w:w="3119" w:type="dxa"/>
          </w:tcPr>
          <w:p w14:paraId="0E9008DC" w14:textId="102B7EA8" w:rsidR="00B81340" w:rsidRPr="0094529D" w:rsidRDefault="0094529D" w:rsidP="008D7C0B">
            <w:pPr>
              <w:rPr>
                <w:rFonts w:ascii="Aptos SemiBold" w:hAnsi="Aptos SemiBold"/>
                <w:b w:val="0"/>
                <w:bCs w:val="0"/>
              </w:rPr>
            </w:pPr>
            <w:r w:rsidRPr="0094529D">
              <w:rPr>
                <w:rFonts w:ascii="Aptos SemiBold" w:hAnsi="Aptos SemiBold"/>
                <w:b w:val="0"/>
                <w:bCs w:val="0"/>
              </w:rPr>
              <w:t>Metric</w:t>
            </w:r>
          </w:p>
        </w:tc>
        <w:tc>
          <w:tcPr>
            <w:tcW w:w="2953" w:type="dxa"/>
            <w:tcMar>
              <w:left w:w="85" w:type="dxa"/>
              <w:right w:w="198" w:type="dxa"/>
            </w:tcMar>
          </w:tcPr>
          <w:p w14:paraId="46B08C6E" w14:textId="70A7C14C" w:rsidR="00B81340" w:rsidRPr="0094529D" w:rsidRDefault="0094529D" w:rsidP="00D63940">
            <w:pPr>
              <w:cnfStyle w:val="000000000000" w:firstRow="0" w:lastRow="0" w:firstColumn="0" w:lastColumn="0" w:oddVBand="0" w:evenVBand="0" w:oddHBand="0" w:evenHBand="0" w:firstRowFirstColumn="0" w:firstRowLastColumn="0" w:lastRowFirstColumn="0" w:lastRowLastColumn="0"/>
              <w:rPr>
                <w:rFonts w:ascii="Aptos SemiBold" w:hAnsi="Aptos SemiBold"/>
              </w:rPr>
            </w:pPr>
            <w:r w:rsidRPr="0094529D">
              <w:rPr>
                <w:rFonts w:ascii="Aptos SemiBold" w:hAnsi="Aptos SemiBold"/>
              </w:rPr>
              <w:t>Current State</w:t>
            </w:r>
          </w:p>
        </w:tc>
        <w:tc>
          <w:tcPr>
            <w:tcW w:w="2954" w:type="dxa"/>
            <w:tcMar>
              <w:left w:w="85" w:type="dxa"/>
              <w:right w:w="198" w:type="dxa"/>
            </w:tcMar>
          </w:tcPr>
          <w:p w14:paraId="7E082DC0" w14:textId="162ACF13" w:rsidR="00B81340" w:rsidRPr="0094529D" w:rsidRDefault="0094529D" w:rsidP="00D63940">
            <w:pPr>
              <w:cnfStyle w:val="000000000000" w:firstRow="0" w:lastRow="0" w:firstColumn="0" w:lastColumn="0" w:oddVBand="0" w:evenVBand="0" w:oddHBand="0" w:evenHBand="0" w:firstRowFirstColumn="0" w:firstRowLastColumn="0" w:lastRowFirstColumn="0" w:lastRowLastColumn="0"/>
              <w:rPr>
                <w:rFonts w:ascii="Aptos SemiBold" w:hAnsi="Aptos SemiBold"/>
              </w:rPr>
            </w:pPr>
            <w:r w:rsidRPr="0094529D">
              <w:rPr>
                <w:rFonts w:ascii="Aptos SemiBold" w:hAnsi="Aptos SemiBold"/>
              </w:rPr>
              <w:t>Target with DSI</w:t>
            </w:r>
          </w:p>
        </w:tc>
      </w:tr>
      <w:tr w:rsidR="00F102B7" w:rsidRPr="003B0C95" w14:paraId="19664E42" w14:textId="77777777" w:rsidTr="00EF3F64">
        <w:tc>
          <w:tcPr>
            <w:cnfStyle w:val="001000000000" w:firstRow="0" w:lastRow="0" w:firstColumn="1" w:lastColumn="0" w:oddVBand="0" w:evenVBand="0" w:oddHBand="0" w:evenHBand="0" w:firstRowFirstColumn="0" w:firstRowLastColumn="0" w:lastRowFirstColumn="0" w:lastRowLastColumn="0"/>
            <w:tcW w:w="3119" w:type="dxa"/>
          </w:tcPr>
          <w:p w14:paraId="028C4409" w14:textId="22D4A6D2" w:rsidR="00F102B7" w:rsidRPr="00B81340" w:rsidRDefault="00F102B7" w:rsidP="008D7C0B">
            <w:pPr>
              <w:rPr>
                <w:b w:val="0"/>
                <w:bCs w:val="0"/>
              </w:rPr>
            </w:pPr>
            <w:r w:rsidRPr="00B81340">
              <w:rPr>
                <w:b w:val="0"/>
                <w:bCs w:val="0"/>
              </w:rPr>
              <w:t>Staff costs</w:t>
            </w:r>
          </w:p>
        </w:tc>
        <w:tc>
          <w:tcPr>
            <w:tcW w:w="2953" w:type="dxa"/>
            <w:tcMar>
              <w:left w:w="85" w:type="dxa"/>
              <w:right w:w="198" w:type="dxa"/>
            </w:tcMar>
          </w:tcPr>
          <w:p w14:paraId="5A1ACD7B" w14:textId="43410423" w:rsidR="00F102B7" w:rsidRDefault="00B81340" w:rsidP="0016350E">
            <w:pPr>
              <w:jc w:val="right"/>
              <w:cnfStyle w:val="000000000000" w:firstRow="0" w:lastRow="0" w:firstColumn="0" w:lastColumn="0" w:oddVBand="0" w:evenVBand="0" w:oddHBand="0" w:evenHBand="0" w:firstRowFirstColumn="0" w:firstRowLastColumn="0" w:lastRowFirstColumn="0" w:lastRowLastColumn="0"/>
            </w:pPr>
            <w:r>
              <w:t>12%</w:t>
            </w:r>
          </w:p>
        </w:tc>
        <w:tc>
          <w:tcPr>
            <w:tcW w:w="2954" w:type="dxa"/>
            <w:tcMar>
              <w:left w:w="85" w:type="dxa"/>
              <w:right w:w="198" w:type="dxa"/>
            </w:tcMar>
          </w:tcPr>
          <w:p w14:paraId="5149DB13" w14:textId="6836ECEC" w:rsidR="00F102B7" w:rsidRDefault="00B81340" w:rsidP="0016350E">
            <w:pPr>
              <w:jc w:val="right"/>
              <w:cnfStyle w:val="000000000000" w:firstRow="0" w:lastRow="0" w:firstColumn="0" w:lastColumn="0" w:oddVBand="0" w:evenVBand="0" w:oddHBand="0" w:evenHBand="0" w:firstRowFirstColumn="0" w:firstRowLastColumn="0" w:lastRowFirstColumn="0" w:lastRowLastColumn="0"/>
            </w:pPr>
            <w:r>
              <w:t>4%</w:t>
            </w:r>
          </w:p>
        </w:tc>
      </w:tr>
      <w:tr w:rsidR="005417A0" w:rsidRPr="003B0C95" w14:paraId="737C5F8F" w14:textId="77777777" w:rsidTr="00EF3F64">
        <w:tc>
          <w:tcPr>
            <w:cnfStyle w:val="001000000000" w:firstRow="0" w:lastRow="0" w:firstColumn="1" w:lastColumn="0" w:oddVBand="0" w:evenVBand="0" w:oddHBand="0" w:evenHBand="0" w:firstRowFirstColumn="0" w:firstRowLastColumn="0" w:lastRowFirstColumn="0" w:lastRowLastColumn="0"/>
            <w:tcW w:w="9026" w:type="dxa"/>
            <w:gridSpan w:val="3"/>
          </w:tcPr>
          <w:p w14:paraId="1A52BF2A" w14:textId="3BAA8BA0" w:rsidR="005417A0" w:rsidRPr="00EF3F64" w:rsidRDefault="0094529D" w:rsidP="005417A0">
            <w:pPr>
              <w:rPr>
                <w:i/>
                <w:iCs/>
              </w:rPr>
            </w:pPr>
            <w:r w:rsidRPr="00EF3F64">
              <w:rPr>
                <w:b w:val="0"/>
                <w:bCs w:val="0"/>
                <w:i/>
                <w:iCs/>
                <w:color w:val="747474" w:themeColor="background2" w:themeShade="80"/>
              </w:rPr>
              <w:t>by</w:t>
            </w:r>
            <w:r w:rsidR="005417A0" w:rsidRPr="00EF3F64">
              <w:rPr>
                <w:b w:val="0"/>
                <w:bCs w:val="0"/>
                <w:i/>
                <w:iCs/>
                <w:color w:val="747474" w:themeColor="background2" w:themeShade="80"/>
              </w:rPr>
              <w:t xml:space="preserve"> zero-touch underwriting and lean operations with less </w:t>
            </w:r>
            <w:r w:rsidRPr="00EF3F64">
              <w:rPr>
                <w:b w:val="0"/>
                <w:bCs w:val="0"/>
                <w:i/>
                <w:iCs/>
                <w:color w:val="747474" w:themeColor="background2" w:themeShade="80"/>
              </w:rPr>
              <w:t>touchpoints</w:t>
            </w:r>
            <w:r w:rsidR="005417A0" w:rsidRPr="00EF3F64">
              <w:rPr>
                <w:b w:val="0"/>
                <w:bCs w:val="0"/>
                <w:i/>
                <w:iCs/>
                <w:color w:val="747474" w:themeColor="background2" w:themeShade="80"/>
              </w:rPr>
              <w:t xml:space="preserve"> and human oversight required.</w:t>
            </w:r>
          </w:p>
        </w:tc>
      </w:tr>
      <w:tr w:rsidR="00761706" w:rsidRPr="003B0C95" w14:paraId="0B6B6D7E" w14:textId="77777777" w:rsidTr="00EF3F64">
        <w:tc>
          <w:tcPr>
            <w:cnfStyle w:val="001000000000" w:firstRow="0" w:lastRow="0" w:firstColumn="1" w:lastColumn="0" w:oddVBand="0" w:evenVBand="0" w:oddHBand="0" w:evenHBand="0" w:firstRowFirstColumn="0" w:firstRowLastColumn="0" w:lastRowFirstColumn="0" w:lastRowLastColumn="0"/>
            <w:tcW w:w="3119" w:type="dxa"/>
          </w:tcPr>
          <w:p w14:paraId="5CE5D5BC" w14:textId="77777777" w:rsidR="00761706" w:rsidRPr="00B81340" w:rsidRDefault="00761706" w:rsidP="008D7C0B">
            <w:pPr>
              <w:rPr>
                <w:b w:val="0"/>
                <w:bCs w:val="0"/>
              </w:rPr>
            </w:pPr>
          </w:p>
        </w:tc>
        <w:tc>
          <w:tcPr>
            <w:tcW w:w="2953" w:type="dxa"/>
            <w:tcMar>
              <w:left w:w="85" w:type="dxa"/>
              <w:right w:w="198" w:type="dxa"/>
            </w:tcMar>
          </w:tcPr>
          <w:p w14:paraId="78457C56" w14:textId="77777777" w:rsidR="00761706" w:rsidRDefault="00761706" w:rsidP="0016350E">
            <w:pPr>
              <w:jc w:val="right"/>
              <w:cnfStyle w:val="000000000000" w:firstRow="0" w:lastRow="0" w:firstColumn="0" w:lastColumn="0" w:oddVBand="0" w:evenVBand="0" w:oddHBand="0" w:evenHBand="0" w:firstRowFirstColumn="0" w:firstRowLastColumn="0" w:lastRowFirstColumn="0" w:lastRowLastColumn="0"/>
            </w:pPr>
          </w:p>
        </w:tc>
        <w:tc>
          <w:tcPr>
            <w:tcW w:w="2954" w:type="dxa"/>
            <w:tcMar>
              <w:left w:w="85" w:type="dxa"/>
              <w:right w:w="198" w:type="dxa"/>
            </w:tcMar>
          </w:tcPr>
          <w:p w14:paraId="1CBFF6CA" w14:textId="77777777" w:rsidR="00761706" w:rsidRDefault="00761706" w:rsidP="0016350E">
            <w:pPr>
              <w:jc w:val="right"/>
              <w:cnfStyle w:val="000000000000" w:firstRow="0" w:lastRow="0" w:firstColumn="0" w:lastColumn="0" w:oddVBand="0" w:evenVBand="0" w:oddHBand="0" w:evenHBand="0" w:firstRowFirstColumn="0" w:firstRowLastColumn="0" w:lastRowFirstColumn="0" w:lastRowLastColumn="0"/>
            </w:pPr>
          </w:p>
        </w:tc>
      </w:tr>
      <w:tr w:rsidR="00F102B7" w:rsidRPr="003B0C95" w14:paraId="1A7598CB" w14:textId="77777777" w:rsidTr="00EF3F64">
        <w:tc>
          <w:tcPr>
            <w:cnfStyle w:val="001000000000" w:firstRow="0" w:lastRow="0" w:firstColumn="1" w:lastColumn="0" w:oddVBand="0" w:evenVBand="0" w:oddHBand="0" w:evenHBand="0" w:firstRowFirstColumn="0" w:firstRowLastColumn="0" w:lastRowFirstColumn="0" w:lastRowLastColumn="0"/>
            <w:tcW w:w="3119" w:type="dxa"/>
          </w:tcPr>
          <w:p w14:paraId="13BAA6A0" w14:textId="2D7C0FFE" w:rsidR="00F102B7" w:rsidRPr="00B81340" w:rsidRDefault="00F102B7" w:rsidP="008D7C0B">
            <w:pPr>
              <w:rPr>
                <w:b w:val="0"/>
                <w:bCs w:val="0"/>
              </w:rPr>
            </w:pPr>
            <w:r w:rsidRPr="00B81340">
              <w:rPr>
                <w:b w:val="0"/>
                <w:bCs w:val="0"/>
              </w:rPr>
              <w:t>Office and infrastructure</w:t>
            </w:r>
          </w:p>
        </w:tc>
        <w:tc>
          <w:tcPr>
            <w:tcW w:w="2953" w:type="dxa"/>
            <w:tcMar>
              <w:left w:w="85" w:type="dxa"/>
              <w:right w:w="198" w:type="dxa"/>
            </w:tcMar>
          </w:tcPr>
          <w:p w14:paraId="7A97069D" w14:textId="7E7FDFC7" w:rsidR="00F102B7" w:rsidRDefault="00761706" w:rsidP="0016350E">
            <w:pPr>
              <w:jc w:val="right"/>
              <w:cnfStyle w:val="000000000000" w:firstRow="0" w:lastRow="0" w:firstColumn="0" w:lastColumn="0" w:oddVBand="0" w:evenVBand="0" w:oddHBand="0" w:evenHBand="0" w:firstRowFirstColumn="0" w:firstRowLastColumn="0" w:lastRowFirstColumn="0" w:lastRowLastColumn="0"/>
            </w:pPr>
            <w:r>
              <w:t>8%</w:t>
            </w:r>
          </w:p>
        </w:tc>
        <w:tc>
          <w:tcPr>
            <w:tcW w:w="2954" w:type="dxa"/>
            <w:tcMar>
              <w:left w:w="85" w:type="dxa"/>
              <w:right w:w="198" w:type="dxa"/>
            </w:tcMar>
          </w:tcPr>
          <w:p w14:paraId="0EE5A19C" w14:textId="6D4858E2" w:rsidR="00F102B7" w:rsidRDefault="00761706" w:rsidP="0016350E">
            <w:pPr>
              <w:jc w:val="right"/>
              <w:cnfStyle w:val="000000000000" w:firstRow="0" w:lastRow="0" w:firstColumn="0" w:lastColumn="0" w:oddVBand="0" w:evenVBand="0" w:oddHBand="0" w:evenHBand="0" w:firstRowFirstColumn="0" w:firstRowLastColumn="0" w:lastRowFirstColumn="0" w:lastRowLastColumn="0"/>
            </w:pPr>
            <w:r>
              <w:t>2%</w:t>
            </w:r>
          </w:p>
        </w:tc>
      </w:tr>
      <w:tr w:rsidR="00066206" w:rsidRPr="003B0C95" w14:paraId="76ECE1F6" w14:textId="77777777" w:rsidTr="00EF3F64">
        <w:tc>
          <w:tcPr>
            <w:cnfStyle w:val="001000000000" w:firstRow="0" w:lastRow="0" w:firstColumn="1" w:lastColumn="0" w:oddVBand="0" w:evenVBand="0" w:oddHBand="0" w:evenHBand="0" w:firstRowFirstColumn="0" w:firstRowLastColumn="0" w:lastRowFirstColumn="0" w:lastRowLastColumn="0"/>
            <w:tcW w:w="9026" w:type="dxa"/>
            <w:gridSpan w:val="3"/>
          </w:tcPr>
          <w:p w14:paraId="2E54667F" w14:textId="07533522" w:rsidR="00066206" w:rsidRPr="00EF3F64" w:rsidRDefault="0094529D" w:rsidP="00066206">
            <w:pPr>
              <w:rPr>
                <w:i/>
                <w:iCs/>
                <w:color w:val="ADADAD" w:themeColor="background2" w:themeShade="BF"/>
              </w:rPr>
            </w:pPr>
            <w:r w:rsidRPr="00EF3F64">
              <w:rPr>
                <w:b w:val="0"/>
                <w:bCs w:val="0"/>
                <w:i/>
                <w:iCs/>
                <w:color w:val="747474" w:themeColor="background2" w:themeShade="80"/>
              </w:rPr>
              <w:t>by</w:t>
            </w:r>
            <w:r w:rsidR="00066206" w:rsidRPr="00EF3F64">
              <w:rPr>
                <w:b w:val="0"/>
                <w:bCs w:val="0"/>
                <w:i/>
                <w:iCs/>
                <w:color w:val="747474" w:themeColor="background2" w:themeShade="80"/>
              </w:rPr>
              <w:t xml:space="preserve"> cloud-first architecture and reduced physical footprint.</w:t>
            </w:r>
          </w:p>
        </w:tc>
      </w:tr>
      <w:tr w:rsidR="005417A0" w:rsidRPr="003B0C95" w14:paraId="3065CF3B" w14:textId="77777777" w:rsidTr="00EF3F64">
        <w:tc>
          <w:tcPr>
            <w:cnfStyle w:val="001000000000" w:firstRow="0" w:lastRow="0" w:firstColumn="1" w:lastColumn="0" w:oddVBand="0" w:evenVBand="0" w:oddHBand="0" w:evenHBand="0" w:firstRowFirstColumn="0" w:firstRowLastColumn="0" w:lastRowFirstColumn="0" w:lastRowLastColumn="0"/>
            <w:tcW w:w="3119" w:type="dxa"/>
          </w:tcPr>
          <w:p w14:paraId="1AF92A50" w14:textId="77777777" w:rsidR="005417A0" w:rsidRPr="00B81340" w:rsidRDefault="005417A0" w:rsidP="008D7C0B">
            <w:pPr>
              <w:rPr>
                <w:b w:val="0"/>
                <w:bCs w:val="0"/>
              </w:rPr>
            </w:pPr>
          </w:p>
        </w:tc>
        <w:tc>
          <w:tcPr>
            <w:tcW w:w="2953" w:type="dxa"/>
            <w:tcMar>
              <w:left w:w="85" w:type="dxa"/>
              <w:right w:w="198" w:type="dxa"/>
            </w:tcMar>
          </w:tcPr>
          <w:p w14:paraId="63D8FC21" w14:textId="77777777" w:rsidR="005417A0" w:rsidRDefault="005417A0" w:rsidP="0016350E">
            <w:pPr>
              <w:jc w:val="right"/>
              <w:cnfStyle w:val="000000000000" w:firstRow="0" w:lastRow="0" w:firstColumn="0" w:lastColumn="0" w:oddVBand="0" w:evenVBand="0" w:oddHBand="0" w:evenHBand="0" w:firstRowFirstColumn="0" w:firstRowLastColumn="0" w:lastRowFirstColumn="0" w:lastRowLastColumn="0"/>
            </w:pPr>
          </w:p>
        </w:tc>
        <w:tc>
          <w:tcPr>
            <w:tcW w:w="2954" w:type="dxa"/>
            <w:tcMar>
              <w:left w:w="85" w:type="dxa"/>
              <w:right w:w="198" w:type="dxa"/>
            </w:tcMar>
          </w:tcPr>
          <w:p w14:paraId="164D5941" w14:textId="77777777" w:rsidR="005417A0" w:rsidRDefault="005417A0" w:rsidP="0016350E">
            <w:pPr>
              <w:jc w:val="right"/>
              <w:cnfStyle w:val="000000000000" w:firstRow="0" w:lastRow="0" w:firstColumn="0" w:lastColumn="0" w:oddVBand="0" w:evenVBand="0" w:oddHBand="0" w:evenHBand="0" w:firstRowFirstColumn="0" w:firstRowLastColumn="0" w:lastRowFirstColumn="0" w:lastRowLastColumn="0"/>
            </w:pPr>
          </w:p>
        </w:tc>
      </w:tr>
      <w:tr w:rsidR="00F102B7" w:rsidRPr="003B0C95" w14:paraId="4CE7FF71" w14:textId="77777777" w:rsidTr="00EF3F64">
        <w:tc>
          <w:tcPr>
            <w:cnfStyle w:val="001000000000" w:firstRow="0" w:lastRow="0" w:firstColumn="1" w:lastColumn="0" w:oddVBand="0" w:evenVBand="0" w:oddHBand="0" w:evenHBand="0" w:firstRowFirstColumn="0" w:firstRowLastColumn="0" w:lastRowFirstColumn="0" w:lastRowLastColumn="0"/>
            <w:tcW w:w="3119" w:type="dxa"/>
          </w:tcPr>
          <w:p w14:paraId="738BE85B" w14:textId="0285C21D" w:rsidR="00F102B7" w:rsidRPr="00B81340" w:rsidRDefault="00F102B7" w:rsidP="008D7C0B">
            <w:pPr>
              <w:rPr>
                <w:b w:val="0"/>
                <w:bCs w:val="0"/>
              </w:rPr>
            </w:pPr>
            <w:r w:rsidRPr="00B81340">
              <w:rPr>
                <w:b w:val="0"/>
                <w:bCs w:val="0"/>
              </w:rPr>
              <w:t>General administration</w:t>
            </w:r>
          </w:p>
        </w:tc>
        <w:tc>
          <w:tcPr>
            <w:tcW w:w="2953" w:type="dxa"/>
            <w:tcMar>
              <w:left w:w="85" w:type="dxa"/>
              <w:right w:w="198" w:type="dxa"/>
            </w:tcMar>
          </w:tcPr>
          <w:p w14:paraId="595DE5B7" w14:textId="4F5F5A14" w:rsidR="00F102B7" w:rsidRDefault="00761706" w:rsidP="0016350E">
            <w:pPr>
              <w:jc w:val="right"/>
              <w:cnfStyle w:val="000000000000" w:firstRow="0" w:lastRow="0" w:firstColumn="0" w:lastColumn="0" w:oddVBand="0" w:evenVBand="0" w:oddHBand="0" w:evenHBand="0" w:firstRowFirstColumn="0" w:firstRowLastColumn="0" w:lastRowFirstColumn="0" w:lastRowLastColumn="0"/>
            </w:pPr>
            <w:r>
              <w:t>4%</w:t>
            </w:r>
          </w:p>
        </w:tc>
        <w:tc>
          <w:tcPr>
            <w:tcW w:w="2954" w:type="dxa"/>
            <w:tcMar>
              <w:left w:w="85" w:type="dxa"/>
              <w:right w:w="198" w:type="dxa"/>
            </w:tcMar>
          </w:tcPr>
          <w:p w14:paraId="024284A9" w14:textId="2915E870" w:rsidR="00F102B7" w:rsidRDefault="00761706" w:rsidP="0016350E">
            <w:pPr>
              <w:jc w:val="right"/>
              <w:cnfStyle w:val="000000000000" w:firstRow="0" w:lastRow="0" w:firstColumn="0" w:lastColumn="0" w:oddVBand="0" w:evenVBand="0" w:oddHBand="0" w:evenHBand="0" w:firstRowFirstColumn="0" w:firstRowLastColumn="0" w:lastRowFirstColumn="0" w:lastRowLastColumn="0"/>
            </w:pPr>
            <w:r>
              <w:t>1%</w:t>
            </w:r>
          </w:p>
        </w:tc>
      </w:tr>
      <w:tr w:rsidR="00066206" w:rsidRPr="003B0C95" w14:paraId="7972C900" w14:textId="77777777" w:rsidTr="00EF3F64">
        <w:tc>
          <w:tcPr>
            <w:cnfStyle w:val="001000000000" w:firstRow="0" w:lastRow="0" w:firstColumn="1" w:lastColumn="0" w:oddVBand="0" w:evenVBand="0" w:oddHBand="0" w:evenHBand="0" w:firstRowFirstColumn="0" w:firstRowLastColumn="0" w:lastRowFirstColumn="0" w:lastRowLastColumn="0"/>
            <w:tcW w:w="9026" w:type="dxa"/>
            <w:gridSpan w:val="3"/>
          </w:tcPr>
          <w:p w14:paraId="560ADAA5" w14:textId="1E85531B" w:rsidR="00066206" w:rsidRPr="00EF3F64" w:rsidRDefault="00066206" w:rsidP="00066206">
            <w:pPr>
              <w:rPr>
                <w:i/>
                <w:iCs/>
              </w:rPr>
            </w:pPr>
            <w:r w:rsidRPr="00EF3F64">
              <w:rPr>
                <w:b w:val="0"/>
                <w:bCs w:val="0"/>
                <w:i/>
                <w:iCs/>
                <w:color w:val="747474" w:themeColor="background2" w:themeShade="80"/>
              </w:rPr>
              <w:t>by embedding governance and compliance in workflows.</w:t>
            </w:r>
          </w:p>
        </w:tc>
      </w:tr>
      <w:tr w:rsidR="00066206" w:rsidRPr="003B0C95" w14:paraId="360B1151" w14:textId="77777777" w:rsidTr="00EF3F64">
        <w:tc>
          <w:tcPr>
            <w:cnfStyle w:val="001000000000" w:firstRow="0" w:lastRow="0" w:firstColumn="1" w:lastColumn="0" w:oddVBand="0" w:evenVBand="0" w:oddHBand="0" w:evenHBand="0" w:firstRowFirstColumn="0" w:firstRowLastColumn="0" w:lastRowFirstColumn="0" w:lastRowLastColumn="0"/>
            <w:tcW w:w="3119" w:type="dxa"/>
          </w:tcPr>
          <w:p w14:paraId="585FD948" w14:textId="77777777" w:rsidR="00066206" w:rsidRPr="00B81340" w:rsidRDefault="00066206" w:rsidP="008D7C0B">
            <w:pPr>
              <w:rPr>
                <w:b w:val="0"/>
                <w:bCs w:val="0"/>
              </w:rPr>
            </w:pPr>
          </w:p>
        </w:tc>
        <w:tc>
          <w:tcPr>
            <w:tcW w:w="2953" w:type="dxa"/>
            <w:tcMar>
              <w:left w:w="85" w:type="dxa"/>
              <w:right w:w="198" w:type="dxa"/>
            </w:tcMar>
          </w:tcPr>
          <w:p w14:paraId="701F93AB" w14:textId="77777777" w:rsidR="00066206" w:rsidRDefault="00066206" w:rsidP="0016350E">
            <w:pPr>
              <w:jc w:val="right"/>
              <w:cnfStyle w:val="000000000000" w:firstRow="0" w:lastRow="0" w:firstColumn="0" w:lastColumn="0" w:oddVBand="0" w:evenVBand="0" w:oddHBand="0" w:evenHBand="0" w:firstRowFirstColumn="0" w:firstRowLastColumn="0" w:lastRowFirstColumn="0" w:lastRowLastColumn="0"/>
            </w:pPr>
          </w:p>
        </w:tc>
        <w:tc>
          <w:tcPr>
            <w:tcW w:w="2954" w:type="dxa"/>
            <w:tcMar>
              <w:left w:w="85" w:type="dxa"/>
              <w:right w:w="198" w:type="dxa"/>
            </w:tcMar>
          </w:tcPr>
          <w:p w14:paraId="0670F246" w14:textId="77777777" w:rsidR="00066206" w:rsidRDefault="00066206" w:rsidP="0016350E">
            <w:pPr>
              <w:jc w:val="right"/>
              <w:cnfStyle w:val="000000000000" w:firstRow="0" w:lastRow="0" w:firstColumn="0" w:lastColumn="0" w:oddVBand="0" w:evenVBand="0" w:oddHBand="0" w:evenHBand="0" w:firstRowFirstColumn="0" w:firstRowLastColumn="0" w:lastRowFirstColumn="0" w:lastRowLastColumn="0"/>
            </w:pPr>
          </w:p>
        </w:tc>
      </w:tr>
      <w:tr w:rsidR="00F102B7" w:rsidRPr="003B0C95" w14:paraId="21E1DAA8" w14:textId="77777777" w:rsidTr="00EF3F64">
        <w:tc>
          <w:tcPr>
            <w:cnfStyle w:val="001000000000" w:firstRow="0" w:lastRow="0" w:firstColumn="1" w:lastColumn="0" w:oddVBand="0" w:evenVBand="0" w:oddHBand="0" w:evenHBand="0" w:firstRowFirstColumn="0" w:firstRowLastColumn="0" w:lastRowFirstColumn="0" w:lastRowLastColumn="0"/>
            <w:tcW w:w="3119" w:type="dxa"/>
          </w:tcPr>
          <w:p w14:paraId="45CF0592" w14:textId="0DEEF918" w:rsidR="00F102B7" w:rsidRPr="00B81340" w:rsidRDefault="00F102B7" w:rsidP="008D7C0B">
            <w:pPr>
              <w:rPr>
                <w:b w:val="0"/>
                <w:bCs w:val="0"/>
              </w:rPr>
            </w:pPr>
            <w:r w:rsidRPr="00B81340">
              <w:rPr>
                <w:b w:val="0"/>
                <w:bCs w:val="0"/>
              </w:rPr>
              <w:t>Brokerage and Commissions</w:t>
            </w:r>
          </w:p>
        </w:tc>
        <w:tc>
          <w:tcPr>
            <w:tcW w:w="2953" w:type="dxa"/>
            <w:tcMar>
              <w:left w:w="85" w:type="dxa"/>
              <w:right w:w="198" w:type="dxa"/>
            </w:tcMar>
          </w:tcPr>
          <w:p w14:paraId="321582E3" w14:textId="023F22F0" w:rsidR="00F102B7" w:rsidRDefault="00761706" w:rsidP="0016350E">
            <w:pPr>
              <w:jc w:val="right"/>
              <w:cnfStyle w:val="000000000000" w:firstRow="0" w:lastRow="0" w:firstColumn="0" w:lastColumn="0" w:oddVBand="0" w:evenVBand="0" w:oddHBand="0" w:evenHBand="0" w:firstRowFirstColumn="0" w:firstRowLastColumn="0" w:lastRowFirstColumn="0" w:lastRowLastColumn="0"/>
            </w:pPr>
            <w:r>
              <w:t>11%</w:t>
            </w:r>
          </w:p>
        </w:tc>
        <w:tc>
          <w:tcPr>
            <w:tcW w:w="2954" w:type="dxa"/>
            <w:tcMar>
              <w:left w:w="85" w:type="dxa"/>
              <w:right w:w="198" w:type="dxa"/>
            </w:tcMar>
          </w:tcPr>
          <w:p w14:paraId="7E4B17ED" w14:textId="74F4E5D3" w:rsidR="00F102B7" w:rsidRDefault="00761706" w:rsidP="0016350E">
            <w:pPr>
              <w:jc w:val="right"/>
              <w:cnfStyle w:val="000000000000" w:firstRow="0" w:lastRow="0" w:firstColumn="0" w:lastColumn="0" w:oddVBand="0" w:evenVBand="0" w:oddHBand="0" w:evenHBand="0" w:firstRowFirstColumn="0" w:firstRowLastColumn="0" w:lastRowFirstColumn="0" w:lastRowLastColumn="0"/>
            </w:pPr>
            <w:r>
              <w:t>6%</w:t>
            </w:r>
          </w:p>
        </w:tc>
      </w:tr>
      <w:tr w:rsidR="0094529D" w:rsidRPr="003B0C95" w14:paraId="1E2920A6" w14:textId="77777777" w:rsidTr="00EF3F64">
        <w:tc>
          <w:tcPr>
            <w:cnfStyle w:val="001000000000" w:firstRow="0" w:lastRow="0" w:firstColumn="1" w:lastColumn="0" w:oddVBand="0" w:evenVBand="0" w:oddHBand="0" w:evenHBand="0" w:firstRowFirstColumn="0" w:firstRowLastColumn="0" w:lastRowFirstColumn="0" w:lastRowLastColumn="0"/>
            <w:tcW w:w="9026" w:type="dxa"/>
            <w:gridSpan w:val="3"/>
          </w:tcPr>
          <w:p w14:paraId="58B12018" w14:textId="3272C060" w:rsidR="0094529D" w:rsidRPr="00EF3F64" w:rsidRDefault="0094529D" w:rsidP="0094529D">
            <w:pPr>
              <w:rPr>
                <w:b w:val="0"/>
                <w:bCs w:val="0"/>
                <w:i/>
                <w:iCs/>
                <w:color w:val="747474" w:themeColor="background2" w:themeShade="80"/>
              </w:rPr>
            </w:pPr>
            <w:r w:rsidRPr="00EF3F64">
              <w:rPr>
                <w:b w:val="0"/>
                <w:bCs w:val="0"/>
                <w:i/>
                <w:iCs/>
                <w:color w:val="747474" w:themeColor="background2" w:themeShade="80"/>
              </w:rPr>
              <w:t>by shifting to direct digital placement and algorithmic triage.</w:t>
            </w:r>
          </w:p>
        </w:tc>
      </w:tr>
      <w:tr w:rsidR="000C73F6" w:rsidRPr="003B0C95" w14:paraId="34EAD862" w14:textId="77777777" w:rsidTr="00EF3F64">
        <w:tc>
          <w:tcPr>
            <w:cnfStyle w:val="001000000000" w:firstRow="0" w:lastRow="0" w:firstColumn="1" w:lastColumn="0" w:oddVBand="0" w:evenVBand="0" w:oddHBand="0" w:evenHBand="0" w:firstRowFirstColumn="0" w:firstRowLastColumn="0" w:lastRowFirstColumn="0" w:lastRowLastColumn="0"/>
            <w:tcW w:w="3119" w:type="dxa"/>
          </w:tcPr>
          <w:p w14:paraId="1D0B585D" w14:textId="77777777" w:rsidR="000C73F6" w:rsidRDefault="000C73F6" w:rsidP="008D7C0B">
            <w:pPr>
              <w:rPr>
                <w:b w:val="0"/>
                <w:bCs w:val="0"/>
              </w:rPr>
            </w:pPr>
          </w:p>
        </w:tc>
        <w:tc>
          <w:tcPr>
            <w:tcW w:w="5907" w:type="dxa"/>
            <w:gridSpan w:val="2"/>
          </w:tcPr>
          <w:p w14:paraId="4188B740" w14:textId="4B97E3CF" w:rsidR="000C73F6" w:rsidRDefault="000C73F6" w:rsidP="008D7C0B">
            <w:pPr>
              <w:cnfStyle w:val="000000000000" w:firstRow="0" w:lastRow="0" w:firstColumn="0" w:lastColumn="0" w:oddVBand="0" w:evenVBand="0" w:oddHBand="0" w:evenHBand="0" w:firstRowFirstColumn="0" w:firstRowLastColumn="0" w:lastRowFirstColumn="0" w:lastRowLastColumn="0"/>
            </w:pPr>
          </w:p>
        </w:tc>
      </w:tr>
      <w:tr w:rsidR="009A437A" w:rsidRPr="003B0C95" w14:paraId="4D2F858A" w14:textId="77777777" w:rsidTr="009A437A">
        <w:tc>
          <w:tcPr>
            <w:cnfStyle w:val="001000000000" w:firstRow="0" w:lastRow="0" w:firstColumn="1" w:lastColumn="0" w:oddVBand="0" w:evenVBand="0" w:oddHBand="0" w:evenHBand="0" w:firstRowFirstColumn="0" w:firstRowLastColumn="0" w:lastRowFirstColumn="0" w:lastRowLastColumn="0"/>
            <w:tcW w:w="9026" w:type="dxa"/>
            <w:gridSpan w:val="3"/>
            <w:shd w:val="clear" w:color="auto" w:fill="156082" w:themeFill="accent1"/>
          </w:tcPr>
          <w:p w14:paraId="0396D9D5" w14:textId="24AE5F88" w:rsidR="009A437A" w:rsidRPr="009A437A" w:rsidRDefault="009A437A" w:rsidP="00393896">
            <w:pPr>
              <w:rPr>
                <w:b w:val="0"/>
                <w:bCs w:val="0"/>
              </w:rPr>
            </w:pPr>
            <w:r w:rsidRPr="009A437A">
              <w:rPr>
                <w:b w:val="0"/>
                <w:bCs w:val="0"/>
                <w:color w:val="FFFFFF" w:themeColor="background1"/>
              </w:rPr>
              <w:t>Why now</w:t>
            </w:r>
          </w:p>
        </w:tc>
      </w:tr>
      <w:tr w:rsidR="009A437A" w:rsidRPr="003B0C95" w14:paraId="367886BB" w14:textId="77777777" w:rsidTr="009A437A">
        <w:tc>
          <w:tcPr>
            <w:cnfStyle w:val="001000000000" w:firstRow="0" w:lastRow="0" w:firstColumn="1" w:lastColumn="0" w:oddVBand="0" w:evenVBand="0" w:oddHBand="0" w:evenHBand="0" w:firstRowFirstColumn="0" w:firstRowLastColumn="0" w:lastRowFirstColumn="0" w:lastRowLastColumn="0"/>
            <w:tcW w:w="9026" w:type="dxa"/>
            <w:gridSpan w:val="3"/>
          </w:tcPr>
          <w:p w14:paraId="0BF86ECC" w14:textId="5EFC1BA6" w:rsidR="0057784F" w:rsidRPr="0057784F" w:rsidRDefault="0057784F" w:rsidP="0016350E">
            <w:pPr>
              <w:pStyle w:val="ListParagraph"/>
              <w:numPr>
                <w:ilvl w:val="0"/>
                <w:numId w:val="47"/>
              </w:numPr>
              <w:rPr>
                <w:b w:val="0"/>
                <w:bCs w:val="0"/>
              </w:rPr>
            </w:pPr>
            <w:r w:rsidRPr="0057784F">
              <w:rPr>
                <w:b w:val="0"/>
                <w:bCs w:val="0"/>
              </w:rPr>
              <w:t xml:space="preserve">Data </w:t>
            </w:r>
            <w:r>
              <w:rPr>
                <w:b w:val="0"/>
                <w:bCs w:val="0"/>
              </w:rPr>
              <w:t>a</w:t>
            </w:r>
            <w:r w:rsidRPr="0057784F">
              <w:rPr>
                <w:b w:val="0"/>
                <w:bCs w:val="0"/>
              </w:rPr>
              <w:t xml:space="preserve">rbitrage </w:t>
            </w:r>
            <w:r>
              <w:rPr>
                <w:b w:val="0"/>
                <w:bCs w:val="0"/>
              </w:rPr>
              <w:t>o</w:t>
            </w:r>
            <w:r w:rsidRPr="0057784F">
              <w:rPr>
                <w:b w:val="0"/>
                <w:bCs w:val="0"/>
              </w:rPr>
              <w:t>pportunity: The digital layer of the global economy is rich, underutili</w:t>
            </w:r>
            <w:r>
              <w:rPr>
                <w:b w:val="0"/>
                <w:bCs w:val="0"/>
              </w:rPr>
              <w:t>s</w:t>
            </w:r>
            <w:r w:rsidRPr="0057784F">
              <w:rPr>
                <w:b w:val="0"/>
                <w:bCs w:val="0"/>
              </w:rPr>
              <w:t>ed, and increasingly predictive of risk.</w:t>
            </w:r>
          </w:p>
          <w:p w14:paraId="54BF33CB" w14:textId="69FB4558" w:rsidR="0057784F" w:rsidRPr="0057784F" w:rsidRDefault="0057784F" w:rsidP="0016350E">
            <w:pPr>
              <w:pStyle w:val="ListParagraph"/>
              <w:numPr>
                <w:ilvl w:val="0"/>
                <w:numId w:val="47"/>
              </w:numPr>
              <w:rPr>
                <w:b w:val="0"/>
                <w:bCs w:val="0"/>
              </w:rPr>
            </w:pPr>
            <w:r w:rsidRPr="0057784F">
              <w:rPr>
                <w:b w:val="0"/>
                <w:bCs w:val="0"/>
              </w:rPr>
              <w:t xml:space="preserve">Technological </w:t>
            </w:r>
            <w:r>
              <w:rPr>
                <w:b w:val="0"/>
                <w:bCs w:val="0"/>
              </w:rPr>
              <w:t>r</w:t>
            </w:r>
            <w:r w:rsidRPr="0057784F">
              <w:rPr>
                <w:b w:val="0"/>
                <w:bCs w:val="0"/>
              </w:rPr>
              <w:t>eadiness: Advances in web crawling, open data, and machine learning make scalable signal extraction feasible.</w:t>
            </w:r>
          </w:p>
          <w:p w14:paraId="4632C89D" w14:textId="3CF5B8FF" w:rsidR="0057784F" w:rsidRPr="0057784F" w:rsidRDefault="0057784F" w:rsidP="0016350E">
            <w:pPr>
              <w:pStyle w:val="ListParagraph"/>
              <w:numPr>
                <w:ilvl w:val="0"/>
                <w:numId w:val="47"/>
              </w:numPr>
              <w:rPr>
                <w:b w:val="0"/>
                <w:bCs w:val="0"/>
              </w:rPr>
            </w:pPr>
            <w:r w:rsidRPr="0057784F">
              <w:rPr>
                <w:b w:val="0"/>
                <w:bCs w:val="0"/>
              </w:rPr>
              <w:t xml:space="preserve">Competitive </w:t>
            </w:r>
            <w:r>
              <w:rPr>
                <w:b w:val="0"/>
                <w:bCs w:val="0"/>
              </w:rPr>
              <w:t>u</w:t>
            </w:r>
            <w:r w:rsidRPr="0057784F">
              <w:rPr>
                <w:b w:val="0"/>
                <w:bCs w:val="0"/>
              </w:rPr>
              <w:t>rgency: Insurtech’s and reinsurers are experimenting with alternative data. First-mover advantage is time-limited.</w:t>
            </w:r>
          </w:p>
          <w:p w14:paraId="58EDD105" w14:textId="20BFCBC0" w:rsidR="009A437A" w:rsidRPr="00393896" w:rsidRDefault="0057784F" w:rsidP="0016350E">
            <w:pPr>
              <w:pStyle w:val="ListParagraph"/>
              <w:numPr>
                <w:ilvl w:val="0"/>
                <w:numId w:val="47"/>
              </w:numPr>
            </w:pPr>
            <w:r w:rsidRPr="0057784F">
              <w:rPr>
                <w:b w:val="0"/>
                <w:bCs w:val="0"/>
              </w:rPr>
              <w:t xml:space="preserve">Customer </w:t>
            </w:r>
            <w:r>
              <w:rPr>
                <w:b w:val="0"/>
                <w:bCs w:val="0"/>
              </w:rPr>
              <w:t>e</w:t>
            </w:r>
            <w:r w:rsidRPr="0057784F">
              <w:rPr>
                <w:b w:val="0"/>
                <w:bCs w:val="0"/>
              </w:rPr>
              <w:t>xpectations: Instant decisions are becoming the norm. Traditional underwriting timelines are no longer acceptable.</w:t>
            </w:r>
          </w:p>
        </w:tc>
      </w:tr>
      <w:tr w:rsidR="009A437A" w:rsidRPr="003B0C95" w14:paraId="6F7F6D15" w14:textId="77777777" w:rsidTr="009A437A">
        <w:tc>
          <w:tcPr>
            <w:cnfStyle w:val="001000000000" w:firstRow="0" w:lastRow="0" w:firstColumn="1" w:lastColumn="0" w:oddVBand="0" w:evenVBand="0" w:oddHBand="0" w:evenHBand="0" w:firstRowFirstColumn="0" w:firstRowLastColumn="0" w:lastRowFirstColumn="0" w:lastRowLastColumn="0"/>
            <w:tcW w:w="9026" w:type="dxa"/>
            <w:gridSpan w:val="3"/>
          </w:tcPr>
          <w:p w14:paraId="437EB8AC" w14:textId="77777777" w:rsidR="009A437A" w:rsidRPr="00393896" w:rsidRDefault="009A437A" w:rsidP="00393896"/>
        </w:tc>
      </w:tr>
      <w:tr w:rsidR="009A437A" w:rsidRPr="003B0C95" w14:paraId="3B5D6ECF" w14:textId="77777777" w:rsidTr="0057784F">
        <w:tc>
          <w:tcPr>
            <w:cnfStyle w:val="001000000000" w:firstRow="0" w:lastRow="0" w:firstColumn="1" w:lastColumn="0" w:oddVBand="0" w:evenVBand="0" w:oddHBand="0" w:evenHBand="0" w:firstRowFirstColumn="0" w:firstRowLastColumn="0" w:lastRowFirstColumn="0" w:lastRowLastColumn="0"/>
            <w:tcW w:w="9026" w:type="dxa"/>
            <w:gridSpan w:val="3"/>
            <w:shd w:val="clear" w:color="auto" w:fill="156082" w:themeFill="accent1"/>
          </w:tcPr>
          <w:p w14:paraId="446A4171" w14:textId="6F10BD69" w:rsidR="009A437A" w:rsidRPr="0057784F" w:rsidRDefault="0057784F" w:rsidP="00393896">
            <w:pPr>
              <w:rPr>
                <w:b w:val="0"/>
                <w:bCs w:val="0"/>
                <w:color w:val="FFFFFF" w:themeColor="background1"/>
              </w:rPr>
            </w:pPr>
            <w:r w:rsidRPr="0057784F">
              <w:rPr>
                <w:b w:val="0"/>
                <w:bCs w:val="0"/>
                <w:color w:val="FFFFFF" w:themeColor="background1"/>
              </w:rPr>
              <w:t>Recommendation</w:t>
            </w:r>
          </w:p>
        </w:tc>
      </w:tr>
      <w:tr w:rsidR="009A437A" w:rsidRPr="003B0C95" w14:paraId="29FFA12F" w14:textId="77777777" w:rsidTr="009A437A">
        <w:tc>
          <w:tcPr>
            <w:cnfStyle w:val="001000000000" w:firstRow="0" w:lastRow="0" w:firstColumn="1" w:lastColumn="0" w:oddVBand="0" w:evenVBand="0" w:oddHBand="0" w:evenHBand="0" w:firstRowFirstColumn="0" w:firstRowLastColumn="0" w:lastRowFirstColumn="0" w:lastRowLastColumn="0"/>
            <w:tcW w:w="9026" w:type="dxa"/>
            <w:gridSpan w:val="3"/>
          </w:tcPr>
          <w:p w14:paraId="5335CE09" w14:textId="0D2D4B87" w:rsidR="008D7C0B" w:rsidRPr="008D7C0B" w:rsidRDefault="008D7C0B" w:rsidP="008D7C0B">
            <w:pPr>
              <w:rPr>
                <w:b w:val="0"/>
                <w:bCs w:val="0"/>
              </w:rPr>
            </w:pPr>
            <w:r w:rsidRPr="008D7C0B">
              <w:rPr>
                <w:b w:val="0"/>
                <w:bCs w:val="0"/>
              </w:rPr>
              <w:t>Approve a</w:t>
            </w:r>
            <w:r w:rsidR="0016350E">
              <w:rPr>
                <w:b w:val="0"/>
                <w:bCs w:val="0"/>
              </w:rPr>
              <w:t>n</w:t>
            </w:r>
            <w:r w:rsidRPr="008D7C0B">
              <w:rPr>
                <w:b w:val="0"/>
                <w:bCs w:val="0"/>
              </w:rPr>
              <w:t xml:space="preserve"> $800K–$1.2M Phase 1 investment to validate DSI’s predictive power in D&amp;O coverage. This proof of concept will:</w:t>
            </w:r>
          </w:p>
          <w:p w14:paraId="522E23A2" w14:textId="77777777" w:rsidR="008D7C0B" w:rsidRPr="008D7C0B" w:rsidRDefault="008D7C0B" w:rsidP="008D7C0B">
            <w:pPr>
              <w:rPr>
                <w:b w:val="0"/>
                <w:bCs w:val="0"/>
              </w:rPr>
            </w:pPr>
          </w:p>
          <w:p w14:paraId="4F19DB10" w14:textId="77777777" w:rsidR="008D7C0B" w:rsidRPr="008D7C0B" w:rsidRDefault="008D7C0B" w:rsidP="0016350E">
            <w:pPr>
              <w:pStyle w:val="ListParagraph"/>
              <w:numPr>
                <w:ilvl w:val="0"/>
                <w:numId w:val="48"/>
              </w:numPr>
              <w:rPr>
                <w:b w:val="0"/>
                <w:bCs w:val="0"/>
              </w:rPr>
            </w:pPr>
            <w:r w:rsidRPr="008D7C0B">
              <w:rPr>
                <w:b w:val="0"/>
                <w:bCs w:val="0"/>
              </w:rPr>
              <w:t>Score 5,000+ companies using historical digital data.</w:t>
            </w:r>
          </w:p>
          <w:p w14:paraId="2DF5CD28" w14:textId="77777777" w:rsidR="008D7C0B" w:rsidRPr="008D7C0B" w:rsidRDefault="008D7C0B" w:rsidP="0016350E">
            <w:pPr>
              <w:pStyle w:val="ListParagraph"/>
              <w:numPr>
                <w:ilvl w:val="0"/>
                <w:numId w:val="48"/>
              </w:numPr>
              <w:rPr>
                <w:b w:val="0"/>
                <w:bCs w:val="0"/>
              </w:rPr>
            </w:pPr>
            <w:r w:rsidRPr="008D7C0B">
              <w:rPr>
                <w:b w:val="0"/>
                <w:bCs w:val="0"/>
              </w:rPr>
              <w:t>Validate correlation between DSI scores and loss ratios.</w:t>
            </w:r>
          </w:p>
          <w:p w14:paraId="49CC30ED" w14:textId="77777777" w:rsidR="008D7C0B" w:rsidRPr="008D7C0B" w:rsidRDefault="008D7C0B" w:rsidP="0016350E">
            <w:pPr>
              <w:pStyle w:val="ListParagraph"/>
              <w:numPr>
                <w:ilvl w:val="0"/>
                <w:numId w:val="48"/>
              </w:numPr>
              <w:rPr>
                <w:b w:val="0"/>
                <w:bCs w:val="0"/>
              </w:rPr>
            </w:pPr>
            <w:r w:rsidRPr="008D7C0B">
              <w:rPr>
                <w:b w:val="0"/>
                <w:bCs w:val="0"/>
              </w:rPr>
              <w:lastRenderedPageBreak/>
              <w:t>Deliver a working scoring engine and regulatory roadmap.</w:t>
            </w:r>
          </w:p>
          <w:p w14:paraId="397DD32F" w14:textId="77777777" w:rsidR="008D7C0B" w:rsidRPr="008D7C0B" w:rsidRDefault="008D7C0B" w:rsidP="008D7C0B">
            <w:pPr>
              <w:rPr>
                <w:b w:val="0"/>
                <w:bCs w:val="0"/>
              </w:rPr>
            </w:pPr>
          </w:p>
          <w:p w14:paraId="223A19E1" w14:textId="1536C09A" w:rsidR="009A437A" w:rsidRPr="00393896" w:rsidRDefault="008D7C0B" w:rsidP="008D7C0B">
            <w:r w:rsidRPr="008D7C0B">
              <w:rPr>
                <w:b w:val="0"/>
                <w:bCs w:val="0"/>
              </w:rPr>
              <w:t>If successful, DSI will unlock a scalable, defensible, and economically transformative underwriting model—positioning the organi</w:t>
            </w:r>
            <w:r w:rsidR="00D40F0C">
              <w:rPr>
                <w:b w:val="0"/>
                <w:bCs w:val="0"/>
              </w:rPr>
              <w:t>s</w:t>
            </w:r>
            <w:r w:rsidRPr="008D7C0B">
              <w:rPr>
                <w:b w:val="0"/>
                <w:bCs w:val="0"/>
              </w:rPr>
              <w:t>ation as a global leader in intelligent, automated insurance.</w:t>
            </w:r>
          </w:p>
        </w:tc>
      </w:tr>
    </w:tbl>
    <w:p w14:paraId="0F480EB9" w14:textId="77777777" w:rsidR="00557D40" w:rsidRDefault="00557D40">
      <w:pPr>
        <w:rPr>
          <w:rFonts w:asciiTheme="majorHAnsi" w:eastAsiaTheme="majorEastAsia" w:hAnsiTheme="majorHAnsi" w:cstheme="majorBidi"/>
          <w:color w:val="0F4761" w:themeColor="accent1" w:themeShade="BF"/>
          <w:sz w:val="32"/>
          <w:szCs w:val="32"/>
        </w:rPr>
      </w:pPr>
      <w:r>
        <w:lastRenderedPageBreak/>
        <w:br w:type="page"/>
      </w:r>
    </w:p>
    <w:p w14:paraId="06343DA9" w14:textId="07027537" w:rsidR="00EF2F78" w:rsidRPr="00E240FA" w:rsidRDefault="00C17914" w:rsidP="00E240FA">
      <w:pPr>
        <w:pStyle w:val="Heading1"/>
      </w:pPr>
      <w:r>
        <w:lastRenderedPageBreak/>
        <w:t>1</w:t>
      </w:r>
      <w:r w:rsidR="00EF2F78" w:rsidRPr="00E240FA">
        <w:t xml:space="preserve">. The </w:t>
      </w:r>
      <w:r w:rsidR="00707FEB">
        <w:t>p</w:t>
      </w:r>
      <w:r w:rsidR="00EF2F78" w:rsidRPr="00E240FA">
        <w:t xml:space="preserve">roblem with </w:t>
      </w:r>
      <w:r w:rsidR="00707FEB">
        <w:t>t</w:t>
      </w:r>
      <w:r w:rsidR="00EF2F78" w:rsidRPr="00E240FA">
        <w:t xml:space="preserve">echnical </w:t>
      </w:r>
      <w:r w:rsidR="00707FEB">
        <w:t>p</w:t>
      </w:r>
      <w:r w:rsidR="00EF2F78" w:rsidRPr="00E240FA">
        <w:t>ricing</w:t>
      </w:r>
    </w:p>
    <w:p w14:paraId="1D2E2323" w14:textId="6994C5EE" w:rsidR="00EF2F78" w:rsidRDefault="00EF2F78" w:rsidP="00E240FA">
      <w:pPr>
        <w:pStyle w:val="Heading2"/>
      </w:pPr>
      <w:r>
        <w:t xml:space="preserve">The </w:t>
      </w:r>
      <w:r w:rsidR="00707FEB">
        <w:t>c</w:t>
      </w:r>
      <w:r>
        <w:t xml:space="preserve">omplexity </w:t>
      </w:r>
      <w:r w:rsidR="00707FEB">
        <w:t>t</w:t>
      </w:r>
      <w:r>
        <w:t>rap</w:t>
      </w:r>
    </w:p>
    <w:p w14:paraId="0E06A5AC" w14:textId="5D60FB7A" w:rsidR="00EF2F78" w:rsidRDefault="00707FEB" w:rsidP="00EF2F78">
      <w:r>
        <w:t xml:space="preserve">In response to </w:t>
      </w:r>
      <w:r w:rsidR="00776D98">
        <w:t>increasingly challenging economic and geo-political factors m</w:t>
      </w:r>
      <w:r w:rsidR="00EF2F78">
        <w:t xml:space="preserve">odern </w:t>
      </w:r>
      <w:r w:rsidR="00776D98">
        <w:t>technical</w:t>
      </w:r>
      <w:r w:rsidR="00EF2F78">
        <w:t xml:space="preserve"> pricing has evolved toward increasingly sophisticated models requiring:</w:t>
      </w:r>
    </w:p>
    <w:p w14:paraId="359A207C" w14:textId="77777777" w:rsidR="00EF2F78" w:rsidRDefault="00EF2F78" w:rsidP="0016350E">
      <w:pPr>
        <w:pStyle w:val="ListParagraph"/>
        <w:numPr>
          <w:ilvl w:val="0"/>
          <w:numId w:val="3"/>
        </w:numPr>
      </w:pPr>
      <w:r>
        <w:t>Extensive underwriter judgment and manual data collection</w:t>
      </w:r>
    </w:p>
    <w:p w14:paraId="74DD1806" w14:textId="77777777" w:rsidR="00EF2F78" w:rsidRDefault="00EF2F78" w:rsidP="0016350E">
      <w:pPr>
        <w:pStyle w:val="ListParagraph"/>
        <w:numPr>
          <w:ilvl w:val="0"/>
          <w:numId w:val="3"/>
        </w:numPr>
      </w:pPr>
      <w:r>
        <w:t>Costly third-party data subscriptions with limited coverage</w:t>
      </w:r>
    </w:p>
    <w:p w14:paraId="60EF9C5B" w14:textId="68FDBC1B" w:rsidR="00EF2F78" w:rsidRDefault="00CD5D33" w:rsidP="0016350E">
      <w:pPr>
        <w:pStyle w:val="ListParagraph"/>
        <w:numPr>
          <w:ilvl w:val="0"/>
          <w:numId w:val="3"/>
        </w:numPr>
      </w:pPr>
      <w:r>
        <w:t>Specialist</w:t>
      </w:r>
      <w:r w:rsidR="00EF2F78">
        <w:t xml:space="preserve"> surveys and site visits (</w:t>
      </w:r>
      <w:r>
        <w:t>3–6-week</w:t>
      </w:r>
      <w:r w:rsidR="00EF2F78">
        <w:t xml:space="preserve"> delays)</w:t>
      </w:r>
    </w:p>
    <w:p w14:paraId="634E4AC3" w14:textId="728762FB" w:rsidR="00EF2F78" w:rsidRDefault="00EF2F78" w:rsidP="0016350E">
      <w:pPr>
        <w:pStyle w:val="ListParagraph"/>
        <w:numPr>
          <w:ilvl w:val="0"/>
          <w:numId w:val="3"/>
        </w:numPr>
      </w:pPr>
      <w:r>
        <w:t>Complex actuarial models requiring constant</w:t>
      </w:r>
      <w:r w:rsidR="00E6501B">
        <w:t>, manually intensive</w:t>
      </w:r>
      <w:r>
        <w:t xml:space="preserve"> recalibration</w:t>
      </w:r>
    </w:p>
    <w:p w14:paraId="4D9716C5" w14:textId="77777777" w:rsidR="00EF2F78" w:rsidRDefault="00EF2F78" w:rsidP="0016350E">
      <w:pPr>
        <w:pStyle w:val="ListParagraph"/>
        <w:numPr>
          <w:ilvl w:val="0"/>
          <w:numId w:val="3"/>
        </w:numPr>
      </w:pPr>
      <w:r>
        <w:t>Jurisdiction-specific rating plans that don't scale globally</w:t>
      </w:r>
    </w:p>
    <w:p w14:paraId="26F753BF" w14:textId="4609A4CC" w:rsidR="00EF2F78" w:rsidRDefault="00C52671" w:rsidP="00EF2F78">
      <w:r>
        <w:t>This</w:t>
      </w:r>
      <w:r w:rsidR="00776D98">
        <w:t xml:space="preserve"> has</w:t>
      </w:r>
      <w:r>
        <w:t xml:space="preserve"> directly contribute</w:t>
      </w:r>
      <w:r w:rsidR="00776D98">
        <w:t xml:space="preserve">d </w:t>
      </w:r>
      <w:r>
        <w:t>to the typical</w:t>
      </w:r>
      <w:r w:rsidR="00776D98">
        <w:t>ly high</w:t>
      </w:r>
      <w:r>
        <w:t xml:space="preserve"> market expense ratio</w:t>
      </w:r>
      <w:r w:rsidR="00776D98">
        <w:t>s</w:t>
      </w:r>
      <w:r>
        <w:t xml:space="preserve"> (~</w:t>
      </w:r>
      <w:r w:rsidR="00EF2F78">
        <w:t>28-35%)</w:t>
      </w:r>
      <w:r w:rsidR="00776D98">
        <w:t xml:space="preserve"> compared to </w:t>
      </w:r>
      <w:r w:rsidR="000B3CBC">
        <w:t>peer markets</w:t>
      </w:r>
      <w:r>
        <w:t xml:space="preserve">. Furthermore, it leads to </w:t>
      </w:r>
      <w:r w:rsidR="00EF2F78">
        <w:t xml:space="preserve">slow quote </w:t>
      </w:r>
      <w:r w:rsidR="005D216D">
        <w:t>turnaround</w:t>
      </w:r>
      <w:r w:rsidR="000B3CBC">
        <w:t>, poor customer engagement</w:t>
      </w:r>
      <w:r w:rsidR="005D216D">
        <w:t xml:space="preserve"> and</w:t>
      </w:r>
      <w:r w:rsidR="00EF2F78">
        <w:t xml:space="preserve"> limited competitive advantage in operational efficiency.</w:t>
      </w:r>
    </w:p>
    <w:p w14:paraId="79547F41" w14:textId="657AC6A0" w:rsidR="00EF2F78" w:rsidRDefault="00EF2F78" w:rsidP="00E6501B">
      <w:pPr>
        <w:pStyle w:val="Heading2"/>
      </w:pPr>
      <w:r>
        <w:t xml:space="preserve">The </w:t>
      </w:r>
      <w:r w:rsidR="000B3CBC">
        <w:t>c</w:t>
      </w:r>
      <w:r>
        <w:t xml:space="preserve">overage </w:t>
      </w:r>
      <w:r w:rsidR="000B3CBC">
        <w:t>g</w:t>
      </w:r>
      <w:r>
        <w:t>ap</w:t>
      </w:r>
    </w:p>
    <w:p w14:paraId="39A2DBA5" w14:textId="77777777" w:rsidR="00EF2F78" w:rsidRDefault="00EF2F78" w:rsidP="00EF2F78">
      <w:r>
        <w:t>Traditional data sources provide diminishing returns:</w:t>
      </w:r>
    </w:p>
    <w:p w14:paraId="6EAB9341" w14:textId="24D39EAD" w:rsidR="00EF2F78" w:rsidRDefault="00EF2F78" w:rsidP="0016350E">
      <w:pPr>
        <w:pStyle w:val="ListParagraph"/>
        <w:numPr>
          <w:ilvl w:val="0"/>
          <w:numId w:val="4"/>
        </w:numPr>
      </w:pPr>
      <w:r w:rsidRPr="006F687A">
        <w:t xml:space="preserve">Loss </w:t>
      </w:r>
      <w:r w:rsidR="00FC5D3D" w:rsidRPr="006F687A">
        <w:t>history</w:t>
      </w:r>
      <w:r w:rsidR="00FC5D3D">
        <w:t xml:space="preserve">: </w:t>
      </w:r>
      <w:r w:rsidR="000B3CBC">
        <w:t>Few, with some estimates putting the value at</w:t>
      </w:r>
      <w:r>
        <w:t xml:space="preserve"> </w:t>
      </w:r>
      <w:r w:rsidR="000B3CBC">
        <w:t xml:space="preserve">only </w:t>
      </w:r>
      <w:r>
        <w:t>40%</w:t>
      </w:r>
      <w:r w:rsidR="000B3CBC">
        <w:t>,</w:t>
      </w:r>
      <w:r>
        <w:t xml:space="preserve"> of accounts have 5+ years of credible data</w:t>
      </w:r>
    </w:p>
    <w:p w14:paraId="473D1D79" w14:textId="47191E4A" w:rsidR="00EF2F78" w:rsidRDefault="00EF2F78" w:rsidP="0016350E">
      <w:pPr>
        <w:pStyle w:val="ListParagraph"/>
        <w:numPr>
          <w:ilvl w:val="0"/>
          <w:numId w:val="4"/>
        </w:numPr>
      </w:pPr>
      <w:r>
        <w:t>Engineering surveys</w:t>
      </w:r>
      <w:r w:rsidR="00FC5D3D">
        <w:t xml:space="preserve">: </w:t>
      </w:r>
      <w:r>
        <w:t>Cost $2,500-15,000 per account; not economically viable for accounts under $50K premium</w:t>
      </w:r>
    </w:p>
    <w:p w14:paraId="0EA0845A" w14:textId="6E63D9E2" w:rsidR="00EF2F78" w:rsidRDefault="00EF2F78" w:rsidP="0016350E">
      <w:pPr>
        <w:pStyle w:val="ListParagraph"/>
        <w:numPr>
          <w:ilvl w:val="0"/>
          <w:numId w:val="4"/>
        </w:numPr>
      </w:pPr>
      <w:r>
        <w:t>Third-party data</w:t>
      </w:r>
      <w:r w:rsidR="00FC5D3D">
        <w:t xml:space="preserve">: </w:t>
      </w:r>
      <w:r>
        <w:t>Covers large corporations well but leaves 60%+ of the commercial market with sparse information</w:t>
      </w:r>
      <w:r w:rsidR="000B3CBC">
        <w:t>. Is increasingly expensive as vendors look to monetise.</w:t>
      </w:r>
    </w:p>
    <w:p w14:paraId="4C442C1A" w14:textId="01A38C02" w:rsidR="00FC5D3D" w:rsidRDefault="00FC5D3D" w:rsidP="0016350E">
      <w:pPr>
        <w:pStyle w:val="ListParagraph"/>
        <w:numPr>
          <w:ilvl w:val="0"/>
          <w:numId w:val="4"/>
        </w:numPr>
      </w:pPr>
      <w:r>
        <w:t>Data extraction: the feasibility of extracting data to automate this process from the myriad, complex delivery mechanisms used today is low and expensive.</w:t>
      </w:r>
    </w:p>
    <w:p w14:paraId="3F02188F" w14:textId="1F0B88B7" w:rsidR="00EF2F78" w:rsidRDefault="00EF2F78" w:rsidP="0016350E">
      <w:pPr>
        <w:pStyle w:val="ListParagraph"/>
        <w:numPr>
          <w:ilvl w:val="0"/>
          <w:numId w:val="4"/>
        </w:numPr>
      </w:pPr>
      <w:r>
        <w:t>IoT</w:t>
      </w:r>
      <w:r w:rsidR="00E6501B">
        <w:t xml:space="preserve"> </w:t>
      </w:r>
      <w:r>
        <w:t>/</w:t>
      </w:r>
      <w:r w:rsidR="00E6501B">
        <w:t xml:space="preserve"> </w:t>
      </w:r>
      <w:r>
        <w:t>sensors</w:t>
      </w:r>
      <w:r w:rsidR="00FC5D3D">
        <w:t xml:space="preserve">: </w:t>
      </w:r>
      <w:r>
        <w:t xml:space="preserve">Expensive to deploy; adoption remains </w:t>
      </w:r>
      <w:r w:rsidR="00E6501B">
        <w:t>limited and fragmented</w:t>
      </w:r>
    </w:p>
    <w:p w14:paraId="7769525D" w14:textId="62DB75F3" w:rsidR="00EF2F78" w:rsidRDefault="00EF2F78" w:rsidP="00882C31">
      <w:pPr>
        <w:pStyle w:val="Heading2"/>
      </w:pPr>
      <w:r>
        <w:t xml:space="preserve">The </w:t>
      </w:r>
      <w:r w:rsidR="00B325D4">
        <w:t>a</w:t>
      </w:r>
      <w:r>
        <w:t xml:space="preserve">rbitrage </w:t>
      </w:r>
      <w:r w:rsidR="00B325D4">
        <w:t>o</w:t>
      </w:r>
      <w:r>
        <w:t>pportunity</w:t>
      </w:r>
    </w:p>
    <w:p w14:paraId="303A9D85" w14:textId="77777777" w:rsidR="00817F2C" w:rsidRDefault="00EF2F78" w:rsidP="00EF2F78">
      <w:r>
        <w:t xml:space="preserve">Sophisticated competitors are already using alternative data (satellite imagery, social media sentiment, web scraping) in ad-hoc ways. </w:t>
      </w:r>
    </w:p>
    <w:p w14:paraId="1E89C108" w14:textId="220BED81" w:rsidR="00EF2F78" w:rsidRDefault="00EF2F78" w:rsidP="00EF2F78">
      <w:r>
        <w:t>The opportunity exists to systemati</w:t>
      </w:r>
      <w:r w:rsidR="00882C31">
        <w:t>s</w:t>
      </w:r>
      <w:r>
        <w:t>e</w:t>
      </w:r>
      <w:r w:rsidR="00817F2C">
        <w:t xml:space="preserve"> an unused </w:t>
      </w:r>
      <w:r w:rsidR="00B325D4">
        <w:t>dataset</w:t>
      </w:r>
      <w:r w:rsidR="00817F2C">
        <w:t xml:space="preserve"> that serves as the backbone to the web, to emerging AI and to all future online technologie</w:t>
      </w:r>
      <w:r w:rsidR="00B325D4">
        <w:t>s</w:t>
      </w:r>
      <w:r>
        <w:t xml:space="preserve"> it becomes commoditi</w:t>
      </w:r>
      <w:r w:rsidR="00882C31">
        <w:t>s</w:t>
      </w:r>
      <w:r>
        <w:t>ed</w:t>
      </w:r>
      <w:r w:rsidR="00B325D4">
        <w:t xml:space="preserve"> by others</w:t>
      </w:r>
      <w:r>
        <w:t>.</w:t>
      </w:r>
    </w:p>
    <w:p w14:paraId="30E81F1D" w14:textId="178C96FA" w:rsidR="00EF2F78" w:rsidRDefault="00C17914" w:rsidP="00E240FA">
      <w:pPr>
        <w:pStyle w:val="Heading1"/>
      </w:pPr>
      <w:r>
        <w:t>2</w:t>
      </w:r>
      <w:r w:rsidR="00EF2F78">
        <w:t>. The Digital Signal Intelligence</w:t>
      </w:r>
      <w:r w:rsidR="00B325D4">
        <w:t xml:space="preserve"> (DSI)</w:t>
      </w:r>
      <w:r w:rsidR="00EF2F78">
        <w:t xml:space="preserve"> </w:t>
      </w:r>
      <w:r w:rsidR="00B325D4">
        <w:t>m</w:t>
      </w:r>
      <w:r w:rsidR="00EF2F78">
        <w:t>odel</w:t>
      </w:r>
    </w:p>
    <w:p w14:paraId="53FE627E" w14:textId="3B8DD842" w:rsidR="00EF2F78" w:rsidRDefault="00EF2F78" w:rsidP="00FF1A95">
      <w:pPr>
        <w:pStyle w:val="Heading2"/>
      </w:pPr>
      <w:r>
        <w:t xml:space="preserve">Core </w:t>
      </w:r>
      <w:r w:rsidR="00B325D4">
        <w:t>c</w:t>
      </w:r>
      <w:r>
        <w:t>oncept</w:t>
      </w:r>
    </w:p>
    <w:p w14:paraId="4664C6D4" w14:textId="77777777" w:rsidR="0046144A" w:rsidRDefault="00EC5BAD" w:rsidP="00EC5BAD">
      <w:r>
        <w:t>In the late 1990s, all search engines ranked pages by keyword frequency, often producing irrelevant results. However, Google innovated by introducing the PageRank algorithm, which ranked pages by the quality of inbound links, treating them as citations.</w:t>
      </w:r>
      <w:r w:rsidR="0046144A">
        <w:t xml:space="preserve"> </w:t>
      </w:r>
    </w:p>
    <w:p w14:paraId="36A5842E" w14:textId="16729FAF" w:rsidR="00EC5BAD" w:rsidRDefault="00EC5BAD" w:rsidP="00EC5BAD">
      <w:r>
        <w:t>This single innovation transformed search and helped Google capture ~90% of the market within seven years (between 1998 – 2005).</w:t>
      </w:r>
    </w:p>
    <w:p w14:paraId="06CCA691" w14:textId="0938C40E" w:rsidR="00EC5BAD" w:rsidRDefault="00EC5BAD" w:rsidP="00EC5BAD">
      <w:r>
        <w:t>Today</w:t>
      </w:r>
      <w:r w:rsidR="0046144A">
        <w:t xml:space="preserve"> these </w:t>
      </w:r>
      <w:r>
        <w:t xml:space="preserve">principles underpin the web’s </w:t>
      </w:r>
      <w:r w:rsidR="0046144A">
        <w:t xml:space="preserve">core </w:t>
      </w:r>
      <w:r>
        <w:t>structure and offer a powerful proxy for how established and professional an entity is.</w:t>
      </w:r>
    </w:p>
    <w:p w14:paraId="61155623" w14:textId="54FAB4E2" w:rsidR="00EF2F78" w:rsidRDefault="00EC5BAD" w:rsidP="0046144A">
      <w:r>
        <w:t>DSI builds on this premise, providing a modern, explainable, and automatable way to assess digital maturity and trustworthiness</w:t>
      </w:r>
      <w:r w:rsidR="0046144A">
        <w:t xml:space="preserve"> to produce </w:t>
      </w:r>
      <w:r w:rsidR="00EF2F78">
        <w:t>predictive signals about:</w:t>
      </w:r>
    </w:p>
    <w:p w14:paraId="44D99361" w14:textId="3E5061CD" w:rsidR="00EF2F78" w:rsidRDefault="00EF2F78" w:rsidP="0016350E">
      <w:pPr>
        <w:pStyle w:val="ListParagraph"/>
        <w:numPr>
          <w:ilvl w:val="0"/>
          <w:numId w:val="5"/>
        </w:numPr>
      </w:pPr>
      <w:r>
        <w:lastRenderedPageBreak/>
        <w:t>Operational maturity</w:t>
      </w:r>
      <w:r w:rsidR="00FF1A95">
        <w:t xml:space="preserve">: </w:t>
      </w:r>
      <w:r>
        <w:t>Site maintenance, security posture, technology choices</w:t>
      </w:r>
    </w:p>
    <w:p w14:paraId="69F7C115" w14:textId="1BFE183F" w:rsidR="00EF2F78" w:rsidRDefault="00EF2F78" w:rsidP="0016350E">
      <w:pPr>
        <w:pStyle w:val="ListParagraph"/>
        <w:numPr>
          <w:ilvl w:val="0"/>
          <w:numId w:val="5"/>
        </w:numPr>
      </w:pPr>
      <w:r>
        <w:t>Governance quality</w:t>
      </w:r>
      <w:r w:rsidR="00FF1A95">
        <w:t>:</w:t>
      </w:r>
      <w:r>
        <w:t xml:space="preserve"> Transparency, disclosure practices, board visibility</w:t>
      </w:r>
    </w:p>
    <w:p w14:paraId="60B74274" w14:textId="7EA639BD" w:rsidR="00EF2F78" w:rsidRDefault="00EF2F78" w:rsidP="0016350E">
      <w:pPr>
        <w:pStyle w:val="ListParagraph"/>
        <w:numPr>
          <w:ilvl w:val="0"/>
          <w:numId w:val="5"/>
        </w:numPr>
      </w:pPr>
      <w:r>
        <w:t>Financial stability</w:t>
      </w:r>
      <w:r w:rsidR="00FF1A95">
        <w:t>:</w:t>
      </w:r>
      <w:r>
        <w:t xml:space="preserve"> Growth signals, contraction indicators, network position</w:t>
      </w:r>
    </w:p>
    <w:p w14:paraId="717D57B2" w14:textId="1DDF66C1" w:rsidR="00EF2F78" w:rsidRDefault="00EF2F78" w:rsidP="0016350E">
      <w:pPr>
        <w:pStyle w:val="ListParagraph"/>
        <w:numPr>
          <w:ilvl w:val="0"/>
          <w:numId w:val="5"/>
        </w:numPr>
      </w:pPr>
      <w:r>
        <w:t>Risk management capability</w:t>
      </w:r>
      <w:r w:rsidR="00FF1A95">
        <w:t>:</w:t>
      </w:r>
      <w:r>
        <w:t xml:space="preserve"> Certifications displayed, incident response, vendor ecosystem</w:t>
      </w:r>
    </w:p>
    <w:p w14:paraId="670960BF" w14:textId="0BDBA954" w:rsidR="00EF2F78" w:rsidRDefault="00EB5B0D" w:rsidP="00EF2F78">
      <w:r>
        <w:t>The view is that t</w:t>
      </w:r>
      <w:r w:rsidR="00EF2F78">
        <w:t xml:space="preserve">hese signals can be captured, quantified, and converted into rating variables with </w:t>
      </w:r>
      <w:r w:rsidR="00FC6726">
        <w:t>zero</w:t>
      </w:r>
      <w:r w:rsidR="00EF2F78">
        <w:t xml:space="preserve"> human intervention.</w:t>
      </w:r>
    </w:p>
    <w:p w14:paraId="6DD15CD2" w14:textId="5A5C7E63" w:rsidR="00EF2F78" w:rsidRDefault="00EF2F78" w:rsidP="00C17914">
      <w:pPr>
        <w:pStyle w:val="Heading2"/>
      </w:pPr>
      <w:r>
        <w:t xml:space="preserve">The </w:t>
      </w:r>
      <w:r w:rsidR="00FC6726">
        <w:t>t</w:t>
      </w:r>
      <w:r>
        <w:t>hree-</w:t>
      </w:r>
      <w:r w:rsidR="00FC6726">
        <w:t>p</w:t>
      </w:r>
      <w:r>
        <w:t xml:space="preserve">illar </w:t>
      </w:r>
      <w:r w:rsidR="00FC6726">
        <w:t>a</w:t>
      </w:r>
      <w:r>
        <w:t>rchitecture</w:t>
      </w:r>
    </w:p>
    <w:p w14:paraId="13E2D18A" w14:textId="310330D1" w:rsidR="00EF2F78" w:rsidRDefault="00EF2F78" w:rsidP="00EF2F78">
      <w:r>
        <w:t xml:space="preserve">Our proposed model integrates </w:t>
      </w:r>
      <w:r w:rsidR="00FC6726">
        <w:t>DSI</w:t>
      </w:r>
      <w:r>
        <w:t xml:space="preserve"> as the Exposure Assessment Pillar alongside traditional approaches:</w:t>
      </w:r>
    </w:p>
    <w:p w14:paraId="7F8D4850" w14:textId="23CCDB00" w:rsidR="00EF2F78" w:rsidRDefault="00EF2F78" w:rsidP="00C17914">
      <w:pPr>
        <w:pStyle w:val="Heading3"/>
      </w:pPr>
      <w:r>
        <w:t xml:space="preserve">Pillar 1: Loss </w:t>
      </w:r>
      <w:r w:rsidR="00FC6726">
        <w:t>h</w:t>
      </w:r>
      <w:r>
        <w:t>istory (</w:t>
      </w:r>
      <w:r w:rsidR="00FC6726">
        <w:t>t</w:t>
      </w:r>
      <w:r>
        <w:t>raditional)</w:t>
      </w:r>
    </w:p>
    <w:p w14:paraId="5219B2B1" w14:textId="77777777" w:rsidR="00EF2F78" w:rsidRDefault="00EF2F78" w:rsidP="0016350E">
      <w:pPr>
        <w:pStyle w:val="ListParagraph"/>
        <w:numPr>
          <w:ilvl w:val="0"/>
          <w:numId w:val="8"/>
        </w:numPr>
      </w:pPr>
      <w:r>
        <w:t>Claims frequency and severity data</w:t>
      </w:r>
    </w:p>
    <w:p w14:paraId="3EE9135B" w14:textId="77777777" w:rsidR="00EF2F78" w:rsidRDefault="00EF2F78" w:rsidP="0016350E">
      <w:pPr>
        <w:pStyle w:val="ListParagraph"/>
        <w:numPr>
          <w:ilvl w:val="0"/>
          <w:numId w:val="8"/>
        </w:numPr>
      </w:pPr>
      <w:r>
        <w:t>Industry loss benchmarks</w:t>
      </w:r>
    </w:p>
    <w:p w14:paraId="0E9868D9" w14:textId="349CED20" w:rsidR="00EF2F78" w:rsidRDefault="00EF2F78" w:rsidP="0016350E">
      <w:pPr>
        <w:pStyle w:val="ListParagraph"/>
        <w:numPr>
          <w:ilvl w:val="0"/>
          <w:numId w:val="8"/>
        </w:numPr>
      </w:pPr>
      <w:r>
        <w:t xml:space="preserve">Predictive </w:t>
      </w:r>
      <w:r w:rsidR="00C17914">
        <w:t>modelling</w:t>
      </w:r>
      <w:r>
        <w:t xml:space="preserve"> of historical patterns</w:t>
      </w:r>
    </w:p>
    <w:p w14:paraId="41FD173E" w14:textId="0A91A288" w:rsidR="00EF2F78" w:rsidRDefault="00EF2F78" w:rsidP="00C17914">
      <w:pPr>
        <w:pStyle w:val="Heading3"/>
      </w:pPr>
      <w:r>
        <w:t xml:space="preserve">Pillar 2: Loss </w:t>
      </w:r>
      <w:r w:rsidR="00FC6726">
        <w:t>p</w:t>
      </w:r>
      <w:r>
        <w:t>revention (</w:t>
      </w:r>
      <w:r w:rsidR="00FC6726">
        <w:t>t</w:t>
      </w:r>
      <w:r>
        <w:t xml:space="preserve">raditional + </w:t>
      </w:r>
      <w:r w:rsidR="00FC6726">
        <w:t>e</w:t>
      </w:r>
      <w:r>
        <w:t>nhanced)</w:t>
      </w:r>
    </w:p>
    <w:p w14:paraId="1026EDD4" w14:textId="77777777" w:rsidR="00EF2F78" w:rsidRDefault="00EF2F78" w:rsidP="0016350E">
      <w:pPr>
        <w:pStyle w:val="ListParagraph"/>
        <w:numPr>
          <w:ilvl w:val="0"/>
          <w:numId w:val="7"/>
        </w:numPr>
      </w:pPr>
      <w:r>
        <w:t>IoT sensor data where available</w:t>
      </w:r>
    </w:p>
    <w:p w14:paraId="407E98C2" w14:textId="77777777" w:rsidR="00EF2F78" w:rsidRDefault="00EF2F78" w:rsidP="0016350E">
      <w:pPr>
        <w:pStyle w:val="ListParagraph"/>
        <w:numPr>
          <w:ilvl w:val="0"/>
          <w:numId w:val="7"/>
        </w:numPr>
      </w:pPr>
      <w:r>
        <w:t>Engineering survey results</w:t>
      </w:r>
    </w:p>
    <w:p w14:paraId="53B733E6" w14:textId="77777777" w:rsidR="00EF2F78" w:rsidRPr="00C17914" w:rsidRDefault="00EF2F78" w:rsidP="0016350E">
      <w:pPr>
        <w:pStyle w:val="ListParagraph"/>
        <w:numPr>
          <w:ilvl w:val="0"/>
          <w:numId w:val="7"/>
        </w:numPr>
        <w:rPr>
          <w:b/>
          <w:bCs/>
        </w:rPr>
      </w:pPr>
      <w:r w:rsidRPr="00C17914">
        <w:rPr>
          <w:b/>
          <w:bCs/>
        </w:rPr>
        <w:t>NEW: Digital maintenance discipline scores</w:t>
      </w:r>
    </w:p>
    <w:p w14:paraId="0D14E6BC" w14:textId="1574EBE5" w:rsidR="00EF2F78" w:rsidRDefault="00EF2F78" w:rsidP="00C17914">
      <w:pPr>
        <w:pStyle w:val="Heading3"/>
      </w:pPr>
      <w:r>
        <w:t xml:space="preserve">Pillar 3: </w:t>
      </w:r>
      <w:r w:rsidR="00FC6726">
        <w:t>e</w:t>
      </w:r>
      <w:r>
        <w:t xml:space="preserve">xposure </w:t>
      </w:r>
      <w:r w:rsidR="00FC6726">
        <w:t>c</w:t>
      </w:r>
      <w:r>
        <w:t>haracteri</w:t>
      </w:r>
      <w:r w:rsidR="00C17914">
        <w:t>s</w:t>
      </w:r>
      <w:r>
        <w:t>ation (</w:t>
      </w:r>
      <w:r w:rsidR="00FC6726">
        <w:t>r</w:t>
      </w:r>
      <w:r>
        <w:t>evolutionary)</w:t>
      </w:r>
    </w:p>
    <w:p w14:paraId="55C48894" w14:textId="77777777" w:rsidR="00EF2F78" w:rsidRPr="00C17914" w:rsidRDefault="00EF2F78" w:rsidP="0016350E">
      <w:pPr>
        <w:pStyle w:val="ListParagraph"/>
        <w:numPr>
          <w:ilvl w:val="0"/>
          <w:numId w:val="6"/>
        </w:numPr>
        <w:rPr>
          <w:b/>
          <w:bCs/>
        </w:rPr>
      </w:pPr>
      <w:r w:rsidRPr="00C17914">
        <w:rPr>
          <w:b/>
          <w:bCs/>
        </w:rPr>
        <w:t>Digital Maturity Index: Composite score measuring online sophistication</w:t>
      </w:r>
    </w:p>
    <w:p w14:paraId="6FB86C9B" w14:textId="77777777" w:rsidR="00EF2F78" w:rsidRPr="00C17914" w:rsidRDefault="00EF2F78" w:rsidP="0016350E">
      <w:pPr>
        <w:pStyle w:val="ListParagraph"/>
        <w:numPr>
          <w:ilvl w:val="0"/>
          <w:numId w:val="6"/>
        </w:numPr>
        <w:rPr>
          <w:b/>
          <w:bCs/>
        </w:rPr>
      </w:pPr>
      <w:r w:rsidRPr="00C17914">
        <w:rPr>
          <w:b/>
          <w:bCs/>
        </w:rPr>
        <w:t>Network Intelligence Score: Quality and nature of digital relationships</w:t>
      </w:r>
    </w:p>
    <w:p w14:paraId="112B6428" w14:textId="77777777" w:rsidR="00EF2F78" w:rsidRPr="00C17914" w:rsidRDefault="00EF2F78" w:rsidP="0016350E">
      <w:pPr>
        <w:pStyle w:val="ListParagraph"/>
        <w:numPr>
          <w:ilvl w:val="0"/>
          <w:numId w:val="6"/>
        </w:numPr>
        <w:rPr>
          <w:b/>
          <w:bCs/>
        </w:rPr>
      </w:pPr>
      <w:r w:rsidRPr="00C17914">
        <w:rPr>
          <w:b/>
          <w:bCs/>
        </w:rPr>
        <w:t>Operational Transparency Rating: Information disclosure depth</w:t>
      </w:r>
    </w:p>
    <w:p w14:paraId="48AE1119" w14:textId="77777777" w:rsidR="00EF2F78" w:rsidRPr="00C17914" w:rsidRDefault="00EF2F78" w:rsidP="0016350E">
      <w:pPr>
        <w:pStyle w:val="ListParagraph"/>
        <w:numPr>
          <w:ilvl w:val="0"/>
          <w:numId w:val="6"/>
        </w:numPr>
        <w:rPr>
          <w:b/>
          <w:bCs/>
        </w:rPr>
      </w:pPr>
      <w:r w:rsidRPr="00C17914">
        <w:rPr>
          <w:b/>
          <w:bCs/>
        </w:rPr>
        <w:t>Risk Ecosystem Position: Relative standing within industry network</w:t>
      </w:r>
    </w:p>
    <w:p w14:paraId="2A0947A6" w14:textId="1799D72D" w:rsidR="00EF2F78" w:rsidRDefault="00C17914" w:rsidP="00E240FA">
      <w:pPr>
        <w:pStyle w:val="Heading1"/>
      </w:pPr>
      <w:r>
        <w:t>3</w:t>
      </w:r>
      <w:r w:rsidR="00EF2F78">
        <w:t xml:space="preserve">. Methodology: Building </w:t>
      </w:r>
      <w:r w:rsidR="006E3BDF">
        <w:t>DSI</w:t>
      </w:r>
    </w:p>
    <w:p w14:paraId="410E86F1" w14:textId="77777777" w:rsidR="00EF2F78" w:rsidRDefault="00EF2F78" w:rsidP="00C17914">
      <w:pPr>
        <w:pStyle w:val="Heading2"/>
      </w:pPr>
      <w:r>
        <w:t>A. Data Sources</w:t>
      </w:r>
    </w:p>
    <w:p w14:paraId="655BAB02" w14:textId="571C78FF" w:rsidR="00EF2F78" w:rsidRDefault="00EF2F78" w:rsidP="00C17914">
      <w:pPr>
        <w:pStyle w:val="Heading3"/>
      </w:pPr>
      <w:r>
        <w:t xml:space="preserve">Primary </w:t>
      </w:r>
      <w:r w:rsidR="006E3BDF">
        <w:t>c</w:t>
      </w:r>
      <w:r>
        <w:t>ollection (</w:t>
      </w:r>
      <w:r w:rsidR="006E3BDF">
        <w:t>l</w:t>
      </w:r>
      <w:r>
        <w:t xml:space="preserve">ow </w:t>
      </w:r>
      <w:r w:rsidR="006E3BDF">
        <w:t>c</w:t>
      </w:r>
      <w:r>
        <w:t>ost):</w:t>
      </w:r>
    </w:p>
    <w:p w14:paraId="3C214231" w14:textId="77777777" w:rsidR="00EF2F78" w:rsidRDefault="00EF2F78" w:rsidP="0016350E">
      <w:pPr>
        <w:pStyle w:val="ListParagraph"/>
        <w:numPr>
          <w:ilvl w:val="0"/>
          <w:numId w:val="9"/>
        </w:numPr>
      </w:pPr>
      <w:r>
        <w:t>Common Crawl: Complete web crawl data (free, 250TB+ quarterly)</w:t>
      </w:r>
    </w:p>
    <w:p w14:paraId="62F515C2" w14:textId="77777777" w:rsidR="00EF2F78" w:rsidRDefault="00EF2F78" w:rsidP="0016350E">
      <w:pPr>
        <w:pStyle w:val="ListParagraph"/>
        <w:numPr>
          <w:ilvl w:val="0"/>
          <w:numId w:val="9"/>
        </w:numPr>
      </w:pPr>
      <w:r>
        <w:t>Internet Archive: Historical snapshots for temporal analysis (free)</w:t>
      </w:r>
    </w:p>
    <w:p w14:paraId="6F50AA03" w14:textId="77777777" w:rsidR="00EF2F78" w:rsidRDefault="00EF2F78" w:rsidP="0016350E">
      <w:pPr>
        <w:pStyle w:val="ListParagraph"/>
        <w:numPr>
          <w:ilvl w:val="0"/>
          <w:numId w:val="9"/>
        </w:numPr>
      </w:pPr>
      <w:r>
        <w:t>Certificate Transparency Logs: SSL/TLS infrastructure data (free)</w:t>
      </w:r>
    </w:p>
    <w:p w14:paraId="04971C92" w14:textId="77777777" w:rsidR="00EF2F78" w:rsidRDefault="00EF2F78" w:rsidP="0016350E">
      <w:pPr>
        <w:pStyle w:val="ListParagraph"/>
        <w:numPr>
          <w:ilvl w:val="0"/>
          <w:numId w:val="9"/>
        </w:numPr>
      </w:pPr>
      <w:r>
        <w:t>DNS records and WHOIS data (minimal cost)</w:t>
      </w:r>
    </w:p>
    <w:p w14:paraId="342FBAAC" w14:textId="77777777" w:rsidR="00EF2F78" w:rsidRDefault="00EF2F78" w:rsidP="0016350E">
      <w:pPr>
        <w:pStyle w:val="ListParagraph"/>
        <w:numPr>
          <w:ilvl w:val="0"/>
          <w:numId w:val="9"/>
        </w:numPr>
      </w:pPr>
      <w:r>
        <w:t>Open PageRank and link graph datasets (open source)</w:t>
      </w:r>
    </w:p>
    <w:p w14:paraId="2D7BE50B" w14:textId="1E496E7B" w:rsidR="00EF2F78" w:rsidRDefault="00EF2F78" w:rsidP="00C17914">
      <w:pPr>
        <w:pStyle w:val="Heading3"/>
      </w:pPr>
      <w:r>
        <w:t xml:space="preserve">Enrichment </w:t>
      </w:r>
      <w:r w:rsidR="006E3BDF">
        <w:t>s</w:t>
      </w:r>
      <w:r>
        <w:t>ources (</w:t>
      </w:r>
      <w:r w:rsidR="006E3BDF">
        <w:t>m</w:t>
      </w:r>
      <w:r>
        <w:t xml:space="preserve">oderate </w:t>
      </w:r>
      <w:r w:rsidR="006E3BDF">
        <w:t>c</w:t>
      </w:r>
      <w:r>
        <w:t>ost):</w:t>
      </w:r>
    </w:p>
    <w:p w14:paraId="1F43F7AF" w14:textId="77777777" w:rsidR="00EF2F78" w:rsidRDefault="00EF2F78" w:rsidP="0016350E">
      <w:pPr>
        <w:pStyle w:val="ListParagraph"/>
        <w:numPr>
          <w:ilvl w:val="0"/>
          <w:numId w:val="10"/>
        </w:numPr>
      </w:pPr>
      <w:r>
        <w:t>Ahrefs/SEMrush APIs: Link analysis and ranking data ($500-2K/month)</w:t>
      </w:r>
    </w:p>
    <w:p w14:paraId="0D81BC82" w14:textId="77777777" w:rsidR="00EF2F78" w:rsidRDefault="00EF2F78" w:rsidP="0016350E">
      <w:pPr>
        <w:pStyle w:val="ListParagraph"/>
        <w:numPr>
          <w:ilvl w:val="0"/>
          <w:numId w:val="10"/>
        </w:numPr>
      </w:pPr>
      <w:r>
        <w:t>BuiltWith: Technology stack detection ($300-1K/month)</w:t>
      </w:r>
    </w:p>
    <w:p w14:paraId="45298917" w14:textId="77777777" w:rsidR="00EF2F78" w:rsidRDefault="00EF2F78" w:rsidP="0016350E">
      <w:pPr>
        <w:pStyle w:val="ListParagraph"/>
        <w:numPr>
          <w:ilvl w:val="0"/>
          <w:numId w:val="10"/>
        </w:numPr>
      </w:pPr>
      <w:r>
        <w:t>SecurityScorecard/BitSight: Cybersecurity posture (volume pricing)</w:t>
      </w:r>
    </w:p>
    <w:p w14:paraId="657D043B" w14:textId="77777777" w:rsidR="00EF2F78" w:rsidRDefault="00EF2F78" w:rsidP="0016350E">
      <w:pPr>
        <w:pStyle w:val="ListParagraph"/>
        <w:numPr>
          <w:ilvl w:val="0"/>
          <w:numId w:val="10"/>
        </w:numPr>
      </w:pPr>
      <w:r>
        <w:t>Clearbit/ZoomInfo: Firmographic enhancement ($10-30K/year)</w:t>
      </w:r>
    </w:p>
    <w:tbl>
      <w:tblPr>
        <w:tblStyle w:val="ListTable1Light-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80" w:firstRow="0" w:lastRow="0" w:firstColumn="1" w:lastColumn="0" w:noHBand="1" w:noVBand="1"/>
      </w:tblPr>
      <w:tblGrid>
        <w:gridCol w:w="1271"/>
        <w:gridCol w:w="1418"/>
        <w:gridCol w:w="1417"/>
        <w:gridCol w:w="4910"/>
      </w:tblGrid>
      <w:tr w:rsidR="00D6699D" w:rsidRPr="00D6699D" w14:paraId="4E0F6443" w14:textId="77777777" w:rsidTr="00D6699D">
        <w:trPr>
          <w:trHeight w:val="267"/>
        </w:trPr>
        <w:tc>
          <w:tcPr>
            <w:cnfStyle w:val="001000000000" w:firstRow="0" w:lastRow="0" w:firstColumn="1" w:lastColumn="0" w:oddVBand="0" w:evenVBand="0" w:oddHBand="0" w:evenHBand="0" w:firstRowFirstColumn="0" w:firstRowLastColumn="0" w:lastRowFirstColumn="0" w:lastRowLastColumn="0"/>
            <w:tcW w:w="2689" w:type="dxa"/>
            <w:gridSpan w:val="2"/>
          </w:tcPr>
          <w:p w14:paraId="3A0E5080" w14:textId="255A1CA0" w:rsidR="00D6699D" w:rsidRPr="00D6699D" w:rsidRDefault="00D6699D" w:rsidP="007D091B">
            <w:pPr>
              <w:rPr>
                <w:rFonts w:ascii="Aptos ExtraBold" w:hAnsi="Aptos ExtraBold"/>
              </w:rPr>
            </w:pPr>
          </w:p>
        </w:tc>
        <w:tc>
          <w:tcPr>
            <w:tcW w:w="1417" w:type="dxa"/>
          </w:tcPr>
          <w:p w14:paraId="5232FF9D" w14:textId="77777777" w:rsidR="00D6699D" w:rsidRPr="00D6699D" w:rsidRDefault="00D6699D"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c>
          <w:tcPr>
            <w:tcW w:w="4910" w:type="dxa"/>
          </w:tcPr>
          <w:p w14:paraId="0984FDF5" w14:textId="77777777" w:rsidR="00D6699D" w:rsidRPr="00D6699D" w:rsidRDefault="00D6699D"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r>
      <w:tr w:rsidR="00D6699D" w:rsidRPr="00D6699D" w14:paraId="070A65C6" w14:textId="77777777" w:rsidTr="00D6699D">
        <w:trPr>
          <w:trHeight w:val="267"/>
        </w:trPr>
        <w:tc>
          <w:tcPr>
            <w:cnfStyle w:val="001000000000" w:firstRow="0" w:lastRow="0" w:firstColumn="1" w:lastColumn="0" w:oddVBand="0" w:evenVBand="0" w:oddHBand="0" w:evenHBand="0" w:firstRowFirstColumn="0" w:firstRowLastColumn="0" w:lastRowFirstColumn="0" w:lastRowLastColumn="0"/>
            <w:tcW w:w="9016" w:type="dxa"/>
            <w:gridSpan w:val="4"/>
          </w:tcPr>
          <w:p w14:paraId="4AD9226C" w14:textId="62666E86" w:rsidR="00D6699D" w:rsidRPr="00D6699D" w:rsidRDefault="00D6699D" w:rsidP="007D091B">
            <w:pPr>
              <w:rPr>
                <w:rFonts w:ascii="Aptos ExtraBold" w:hAnsi="Aptos ExtraBold"/>
                <w:b w:val="0"/>
                <w:bCs w:val="0"/>
              </w:rPr>
            </w:pPr>
            <w:r w:rsidRPr="001F4CE5">
              <w:rPr>
                <w:b w:val="0"/>
                <w:bCs w:val="0"/>
              </w:rPr>
              <w:t xml:space="preserve">Estimated </w:t>
            </w:r>
            <w:r w:rsidR="001F4CE5">
              <w:rPr>
                <w:b w:val="0"/>
                <w:bCs w:val="0"/>
              </w:rPr>
              <w:t>d</w:t>
            </w:r>
            <w:r w:rsidRPr="001F4CE5">
              <w:rPr>
                <w:b w:val="0"/>
                <w:bCs w:val="0"/>
              </w:rPr>
              <w:t xml:space="preserve">ata </w:t>
            </w:r>
            <w:r w:rsidR="001F4CE5">
              <w:rPr>
                <w:b w:val="0"/>
                <w:bCs w:val="0"/>
              </w:rPr>
              <w:t>a</w:t>
            </w:r>
            <w:r w:rsidRPr="001F4CE5">
              <w:rPr>
                <w:b w:val="0"/>
                <w:bCs w:val="0"/>
              </w:rPr>
              <w:t xml:space="preserve">cquisition </w:t>
            </w:r>
            <w:r w:rsidR="001F4CE5">
              <w:rPr>
                <w:b w:val="0"/>
                <w:bCs w:val="0"/>
              </w:rPr>
              <w:t>c</w:t>
            </w:r>
            <w:r w:rsidRPr="001F4CE5">
              <w:rPr>
                <w:b w:val="0"/>
                <w:bCs w:val="0"/>
              </w:rPr>
              <w:t>ost</w:t>
            </w:r>
            <w:r w:rsidR="007836D4">
              <w:rPr>
                <w:rFonts w:ascii="Aptos ExtraBold" w:hAnsi="Aptos ExtraBold"/>
                <w:b w:val="0"/>
                <w:bCs w:val="0"/>
              </w:rPr>
              <w:br/>
            </w:r>
            <w:r w:rsidRPr="001F4CE5">
              <w:rPr>
                <w:rFonts w:ascii="Aptos ExtraBold" w:hAnsi="Aptos ExtraBold"/>
                <w:b w:val="0"/>
                <w:bCs w:val="0"/>
                <w:color w:val="156082" w:themeColor="accent1"/>
              </w:rPr>
              <w:t>$150-300K annually for 100,000+ company profiles</w:t>
            </w:r>
          </w:p>
        </w:tc>
      </w:tr>
      <w:tr w:rsidR="00D6699D" w:rsidRPr="00D6699D" w14:paraId="53D8C5A9" w14:textId="77777777" w:rsidTr="00D6699D">
        <w:trPr>
          <w:trHeight w:val="267"/>
        </w:trPr>
        <w:tc>
          <w:tcPr>
            <w:cnfStyle w:val="001000000000" w:firstRow="0" w:lastRow="0" w:firstColumn="1" w:lastColumn="0" w:oddVBand="0" w:evenVBand="0" w:oddHBand="0" w:evenHBand="0" w:firstRowFirstColumn="0" w:firstRowLastColumn="0" w:lastRowFirstColumn="0" w:lastRowLastColumn="0"/>
            <w:tcW w:w="1271" w:type="dxa"/>
          </w:tcPr>
          <w:p w14:paraId="4887B719" w14:textId="77777777" w:rsidR="00D6699D" w:rsidRPr="00D6699D" w:rsidRDefault="00D6699D" w:rsidP="007D091B">
            <w:pPr>
              <w:rPr>
                <w:rFonts w:ascii="Aptos ExtraBold" w:hAnsi="Aptos ExtraBold"/>
              </w:rPr>
            </w:pPr>
          </w:p>
        </w:tc>
        <w:tc>
          <w:tcPr>
            <w:tcW w:w="2835" w:type="dxa"/>
            <w:gridSpan w:val="2"/>
          </w:tcPr>
          <w:p w14:paraId="19880324" w14:textId="32C40755" w:rsidR="00D6699D" w:rsidRPr="00D6699D" w:rsidRDefault="00D6699D"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c>
          <w:tcPr>
            <w:tcW w:w="4910" w:type="dxa"/>
          </w:tcPr>
          <w:p w14:paraId="11ED3361" w14:textId="77777777" w:rsidR="00D6699D" w:rsidRPr="00D6699D" w:rsidRDefault="00D6699D"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r>
    </w:tbl>
    <w:p w14:paraId="2A2A766F" w14:textId="77777777" w:rsidR="00D6699D" w:rsidRDefault="00D6699D" w:rsidP="00EF2F78">
      <w:pPr>
        <w:rPr>
          <w:b/>
          <w:bCs/>
        </w:rPr>
      </w:pPr>
    </w:p>
    <w:p w14:paraId="50B16E7F" w14:textId="16693F39" w:rsidR="00EF2F78" w:rsidRDefault="00EF2F78" w:rsidP="00A540C3">
      <w:pPr>
        <w:pStyle w:val="Heading2"/>
      </w:pPr>
      <w:r>
        <w:t xml:space="preserve">B. Signal </w:t>
      </w:r>
      <w:r w:rsidR="006E3BDF">
        <w:t>e</w:t>
      </w:r>
      <w:r>
        <w:t xml:space="preserve">xtraction </w:t>
      </w:r>
      <w:r w:rsidR="006E3BDF">
        <w:t>f</w:t>
      </w:r>
      <w:r>
        <w:t>ramework</w:t>
      </w:r>
    </w:p>
    <w:p w14:paraId="41E8EBAF" w14:textId="77777777" w:rsidR="00EF2F78" w:rsidRDefault="00EF2F78" w:rsidP="00EF2F78">
      <w:r>
        <w:t>We will extract and quantify the following signal categories:</w:t>
      </w:r>
    </w:p>
    <w:p w14:paraId="1FA6617B" w14:textId="67F684CB" w:rsidR="00EF2F78" w:rsidRDefault="00A540C3" w:rsidP="00A540C3">
      <w:pPr>
        <w:pStyle w:val="Heading3"/>
      </w:pPr>
      <w:r>
        <w:t>i</w:t>
      </w:r>
      <w:r w:rsidR="00EF2F78">
        <w:t xml:space="preserve">. Infrastructure </w:t>
      </w:r>
      <w:r w:rsidR="006E3BDF">
        <w:t>s</w:t>
      </w:r>
      <w:r w:rsidR="00EF2F78">
        <w:t>ignals</w:t>
      </w:r>
    </w:p>
    <w:tbl>
      <w:tblPr>
        <w:tblStyle w:val="ListTable1Light-Accent1"/>
        <w:tblW w:w="0" w:type="auto"/>
        <w:tblLook w:val="0680" w:firstRow="0" w:lastRow="0" w:firstColumn="1" w:lastColumn="0" w:noHBand="1" w:noVBand="1"/>
      </w:tblPr>
      <w:tblGrid>
        <w:gridCol w:w="2268"/>
        <w:gridCol w:w="6758"/>
      </w:tblGrid>
      <w:tr w:rsidR="00A252A2" w:rsidRPr="001C2DB8" w14:paraId="76DA6F59" w14:textId="77777777" w:rsidTr="00724F9A">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156082" w:themeFill="accent1"/>
          </w:tcPr>
          <w:p w14:paraId="40E6F1E3" w14:textId="5A4F0C3E" w:rsidR="00A252A2" w:rsidRPr="001C2DB8" w:rsidRDefault="00A252A2" w:rsidP="007D091B">
            <w:pPr>
              <w:rPr>
                <w:b w:val="0"/>
                <w:bCs w:val="0"/>
                <w:color w:val="FFFFFF" w:themeColor="background1"/>
              </w:rPr>
            </w:pPr>
            <w:r>
              <w:rPr>
                <w:b w:val="0"/>
                <w:bCs w:val="0"/>
                <w:color w:val="FFFFFF" w:themeColor="background1"/>
              </w:rPr>
              <w:t>What it measures</w:t>
            </w:r>
          </w:p>
        </w:tc>
      </w:tr>
      <w:tr w:rsidR="00A252A2" w:rsidRPr="003B0C95" w14:paraId="4097B936" w14:textId="77777777" w:rsidTr="00724F9A">
        <w:tc>
          <w:tcPr>
            <w:cnfStyle w:val="001000000000" w:firstRow="0" w:lastRow="0" w:firstColumn="1" w:lastColumn="0" w:oddVBand="0" w:evenVBand="0" w:oddHBand="0" w:evenHBand="0" w:firstRowFirstColumn="0" w:firstRowLastColumn="0" w:lastRowFirstColumn="0" w:lastRowLastColumn="0"/>
            <w:tcW w:w="9026" w:type="dxa"/>
            <w:gridSpan w:val="2"/>
          </w:tcPr>
          <w:p w14:paraId="48E77ACC" w14:textId="77777777" w:rsidR="00A252A2" w:rsidRDefault="00A252A2" w:rsidP="007D091B">
            <w:r w:rsidRPr="00A252A2">
              <w:rPr>
                <w:b w:val="0"/>
                <w:bCs w:val="0"/>
              </w:rPr>
              <w:t>Technical competence and investment in digital operations</w:t>
            </w:r>
          </w:p>
          <w:p w14:paraId="155EFCCE" w14:textId="77777777" w:rsidR="001F4CE5" w:rsidRDefault="001F4CE5" w:rsidP="007D091B"/>
          <w:p w14:paraId="1F45B594" w14:textId="77777777" w:rsidR="001F4CE5" w:rsidRPr="001F4CE5" w:rsidRDefault="001F4CE5" w:rsidP="001F4CE5">
            <w:pPr>
              <w:rPr>
                <w:b w:val="0"/>
                <w:bCs w:val="0"/>
              </w:rPr>
            </w:pPr>
            <w:r w:rsidRPr="001F4CE5">
              <w:rPr>
                <w:b w:val="0"/>
                <w:bCs w:val="0"/>
              </w:rPr>
              <w:t>Sources:</w:t>
            </w:r>
          </w:p>
          <w:p w14:paraId="50539EA5" w14:textId="77777777" w:rsidR="001F4CE5" w:rsidRPr="001F4CE5" w:rsidRDefault="001F4CE5" w:rsidP="001F4CE5">
            <w:pPr>
              <w:rPr>
                <w:b w:val="0"/>
                <w:bCs w:val="0"/>
              </w:rPr>
            </w:pPr>
            <w:r w:rsidRPr="001F4CE5">
              <w:rPr>
                <w:b w:val="0"/>
                <w:bCs w:val="0"/>
              </w:rPr>
              <w:t>•</w:t>
            </w:r>
            <w:r w:rsidRPr="001F4CE5">
              <w:rPr>
                <w:b w:val="0"/>
                <w:bCs w:val="0"/>
              </w:rPr>
              <w:tab/>
              <w:t>SSL certificate currency and strength</w:t>
            </w:r>
          </w:p>
          <w:p w14:paraId="32F9FC67" w14:textId="77777777" w:rsidR="001F4CE5" w:rsidRPr="001F4CE5" w:rsidRDefault="001F4CE5" w:rsidP="001F4CE5">
            <w:pPr>
              <w:rPr>
                <w:b w:val="0"/>
                <w:bCs w:val="0"/>
              </w:rPr>
            </w:pPr>
            <w:r w:rsidRPr="001F4CE5">
              <w:rPr>
                <w:b w:val="0"/>
                <w:bCs w:val="0"/>
              </w:rPr>
              <w:t>•</w:t>
            </w:r>
            <w:r w:rsidRPr="001F4CE5">
              <w:rPr>
                <w:b w:val="0"/>
                <w:bCs w:val="0"/>
              </w:rPr>
              <w:tab/>
              <w:t>Website uptime patterns (historical)</w:t>
            </w:r>
          </w:p>
          <w:p w14:paraId="3B54DACD" w14:textId="77777777" w:rsidR="001F4CE5" w:rsidRPr="001F4CE5" w:rsidRDefault="001F4CE5" w:rsidP="001F4CE5">
            <w:pPr>
              <w:rPr>
                <w:b w:val="0"/>
                <w:bCs w:val="0"/>
              </w:rPr>
            </w:pPr>
            <w:r w:rsidRPr="001F4CE5">
              <w:rPr>
                <w:b w:val="0"/>
                <w:bCs w:val="0"/>
              </w:rPr>
              <w:t>•</w:t>
            </w:r>
            <w:r w:rsidRPr="001F4CE5">
              <w:rPr>
                <w:b w:val="0"/>
                <w:bCs w:val="0"/>
              </w:rPr>
              <w:tab/>
              <w:t>Page load performance</w:t>
            </w:r>
          </w:p>
          <w:p w14:paraId="415ACD14" w14:textId="77777777" w:rsidR="001F4CE5" w:rsidRPr="001F4CE5" w:rsidRDefault="001F4CE5" w:rsidP="001F4CE5">
            <w:pPr>
              <w:rPr>
                <w:b w:val="0"/>
                <w:bCs w:val="0"/>
              </w:rPr>
            </w:pPr>
            <w:r w:rsidRPr="001F4CE5">
              <w:rPr>
                <w:b w:val="0"/>
                <w:bCs w:val="0"/>
              </w:rPr>
              <w:t>•</w:t>
            </w:r>
            <w:r w:rsidRPr="001F4CE5">
              <w:rPr>
                <w:b w:val="0"/>
                <w:bCs w:val="0"/>
              </w:rPr>
              <w:tab/>
              <w:t>Mobile responsiveness</w:t>
            </w:r>
          </w:p>
          <w:p w14:paraId="537A539A" w14:textId="77777777" w:rsidR="001F4CE5" w:rsidRPr="001F4CE5" w:rsidRDefault="001F4CE5" w:rsidP="001F4CE5">
            <w:pPr>
              <w:rPr>
                <w:b w:val="0"/>
                <w:bCs w:val="0"/>
              </w:rPr>
            </w:pPr>
            <w:r w:rsidRPr="001F4CE5">
              <w:rPr>
                <w:b w:val="0"/>
                <w:bCs w:val="0"/>
              </w:rPr>
              <w:t>•</w:t>
            </w:r>
            <w:r w:rsidRPr="001F4CE5">
              <w:rPr>
                <w:b w:val="0"/>
                <w:bCs w:val="0"/>
              </w:rPr>
              <w:tab/>
              <w:t>Security headers implementation</w:t>
            </w:r>
          </w:p>
          <w:p w14:paraId="16E624E6" w14:textId="77777777" w:rsidR="001F4CE5" w:rsidRPr="001F4CE5" w:rsidRDefault="001F4CE5" w:rsidP="001F4CE5">
            <w:pPr>
              <w:rPr>
                <w:b w:val="0"/>
                <w:bCs w:val="0"/>
              </w:rPr>
            </w:pPr>
            <w:r w:rsidRPr="001F4CE5">
              <w:rPr>
                <w:b w:val="0"/>
                <w:bCs w:val="0"/>
              </w:rPr>
              <w:t>•</w:t>
            </w:r>
            <w:r w:rsidRPr="001F4CE5">
              <w:rPr>
                <w:b w:val="0"/>
                <w:bCs w:val="0"/>
              </w:rPr>
              <w:tab/>
              <w:t>Technology stack modernity</w:t>
            </w:r>
          </w:p>
          <w:p w14:paraId="34EE9A06" w14:textId="162238E4" w:rsidR="001F4CE5" w:rsidRPr="003B0C95" w:rsidRDefault="001F4CE5" w:rsidP="001F4CE5">
            <w:pPr>
              <w:rPr>
                <w:b w:val="0"/>
                <w:bCs w:val="0"/>
              </w:rPr>
            </w:pPr>
            <w:r w:rsidRPr="001F4CE5">
              <w:rPr>
                <w:b w:val="0"/>
                <w:bCs w:val="0"/>
              </w:rPr>
              <w:t>•</w:t>
            </w:r>
            <w:r w:rsidRPr="001F4CE5">
              <w:rPr>
                <w:b w:val="0"/>
                <w:bCs w:val="0"/>
              </w:rPr>
              <w:tab/>
              <w:t>Domain age and stability</w:t>
            </w:r>
          </w:p>
        </w:tc>
      </w:tr>
      <w:tr w:rsidR="00724F9A" w:rsidRPr="003B0C95" w14:paraId="60A4738B" w14:textId="77777777" w:rsidTr="00724F9A">
        <w:tc>
          <w:tcPr>
            <w:cnfStyle w:val="001000000000" w:firstRow="0" w:lastRow="0" w:firstColumn="1" w:lastColumn="0" w:oddVBand="0" w:evenVBand="0" w:oddHBand="0" w:evenHBand="0" w:firstRowFirstColumn="0" w:firstRowLastColumn="0" w:lastRowFirstColumn="0" w:lastRowLastColumn="0"/>
            <w:tcW w:w="9026" w:type="dxa"/>
            <w:gridSpan w:val="2"/>
          </w:tcPr>
          <w:p w14:paraId="375F5DF6" w14:textId="7808F2EA" w:rsidR="00B228AF" w:rsidRPr="00A252A2" w:rsidRDefault="00B228AF" w:rsidP="007D091B"/>
        </w:tc>
      </w:tr>
      <w:tr w:rsidR="00FB45C8" w:rsidRPr="001C2DB8" w14:paraId="1F93466F" w14:textId="77777777" w:rsidTr="007D091B">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156082" w:themeFill="accent1"/>
          </w:tcPr>
          <w:p w14:paraId="07BAAD34" w14:textId="77777777" w:rsidR="00FB45C8" w:rsidRPr="001C2DB8" w:rsidRDefault="00FB45C8" w:rsidP="007D091B">
            <w:pPr>
              <w:rPr>
                <w:b w:val="0"/>
                <w:bCs w:val="0"/>
                <w:color w:val="FFFFFF" w:themeColor="background1"/>
              </w:rPr>
            </w:pPr>
            <w:r>
              <w:rPr>
                <w:b w:val="0"/>
                <w:bCs w:val="0"/>
                <w:color w:val="FFFFFF" w:themeColor="background1"/>
              </w:rPr>
              <w:t>Coverage specific relevance</w:t>
            </w:r>
          </w:p>
        </w:tc>
      </w:tr>
      <w:tr w:rsidR="00FB45C8" w:rsidRPr="003B0C95" w14:paraId="116A92B0" w14:textId="77777777" w:rsidTr="007D091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68" w:type="dxa"/>
          </w:tcPr>
          <w:p w14:paraId="7001E00C" w14:textId="6B20A2C1" w:rsidR="00FB45C8" w:rsidRPr="006435FA" w:rsidRDefault="00FB45C8" w:rsidP="007D091B">
            <w:pPr>
              <w:rPr>
                <w:b w:val="0"/>
                <w:bCs w:val="0"/>
              </w:rPr>
            </w:pPr>
            <w:r>
              <w:rPr>
                <w:b w:val="0"/>
                <w:bCs w:val="0"/>
              </w:rPr>
              <w:t>Cyber</w:t>
            </w:r>
          </w:p>
        </w:tc>
        <w:tc>
          <w:tcPr>
            <w:tcW w:w="6758" w:type="dxa"/>
          </w:tcPr>
          <w:p w14:paraId="12FD1064" w14:textId="6950C296" w:rsidR="00FB45C8" w:rsidRPr="006435FA" w:rsidRDefault="00FB45C8" w:rsidP="007D091B">
            <w:pPr>
              <w:cnfStyle w:val="000000100000" w:firstRow="0" w:lastRow="0" w:firstColumn="0" w:lastColumn="0" w:oddVBand="0" w:evenVBand="0" w:oddHBand="1" w:evenHBand="0" w:firstRowFirstColumn="0" w:firstRowLastColumn="0" w:lastRowFirstColumn="0" w:lastRowLastColumn="0"/>
            </w:pPr>
            <w:r w:rsidRPr="00FB45C8">
              <w:t>Direct predictor of breach likelihood</w:t>
            </w:r>
          </w:p>
        </w:tc>
      </w:tr>
      <w:tr w:rsidR="00FB45C8" w:rsidRPr="003B0C95" w14:paraId="1F039DB9" w14:textId="77777777" w:rsidTr="007D091B">
        <w:tblPrEx>
          <w:tblLook w:val="0480" w:firstRow="0" w:lastRow="0" w:firstColumn="1" w:lastColumn="0" w:noHBand="0" w:noVBand="1"/>
        </w:tblPrEx>
        <w:trPr>
          <w:trHeight w:val="267"/>
        </w:trPr>
        <w:tc>
          <w:tcPr>
            <w:cnfStyle w:val="001000000000" w:firstRow="0" w:lastRow="0" w:firstColumn="1" w:lastColumn="0" w:oddVBand="0" w:evenVBand="0" w:oddHBand="0" w:evenHBand="0" w:firstRowFirstColumn="0" w:firstRowLastColumn="0" w:lastRowFirstColumn="0" w:lastRowLastColumn="0"/>
            <w:tcW w:w="2268" w:type="dxa"/>
          </w:tcPr>
          <w:p w14:paraId="408A32EB" w14:textId="2E1A8BFF" w:rsidR="00FB45C8" w:rsidRPr="006435FA" w:rsidRDefault="00FB45C8" w:rsidP="007D091B">
            <w:pPr>
              <w:rPr>
                <w:b w:val="0"/>
                <w:bCs w:val="0"/>
              </w:rPr>
            </w:pPr>
            <w:r>
              <w:rPr>
                <w:b w:val="0"/>
                <w:bCs w:val="0"/>
              </w:rPr>
              <w:t>E&amp;O</w:t>
            </w:r>
          </w:p>
        </w:tc>
        <w:tc>
          <w:tcPr>
            <w:tcW w:w="6758" w:type="dxa"/>
          </w:tcPr>
          <w:p w14:paraId="10D03811" w14:textId="2049D103" w:rsidR="00FB45C8" w:rsidRPr="006435FA" w:rsidRDefault="00FB45C8" w:rsidP="007D091B">
            <w:pPr>
              <w:cnfStyle w:val="000000000000" w:firstRow="0" w:lastRow="0" w:firstColumn="0" w:lastColumn="0" w:oddVBand="0" w:evenVBand="0" w:oddHBand="0" w:evenHBand="0" w:firstRowFirstColumn="0" w:firstRowLastColumn="0" w:lastRowFirstColumn="0" w:lastRowLastColumn="0"/>
            </w:pPr>
            <w:r w:rsidRPr="00FB45C8">
              <w:t>Signals operational discipline</w:t>
            </w:r>
          </w:p>
        </w:tc>
      </w:tr>
      <w:tr w:rsidR="00FB45C8" w:rsidRPr="003B0C95" w14:paraId="1D840A4A" w14:textId="77777777" w:rsidTr="007D091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68" w:type="dxa"/>
          </w:tcPr>
          <w:p w14:paraId="68C688DD" w14:textId="57081A96" w:rsidR="00FB45C8" w:rsidRPr="006435FA" w:rsidRDefault="00FB45C8" w:rsidP="007D091B">
            <w:pPr>
              <w:rPr>
                <w:b w:val="0"/>
                <w:bCs w:val="0"/>
              </w:rPr>
            </w:pPr>
            <w:r>
              <w:rPr>
                <w:b w:val="0"/>
                <w:bCs w:val="0"/>
              </w:rPr>
              <w:t>E&amp;O</w:t>
            </w:r>
          </w:p>
        </w:tc>
        <w:tc>
          <w:tcPr>
            <w:tcW w:w="6758" w:type="dxa"/>
          </w:tcPr>
          <w:p w14:paraId="237D6B24" w14:textId="56AB624A" w:rsidR="00FB45C8" w:rsidRPr="006435FA" w:rsidRDefault="00FB45C8" w:rsidP="007D091B">
            <w:pPr>
              <w:cnfStyle w:val="000000100000" w:firstRow="0" w:lastRow="0" w:firstColumn="0" w:lastColumn="0" w:oddVBand="0" w:evenVBand="0" w:oddHBand="1" w:evenHBand="0" w:firstRowFirstColumn="0" w:firstRowLastColumn="0" w:lastRowFirstColumn="0" w:lastRowLastColumn="0"/>
            </w:pPr>
            <w:r w:rsidRPr="00FB45C8">
              <w:t>Technology competence for tech firms</w:t>
            </w:r>
          </w:p>
        </w:tc>
      </w:tr>
      <w:tr w:rsidR="00FB45C8" w:rsidRPr="003B0C95" w14:paraId="6DB85423" w14:textId="77777777" w:rsidTr="007D091B">
        <w:tblPrEx>
          <w:tblLook w:val="0480" w:firstRow="0" w:lastRow="0" w:firstColumn="1" w:lastColumn="0" w:noHBand="0" w:noVBand="1"/>
        </w:tblPrEx>
        <w:trPr>
          <w:trHeight w:val="267"/>
        </w:trPr>
        <w:tc>
          <w:tcPr>
            <w:cnfStyle w:val="001000000000" w:firstRow="0" w:lastRow="0" w:firstColumn="1" w:lastColumn="0" w:oddVBand="0" w:evenVBand="0" w:oddHBand="0" w:evenHBand="0" w:firstRowFirstColumn="0" w:firstRowLastColumn="0" w:lastRowFirstColumn="0" w:lastRowLastColumn="0"/>
            <w:tcW w:w="2268" w:type="dxa"/>
          </w:tcPr>
          <w:p w14:paraId="6D8B73ED" w14:textId="3415D3E7" w:rsidR="00FB45C8" w:rsidRPr="006435FA" w:rsidRDefault="00FB45C8" w:rsidP="007D091B">
            <w:pPr>
              <w:rPr>
                <w:b w:val="0"/>
                <w:bCs w:val="0"/>
              </w:rPr>
            </w:pPr>
            <w:r>
              <w:rPr>
                <w:b w:val="0"/>
                <w:bCs w:val="0"/>
              </w:rPr>
              <w:t>Credit</w:t>
            </w:r>
          </w:p>
        </w:tc>
        <w:tc>
          <w:tcPr>
            <w:tcW w:w="6758" w:type="dxa"/>
          </w:tcPr>
          <w:p w14:paraId="19EB2A09" w14:textId="266A243C" w:rsidR="00FB45C8" w:rsidRPr="006435FA" w:rsidRDefault="00FB45C8" w:rsidP="007D091B">
            <w:pPr>
              <w:cnfStyle w:val="000000000000" w:firstRow="0" w:lastRow="0" w:firstColumn="0" w:lastColumn="0" w:oddVBand="0" w:evenVBand="0" w:oddHBand="0" w:evenHBand="0" w:firstRowFirstColumn="0" w:firstRowLastColumn="0" w:lastRowFirstColumn="0" w:lastRowLastColumn="0"/>
            </w:pPr>
            <w:r w:rsidRPr="00FB45C8">
              <w:t>Investment capability indicator</w:t>
            </w:r>
          </w:p>
        </w:tc>
      </w:tr>
    </w:tbl>
    <w:p w14:paraId="7CF89D4A" w14:textId="77777777" w:rsidR="00FB45C8" w:rsidRDefault="00FB45C8" w:rsidP="00A540C3">
      <w:pPr>
        <w:pStyle w:val="Heading3"/>
      </w:pPr>
    </w:p>
    <w:p w14:paraId="1817026D" w14:textId="0840B559" w:rsidR="00EF2F78" w:rsidRDefault="00A540C3" w:rsidP="00A540C3">
      <w:pPr>
        <w:pStyle w:val="Heading3"/>
      </w:pPr>
      <w:r>
        <w:t>ii</w:t>
      </w:r>
      <w:r w:rsidR="00EF2F78">
        <w:t xml:space="preserve">. Content </w:t>
      </w:r>
      <w:r w:rsidR="00B228AF">
        <w:t>s</w:t>
      </w:r>
      <w:r w:rsidR="00EF2F78">
        <w:t>ignals</w:t>
      </w:r>
    </w:p>
    <w:tbl>
      <w:tblPr>
        <w:tblStyle w:val="ListTable1Light-Accent1"/>
        <w:tblW w:w="0" w:type="auto"/>
        <w:tblLook w:val="0680" w:firstRow="0" w:lastRow="0" w:firstColumn="1" w:lastColumn="0" w:noHBand="1" w:noVBand="1"/>
      </w:tblPr>
      <w:tblGrid>
        <w:gridCol w:w="2268"/>
        <w:gridCol w:w="6758"/>
      </w:tblGrid>
      <w:tr w:rsidR="00724F9A" w:rsidRPr="001C2DB8" w14:paraId="78CAF0A4" w14:textId="77777777" w:rsidTr="007D091B">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156082" w:themeFill="accent1"/>
          </w:tcPr>
          <w:p w14:paraId="6D8740B9" w14:textId="77777777" w:rsidR="00724F9A" w:rsidRPr="001C2DB8" w:rsidRDefault="00724F9A" w:rsidP="007D091B">
            <w:pPr>
              <w:rPr>
                <w:b w:val="0"/>
                <w:bCs w:val="0"/>
                <w:color w:val="FFFFFF" w:themeColor="background1"/>
              </w:rPr>
            </w:pPr>
            <w:r>
              <w:rPr>
                <w:b w:val="0"/>
                <w:bCs w:val="0"/>
                <w:color w:val="FFFFFF" w:themeColor="background1"/>
              </w:rPr>
              <w:t>What it measures</w:t>
            </w:r>
          </w:p>
        </w:tc>
      </w:tr>
      <w:tr w:rsidR="00724F9A" w:rsidRPr="003B0C95" w14:paraId="43833FED" w14:textId="77777777" w:rsidTr="007D091B">
        <w:tc>
          <w:tcPr>
            <w:cnfStyle w:val="001000000000" w:firstRow="0" w:lastRow="0" w:firstColumn="1" w:lastColumn="0" w:oddVBand="0" w:evenVBand="0" w:oddHBand="0" w:evenHBand="0" w:firstRowFirstColumn="0" w:firstRowLastColumn="0" w:lastRowFirstColumn="0" w:lastRowLastColumn="0"/>
            <w:tcW w:w="9026" w:type="dxa"/>
            <w:gridSpan w:val="2"/>
          </w:tcPr>
          <w:p w14:paraId="52FD0172" w14:textId="77777777" w:rsidR="00724F9A" w:rsidRDefault="00724F9A" w:rsidP="007D091B">
            <w:r w:rsidRPr="00724F9A">
              <w:rPr>
                <w:b w:val="0"/>
                <w:bCs w:val="0"/>
              </w:rPr>
              <w:t>Transparency and communication sophistication</w:t>
            </w:r>
          </w:p>
          <w:p w14:paraId="1A00D233" w14:textId="77777777" w:rsidR="001F4CE5" w:rsidRDefault="001F4CE5" w:rsidP="007D091B"/>
          <w:p w14:paraId="07BF4A13" w14:textId="77777777" w:rsidR="001F4CE5" w:rsidRPr="001F4CE5" w:rsidRDefault="001F4CE5" w:rsidP="001F4CE5">
            <w:pPr>
              <w:rPr>
                <w:b w:val="0"/>
                <w:bCs w:val="0"/>
              </w:rPr>
            </w:pPr>
            <w:r w:rsidRPr="001F4CE5">
              <w:rPr>
                <w:b w:val="0"/>
                <w:bCs w:val="0"/>
              </w:rPr>
              <w:t>Sources:</w:t>
            </w:r>
          </w:p>
          <w:p w14:paraId="50897FD6" w14:textId="77777777" w:rsidR="001F4CE5" w:rsidRPr="001F4CE5" w:rsidRDefault="001F4CE5" w:rsidP="001F4CE5">
            <w:pPr>
              <w:rPr>
                <w:b w:val="0"/>
                <w:bCs w:val="0"/>
              </w:rPr>
            </w:pPr>
            <w:r w:rsidRPr="001F4CE5">
              <w:rPr>
                <w:b w:val="0"/>
                <w:bCs w:val="0"/>
              </w:rPr>
              <w:t>•</w:t>
            </w:r>
            <w:r w:rsidRPr="001F4CE5">
              <w:rPr>
                <w:b w:val="0"/>
                <w:bCs w:val="0"/>
              </w:rPr>
              <w:tab/>
              <w:t>Information architecture depth</w:t>
            </w:r>
          </w:p>
          <w:p w14:paraId="45FA12C7" w14:textId="77777777" w:rsidR="001F4CE5" w:rsidRPr="001F4CE5" w:rsidRDefault="001F4CE5" w:rsidP="001F4CE5">
            <w:pPr>
              <w:rPr>
                <w:b w:val="0"/>
                <w:bCs w:val="0"/>
              </w:rPr>
            </w:pPr>
            <w:r w:rsidRPr="001F4CE5">
              <w:rPr>
                <w:b w:val="0"/>
                <w:bCs w:val="0"/>
              </w:rPr>
              <w:t>•</w:t>
            </w:r>
            <w:r w:rsidRPr="001F4CE5">
              <w:rPr>
                <w:b w:val="0"/>
                <w:bCs w:val="0"/>
              </w:rPr>
              <w:tab/>
              <w:t>Content freshness (update frequency)</w:t>
            </w:r>
          </w:p>
          <w:p w14:paraId="25AF348F" w14:textId="77777777" w:rsidR="001F4CE5" w:rsidRPr="001F4CE5" w:rsidRDefault="001F4CE5" w:rsidP="001F4CE5">
            <w:pPr>
              <w:rPr>
                <w:b w:val="0"/>
                <w:bCs w:val="0"/>
              </w:rPr>
            </w:pPr>
            <w:r w:rsidRPr="001F4CE5">
              <w:rPr>
                <w:b w:val="0"/>
                <w:bCs w:val="0"/>
              </w:rPr>
              <w:t>•</w:t>
            </w:r>
            <w:r w:rsidRPr="001F4CE5">
              <w:rPr>
                <w:b w:val="0"/>
                <w:bCs w:val="0"/>
              </w:rPr>
              <w:tab/>
              <w:t>Disclosure completeness (governance, financials, operations)</w:t>
            </w:r>
          </w:p>
          <w:p w14:paraId="4D802ABD" w14:textId="77777777" w:rsidR="001F4CE5" w:rsidRPr="001F4CE5" w:rsidRDefault="001F4CE5" w:rsidP="001F4CE5">
            <w:pPr>
              <w:rPr>
                <w:b w:val="0"/>
                <w:bCs w:val="0"/>
              </w:rPr>
            </w:pPr>
            <w:r w:rsidRPr="001F4CE5">
              <w:rPr>
                <w:b w:val="0"/>
                <w:bCs w:val="0"/>
              </w:rPr>
              <w:t>•</w:t>
            </w:r>
            <w:r w:rsidRPr="001F4CE5">
              <w:rPr>
                <w:b w:val="0"/>
                <w:bCs w:val="0"/>
              </w:rPr>
              <w:tab/>
              <w:t>Multi-language presence (international exposure)</w:t>
            </w:r>
          </w:p>
          <w:p w14:paraId="48F477DD" w14:textId="77777777" w:rsidR="001F4CE5" w:rsidRPr="001F4CE5" w:rsidRDefault="001F4CE5" w:rsidP="001F4CE5">
            <w:pPr>
              <w:rPr>
                <w:b w:val="0"/>
                <w:bCs w:val="0"/>
              </w:rPr>
            </w:pPr>
            <w:r w:rsidRPr="001F4CE5">
              <w:rPr>
                <w:b w:val="0"/>
                <w:bCs w:val="0"/>
              </w:rPr>
              <w:t>•</w:t>
            </w:r>
            <w:r w:rsidRPr="001F4CE5">
              <w:rPr>
                <w:b w:val="0"/>
                <w:bCs w:val="0"/>
              </w:rPr>
              <w:tab/>
              <w:t>Policy documentation visibility (privacy, terms, compliance)</w:t>
            </w:r>
          </w:p>
          <w:p w14:paraId="1C7EB21A" w14:textId="65A74601" w:rsidR="001F4CE5" w:rsidRPr="003B0C95" w:rsidRDefault="001F4CE5" w:rsidP="001F4CE5">
            <w:pPr>
              <w:rPr>
                <w:b w:val="0"/>
                <w:bCs w:val="0"/>
              </w:rPr>
            </w:pPr>
            <w:r w:rsidRPr="001F4CE5">
              <w:rPr>
                <w:b w:val="0"/>
                <w:bCs w:val="0"/>
              </w:rPr>
              <w:t>•</w:t>
            </w:r>
            <w:r w:rsidRPr="001F4CE5">
              <w:rPr>
                <w:b w:val="0"/>
                <w:bCs w:val="0"/>
              </w:rPr>
              <w:tab/>
              <w:t>Crisis communication capability (response time during incidents)</w:t>
            </w:r>
          </w:p>
        </w:tc>
      </w:tr>
      <w:tr w:rsidR="00724F9A" w:rsidRPr="003B0C95" w14:paraId="0F5FC88C" w14:textId="77777777" w:rsidTr="007D091B">
        <w:tc>
          <w:tcPr>
            <w:cnfStyle w:val="001000000000" w:firstRow="0" w:lastRow="0" w:firstColumn="1" w:lastColumn="0" w:oddVBand="0" w:evenVBand="0" w:oddHBand="0" w:evenHBand="0" w:firstRowFirstColumn="0" w:firstRowLastColumn="0" w:lastRowFirstColumn="0" w:lastRowLastColumn="0"/>
            <w:tcW w:w="9026" w:type="dxa"/>
            <w:gridSpan w:val="2"/>
          </w:tcPr>
          <w:p w14:paraId="1D382E95" w14:textId="77777777" w:rsidR="00724F9A" w:rsidRPr="00A252A2" w:rsidRDefault="00724F9A" w:rsidP="007D091B"/>
        </w:tc>
      </w:tr>
      <w:tr w:rsidR="00D644CC" w:rsidRPr="001C2DB8" w14:paraId="1EA1C159" w14:textId="77777777" w:rsidTr="00D644CC">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156082" w:themeFill="accent1"/>
          </w:tcPr>
          <w:p w14:paraId="06B9BD59" w14:textId="43801EBE" w:rsidR="00D644CC" w:rsidRPr="001C2DB8" w:rsidRDefault="00D644CC" w:rsidP="007D091B">
            <w:pPr>
              <w:rPr>
                <w:b w:val="0"/>
                <w:bCs w:val="0"/>
                <w:color w:val="FFFFFF" w:themeColor="background1"/>
              </w:rPr>
            </w:pPr>
            <w:r>
              <w:rPr>
                <w:b w:val="0"/>
                <w:bCs w:val="0"/>
                <w:color w:val="FFFFFF" w:themeColor="background1"/>
              </w:rPr>
              <w:t>Coverage specific relevance</w:t>
            </w:r>
          </w:p>
        </w:tc>
      </w:tr>
      <w:tr w:rsidR="006435FA" w:rsidRPr="003B0C95" w14:paraId="489A0331" w14:textId="77777777" w:rsidTr="006435FA">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68" w:type="dxa"/>
          </w:tcPr>
          <w:p w14:paraId="46690F54" w14:textId="5D064BAC" w:rsidR="006435FA" w:rsidRPr="006435FA" w:rsidRDefault="006435FA" w:rsidP="007D091B">
            <w:pPr>
              <w:rPr>
                <w:b w:val="0"/>
                <w:bCs w:val="0"/>
              </w:rPr>
            </w:pPr>
            <w:r w:rsidRPr="006435FA">
              <w:rPr>
                <w:b w:val="0"/>
                <w:bCs w:val="0"/>
              </w:rPr>
              <w:t>D&amp;O</w:t>
            </w:r>
          </w:p>
        </w:tc>
        <w:tc>
          <w:tcPr>
            <w:tcW w:w="6758" w:type="dxa"/>
          </w:tcPr>
          <w:p w14:paraId="3E8327C8" w14:textId="252F0005" w:rsidR="006435FA" w:rsidRPr="006435FA" w:rsidRDefault="006435FA" w:rsidP="007D091B">
            <w:pPr>
              <w:cnfStyle w:val="000000100000" w:firstRow="0" w:lastRow="0" w:firstColumn="0" w:lastColumn="0" w:oddVBand="0" w:evenVBand="0" w:oddHBand="1" w:evenHBand="0" w:firstRowFirstColumn="0" w:firstRowLastColumn="0" w:lastRowFirstColumn="0" w:lastRowLastColumn="0"/>
            </w:pPr>
            <w:r w:rsidRPr="006435FA">
              <w:t>Governance transparency predictor</w:t>
            </w:r>
          </w:p>
        </w:tc>
      </w:tr>
      <w:tr w:rsidR="006435FA" w:rsidRPr="003B0C95" w14:paraId="37EA2371" w14:textId="77777777" w:rsidTr="006435FA">
        <w:tblPrEx>
          <w:tblLook w:val="0480" w:firstRow="0" w:lastRow="0" w:firstColumn="1" w:lastColumn="0" w:noHBand="0" w:noVBand="1"/>
        </w:tblPrEx>
        <w:trPr>
          <w:trHeight w:val="267"/>
        </w:trPr>
        <w:tc>
          <w:tcPr>
            <w:cnfStyle w:val="001000000000" w:firstRow="0" w:lastRow="0" w:firstColumn="1" w:lastColumn="0" w:oddVBand="0" w:evenVBand="0" w:oddHBand="0" w:evenHBand="0" w:firstRowFirstColumn="0" w:firstRowLastColumn="0" w:lastRowFirstColumn="0" w:lastRowLastColumn="0"/>
            <w:tcW w:w="2268" w:type="dxa"/>
          </w:tcPr>
          <w:p w14:paraId="719887B5" w14:textId="51EF0D75" w:rsidR="006435FA" w:rsidRPr="006435FA" w:rsidRDefault="006435FA" w:rsidP="007D091B">
            <w:pPr>
              <w:rPr>
                <w:b w:val="0"/>
                <w:bCs w:val="0"/>
              </w:rPr>
            </w:pPr>
            <w:r w:rsidRPr="006435FA">
              <w:rPr>
                <w:b w:val="0"/>
                <w:bCs w:val="0"/>
              </w:rPr>
              <w:t>EPLI</w:t>
            </w:r>
          </w:p>
        </w:tc>
        <w:tc>
          <w:tcPr>
            <w:tcW w:w="6758" w:type="dxa"/>
          </w:tcPr>
          <w:p w14:paraId="0EA05504" w14:textId="759EC1C0" w:rsidR="006435FA" w:rsidRPr="006435FA" w:rsidRDefault="006435FA" w:rsidP="007D091B">
            <w:pPr>
              <w:cnfStyle w:val="000000000000" w:firstRow="0" w:lastRow="0" w:firstColumn="0" w:lastColumn="0" w:oddVBand="0" w:evenVBand="0" w:oddHBand="0" w:evenHBand="0" w:firstRowFirstColumn="0" w:firstRowLastColumn="0" w:lastRowFirstColumn="0" w:lastRowLastColumn="0"/>
            </w:pPr>
            <w:r w:rsidRPr="006435FA">
              <w:t>HR policy sophistication</w:t>
            </w:r>
          </w:p>
        </w:tc>
      </w:tr>
      <w:tr w:rsidR="006435FA" w:rsidRPr="003B0C95" w14:paraId="3CAB6A0C" w14:textId="77777777" w:rsidTr="006435FA">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68" w:type="dxa"/>
          </w:tcPr>
          <w:p w14:paraId="46EB4D11" w14:textId="738B146A" w:rsidR="006435FA" w:rsidRPr="006435FA" w:rsidRDefault="006435FA" w:rsidP="007D091B">
            <w:pPr>
              <w:rPr>
                <w:b w:val="0"/>
                <w:bCs w:val="0"/>
              </w:rPr>
            </w:pPr>
            <w:r w:rsidRPr="006435FA">
              <w:rPr>
                <w:b w:val="0"/>
                <w:bCs w:val="0"/>
              </w:rPr>
              <w:t>Political Risk</w:t>
            </w:r>
          </w:p>
        </w:tc>
        <w:tc>
          <w:tcPr>
            <w:tcW w:w="6758" w:type="dxa"/>
          </w:tcPr>
          <w:p w14:paraId="2C5E673D" w14:textId="734582F3" w:rsidR="006435FA" w:rsidRPr="006435FA" w:rsidRDefault="006435FA" w:rsidP="007D091B">
            <w:pPr>
              <w:cnfStyle w:val="000000100000" w:firstRow="0" w:lastRow="0" w:firstColumn="0" w:lastColumn="0" w:oddVBand="0" w:evenVBand="0" w:oddHBand="1" w:evenHBand="0" w:firstRowFirstColumn="0" w:firstRowLastColumn="0" w:lastRowFirstColumn="0" w:lastRowLastColumn="0"/>
            </w:pPr>
            <w:r w:rsidRPr="006435FA">
              <w:t>Geographic exposure mapping</w:t>
            </w:r>
          </w:p>
        </w:tc>
      </w:tr>
      <w:tr w:rsidR="006435FA" w:rsidRPr="003B0C95" w14:paraId="63C8C857" w14:textId="77777777" w:rsidTr="006435FA">
        <w:tblPrEx>
          <w:tblLook w:val="0480" w:firstRow="0" w:lastRow="0" w:firstColumn="1" w:lastColumn="0" w:noHBand="0" w:noVBand="1"/>
        </w:tblPrEx>
        <w:trPr>
          <w:trHeight w:val="267"/>
        </w:trPr>
        <w:tc>
          <w:tcPr>
            <w:cnfStyle w:val="001000000000" w:firstRow="0" w:lastRow="0" w:firstColumn="1" w:lastColumn="0" w:oddVBand="0" w:evenVBand="0" w:oddHBand="0" w:evenHBand="0" w:firstRowFirstColumn="0" w:firstRowLastColumn="0" w:lastRowFirstColumn="0" w:lastRowLastColumn="0"/>
            <w:tcW w:w="2268" w:type="dxa"/>
          </w:tcPr>
          <w:p w14:paraId="19042A7E" w14:textId="0D5FB6A4" w:rsidR="006435FA" w:rsidRPr="006435FA" w:rsidRDefault="006435FA" w:rsidP="007D091B">
            <w:pPr>
              <w:rPr>
                <w:b w:val="0"/>
                <w:bCs w:val="0"/>
              </w:rPr>
            </w:pPr>
            <w:r w:rsidRPr="006435FA">
              <w:rPr>
                <w:b w:val="0"/>
                <w:bCs w:val="0"/>
              </w:rPr>
              <w:t>Marine</w:t>
            </w:r>
          </w:p>
        </w:tc>
        <w:tc>
          <w:tcPr>
            <w:tcW w:w="6758" w:type="dxa"/>
          </w:tcPr>
          <w:p w14:paraId="171034DD" w14:textId="22ED0845" w:rsidR="006435FA" w:rsidRPr="006435FA" w:rsidRDefault="006435FA" w:rsidP="007D091B">
            <w:pPr>
              <w:cnfStyle w:val="000000000000" w:firstRow="0" w:lastRow="0" w:firstColumn="0" w:lastColumn="0" w:oddVBand="0" w:evenVBand="0" w:oddHBand="0" w:evenHBand="0" w:firstRowFirstColumn="0" w:firstRowLastColumn="0" w:lastRowFirstColumn="0" w:lastRowLastColumn="0"/>
            </w:pPr>
            <w:r w:rsidRPr="006435FA">
              <w:t>Supply chain complexity</w:t>
            </w:r>
          </w:p>
        </w:tc>
      </w:tr>
    </w:tbl>
    <w:p w14:paraId="35A284E7" w14:textId="1C4AA93D" w:rsidR="00EF2F78" w:rsidRDefault="00EF2F78" w:rsidP="00EF2F78"/>
    <w:p w14:paraId="1787EC89" w14:textId="1A35B218" w:rsidR="00EF2F78" w:rsidRDefault="00A540C3" w:rsidP="00A540C3">
      <w:pPr>
        <w:pStyle w:val="Heading3"/>
      </w:pPr>
      <w:r>
        <w:t>iii</w:t>
      </w:r>
      <w:r w:rsidR="00EF2F78">
        <w:t xml:space="preserve">. Network </w:t>
      </w:r>
      <w:r w:rsidR="00B228AF">
        <w:t>s</w:t>
      </w:r>
      <w:r w:rsidR="00EF2F78">
        <w:t>ignals</w:t>
      </w:r>
    </w:p>
    <w:tbl>
      <w:tblPr>
        <w:tblStyle w:val="ListTable1Light-Accent1"/>
        <w:tblW w:w="0" w:type="auto"/>
        <w:tblLook w:val="0680" w:firstRow="0" w:lastRow="0" w:firstColumn="1" w:lastColumn="0" w:noHBand="1" w:noVBand="1"/>
      </w:tblPr>
      <w:tblGrid>
        <w:gridCol w:w="2268"/>
        <w:gridCol w:w="6758"/>
      </w:tblGrid>
      <w:tr w:rsidR="00724F9A" w:rsidRPr="001C2DB8" w14:paraId="2BFF2444" w14:textId="77777777" w:rsidTr="007D091B">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156082" w:themeFill="accent1"/>
          </w:tcPr>
          <w:p w14:paraId="6D533402" w14:textId="77777777" w:rsidR="00724F9A" w:rsidRPr="001C2DB8" w:rsidRDefault="00724F9A" w:rsidP="007D091B">
            <w:pPr>
              <w:rPr>
                <w:b w:val="0"/>
                <w:bCs w:val="0"/>
                <w:color w:val="FFFFFF" w:themeColor="background1"/>
              </w:rPr>
            </w:pPr>
            <w:r>
              <w:rPr>
                <w:b w:val="0"/>
                <w:bCs w:val="0"/>
                <w:color w:val="FFFFFF" w:themeColor="background1"/>
              </w:rPr>
              <w:t>What it measures</w:t>
            </w:r>
          </w:p>
        </w:tc>
      </w:tr>
      <w:tr w:rsidR="00724F9A" w:rsidRPr="003B0C95" w14:paraId="236D85F6" w14:textId="77777777" w:rsidTr="007D091B">
        <w:tc>
          <w:tcPr>
            <w:cnfStyle w:val="001000000000" w:firstRow="0" w:lastRow="0" w:firstColumn="1" w:lastColumn="0" w:oddVBand="0" w:evenVBand="0" w:oddHBand="0" w:evenHBand="0" w:firstRowFirstColumn="0" w:firstRowLastColumn="0" w:lastRowFirstColumn="0" w:lastRowLastColumn="0"/>
            <w:tcW w:w="9026" w:type="dxa"/>
            <w:gridSpan w:val="2"/>
          </w:tcPr>
          <w:p w14:paraId="370A8C3D" w14:textId="77777777" w:rsidR="00724F9A" w:rsidRDefault="00724F9A" w:rsidP="007D091B">
            <w:r w:rsidRPr="00724F9A">
              <w:rPr>
                <w:b w:val="0"/>
                <w:bCs w:val="0"/>
              </w:rPr>
              <w:t>Ecosystem quality and relationship strength</w:t>
            </w:r>
          </w:p>
          <w:p w14:paraId="2A568431" w14:textId="77777777" w:rsidR="001F4CE5" w:rsidRDefault="001F4CE5" w:rsidP="007D091B"/>
          <w:p w14:paraId="5A29960A" w14:textId="77777777" w:rsidR="001F4CE5" w:rsidRPr="001F4CE5" w:rsidRDefault="001F4CE5" w:rsidP="001F4CE5">
            <w:pPr>
              <w:rPr>
                <w:b w:val="0"/>
                <w:bCs w:val="0"/>
              </w:rPr>
            </w:pPr>
            <w:r w:rsidRPr="001F4CE5">
              <w:rPr>
                <w:b w:val="0"/>
                <w:bCs w:val="0"/>
              </w:rPr>
              <w:t>Sources:</w:t>
            </w:r>
          </w:p>
          <w:p w14:paraId="086DEAA8" w14:textId="77777777" w:rsidR="001F4CE5" w:rsidRPr="001F4CE5" w:rsidRDefault="001F4CE5" w:rsidP="001F4CE5">
            <w:pPr>
              <w:rPr>
                <w:b w:val="0"/>
                <w:bCs w:val="0"/>
              </w:rPr>
            </w:pPr>
            <w:r w:rsidRPr="001F4CE5">
              <w:rPr>
                <w:b w:val="0"/>
                <w:bCs w:val="0"/>
              </w:rPr>
              <w:t>•</w:t>
            </w:r>
            <w:r w:rsidRPr="001F4CE5">
              <w:rPr>
                <w:b w:val="0"/>
                <w:bCs w:val="0"/>
              </w:rPr>
              <w:tab/>
              <w:t>Inbound link quality and quantity</w:t>
            </w:r>
          </w:p>
          <w:p w14:paraId="7BCFED85" w14:textId="77777777" w:rsidR="001F4CE5" w:rsidRPr="001F4CE5" w:rsidRDefault="001F4CE5" w:rsidP="001F4CE5">
            <w:pPr>
              <w:rPr>
                <w:b w:val="0"/>
                <w:bCs w:val="0"/>
              </w:rPr>
            </w:pPr>
            <w:r w:rsidRPr="001F4CE5">
              <w:rPr>
                <w:b w:val="0"/>
                <w:bCs w:val="0"/>
              </w:rPr>
              <w:t>•</w:t>
            </w:r>
            <w:r w:rsidRPr="001F4CE5">
              <w:rPr>
                <w:b w:val="0"/>
                <w:bCs w:val="0"/>
              </w:rPr>
              <w:tab/>
              <w:t>Outbound link selectivity</w:t>
            </w:r>
          </w:p>
          <w:p w14:paraId="72D7F3E2" w14:textId="77777777" w:rsidR="001F4CE5" w:rsidRPr="001F4CE5" w:rsidRDefault="001F4CE5" w:rsidP="001F4CE5">
            <w:pPr>
              <w:rPr>
                <w:b w:val="0"/>
                <w:bCs w:val="0"/>
              </w:rPr>
            </w:pPr>
            <w:r w:rsidRPr="001F4CE5">
              <w:rPr>
                <w:b w:val="0"/>
                <w:bCs w:val="0"/>
              </w:rPr>
              <w:t>•</w:t>
            </w:r>
            <w:r w:rsidRPr="001F4CE5">
              <w:rPr>
                <w:b w:val="0"/>
                <w:bCs w:val="0"/>
              </w:rPr>
              <w:tab/>
              <w:t>Co-citation patterns (who else links to their connections)</w:t>
            </w:r>
          </w:p>
          <w:p w14:paraId="61B42CF2" w14:textId="77777777" w:rsidR="001F4CE5" w:rsidRPr="001F4CE5" w:rsidRDefault="001F4CE5" w:rsidP="001F4CE5">
            <w:pPr>
              <w:rPr>
                <w:b w:val="0"/>
                <w:bCs w:val="0"/>
              </w:rPr>
            </w:pPr>
            <w:r w:rsidRPr="001F4CE5">
              <w:rPr>
                <w:b w:val="0"/>
                <w:bCs w:val="0"/>
              </w:rPr>
              <w:lastRenderedPageBreak/>
              <w:t>•</w:t>
            </w:r>
            <w:r w:rsidRPr="001F4CE5">
              <w:rPr>
                <w:b w:val="0"/>
                <w:bCs w:val="0"/>
              </w:rPr>
              <w:tab/>
              <w:t>Industry authority score (references in trade publications)</w:t>
            </w:r>
          </w:p>
          <w:p w14:paraId="582D25E4" w14:textId="77777777" w:rsidR="001F4CE5" w:rsidRPr="001F4CE5" w:rsidRDefault="001F4CE5" w:rsidP="001F4CE5">
            <w:pPr>
              <w:rPr>
                <w:b w:val="0"/>
                <w:bCs w:val="0"/>
              </w:rPr>
            </w:pPr>
            <w:r w:rsidRPr="001F4CE5">
              <w:rPr>
                <w:b w:val="0"/>
                <w:bCs w:val="0"/>
              </w:rPr>
              <w:t>•</w:t>
            </w:r>
            <w:r w:rsidRPr="001F4CE5">
              <w:rPr>
                <w:b w:val="0"/>
                <w:bCs w:val="0"/>
              </w:rPr>
              <w:tab/>
              <w:t>Vendor/partner network composition</w:t>
            </w:r>
          </w:p>
          <w:p w14:paraId="57137DD5" w14:textId="77777777" w:rsidR="001F4CE5" w:rsidRPr="001F4CE5" w:rsidRDefault="001F4CE5" w:rsidP="001F4CE5">
            <w:pPr>
              <w:rPr>
                <w:b w:val="0"/>
                <w:bCs w:val="0"/>
              </w:rPr>
            </w:pPr>
            <w:r w:rsidRPr="001F4CE5">
              <w:rPr>
                <w:b w:val="0"/>
                <w:bCs w:val="0"/>
              </w:rPr>
              <w:t>•</w:t>
            </w:r>
            <w:r w:rsidRPr="001F4CE5">
              <w:rPr>
                <w:b w:val="0"/>
                <w:bCs w:val="0"/>
              </w:rPr>
              <w:tab/>
              <w:t>Citation velocity (rate of new relationships)</w:t>
            </w:r>
          </w:p>
          <w:p w14:paraId="761F2223" w14:textId="21CF44B3" w:rsidR="001F4CE5" w:rsidRPr="003B0C95" w:rsidRDefault="001F4CE5" w:rsidP="001F4CE5">
            <w:pPr>
              <w:rPr>
                <w:b w:val="0"/>
                <w:bCs w:val="0"/>
              </w:rPr>
            </w:pPr>
            <w:r w:rsidRPr="001F4CE5">
              <w:rPr>
                <w:b w:val="0"/>
                <w:bCs w:val="0"/>
              </w:rPr>
              <w:t>•</w:t>
            </w:r>
            <w:r w:rsidRPr="001F4CE5">
              <w:rPr>
                <w:b w:val="0"/>
                <w:bCs w:val="0"/>
              </w:rPr>
              <w:tab/>
              <w:t>Network centrality (position within industry graph)</w:t>
            </w:r>
          </w:p>
        </w:tc>
      </w:tr>
      <w:tr w:rsidR="00724F9A" w:rsidRPr="003B0C95" w14:paraId="438B35CA" w14:textId="77777777" w:rsidTr="007D091B">
        <w:tc>
          <w:tcPr>
            <w:cnfStyle w:val="001000000000" w:firstRow="0" w:lastRow="0" w:firstColumn="1" w:lastColumn="0" w:oddVBand="0" w:evenVBand="0" w:oddHBand="0" w:evenHBand="0" w:firstRowFirstColumn="0" w:firstRowLastColumn="0" w:lastRowFirstColumn="0" w:lastRowLastColumn="0"/>
            <w:tcW w:w="9026" w:type="dxa"/>
            <w:gridSpan w:val="2"/>
          </w:tcPr>
          <w:p w14:paraId="3BB901EA" w14:textId="77777777" w:rsidR="00724F9A" w:rsidRPr="00A252A2" w:rsidRDefault="00724F9A" w:rsidP="007D091B"/>
        </w:tc>
      </w:tr>
      <w:tr w:rsidR="006435FA" w:rsidRPr="001C2DB8" w14:paraId="7291B098" w14:textId="77777777" w:rsidTr="007D091B">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156082" w:themeFill="accent1"/>
          </w:tcPr>
          <w:p w14:paraId="430D5C10" w14:textId="77777777" w:rsidR="006435FA" w:rsidRPr="001C2DB8" w:rsidRDefault="006435FA" w:rsidP="007D091B">
            <w:pPr>
              <w:rPr>
                <w:b w:val="0"/>
                <w:bCs w:val="0"/>
                <w:color w:val="FFFFFF" w:themeColor="background1"/>
              </w:rPr>
            </w:pPr>
            <w:r>
              <w:rPr>
                <w:b w:val="0"/>
                <w:bCs w:val="0"/>
                <w:color w:val="FFFFFF" w:themeColor="background1"/>
              </w:rPr>
              <w:t>Coverage specific relevance</w:t>
            </w:r>
          </w:p>
        </w:tc>
      </w:tr>
      <w:tr w:rsidR="006435FA" w:rsidRPr="003B0C95" w14:paraId="0971BB40" w14:textId="77777777" w:rsidTr="007D091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68" w:type="dxa"/>
          </w:tcPr>
          <w:p w14:paraId="5A30AECE" w14:textId="3E18F73D" w:rsidR="006435FA" w:rsidRPr="006435FA" w:rsidRDefault="006435FA" w:rsidP="007D091B">
            <w:pPr>
              <w:rPr>
                <w:b w:val="0"/>
                <w:bCs w:val="0"/>
              </w:rPr>
            </w:pPr>
            <w:r w:rsidRPr="006435FA">
              <w:rPr>
                <w:b w:val="0"/>
                <w:bCs w:val="0"/>
              </w:rPr>
              <w:t>Credit Risk</w:t>
            </w:r>
          </w:p>
        </w:tc>
        <w:tc>
          <w:tcPr>
            <w:tcW w:w="6758" w:type="dxa"/>
          </w:tcPr>
          <w:p w14:paraId="18AEEAC8" w14:textId="4E8A501C" w:rsidR="006435FA" w:rsidRPr="006435FA" w:rsidRDefault="006435FA" w:rsidP="007D091B">
            <w:pPr>
              <w:cnfStyle w:val="000000100000" w:firstRow="0" w:lastRow="0" w:firstColumn="0" w:lastColumn="0" w:oddVBand="0" w:evenVBand="0" w:oddHBand="1" w:evenHBand="0" w:firstRowFirstColumn="0" w:firstRowLastColumn="0" w:lastRowFirstColumn="0" w:lastRowLastColumn="0"/>
            </w:pPr>
            <w:r w:rsidRPr="006435FA">
              <w:t>Counterparty quality assessment</w:t>
            </w:r>
          </w:p>
        </w:tc>
      </w:tr>
      <w:tr w:rsidR="006435FA" w:rsidRPr="003B0C95" w14:paraId="34A105C0" w14:textId="77777777" w:rsidTr="007D091B">
        <w:tblPrEx>
          <w:tblLook w:val="0480" w:firstRow="0" w:lastRow="0" w:firstColumn="1" w:lastColumn="0" w:noHBand="0" w:noVBand="1"/>
        </w:tblPrEx>
        <w:trPr>
          <w:trHeight w:val="267"/>
        </w:trPr>
        <w:tc>
          <w:tcPr>
            <w:cnfStyle w:val="001000000000" w:firstRow="0" w:lastRow="0" w:firstColumn="1" w:lastColumn="0" w:oddVBand="0" w:evenVBand="0" w:oddHBand="0" w:evenHBand="0" w:firstRowFirstColumn="0" w:firstRowLastColumn="0" w:lastRowFirstColumn="0" w:lastRowLastColumn="0"/>
            <w:tcW w:w="2268" w:type="dxa"/>
          </w:tcPr>
          <w:p w14:paraId="6B292964" w14:textId="5152DD5F" w:rsidR="006435FA" w:rsidRPr="006435FA" w:rsidRDefault="006435FA" w:rsidP="007D091B">
            <w:pPr>
              <w:rPr>
                <w:b w:val="0"/>
                <w:bCs w:val="0"/>
              </w:rPr>
            </w:pPr>
            <w:r w:rsidRPr="006435FA">
              <w:rPr>
                <w:b w:val="0"/>
                <w:bCs w:val="0"/>
              </w:rPr>
              <w:t>D&amp;O</w:t>
            </w:r>
          </w:p>
        </w:tc>
        <w:tc>
          <w:tcPr>
            <w:tcW w:w="6758" w:type="dxa"/>
          </w:tcPr>
          <w:p w14:paraId="2525C270" w14:textId="439B4988" w:rsidR="006435FA" w:rsidRPr="006435FA" w:rsidRDefault="006435FA" w:rsidP="007D091B">
            <w:pPr>
              <w:cnfStyle w:val="000000000000" w:firstRow="0" w:lastRow="0" w:firstColumn="0" w:lastColumn="0" w:oddVBand="0" w:evenVBand="0" w:oddHBand="0" w:evenHBand="0" w:firstRowFirstColumn="0" w:firstRowLastColumn="0" w:lastRowFirstColumn="0" w:lastRowLastColumn="0"/>
            </w:pPr>
            <w:r w:rsidRPr="006435FA">
              <w:t>Professional network quality</w:t>
            </w:r>
          </w:p>
        </w:tc>
      </w:tr>
      <w:tr w:rsidR="006435FA" w:rsidRPr="003B0C95" w14:paraId="28420499" w14:textId="77777777" w:rsidTr="007D091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68" w:type="dxa"/>
          </w:tcPr>
          <w:p w14:paraId="20666008" w14:textId="77777777" w:rsidR="006435FA" w:rsidRPr="006435FA" w:rsidRDefault="006435FA" w:rsidP="007D091B">
            <w:pPr>
              <w:rPr>
                <w:b w:val="0"/>
                <w:bCs w:val="0"/>
              </w:rPr>
            </w:pPr>
            <w:r w:rsidRPr="006435FA">
              <w:rPr>
                <w:b w:val="0"/>
                <w:bCs w:val="0"/>
              </w:rPr>
              <w:t>Political Risk</w:t>
            </w:r>
          </w:p>
        </w:tc>
        <w:tc>
          <w:tcPr>
            <w:tcW w:w="6758" w:type="dxa"/>
          </w:tcPr>
          <w:p w14:paraId="127EDF1D" w14:textId="32128335" w:rsidR="006435FA" w:rsidRPr="006435FA" w:rsidRDefault="006435FA" w:rsidP="007D091B">
            <w:pPr>
              <w:cnfStyle w:val="000000100000" w:firstRow="0" w:lastRow="0" w:firstColumn="0" w:lastColumn="0" w:oddVBand="0" w:evenVBand="0" w:oddHBand="1" w:evenHBand="0" w:firstRowFirstColumn="0" w:firstRowLastColumn="0" w:lastRowFirstColumn="0" w:lastRowLastColumn="0"/>
            </w:pPr>
            <w:r w:rsidRPr="006435FA">
              <w:t>Geographic dependency detection</w:t>
            </w:r>
          </w:p>
        </w:tc>
      </w:tr>
      <w:tr w:rsidR="006435FA" w:rsidRPr="003B0C95" w14:paraId="743B5279" w14:textId="77777777" w:rsidTr="007D091B">
        <w:tblPrEx>
          <w:tblLook w:val="0480" w:firstRow="0" w:lastRow="0" w:firstColumn="1" w:lastColumn="0" w:noHBand="0" w:noVBand="1"/>
        </w:tblPrEx>
        <w:trPr>
          <w:trHeight w:val="267"/>
        </w:trPr>
        <w:tc>
          <w:tcPr>
            <w:cnfStyle w:val="001000000000" w:firstRow="0" w:lastRow="0" w:firstColumn="1" w:lastColumn="0" w:oddVBand="0" w:evenVBand="0" w:oddHBand="0" w:evenHBand="0" w:firstRowFirstColumn="0" w:firstRowLastColumn="0" w:lastRowFirstColumn="0" w:lastRowLastColumn="0"/>
            <w:tcW w:w="2268" w:type="dxa"/>
          </w:tcPr>
          <w:p w14:paraId="07B729BE" w14:textId="77777777" w:rsidR="006435FA" w:rsidRPr="006435FA" w:rsidRDefault="006435FA" w:rsidP="007D091B">
            <w:pPr>
              <w:rPr>
                <w:b w:val="0"/>
                <w:bCs w:val="0"/>
              </w:rPr>
            </w:pPr>
            <w:r w:rsidRPr="006435FA">
              <w:rPr>
                <w:b w:val="0"/>
                <w:bCs w:val="0"/>
              </w:rPr>
              <w:t>Marine</w:t>
            </w:r>
          </w:p>
        </w:tc>
        <w:tc>
          <w:tcPr>
            <w:tcW w:w="6758" w:type="dxa"/>
          </w:tcPr>
          <w:p w14:paraId="18C90E6E" w14:textId="10E319B3" w:rsidR="006435FA" w:rsidRPr="006435FA" w:rsidRDefault="006435FA" w:rsidP="007D091B">
            <w:pPr>
              <w:cnfStyle w:val="000000000000" w:firstRow="0" w:lastRow="0" w:firstColumn="0" w:lastColumn="0" w:oddVBand="0" w:evenVBand="0" w:oddHBand="0" w:evenHBand="0" w:firstRowFirstColumn="0" w:firstRowLastColumn="0" w:lastRowFirstColumn="0" w:lastRowLastColumn="0"/>
            </w:pPr>
            <w:r w:rsidRPr="006435FA">
              <w:t>Supply chain relationship mapping</w:t>
            </w:r>
          </w:p>
        </w:tc>
      </w:tr>
    </w:tbl>
    <w:p w14:paraId="5352CD1C" w14:textId="77777777" w:rsidR="00EF2F78" w:rsidRDefault="00EF2F78" w:rsidP="00EF2F78"/>
    <w:p w14:paraId="2A938430" w14:textId="7F5289CC" w:rsidR="00EF2F78" w:rsidRDefault="00603A24" w:rsidP="00603A24">
      <w:pPr>
        <w:pStyle w:val="Heading3"/>
      </w:pPr>
      <w:r>
        <w:t>iv</w:t>
      </w:r>
      <w:r w:rsidR="00EF2F78">
        <w:t xml:space="preserve">. </w:t>
      </w:r>
      <w:r>
        <w:t>Behavioural</w:t>
      </w:r>
      <w:r w:rsidR="00EF2F78">
        <w:t xml:space="preserve"> </w:t>
      </w:r>
      <w:r w:rsidR="00B228AF">
        <w:t>s</w:t>
      </w:r>
      <w:r w:rsidR="00EF2F78">
        <w:t>ignals</w:t>
      </w:r>
    </w:p>
    <w:tbl>
      <w:tblPr>
        <w:tblStyle w:val="ListTable1Light-Accent1"/>
        <w:tblW w:w="0" w:type="auto"/>
        <w:tblLook w:val="0680" w:firstRow="0" w:lastRow="0" w:firstColumn="1" w:lastColumn="0" w:noHBand="1" w:noVBand="1"/>
      </w:tblPr>
      <w:tblGrid>
        <w:gridCol w:w="2268"/>
        <w:gridCol w:w="6758"/>
      </w:tblGrid>
      <w:tr w:rsidR="00724F9A" w:rsidRPr="001C2DB8" w14:paraId="39E70C5D" w14:textId="77777777" w:rsidTr="007D091B">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156082" w:themeFill="accent1"/>
          </w:tcPr>
          <w:p w14:paraId="4DC2814C" w14:textId="77777777" w:rsidR="00724F9A" w:rsidRPr="001C2DB8" w:rsidRDefault="00724F9A" w:rsidP="007D091B">
            <w:pPr>
              <w:rPr>
                <w:b w:val="0"/>
                <w:bCs w:val="0"/>
                <w:color w:val="FFFFFF" w:themeColor="background1"/>
              </w:rPr>
            </w:pPr>
            <w:r>
              <w:rPr>
                <w:b w:val="0"/>
                <w:bCs w:val="0"/>
                <w:color w:val="FFFFFF" w:themeColor="background1"/>
              </w:rPr>
              <w:t>What it measures</w:t>
            </w:r>
          </w:p>
        </w:tc>
      </w:tr>
      <w:tr w:rsidR="00724F9A" w:rsidRPr="003B0C95" w14:paraId="69E674B8" w14:textId="77777777" w:rsidTr="007D091B">
        <w:tc>
          <w:tcPr>
            <w:cnfStyle w:val="001000000000" w:firstRow="0" w:lastRow="0" w:firstColumn="1" w:lastColumn="0" w:oddVBand="0" w:evenVBand="0" w:oddHBand="0" w:evenHBand="0" w:firstRowFirstColumn="0" w:firstRowLastColumn="0" w:lastRowFirstColumn="0" w:lastRowLastColumn="0"/>
            <w:tcW w:w="9026" w:type="dxa"/>
            <w:gridSpan w:val="2"/>
          </w:tcPr>
          <w:p w14:paraId="54A0F679" w14:textId="77777777" w:rsidR="00724F9A" w:rsidRDefault="00724F9A" w:rsidP="007D091B">
            <w:r w:rsidRPr="00724F9A">
              <w:rPr>
                <w:b w:val="0"/>
                <w:bCs w:val="0"/>
              </w:rPr>
              <w:t>Operational consistency and risk response</w:t>
            </w:r>
          </w:p>
          <w:p w14:paraId="5F51FF6E" w14:textId="77777777" w:rsidR="001F4CE5" w:rsidRDefault="001F4CE5" w:rsidP="007D091B"/>
          <w:p w14:paraId="74E69F78" w14:textId="77777777" w:rsidR="001F4CE5" w:rsidRPr="001F4CE5" w:rsidRDefault="001F4CE5" w:rsidP="001F4CE5">
            <w:pPr>
              <w:rPr>
                <w:b w:val="0"/>
                <w:bCs w:val="0"/>
              </w:rPr>
            </w:pPr>
            <w:r w:rsidRPr="001F4CE5">
              <w:rPr>
                <w:b w:val="0"/>
                <w:bCs w:val="0"/>
              </w:rPr>
              <w:t>Sources:</w:t>
            </w:r>
          </w:p>
          <w:p w14:paraId="4E80A445" w14:textId="77777777" w:rsidR="001F4CE5" w:rsidRPr="001F4CE5" w:rsidRDefault="001F4CE5" w:rsidP="001F4CE5">
            <w:pPr>
              <w:rPr>
                <w:b w:val="0"/>
                <w:bCs w:val="0"/>
              </w:rPr>
            </w:pPr>
            <w:r w:rsidRPr="001F4CE5">
              <w:rPr>
                <w:b w:val="0"/>
                <w:bCs w:val="0"/>
              </w:rPr>
              <w:t>•</w:t>
            </w:r>
            <w:r w:rsidRPr="001F4CE5">
              <w:rPr>
                <w:b w:val="0"/>
                <w:bCs w:val="0"/>
              </w:rPr>
              <w:tab/>
              <w:t>Historical change patterns (via archived snapshots)</w:t>
            </w:r>
          </w:p>
          <w:p w14:paraId="382AD7A3" w14:textId="77777777" w:rsidR="001F4CE5" w:rsidRPr="001F4CE5" w:rsidRDefault="001F4CE5" w:rsidP="001F4CE5">
            <w:pPr>
              <w:rPr>
                <w:b w:val="0"/>
                <w:bCs w:val="0"/>
              </w:rPr>
            </w:pPr>
            <w:r w:rsidRPr="001F4CE5">
              <w:rPr>
                <w:b w:val="0"/>
                <w:bCs w:val="0"/>
              </w:rPr>
              <w:t>•</w:t>
            </w:r>
            <w:r w:rsidRPr="001F4CE5">
              <w:rPr>
                <w:b w:val="0"/>
                <w:bCs w:val="0"/>
              </w:rPr>
              <w:tab/>
              <w:t>Incident response speed (cert lapses, outages, breaches)</w:t>
            </w:r>
          </w:p>
          <w:p w14:paraId="5E9F699F" w14:textId="77777777" w:rsidR="001F4CE5" w:rsidRPr="001F4CE5" w:rsidRDefault="001F4CE5" w:rsidP="001F4CE5">
            <w:pPr>
              <w:rPr>
                <w:b w:val="0"/>
                <w:bCs w:val="0"/>
              </w:rPr>
            </w:pPr>
            <w:r w:rsidRPr="001F4CE5">
              <w:rPr>
                <w:b w:val="0"/>
                <w:bCs w:val="0"/>
              </w:rPr>
              <w:t>•</w:t>
            </w:r>
            <w:r w:rsidRPr="001F4CE5">
              <w:rPr>
                <w:b w:val="0"/>
                <w:bCs w:val="0"/>
              </w:rPr>
              <w:tab/>
              <w:t>Regulatory compliance visibility (certifications, audits)</w:t>
            </w:r>
          </w:p>
          <w:p w14:paraId="24A3D7B3" w14:textId="77777777" w:rsidR="001F4CE5" w:rsidRPr="001F4CE5" w:rsidRDefault="001F4CE5" w:rsidP="001F4CE5">
            <w:pPr>
              <w:rPr>
                <w:b w:val="0"/>
                <w:bCs w:val="0"/>
              </w:rPr>
            </w:pPr>
            <w:r w:rsidRPr="001F4CE5">
              <w:rPr>
                <w:b w:val="0"/>
                <w:bCs w:val="0"/>
              </w:rPr>
              <w:t>•</w:t>
            </w:r>
            <w:r w:rsidRPr="001F4CE5">
              <w:rPr>
                <w:b w:val="0"/>
                <w:bCs w:val="0"/>
              </w:rPr>
              <w:tab/>
              <w:t>Employee review platform engagement (Glassdoor responses)</w:t>
            </w:r>
          </w:p>
          <w:p w14:paraId="3C96A6D3" w14:textId="77777777" w:rsidR="001F4CE5" w:rsidRPr="001F4CE5" w:rsidRDefault="001F4CE5" w:rsidP="001F4CE5">
            <w:pPr>
              <w:rPr>
                <w:b w:val="0"/>
                <w:bCs w:val="0"/>
              </w:rPr>
            </w:pPr>
            <w:r w:rsidRPr="001F4CE5">
              <w:rPr>
                <w:b w:val="0"/>
                <w:bCs w:val="0"/>
              </w:rPr>
              <w:t>•</w:t>
            </w:r>
            <w:r w:rsidRPr="001F4CE5">
              <w:rPr>
                <w:b w:val="0"/>
                <w:bCs w:val="0"/>
              </w:rPr>
              <w:tab/>
              <w:t>Customer complaint handling (BBB, Trustpilot interaction)</w:t>
            </w:r>
          </w:p>
          <w:p w14:paraId="6FD217C3" w14:textId="7A8ABA5A" w:rsidR="001F4CE5" w:rsidRPr="003B0C95" w:rsidRDefault="001F4CE5" w:rsidP="001F4CE5">
            <w:pPr>
              <w:rPr>
                <w:b w:val="0"/>
                <w:bCs w:val="0"/>
              </w:rPr>
            </w:pPr>
            <w:r w:rsidRPr="001F4CE5">
              <w:rPr>
                <w:b w:val="0"/>
                <w:bCs w:val="0"/>
              </w:rPr>
              <w:t>•</w:t>
            </w:r>
            <w:r w:rsidRPr="001F4CE5">
              <w:rPr>
                <w:b w:val="0"/>
                <w:bCs w:val="0"/>
              </w:rPr>
              <w:tab/>
              <w:t>Domain expansion/contraction patterns</w:t>
            </w:r>
          </w:p>
        </w:tc>
      </w:tr>
      <w:tr w:rsidR="00724F9A" w:rsidRPr="003B0C95" w14:paraId="5369E215" w14:textId="77777777" w:rsidTr="007D091B">
        <w:tc>
          <w:tcPr>
            <w:cnfStyle w:val="001000000000" w:firstRow="0" w:lastRow="0" w:firstColumn="1" w:lastColumn="0" w:oddVBand="0" w:evenVBand="0" w:oddHBand="0" w:evenHBand="0" w:firstRowFirstColumn="0" w:firstRowLastColumn="0" w:lastRowFirstColumn="0" w:lastRowLastColumn="0"/>
            <w:tcW w:w="9026" w:type="dxa"/>
            <w:gridSpan w:val="2"/>
          </w:tcPr>
          <w:p w14:paraId="4918B1CD" w14:textId="77777777" w:rsidR="00724F9A" w:rsidRPr="00A252A2" w:rsidRDefault="00724F9A" w:rsidP="007D091B"/>
        </w:tc>
      </w:tr>
      <w:tr w:rsidR="006435FA" w:rsidRPr="001C2DB8" w14:paraId="08F7C37E" w14:textId="77777777" w:rsidTr="007D091B">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156082" w:themeFill="accent1"/>
          </w:tcPr>
          <w:p w14:paraId="34179D3C" w14:textId="77777777" w:rsidR="006435FA" w:rsidRPr="001C2DB8" w:rsidRDefault="006435FA" w:rsidP="007D091B">
            <w:pPr>
              <w:rPr>
                <w:b w:val="0"/>
                <w:bCs w:val="0"/>
                <w:color w:val="FFFFFF" w:themeColor="background1"/>
              </w:rPr>
            </w:pPr>
            <w:r>
              <w:rPr>
                <w:b w:val="0"/>
                <w:bCs w:val="0"/>
                <w:color w:val="FFFFFF" w:themeColor="background1"/>
              </w:rPr>
              <w:t>Coverage specific relevance</w:t>
            </w:r>
          </w:p>
        </w:tc>
      </w:tr>
      <w:tr w:rsidR="006435FA" w:rsidRPr="003B0C95" w14:paraId="71E717E8" w14:textId="77777777" w:rsidTr="007D091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68" w:type="dxa"/>
          </w:tcPr>
          <w:p w14:paraId="24137132" w14:textId="27FA7FCF" w:rsidR="006435FA" w:rsidRPr="006435FA" w:rsidRDefault="006435FA" w:rsidP="007D091B">
            <w:pPr>
              <w:rPr>
                <w:b w:val="0"/>
                <w:bCs w:val="0"/>
              </w:rPr>
            </w:pPr>
            <w:r>
              <w:rPr>
                <w:b w:val="0"/>
                <w:bCs w:val="0"/>
              </w:rPr>
              <w:t>All lines</w:t>
            </w:r>
          </w:p>
        </w:tc>
        <w:tc>
          <w:tcPr>
            <w:tcW w:w="6758" w:type="dxa"/>
          </w:tcPr>
          <w:p w14:paraId="18EA5C64" w14:textId="7986CCDA" w:rsidR="006435FA" w:rsidRPr="006435FA" w:rsidRDefault="006435FA" w:rsidP="007D091B">
            <w:pPr>
              <w:cnfStyle w:val="000000100000" w:firstRow="0" w:lastRow="0" w:firstColumn="0" w:lastColumn="0" w:oddVBand="0" w:evenVBand="0" w:oddHBand="1" w:evenHBand="0" w:firstRowFirstColumn="0" w:firstRowLastColumn="0" w:lastRowFirstColumn="0" w:lastRowLastColumn="0"/>
            </w:pPr>
            <w:r w:rsidRPr="006435FA">
              <w:t>General management quality proxy</w:t>
            </w:r>
          </w:p>
        </w:tc>
      </w:tr>
      <w:tr w:rsidR="006435FA" w:rsidRPr="003B0C95" w14:paraId="04B92BD3" w14:textId="77777777" w:rsidTr="007D091B">
        <w:tblPrEx>
          <w:tblLook w:val="0480" w:firstRow="0" w:lastRow="0" w:firstColumn="1" w:lastColumn="0" w:noHBand="0" w:noVBand="1"/>
        </w:tblPrEx>
        <w:trPr>
          <w:trHeight w:val="267"/>
        </w:trPr>
        <w:tc>
          <w:tcPr>
            <w:cnfStyle w:val="001000000000" w:firstRow="0" w:lastRow="0" w:firstColumn="1" w:lastColumn="0" w:oddVBand="0" w:evenVBand="0" w:oddHBand="0" w:evenHBand="0" w:firstRowFirstColumn="0" w:firstRowLastColumn="0" w:lastRowFirstColumn="0" w:lastRowLastColumn="0"/>
            <w:tcW w:w="2268" w:type="dxa"/>
          </w:tcPr>
          <w:p w14:paraId="498D063C" w14:textId="3F8E4EA5" w:rsidR="006435FA" w:rsidRPr="006435FA" w:rsidRDefault="006435FA" w:rsidP="007D091B">
            <w:pPr>
              <w:rPr>
                <w:b w:val="0"/>
                <w:bCs w:val="0"/>
              </w:rPr>
            </w:pPr>
            <w:r>
              <w:rPr>
                <w:b w:val="0"/>
                <w:bCs w:val="0"/>
              </w:rPr>
              <w:t>EPLI</w:t>
            </w:r>
          </w:p>
        </w:tc>
        <w:tc>
          <w:tcPr>
            <w:tcW w:w="6758" w:type="dxa"/>
          </w:tcPr>
          <w:p w14:paraId="4234F574" w14:textId="1EF83653" w:rsidR="006435FA" w:rsidRPr="006435FA" w:rsidRDefault="006435FA" w:rsidP="007D091B">
            <w:pPr>
              <w:cnfStyle w:val="000000000000" w:firstRow="0" w:lastRow="0" w:firstColumn="0" w:lastColumn="0" w:oddVBand="0" w:evenVBand="0" w:oddHBand="0" w:evenHBand="0" w:firstRowFirstColumn="0" w:firstRowLastColumn="0" w:lastRowFirstColumn="0" w:lastRowLastColumn="0"/>
            </w:pPr>
            <w:r w:rsidRPr="006435FA">
              <w:t>Employee relations indicator</w:t>
            </w:r>
          </w:p>
        </w:tc>
      </w:tr>
      <w:tr w:rsidR="006435FA" w:rsidRPr="003B0C95" w14:paraId="390CC612" w14:textId="77777777" w:rsidTr="007D091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68" w:type="dxa"/>
          </w:tcPr>
          <w:p w14:paraId="4ED2F878" w14:textId="2F5AC598" w:rsidR="006435FA" w:rsidRPr="006435FA" w:rsidRDefault="006435FA" w:rsidP="007D091B">
            <w:pPr>
              <w:rPr>
                <w:b w:val="0"/>
                <w:bCs w:val="0"/>
              </w:rPr>
            </w:pPr>
            <w:r w:rsidRPr="006435FA">
              <w:rPr>
                <w:b w:val="0"/>
                <w:bCs w:val="0"/>
              </w:rPr>
              <w:t>P</w:t>
            </w:r>
            <w:r>
              <w:rPr>
                <w:b w:val="0"/>
                <w:bCs w:val="0"/>
              </w:rPr>
              <w:t>rofessional Lines</w:t>
            </w:r>
          </w:p>
        </w:tc>
        <w:tc>
          <w:tcPr>
            <w:tcW w:w="6758" w:type="dxa"/>
          </w:tcPr>
          <w:p w14:paraId="0E9303FD" w14:textId="7A0E2E63" w:rsidR="006435FA" w:rsidRPr="006435FA" w:rsidRDefault="006435FA" w:rsidP="007D091B">
            <w:pPr>
              <w:cnfStyle w:val="000000100000" w:firstRow="0" w:lastRow="0" w:firstColumn="0" w:lastColumn="0" w:oddVBand="0" w:evenVBand="0" w:oddHBand="1" w:evenHBand="0" w:firstRowFirstColumn="0" w:firstRowLastColumn="0" w:lastRowFirstColumn="0" w:lastRowLastColumn="0"/>
            </w:pPr>
            <w:r w:rsidRPr="006435FA">
              <w:t>Client management capability</w:t>
            </w:r>
          </w:p>
        </w:tc>
      </w:tr>
    </w:tbl>
    <w:p w14:paraId="5EA038B4" w14:textId="77777777" w:rsidR="00EF2F78" w:rsidRDefault="00EF2F78" w:rsidP="00EF2F78"/>
    <w:p w14:paraId="43AC289B" w14:textId="2FBD864B" w:rsidR="00EF2F78" w:rsidRDefault="00EF2F78" w:rsidP="00603A24">
      <w:pPr>
        <w:pStyle w:val="Heading2"/>
      </w:pPr>
      <w:r>
        <w:t xml:space="preserve">C. Composite </w:t>
      </w:r>
      <w:r w:rsidR="001F4CE5">
        <w:t>s</w:t>
      </w:r>
      <w:r>
        <w:t xml:space="preserve">core </w:t>
      </w:r>
      <w:r w:rsidR="001F4CE5">
        <w:t>c</w:t>
      </w:r>
      <w:r>
        <w:t>onstruction</w:t>
      </w:r>
    </w:p>
    <w:p w14:paraId="3E9EACA2" w14:textId="1D2D7879" w:rsidR="00EF2F78" w:rsidRDefault="00EF2F78" w:rsidP="00EF2F78">
      <w:r>
        <w:t>Each company receives coverage-specific score built from weighted signal combinations</w:t>
      </w:r>
      <w:r w:rsidR="00A5433E">
        <w:t>.</w:t>
      </w:r>
    </w:p>
    <w:p w14:paraId="68519306" w14:textId="431256CE" w:rsidR="00EF2F78" w:rsidRDefault="00A5433E" w:rsidP="00EF2F78">
      <w:r>
        <w:t>For e</w:t>
      </w:r>
      <w:r w:rsidR="00EF2F78">
        <w:t>xample: D&amp;O Digital Governance Score</w:t>
      </w:r>
    </w:p>
    <w:tbl>
      <w:tblPr>
        <w:tblStyle w:val="ListTable1Light-Accent1"/>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tblBorders>
        <w:tblLook w:val="0680" w:firstRow="0" w:lastRow="0" w:firstColumn="1" w:lastColumn="0" w:noHBand="1" w:noVBand="1"/>
      </w:tblPr>
      <w:tblGrid>
        <w:gridCol w:w="1271"/>
        <w:gridCol w:w="851"/>
        <w:gridCol w:w="567"/>
        <w:gridCol w:w="3827"/>
        <w:gridCol w:w="2500"/>
      </w:tblGrid>
      <w:tr w:rsidR="00CE0FA5" w:rsidRPr="003B0C95" w14:paraId="71F5014F" w14:textId="77777777" w:rsidTr="006D546A">
        <w:trPr>
          <w:trHeight w:val="267"/>
        </w:trPr>
        <w:tc>
          <w:tcPr>
            <w:cnfStyle w:val="001000000000" w:firstRow="0" w:lastRow="0" w:firstColumn="1" w:lastColumn="0" w:oddVBand="0" w:evenVBand="0" w:oddHBand="0" w:evenHBand="0" w:firstRowFirstColumn="0" w:firstRowLastColumn="0" w:lastRowFirstColumn="0" w:lastRowLastColumn="0"/>
            <w:tcW w:w="1271" w:type="dxa"/>
          </w:tcPr>
          <w:p w14:paraId="439CEC47" w14:textId="041FB065" w:rsidR="00CE0FA5" w:rsidRPr="006435FA" w:rsidRDefault="00CE0FA5" w:rsidP="007D091B">
            <w:pPr>
              <w:rPr>
                <w:b w:val="0"/>
                <w:bCs w:val="0"/>
              </w:rPr>
            </w:pPr>
            <w:r>
              <w:rPr>
                <w:b w:val="0"/>
                <w:bCs w:val="0"/>
              </w:rPr>
              <w:t>Score =</w:t>
            </w:r>
          </w:p>
        </w:tc>
        <w:tc>
          <w:tcPr>
            <w:tcW w:w="851" w:type="dxa"/>
          </w:tcPr>
          <w:p w14:paraId="499368F9" w14:textId="0E8171A4" w:rsidR="00CE0FA5" w:rsidRPr="006435FA" w:rsidRDefault="00CE0FA5" w:rsidP="00CE0FA5">
            <w:pPr>
              <w:jc w:val="center"/>
              <w:cnfStyle w:val="000000000000" w:firstRow="0" w:lastRow="0" w:firstColumn="0" w:lastColumn="0" w:oddVBand="0" w:evenVBand="0" w:oddHBand="0" w:evenHBand="0" w:firstRowFirstColumn="0" w:firstRowLastColumn="0" w:lastRowFirstColumn="0" w:lastRowLastColumn="0"/>
            </w:pPr>
            <w:r>
              <w:t>0.30</w:t>
            </w:r>
          </w:p>
        </w:tc>
        <w:tc>
          <w:tcPr>
            <w:tcW w:w="567" w:type="dxa"/>
          </w:tcPr>
          <w:p w14:paraId="7EBDCB18" w14:textId="73E97006" w:rsidR="00CE0FA5" w:rsidRPr="006435FA" w:rsidRDefault="00922DA6" w:rsidP="00922DA6">
            <w:pPr>
              <w:jc w:val="center"/>
              <w:cnfStyle w:val="000000000000" w:firstRow="0" w:lastRow="0" w:firstColumn="0" w:lastColumn="0" w:oddVBand="0" w:evenVBand="0" w:oddHBand="0" w:evenHBand="0" w:firstRowFirstColumn="0" w:firstRowLastColumn="0" w:lastRowFirstColumn="0" w:lastRowLastColumn="0"/>
            </w:pPr>
            <w:r>
              <w:t>*</w:t>
            </w:r>
          </w:p>
        </w:tc>
        <w:tc>
          <w:tcPr>
            <w:tcW w:w="3827" w:type="dxa"/>
          </w:tcPr>
          <w:p w14:paraId="546A2280" w14:textId="7842F456" w:rsidR="00CE0FA5" w:rsidRPr="006435FA" w:rsidRDefault="00922DA6" w:rsidP="007D091B">
            <w:pPr>
              <w:cnfStyle w:val="000000000000" w:firstRow="0" w:lastRow="0" w:firstColumn="0" w:lastColumn="0" w:oddVBand="0" w:evenVBand="0" w:oddHBand="0" w:evenHBand="0" w:firstRowFirstColumn="0" w:firstRowLastColumn="0" w:lastRowFirstColumn="0" w:lastRowLastColumn="0"/>
            </w:pPr>
            <w:r w:rsidRPr="00922DA6">
              <w:t>(Governance Transparency Index)</w:t>
            </w:r>
          </w:p>
        </w:tc>
        <w:tc>
          <w:tcPr>
            <w:tcW w:w="2500" w:type="dxa"/>
          </w:tcPr>
          <w:p w14:paraId="76212E2A" w14:textId="16549ECE" w:rsidR="00CE0FA5" w:rsidRPr="006435FA" w:rsidRDefault="00CE0FA5" w:rsidP="007D091B">
            <w:pPr>
              <w:cnfStyle w:val="000000000000" w:firstRow="0" w:lastRow="0" w:firstColumn="0" w:lastColumn="0" w:oddVBand="0" w:evenVBand="0" w:oddHBand="0" w:evenHBand="0" w:firstRowFirstColumn="0" w:firstRowLastColumn="0" w:lastRowFirstColumn="0" w:lastRowLastColumn="0"/>
            </w:pPr>
            <w:r>
              <w:t>+</w:t>
            </w:r>
          </w:p>
        </w:tc>
      </w:tr>
      <w:tr w:rsidR="00CE0FA5" w:rsidRPr="003B0C95" w14:paraId="1D0D1C43" w14:textId="77777777" w:rsidTr="006D546A">
        <w:trPr>
          <w:trHeight w:val="267"/>
        </w:trPr>
        <w:tc>
          <w:tcPr>
            <w:cnfStyle w:val="001000000000" w:firstRow="0" w:lastRow="0" w:firstColumn="1" w:lastColumn="0" w:oddVBand="0" w:evenVBand="0" w:oddHBand="0" w:evenHBand="0" w:firstRowFirstColumn="0" w:firstRowLastColumn="0" w:lastRowFirstColumn="0" w:lastRowLastColumn="0"/>
            <w:tcW w:w="1271" w:type="dxa"/>
          </w:tcPr>
          <w:p w14:paraId="5F401DDF" w14:textId="4EBEC81D" w:rsidR="00CE0FA5" w:rsidRPr="006435FA" w:rsidRDefault="00CE0FA5" w:rsidP="007D091B">
            <w:pPr>
              <w:rPr>
                <w:b w:val="0"/>
                <w:bCs w:val="0"/>
              </w:rPr>
            </w:pPr>
          </w:p>
        </w:tc>
        <w:tc>
          <w:tcPr>
            <w:tcW w:w="851" w:type="dxa"/>
          </w:tcPr>
          <w:p w14:paraId="1EAB9CFA" w14:textId="57C358D0" w:rsidR="00CE0FA5" w:rsidRPr="006435FA" w:rsidRDefault="00CE0FA5" w:rsidP="00CE0FA5">
            <w:pPr>
              <w:jc w:val="center"/>
              <w:cnfStyle w:val="000000000000" w:firstRow="0" w:lastRow="0" w:firstColumn="0" w:lastColumn="0" w:oddVBand="0" w:evenVBand="0" w:oddHBand="0" w:evenHBand="0" w:firstRowFirstColumn="0" w:firstRowLastColumn="0" w:lastRowFirstColumn="0" w:lastRowLastColumn="0"/>
            </w:pPr>
            <w:r>
              <w:t>0.25</w:t>
            </w:r>
          </w:p>
        </w:tc>
        <w:tc>
          <w:tcPr>
            <w:tcW w:w="567" w:type="dxa"/>
          </w:tcPr>
          <w:p w14:paraId="38B1F3D2" w14:textId="6695FE2E" w:rsidR="00CE0FA5" w:rsidRPr="006435FA" w:rsidRDefault="00922DA6" w:rsidP="00922DA6">
            <w:pPr>
              <w:jc w:val="center"/>
              <w:cnfStyle w:val="000000000000" w:firstRow="0" w:lastRow="0" w:firstColumn="0" w:lastColumn="0" w:oddVBand="0" w:evenVBand="0" w:oddHBand="0" w:evenHBand="0" w:firstRowFirstColumn="0" w:firstRowLastColumn="0" w:lastRowFirstColumn="0" w:lastRowLastColumn="0"/>
            </w:pPr>
            <w:r>
              <w:t>*</w:t>
            </w:r>
          </w:p>
        </w:tc>
        <w:tc>
          <w:tcPr>
            <w:tcW w:w="3827" w:type="dxa"/>
          </w:tcPr>
          <w:p w14:paraId="1DE38054" w14:textId="5AF391F6" w:rsidR="00CE0FA5" w:rsidRPr="006435FA" w:rsidRDefault="00922DA6" w:rsidP="007D091B">
            <w:pPr>
              <w:cnfStyle w:val="000000000000" w:firstRow="0" w:lastRow="0" w:firstColumn="0" w:lastColumn="0" w:oddVBand="0" w:evenVBand="0" w:oddHBand="0" w:evenHBand="0" w:firstRowFirstColumn="0" w:firstRowLastColumn="0" w:lastRowFirstColumn="0" w:lastRowLastColumn="0"/>
            </w:pPr>
            <w:r w:rsidRPr="00922DA6">
              <w:t>(Network Quality Score)</w:t>
            </w:r>
          </w:p>
        </w:tc>
        <w:tc>
          <w:tcPr>
            <w:tcW w:w="2500" w:type="dxa"/>
          </w:tcPr>
          <w:p w14:paraId="39C6DCB0" w14:textId="475CF4FA" w:rsidR="00CE0FA5" w:rsidRPr="006435FA" w:rsidRDefault="00CE0FA5" w:rsidP="007D091B">
            <w:pPr>
              <w:cnfStyle w:val="000000000000" w:firstRow="0" w:lastRow="0" w:firstColumn="0" w:lastColumn="0" w:oddVBand="0" w:evenVBand="0" w:oddHBand="0" w:evenHBand="0" w:firstRowFirstColumn="0" w:firstRowLastColumn="0" w:lastRowFirstColumn="0" w:lastRowLastColumn="0"/>
            </w:pPr>
            <w:r>
              <w:t>+</w:t>
            </w:r>
          </w:p>
        </w:tc>
      </w:tr>
      <w:tr w:rsidR="00CE0FA5" w:rsidRPr="003B0C95" w14:paraId="011BA6BD" w14:textId="77777777" w:rsidTr="006D546A">
        <w:trPr>
          <w:trHeight w:val="267"/>
        </w:trPr>
        <w:tc>
          <w:tcPr>
            <w:cnfStyle w:val="001000000000" w:firstRow="0" w:lastRow="0" w:firstColumn="1" w:lastColumn="0" w:oddVBand="0" w:evenVBand="0" w:oddHBand="0" w:evenHBand="0" w:firstRowFirstColumn="0" w:firstRowLastColumn="0" w:lastRowFirstColumn="0" w:lastRowLastColumn="0"/>
            <w:tcW w:w="1271" w:type="dxa"/>
          </w:tcPr>
          <w:p w14:paraId="1B020564" w14:textId="080FEDEF" w:rsidR="00CE0FA5" w:rsidRPr="006435FA" w:rsidRDefault="00CE0FA5" w:rsidP="007D091B">
            <w:pPr>
              <w:rPr>
                <w:b w:val="0"/>
                <w:bCs w:val="0"/>
              </w:rPr>
            </w:pPr>
          </w:p>
        </w:tc>
        <w:tc>
          <w:tcPr>
            <w:tcW w:w="851" w:type="dxa"/>
          </w:tcPr>
          <w:p w14:paraId="09105B16" w14:textId="0D868A0B" w:rsidR="00CE0FA5" w:rsidRPr="006435FA" w:rsidRDefault="00CE0FA5" w:rsidP="00CE0FA5">
            <w:pPr>
              <w:jc w:val="center"/>
              <w:cnfStyle w:val="000000000000" w:firstRow="0" w:lastRow="0" w:firstColumn="0" w:lastColumn="0" w:oddVBand="0" w:evenVBand="0" w:oddHBand="0" w:evenHBand="0" w:firstRowFirstColumn="0" w:firstRowLastColumn="0" w:lastRowFirstColumn="0" w:lastRowLastColumn="0"/>
            </w:pPr>
            <w:r>
              <w:t>0.20</w:t>
            </w:r>
          </w:p>
        </w:tc>
        <w:tc>
          <w:tcPr>
            <w:tcW w:w="567" w:type="dxa"/>
          </w:tcPr>
          <w:p w14:paraId="53830F5E" w14:textId="23451DF4" w:rsidR="00CE0FA5" w:rsidRPr="006435FA" w:rsidRDefault="00922DA6" w:rsidP="00922DA6">
            <w:pPr>
              <w:jc w:val="center"/>
              <w:cnfStyle w:val="000000000000" w:firstRow="0" w:lastRow="0" w:firstColumn="0" w:lastColumn="0" w:oddVBand="0" w:evenVBand="0" w:oddHBand="0" w:evenHBand="0" w:firstRowFirstColumn="0" w:firstRowLastColumn="0" w:lastRowFirstColumn="0" w:lastRowLastColumn="0"/>
            </w:pPr>
            <w:r>
              <w:t>*</w:t>
            </w:r>
          </w:p>
        </w:tc>
        <w:tc>
          <w:tcPr>
            <w:tcW w:w="3827" w:type="dxa"/>
          </w:tcPr>
          <w:p w14:paraId="65F161B6" w14:textId="035E4E44" w:rsidR="00CE0FA5" w:rsidRPr="006435FA" w:rsidRDefault="001761D6" w:rsidP="007D091B">
            <w:pPr>
              <w:cnfStyle w:val="000000000000" w:firstRow="0" w:lastRow="0" w:firstColumn="0" w:lastColumn="0" w:oddVBand="0" w:evenVBand="0" w:oddHBand="0" w:evenHBand="0" w:firstRowFirstColumn="0" w:firstRowLastColumn="0" w:lastRowFirstColumn="0" w:lastRowLastColumn="0"/>
            </w:pPr>
            <w:r w:rsidRPr="001761D6">
              <w:t>(Disclosure Completeness)</w:t>
            </w:r>
          </w:p>
        </w:tc>
        <w:tc>
          <w:tcPr>
            <w:tcW w:w="2500" w:type="dxa"/>
          </w:tcPr>
          <w:p w14:paraId="37959902" w14:textId="542EFC7D" w:rsidR="00CE0FA5" w:rsidRPr="006435FA" w:rsidRDefault="00CE0FA5" w:rsidP="007D091B">
            <w:pPr>
              <w:cnfStyle w:val="000000000000" w:firstRow="0" w:lastRow="0" w:firstColumn="0" w:lastColumn="0" w:oddVBand="0" w:evenVBand="0" w:oddHBand="0" w:evenHBand="0" w:firstRowFirstColumn="0" w:firstRowLastColumn="0" w:lastRowFirstColumn="0" w:lastRowLastColumn="0"/>
            </w:pPr>
            <w:r>
              <w:t>+</w:t>
            </w:r>
          </w:p>
        </w:tc>
      </w:tr>
      <w:tr w:rsidR="00CE0FA5" w:rsidRPr="003B0C95" w14:paraId="66682F96" w14:textId="77777777" w:rsidTr="006D546A">
        <w:trPr>
          <w:trHeight w:val="267"/>
        </w:trPr>
        <w:tc>
          <w:tcPr>
            <w:cnfStyle w:val="001000000000" w:firstRow="0" w:lastRow="0" w:firstColumn="1" w:lastColumn="0" w:oddVBand="0" w:evenVBand="0" w:oddHBand="0" w:evenHBand="0" w:firstRowFirstColumn="0" w:firstRowLastColumn="0" w:lastRowFirstColumn="0" w:lastRowLastColumn="0"/>
            <w:tcW w:w="1271" w:type="dxa"/>
          </w:tcPr>
          <w:p w14:paraId="49515F5E" w14:textId="77777777" w:rsidR="00CE0FA5" w:rsidRPr="006435FA" w:rsidRDefault="00CE0FA5" w:rsidP="007D091B"/>
        </w:tc>
        <w:tc>
          <w:tcPr>
            <w:tcW w:w="851" w:type="dxa"/>
          </w:tcPr>
          <w:p w14:paraId="51C47CCD" w14:textId="24652836" w:rsidR="00CE0FA5" w:rsidRPr="006435FA" w:rsidRDefault="00CE0FA5" w:rsidP="00CE0FA5">
            <w:pPr>
              <w:jc w:val="center"/>
              <w:cnfStyle w:val="000000000000" w:firstRow="0" w:lastRow="0" w:firstColumn="0" w:lastColumn="0" w:oddVBand="0" w:evenVBand="0" w:oddHBand="0" w:evenHBand="0" w:firstRowFirstColumn="0" w:firstRowLastColumn="0" w:lastRowFirstColumn="0" w:lastRowLastColumn="0"/>
            </w:pPr>
            <w:r>
              <w:t>0.15</w:t>
            </w:r>
          </w:p>
        </w:tc>
        <w:tc>
          <w:tcPr>
            <w:tcW w:w="567" w:type="dxa"/>
          </w:tcPr>
          <w:p w14:paraId="79F4B4A3" w14:textId="2D9ADB0E" w:rsidR="00CE0FA5" w:rsidRPr="006435FA" w:rsidRDefault="00922DA6" w:rsidP="00922DA6">
            <w:pPr>
              <w:jc w:val="center"/>
              <w:cnfStyle w:val="000000000000" w:firstRow="0" w:lastRow="0" w:firstColumn="0" w:lastColumn="0" w:oddVBand="0" w:evenVBand="0" w:oddHBand="0" w:evenHBand="0" w:firstRowFirstColumn="0" w:firstRowLastColumn="0" w:lastRowFirstColumn="0" w:lastRowLastColumn="0"/>
            </w:pPr>
            <w:r>
              <w:t>*</w:t>
            </w:r>
          </w:p>
        </w:tc>
        <w:tc>
          <w:tcPr>
            <w:tcW w:w="3827" w:type="dxa"/>
          </w:tcPr>
          <w:p w14:paraId="3BC2CE32" w14:textId="521F593D" w:rsidR="00CE0FA5" w:rsidRPr="006435FA" w:rsidRDefault="001761D6" w:rsidP="007D091B">
            <w:pPr>
              <w:cnfStyle w:val="000000000000" w:firstRow="0" w:lastRow="0" w:firstColumn="0" w:lastColumn="0" w:oddVBand="0" w:evenVBand="0" w:oddHBand="0" w:evenHBand="0" w:firstRowFirstColumn="0" w:firstRowLastColumn="0" w:lastRowFirstColumn="0" w:lastRowLastColumn="0"/>
            </w:pPr>
            <w:r w:rsidRPr="001761D6">
              <w:t>(Infrastructure Maturity)</w:t>
            </w:r>
          </w:p>
        </w:tc>
        <w:tc>
          <w:tcPr>
            <w:tcW w:w="2500" w:type="dxa"/>
          </w:tcPr>
          <w:p w14:paraId="3B6D2D1B" w14:textId="45F671F9" w:rsidR="00CE0FA5" w:rsidRDefault="00CE0FA5" w:rsidP="007D091B">
            <w:pPr>
              <w:cnfStyle w:val="000000000000" w:firstRow="0" w:lastRow="0" w:firstColumn="0" w:lastColumn="0" w:oddVBand="0" w:evenVBand="0" w:oddHBand="0" w:evenHBand="0" w:firstRowFirstColumn="0" w:firstRowLastColumn="0" w:lastRowFirstColumn="0" w:lastRowLastColumn="0"/>
            </w:pPr>
            <w:r>
              <w:t>+</w:t>
            </w:r>
          </w:p>
        </w:tc>
      </w:tr>
      <w:tr w:rsidR="00CE0FA5" w:rsidRPr="003B0C95" w14:paraId="394E5CB0" w14:textId="77777777" w:rsidTr="006D546A">
        <w:trPr>
          <w:trHeight w:val="267"/>
        </w:trPr>
        <w:tc>
          <w:tcPr>
            <w:cnfStyle w:val="001000000000" w:firstRow="0" w:lastRow="0" w:firstColumn="1" w:lastColumn="0" w:oddVBand="0" w:evenVBand="0" w:oddHBand="0" w:evenHBand="0" w:firstRowFirstColumn="0" w:firstRowLastColumn="0" w:lastRowFirstColumn="0" w:lastRowLastColumn="0"/>
            <w:tcW w:w="1271" w:type="dxa"/>
          </w:tcPr>
          <w:p w14:paraId="6583C57A" w14:textId="77777777" w:rsidR="00CE0FA5" w:rsidRPr="006435FA" w:rsidRDefault="00CE0FA5" w:rsidP="007D091B"/>
        </w:tc>
        <w:tc>
          <w:tcPr>
            <w:tcW w:w="851" w:type="dxa"/>
          </w:tcPr>
          <w:p w14:paraId="0B3BCD76" w14:textId="6E1C0065" w:rsidR="00CE0FA5" w:rsidRPr="006435FA" w:rsidRDefault="00CE0FA5" w:rsidP="00CE0FA5">
            <w:pPr>
              <w:jc w:val="center"/>
              <w:cnfStyle w:val="000000000000" w:firstRow="0" w:lastRow="0" w:firstColumn="0" w:lastColumn="0" w:oddVBand="0" w:evenVBand="0" w:oddHBand="0" w:evenHBand="0" w:firstRowFirstColumn="0" w:firstRowLastColumn="0" w:lastRowFirstColumn="0" w:lastRowLastColumn="0"/>
            </w:pPr>
            <w:r>
              <w:t>0.10</w:t>
            </w:r>
          </w:p>
        </w:tc>
        <w:tc>
          <w:tcPr>
            <w:tcW w:w="567" w:type="dxa"/>
          </w:tcPr>
          <w:p w14:paraId="1045F02D" w14:textId="28D27184" w:rsidR="00CE0FA5" w:rsidRPr="006435FA" w:rsidRDefault="00922DA6" w:rsidP="00922DA6">
            <w:pPr>
              <w:jc w:val="center"/>
              <w:cnfStyle w:val="000000000000" w:firstRow="0" w:lastRow="0" w:firstColumn="0" w:lastColumn="0" w:oddVBand="0" w:evenVBand="0" w:oddHBand="0" w:evenHBand="0" w:firstRowFirstColumn="0" w:firstRowLastColumn="0" w:lastRowFirstColumn="0" w:lastRowLastColumn="0"/>
            </w:pPr>
            <w:r>
              <w:t>*</w:t>
            </w:r>
          </w:p>
        </w:tc>
        <w:tc>
          <w:tcPr>
            <w:tcW w:w="3827" w:type="dxa"/>
          </w:tcPr>
          <w:p w14:paraId="661BACB0" w14:textId="3DD1EA62" w:rsidR="00CE0FA5" w:rsidRPr="006435FA" w:rsidRDefault="001761D6" w:rsidP="007D091B">
            <w:pPr>
              <w:cnfStyle w:val="000000000000" w:firstRow="0" w:lastRow="0" w:firstColumn="0" w:lastColumn="0" w:oddVBand="0" w:evenVBand="0" w:oddHBand="0" w:evenHBand="0" w:firstRowFirstColumn="0" w:firstRowLastColumn="0" w:lastRowFirstColumn="0" w:lastRowLastColumn="0"/>
            </w:pPr>
            <w:r w:rsidRPr="001761D6">
              <w:t>(Crisis Response Capability)</w:t>
            </w:r>
          </w:p>
        </w:tc>
        <w:tc>
          <w:tcPr>
            <w:tcW w:w="2500" w:type="dxa"/>
          </w:tcPr>
          <w:p w14:paraId="4EBCBA92" w14:textId="77777777" w:rsidR="00CE0FA5" w:rsidRDefault="00CE0FA5" w:rsidP="007D091B">
            <w:pPr>
              <w:cnfStyle w:val="000000000000" w:firstRow="0" w:lastRow="0" w:firstColumn="0" w:lastColumn="0" w:oddVBand="0" w:evenVBand="0" w:oddHBand="0" w:evenHBand="0" w:firstRowFirstColumn="0" w:firstRowLastColumn="0" w:lastRowFirstColumn="0" w:lastRowLastColumn="0"/>
            </w:pPr>
          </w:p>
        </w:tc>
      </w:tr>
    </w:tbl>
    <w:p w14:paraId="199B519C" w14:textId="26C35622" w:rsidR="00EF2F78" w:rsidRDefault="006D546A" w:rsidP="001F4CE5">
      <w:pPr>
        <w:pStyle w:val="ListParagraph"/>
        <w:ind w:left="0"/>
      </w:pPr>
      <w:r>
        <w:br/>
      </w:r>
      <w:r w:rsidR="00EF2F78">
        <w:t>Scores are:</w:t>
      </w:r>
    </w:p>
    <w:p w14:paraId="074CDBD3" w14:textId="5F9CCA38" w:rsidR="00EF2F78" w:rsidRDefault="00EF2F78" w:rsidP="0016350E">
      <w:pPr>
        <w:pStyle w:val="ListParagraph"/>
        <w:numPr>
          <w:ilvl w:val="0"/>
          <w:numId w:val="11"/>
        </w:numPr>
      </w:pPr>
      <w:r>
        <w:t>Normali</w:t>
      </w:r>
      <w:r w:rsidR="00603A24">
        <w:t>s</w:t>
      </w:r>
      <w:r>
        <w:t>ed to 0-1000 scale</w:t>
      </w:r>
    </w:p>
    <w:p w14:paraId="2A99E5ED" w14:textId="77777777" w:rsidR="00EF2F78" w:rsidRDefault="00EF2F78" w:rsidP="0016350E">
      <w:pPr>
        <w:pStyle w:val="ListParagraph"/>
        <w:numPr>
          <w:ilvl w:val="0"/>
          <w:numId w:val="11"/>
        </w:numPr>
      </w:pPr>
      <w:r>
        <w:t>Calculated quarterly with weekly trigger event monitoring</w:t>
      </w:r>
    </w:p>
    <w:p w14:paraId="6D167861" w14:textId="6EB6D29B" w:rsidR="00EF2F78" w:rsidRDefault="00A5433E" w:rsidP="0016350E">
      <w:pPr>
        <w:pStyle w:val="ListParagraph"/>
        <w:numPr>
          <w:ilvl w:val="0"/>
          <w:numId w:val="11"/>
        </w:numPr>
      </w:pPr>
      <w:r>
        <w:t>Back tested</w:t>
      </w:r>
      <w:r w:rsidR="00EF2F78">
        <w:t xml:space="preserve"> against 3+ years of loss data</w:t>
      </w:r>
    </w:p>
    <w:p w14:paraId="121525CA" w14:textId="77777777" w:rsidR="00EF2F78" w:rsidRDefault="00EF2F78" w:rsidP="0016350E">
      <w:pPr>
        <w:pStyle w:val="ListParagraph"/>
        <w:numPr>
          <w:ilvl w:val="0"/>
          <w:numId w:val="11"/>
        </w:numPr>
      </w:pPr>
      <w:r>
        <w:t>Validated for monotonic relationship with loss ratios</w:t>
      </w:r>
    </w:p>
    <w:p w14:paraId="46621920" w14:textId="76BE324B" w:rsidR="00EF2F78" w:rsidRDefault="00EF2F78" w:rsidP="00603A24">
      <w:pPr>
        <w:pStyle w:val="Heading2"/>
      </w:pPr>
      <w:r>
        <w:t xml:space="preserve">D. Integration with </w:t>
      </w:r>
      <w:r w:rsidR="001F4CE5">
        <w:t>t</w:t>
      </w:r>
      <w:r>
        <w:t xml:space="preserve">raditional </w:t>
      </w:r>
      <w:r w:rsidR="001F4CE5">
        <w:t>rating</w:t>
      </w:r>
    </w:p>
    <w:p w14:paraId="3C6AC075" w14:textId="77777777" w:rsidR="00EF2F78" w:rsidRDefault="00EF2F78" w:rsidP="00EF2F78">
      <w:r>
        <w:t>Digital signals become rating variables alongside traditional factors:</w:t>
      </w:r>
    </w:p>
    <w:tbl>
      <w:tblPr>
        <w:tblStyle w:val="ListTable1Light-Accent1"/>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tblBorders>
        <w:tblLook w:val="0680" w:firstRow="0" w:lastRow="0" w:firstColumn="1" w:lastColumn="0" w:noHBand="1" w:noVBand="1"/>
      </w:tblPr>
      <w:tblGrid>
        <w:gridCol w:w="1271"/>
        <w:gridCol w:w="1418"/>
        <w:gridCol w:w="1417"/>
        <w:gridCol w:w="4910"/>
      </w:tblGrid>
      <w:tr w:rsidR="006D546A" w:rsidRPr="003B0C95" w14:paraId="6724E8DB"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2689" w:type="dxa"/>
            <w:gridSpan w:val="2"/>
          </w:tcPr>
          <w:p w14:paraId="66349F55" w14:textId="7B858A45" w:rsidR="006D546A" w:rsidRPr="004171AC" w:rsidRDefault="006D546A" w:rsidP="004171AC">
            <w:r w:rsidRPr="004171AC">
              <w:t>Current Model</w:t>
            </w:r>
          </w:p>
        </w:tc>
        <w:tc>
          <w:tcPr>
            <w:tcW w:w="1417" w:type="dxa"/>
          </w:tcPr>
          <w:p w14:paraId="0BD178E4" w14:textId="761091E2" w:rsidR="006D546A" w:rsidRPr="006435FA" w:rsidRDefault="006D546A" w:rsidP="007D091B">
            <w:pPr>
              <w:cnfStyle w:val="000000000000" w:firstRow="0" w:lastRow="0" w:firstColumn="0" w:lastColumn="0" w:oddVBand="0" w:evenVBand="0" w:oddHBand="0" w:evenHBand="0" w:firstRowFirstColumn="0" w:firstRowLastColumn="0" w:lastRowFirstColumn="0" w:lastRowLastColumn="0"/>
            </w:pPr>
          </w:p>
        </w:tc>
        <w:tc>
          <w:tcPr>
            <w:tcW w:w="4910" w:type="dxa"/>
          </w:tcPr>
          <w:p w14:paraId="7E1783B6" w14:textId="41BFCC62" w:rsidR="006D546A" w:rsidRPr="006435FA" w:rsidRDefault="006D546A" w:rsidP="007D091B">
            <w:pPr>
              <w:cnfStyle w:val="000000000000" w:firstRow="0" w:lastRow="0" w:firstColumn="0" w:lastColumn="0" w:oddVBand="0" w:evenVBand="0" w:oddHBand="0" w:evenHBand="0" w:firstRowFirstColumn="0" w:firstRowLastColumn="0" w:lastRowFirstColumn="0" w:lastRowLastColumn="0"/>
            </w:pPr>
          </w:p>
        </w:tc>
      </w:tr>
      <w:tr w:rsidR="004171AC" w:rsidRPr="003B0C95" w14:paraId="58BB1FF2"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0E06109F" w14:textId="08B3F9DF" w:rsidR="004171AC" w:rsidRPr="006435FA" w:rsidRDefault="004171AC" w:rsidP="004171AC">
            <w:pPr>
              <w:rPr>
                <w:b w:val="0"/>
                <w:bCs w:val="0"/>
              </w:rPr>
            </w:pPr>
            <w:r>
              <w:rPr>
                <w:b w:val="0"/>
                <w:bCs w:val="0"/>
              </w:rPr>
              <w:t>Rate =</w:t>
            </w:r>
          </w:p>
        </w:tc>
        <w:tc>
          <w:tcPr>
            <w:tcW w:w="2835" w:type="dxa"/>
            <w:gridSpan w:val="2"/>
          </w:tcPr>
          <w:p w14:paraId="2DC6DBAC" w14:textId="5661ADCA" w:rsidR="004171AC" w:rsidRPr="006435FA" w:rsidRDefault="004171AC" w:rsidP="004171AC">
            <w:pPr>
              <w:cnfStyle w:val="000000000000" w:firstRow="0" w:lastRow="0" w:firstColumn="0" w:lastColumn="0" w:oddVBand="0" w:evenVBand="0" w:oddHBand="0" w:evenHBand="0" w:firstRowFirstColumn="0" w:firstRowLastColumn="0" w:lastRowFirstColumn="0" w:lastRowLastColumn="0"/>
            </w:pPr>
            <w:r>
              <w:t>Base rate</w:t>
            </w:r>
          </w:p>
        </w:tc>
        <w:tc>
          <w:tcPr>
            <w:tcW w:w="4910" w:type="dxa"/>
          </w:tcPr>
          <w:p w14:paraId="40E628E1" w14:textId="7F99F51E" w:rsidR="004171AC" w:rsidRPr="006435FA" w:rsidRDefault="004171AC" w:rsidP="004171AC">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72A894D3"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1DC56972" w14:textId="77777777" w:rsidR="004171AC" w:rsidRPr="006435FA" w:rsidRDefault="004171AC" w:rsidP="004171AC">
            <w:pPr>
              <w:rPr>
                <w:b w:val="0"/>
                <w:bCs w:val="0"/>
              </w:rPr>
            </w:pPr>
          </w:p>
        </w:tc>
        <w:tc>
          <w:tcPr>
            <w:tcW w:w="2835" w:type="dxa"/>
            <w:gridSpan w:val="2"/>
          </w:tcPr>
          <w:p w14:paraId="68463EE3" w14:textId="7D6F7614" w:rsidR="004171AC" w:rsidRPr="006435FA" w:rsidRDefault="004171AC" w:rsidP="004171AC">
            <w:pPr>
              <w:cnfStyle w:val="000000000000" w:firstRow="0" w:lastRow="0" w:firstColumn="0" w:lastColumn="0" w:oddVBand="0" w:evenVBand="0" w:oddHBand="0" w:evenHBand="0" w:firstRowFirstColumn="0" w:firstRowLastColumn="0" w:lastRowFirstColumn="0" w:lastRowLastColumn="0"/>
            </w:pPr>
            <w:r>
              <w:t>Industry factor</w:t>
            </w:r>
          </w:p>
        </w:tc>
        <w:tc>
          <w:tcPr>
            <w:tcW w:w="4910" w:type="dxa"/>
          </w:tcPr>
          <w:p w14:paraId="69E78A11" w14:textId="41E13E3F" w:rsidR="004171AC" w:rsidRPr="006435FA" w:rsidRDefault="004171AC" w:rsidP="004171AC">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66148EA1"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48625D03" w14:textId="77777777" w:rsidR="004171AC" w:rsidRPr="006435FA" w:rsidRDefault="004171AC" w:rsidP="004171AC"/>
        </w:tc>
        <w:tc>
          <w:tcPr>
            <w:tcW w:w="2835" w:type="dxa"/>
            <w:gridSpan w:val="2"/>
          </w:tcPr>
          <w:p w14:paraId="48DB3BF4" w14:textId="61C7BD19" w:rsidR="004171AC" w:rsidRPr="006435FA" w:rsidRDefault="004171AC" w:rsidP="004171AC">
            <w:pPr>
              <w:cnfStyle w:val="000000000000" w:firstRow="0" w:lastRow="0" w:firstColumn="0" w:lastColumn="0" w:oddVBand="0" w:evenVBand="0" w:oddHBand="0" w:evenHBand="0" w:firstRowFirstColumn="0" w:firstRowLastColumn="0" w:lastRowFirstColumn="0" w:lastRowLastColumn="0"/>
            </w:pPr>
            <w:r>
              <w:t>Size factor</w:t>
            </w:r>
          </w:p>
        </w:tc>
        <w:tc>
          <w:tcPr>
            <w:tcW w:w="4910" w:type="dxa"/>
          </w:tcPr>
          <w:p w14:paraId="1D97DD61" w14:textId="6955443F" w:rsidR="004171AC" w:rsidRDefault="004171AC" w:rsidP="004171AC">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5331197F"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3DB09FC3" w14:textId="77777777" w:rsidR="004171AC" w:rsidRPr="006435FA" w:rsidRDefault="004171AC" w:rsidP="004171AC"/>
        </w:tc>
        <w:tc>
          <w:tcPr>
            <w:tcW w:w="2835" w:type="dxa"/>
            <w:gridSpan w:val="2"/>
          </w:tcPr>
          <w:p w14:paraId="08063704" w14:textId="46D2EC59" w:rsidR="004171AC" w:rsidRPr="006435FA" w:rsidRDefault="004171AC" w:rsidP="004171AC">
            <w:pPr>
              <w:cnfStyle w:val="000000000000" w:firstRow="0" w:lastRow="0" w:firstColumn="0" w:lastColumn="0" w:oddVBand="0" w:evenVBand="0" w:oddHBand="0" w:evenHBand="0" w:firstRowFirstColumn="0" w:firstRowLastColumn="0" w:lastRowFirstColumn="0" w:lastRowLastColumn="0"/>
            </w:pPr>
            <w:r>
              <w:t>Territory factor</w:t>
            </w:r>
          </w:p>
        </w:tc>
        <w:tc>
          <w:tcPr>
            <w:tcW w:w="4910" w:type="dxa"/>
          </w:tcPr>
          <w:p w14:paraId="71793D49" w14:textId="54B065CD" w:rsidR="004171AC" w:rsidRDefault="004171AC" w:rsidP="004171AC">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41077B1E"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50CD61BB" w14:textId="77777777" w:rsidR="004171AC" w:rsidRPr="006435FA" w:rsidRDefault="004171AC" w:rsidP="004171AC"/>
        </w:tc>
        <w:tc>
          <w:tcPr>
            <w:tcW w:w="2835" w:type="dxa"/>
            <w:gridSpan w:val="2"/>
          </w:tcPr>
          <w:p w14:paraId="722B2324" w14:textId="6B7E961B" w:rsidR="004171AC" w:rsidRDefault="004171AC" w:rsidP="004171AC">
            <w:pPr>
              <w:cnfStyle w:val="000000000000" w:firstRow="0" w:lastRow="0" w:firstColumn="0" w:lastColumn="0" w:oddVBand="0" w:evenVBand="0" w:oddHBand="0" w:evenHBand="0" w:firstRowFirstColumn="0" w:firstRowLastColumn="0" w:lastRowFirstColumn="0" w:lastRowLastColumn="0"/>
            </w:pPr>
            <w:r>
              <w:t>Loss history modifier</w:t>
            </w:r>
          </w:p>
        </w:tc>
        <w:tc>
          <w:tcPr>
            <w:tcW w:w="4910" w:type="dxa"/>
          </w:tcPr>
          <w:p w14:paraId="7BEFFE9B" w14:textId="73616B2D" w:rsidR="004171AC" w:rsidRDefault="004171AC" w:rsidP="004171AC">
            <w:pPr>
              <w:cnfStyle w:val="000000000000" w:firstRow="0" w:lastRow="0" w:firstColumn="0" w:lastColumn="0" w:oddVBand="0" w:evenVBand="0" w:oddHBand="0" w:evenHBand="0" w:firstRowFirstColumn="0" w:firstRowLastColumn="0" w:lastRowFirstColumn="0" w:lastRowLastColumn="0"/>
            </w:pPr>
          </w:p>
        </w:tc>
      </w:tr>
      <w:tr w:rsidR="009C2204" w:rsidRPr="003B0C95" w14:paraId="0AD5EFE8"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2A65FD5E" w14:textId="77777777" w:rsidR="009C2204" w:rsidRPr="006435FA" w:rsidRDefault="009C2204" w:rsidP="004171AC"/>
        </w:tc>
        <w:tc>
          <w:tcPr>
            <w:tcW w:w="2835" w:type="dxa"/>
            <w:gridSpan w:val="2"/>
          </w:tcPr>
          <w:p w14:paraId="25B5CD13" w14:textId="77777777" w:rsidR="009C2204" w:rsidRDefault="009C2204" w:rsidP="004171AC">
            <w:pPr>
              <w:cnfStyle w:val="000000000000" w:firstRow="0" w:lastRow="0" w:firstColumn="0" w:lastColumn="0" w:oddVBand="0" w:evenVBand="0" w:oddHBand="0" w:evenHBand="0" w:firstRowFirstColumn="0" w:firstRowLastColumn="0" w:lastRowFirstColumn="0" w:lastRowLastColumn="0"/>
            </w:pPr>
          </w:p>
        </w:tc>
        <w:tc>
          <w:tcPr>
            <w:tcW w:w="4910" w:type="dxa"/>
          </w:tcPr>
          <w:p w14:paraId="4A892825" w14:textId="77777777" w:rsidR="009C2204" w:rsidRDefault="009C2204" w:rsidP="004171AC">
            <w:pPr>
              <w:cnfStyle w:val="000000000000" w:firstRow="0" w:lastRow="0" w:firstColumn="0" w:lastColumn="0" w:oddVBand="0" w:evenVBand="0" w:oddHBand="0" w:evenHBand="0" w:firstRowFirstColumn="0" w:firstRowLastColumn="0" w:lastRowFirstColumn="0" w:lastRowLastColumn="0"/>
            </w:pPr>
          </w:p>
        </w:tc>
      </w:tr>
      <w:tr w:rsidR="004171AC" w:rsidRPr="003B0C95" w14:paraId="04ACB72F"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2689" w:type="dxa"/>
            <w:gridSpan w:val="2"/>
          </w:tcPr>
          <w:p w14:paraId="087EDF79" w14:textId="51561063" w:rsidR="004171AC" w:rsidRPr="004171AC" w:rsidRDefault="004171AC" w:rsidP="007D091B">
            <w:r>
              <w:t>Enhanced</w:t>
            </w:r>
            <w:r w:rsidRPr="004171AC">
              <w:t xml:space="preserve"> Model</w:t>
            </w:r>
          </w:p>
        </w:tc>
        <w:tc>
          <w:tcPr>
            <w:tcW w:w="1417" w:type="dxa"/>
          </w:tcPr>
          <w:p w14:paraId="064FD597" w14:textId="77777777" w:rsidR="004171AC" w:rsidRPr="006435FA" w:rsidRDefault="004171AC" w:rsidP="007D091B">
            <w:pPr>
              <w:cnfStyle w:val="000000000000" w:firstRow="0" w:lastRow="0" w:firstColumn="0" w:lastColumn="0" w:oddVBand="0" w:evenVBand="0" w:oddHBand="0" w:evenHBand="0" w:firstRowFirstColumn="0" w:firstRowLastColumn="0" w:lastRowFirstColumn="0" w:lastRowLastColumn="0"/>
            </w:pPr>
          </w:p>
        </w:tc>
        <w:tc>
          <w:tcPr>
            <w:tcW w:w="4910" w:type="dxa"/>
          </w:tcPr>
          <w:p w14:paraId="3FC1B0E9" w14:textId="77777777" w:rsidR="004171AC" w:rsidRPr="006435FA" w:rsidRDefault="004171AC" w:rsidP="007D091B">
            <w:pPr>
              <w:cnfStyle w:val="000000000000" w:firstRow="0" w:lastRow="0" w:firstColumn="0" w:lastColumn="0" w:oddVBand="0" w:evenVBand="0" w:oddHBand="0" w:evenHBand="0" w:firstRowFirstColumn="0" w:firstRowLastColumn="0" w:lastRowFirstColumn="0" w:lastRowLastColumn="0"/>
            </w:pPr>
          </w:p>
        </w:tc>
      </w:tr>
      <w:tr w:rsidR="004171AC" w:rsidRPr="003B0C95" w14:paraId="4A12B516"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70FC460F" w14:textId="77777777" w:rsidR="004171AC" w:rsidRPr="006435FA" w:rsidRDefault="004171AC" w:rsidP="007D091B">
            <w:pPr>
              <w:rPr>
                <w:b w:val="0"/>
                <w:bCs w:val="0"/>
              </w:rPr>
            </w:pPr>
            <w:r>
              <w:rPr>
                <w:b w:val="0"/>
                <w:bCs w:val="0"/>
              </w:rPr>
              <w:t>Rate =</w:t>
            </w:r>
          </w:p>
        </w:tc>
        <w:tc>
          <w:tcPr>
            <w:tcW w:w="2835" w:type="dxa"/>
            <w:gridSpan w:val="2"/>
          </w:tcPr>
          <w:p w14:paraId="1918B24D" w14:textId="77777777" w:rsidR="004171AC" w:rsidRPr="006435FA" w:rsidRDefault="004171AC" w:rsidP="007D091B">
            <w:pPr>
              <w:cnfStyle w:val="000000000000" w:firstRow="0" w:lastRow="0" w:firstColumn="0" w:lastColumn="0" w:oddVBand="0" w:evenVBand="0" w:oddHBand="0" w:evenHBand="0" w:firstRowFirstColumn="0" w:firstRowLastColumn="0" w:lastRowFirstColumn="0" w:lastRowLastColumn="0"/>
            </w:pPr>
            <w:r>
              <w:t>Base rate</w:t>
            </w:r>
          </w:p>
        </w:tc>
        <w:tc>
          <w:tcPr>
            <w:tcW w:w="4910" w:type="dxa"/>
          </w:tcPr>
          <w:p w14:paraId="637CE965" w14:textId="77777777" w:rsidR="004171AC" w:rsidRPr="006435FA" w:rsidRDefault="004171AC" w:rsidP="007D091B">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0F837A0A"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4AB9EE53" w14:textId="77777777" w:rsidR="004171AC" w:rsidRPr="006435FA" w:rsidRDefault="004171AC" w:rsidP="007D091B">
            <w:pPr>
              <w:rPr>
                <w:b w:val="0"/>
                <w:bCs w:val="0"/>
              </w:rPr>
            </w:pPr>
          </w:p>
        </w:tc>
        <w:tc>
          <w:tcPr>
            <w:tcW w:w="2835" w:type="dxa"/>
            <w:gridSpan w:val="2"/>
          </w:tcPr>
          <w:p w14:paraId="59F8BE1E" w14:textId="77777777" w:rsidR="004171AC" w:rsidRPr="006435FA" w:rsidRDefault="004171AC" w:rsidP="007D091B">
            <w:pPr>
              <w:cnfStyle w:val="000000000000" w:firstRow="0" w:lastRow="0" w:firstColumn="0" w:lastColumn="0" w:oddVBand="0" w:evenVBand="0" w:oddHBand="0" w:evenHBand="0" w:firstRowFirstColumn="0" w:firstRowLastColumn="0" w:lastRowFirstColumn="0" w:lastRowLastColumn="0"/>
            </w:pPr>
            <w:r>
              <w:t>Industry factor</w:t>
            </w:r>
          </w:p>
        </w:tc>
        <w:tc>
          <w:tcPr>
            <w:tcW w:w="4910" w:type="dxa"/>
          </w:tcPr>
          <w:p w14:paraId="36A2682E" w14:textId="77777777" w:rsidR="004171AC" w:rsidRPr="006435FA" w:rsidRDefault="004171AC" w:rsidP="007D091B">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330B6431"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41ED967E" w14:textId="77777777" w:rsidR="004171AC" w:rsidRPr="006435FA" w:rsidRDefault="004171AC" w:rsidP="007D091B"/>
        </w:tc>
        <w:tc>
          <w:tcPr>
            <w:tcW w:w="2835" w:type="dxa"/>
            <w:gridSpan w:val="2"/>
          </w:tcPr>
          <w:p w14:paraId="52B336D7" w14:textId="77777777" w:rsidR="004171AC" w:rsidRPr="006435FA" w:rsidRDefault="004171AC" w:rsidP="007D091B">
            <w:pPr>
              <w:cnfStyle w:val="000000000000" w:firstRow="0" w:lastRow="0" w:firstColumn="0" w:lastColumn="0" w:oddVBand="0" w:evenVBand="0" w:oddHBand="0" w:evenHBand="0" w:firstRowFirstColumn="0" w:firstRowLastColumn="0" w:lastRowFirstColumn="0" w:lastRowLastColumn="0"/>
            </w:pPr>
            <w:r>
              <w:t>Size factor</w:t>
            </w:r>
          </w:p>
        </w:tc>
        <w:tc>
          <w:tcPr>
            <w:tcW w:w="4910" w:type="dxa"/>
          </w:tcPr>
          <w:p w14:paraId="404BB27E" w14:textId="77777777" w:rsidR="004171AC" w:rsidRDefault="004171AC" w:rsidP="007D091B">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1EB472DD"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570F6C2A" w14:textId="77777777" w:rsidR="004171AC" w:rsidRPr="006435FA" w:rsidRDefault="004171AC" w:rsidP="007D091B"/>
        </w:tc>
        <w:tc>
          <w:tcPr>
            <w:tcW w:w="2835" w:type="dxa"/>
            <w:gridSpan w:val="2"/>
          </w:tcPr>
          <w:p w14:paraId="05B5623A" w14:textId="77777777" w:rsidR="004171AC" w:rsidRPr="006435FA" w:rsidRDefault="004171AC" w:rsidP="007D091B">
            <w:pPr>
              <w:cnfStyle w:val="000000000000" w:firstRow="0" w:lastRow="0" w:firstColumn="0" w:lastColumn="0" w:oddVBand="0" w:evenVBand="0" w:oddHBand="0" w:evenHBand="0" w:firstRowFirstColumn="0" w:firstRowLastColumn="0" w:lastRowFirstColumn="0" w:lastRowLastColumn="0"/>
            </w:pPr>
            <w:r>
              <w:t>Territory factor</w:t>
            </w:r>
          </w:p>
        </w:tc>
        <w:tc>
          <w:tcPr>
            <w:tcW w:w="4910" w:type="dxa"/>
          </w:tcPr>
          <w:p w14:paraId="1A85EBD1" w14:textId="77777777" w:rsidR="004171AC" w:rsidRDefault="004171AC" w:rsidP="007D091B">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2DA21601"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0BA75C22" w14:textId="77777777" w:rsidR="004171AC" w:rsidRPr="006435FA" w:rsidRDefault="004171AC" w:rsidP="007D091B"/>
        </w:tc>
        <w:tc>
          <w:tcPr>
            <w:tcW w:w="2835" w:type="dxa"/>
            <w:gridSpan w:val="2"/>
          </w:tcPr>
          <w:p w14:paraId="2E8641A5" w14:textId="77777777" w:rsidR="004171AC" w:rsidRDefault="004171AC" w:rsidP="007D091B">
            <w:pPr>
              <w:cnfStyle w:val="000000000000" w:firstRow="0" w:lastRow="0" w:firstColumn="0" w:lastColumn="0" w:oddVBand="0" w:evenVBand="0" w:oddHBand="0" w:evenHBand="0" w:firstRowFirstColumn="0" w:firstRowLastColumn="0" w:lastRowFirstColumn="0" w:lastRowLastColumn="0"/>
            </w:pPr>
            <w:r>
              <w:t>Loss history modifier</w:t>
            </w:r>
          </w:p>
        </w:tc>
        <w:tc>
          <w:tcPr>
            <w:tcW w:w="4910" w:type="dxa"/>
          </w:tcPr>
          <w:p w14:paraId="6F9120BE" w14:textId="77777777" w:rsidR="004171AC" w:rsidRDefault="004171AC" w:rsidP="007D091B">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20A8091E"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6CB9785F" w14:textId="77777777" w:rsidR="004171AC" w:rsidRPr="006435FA" w:rsidRDefault="004171AC" w:rsidP="007D091B"/>
        </w:tc>
        <w:tc>
          <w:tcPr>
            <w:tcW w:w="2835" w:type="dxa"/>
            <w:gridSpan w:val="2"/>
          </w:tcPr>
          <w:p w14:paraId="224BD0D2" w14:textId="7A4395D7" w:rsidR="004171AC" w:rsidRDefault="004171AC" w:rsidP="007D091B">
            <w:pPr>
              <w:cnfStyle w:val="000000000000" w:firstRow="0" w:lastRow="0" w:firstColumn="0" w:lastColumn="0" w:oddVBand="0" w:evenVBand="0" w:oddHBand="0" w:evenHBand="0" w:firstRowFirstColumn="0" w:firstRowLastColumn="0" w:lastRowFirstColumn="0" w:lastRowLastColumn="0"/>
            </w:pPr>
            <w:r>
              <w:t xml:space="preserve">Digital </w:t>
            </w:r>
            <w:r w:rsidR="009C2204">
              <w:t>maturity modifier</w:t>
            </w:r>
          </w:p>
        </w:tc>
        <w:tc>
          <w:tcPr>
            <w:tcW w:w="4910" w:type="dxa"/>
          </w:tcPr>
          <w:p w14:paraId="5196C8F4" w14:textId="7600FC74" w:rsidR="004171AC" w:rsidRDefault="009C2204" w:rsidP="007D091B">
            <w:pPr>
              <w:cnfStyle w:val="000000000000" w:firstRow="0" w:lastRow="0" w:firstColumn="0" w:lastColumn="0" w:oddVBand="0" w:evenVBand="0" w:oddHBand="0" w:evenHBand="0" w:firstRowFirstColumn="0" w:firstRowLastColumn="0" w:lastRowFirstColumn="0" w:lastRowLastColumn="0"/>
            </w:pPr>
            <w:r>
              <w:t>*</w:t>
            </w:r>
          </w:p>
        </w:tc>
      </w:tr>
      <w:tr w:rsidR="004171AC" w:rsidRPr="003B0C95" w14:paraId="2F46371C" w14:textId="77777777" w:rsidTr="0030717F">
        <w:trPr>
          <w:cantSplit/>
          <w:trHeight w:val="267"/>
        </w:trPr>
        <w:tc>
          <w:tcPr>
            <w:cnfStyle w:val="001000000000" w:firstRow="0" w:lastRow="0" w:firstColumn="1" w:lastColumn="0" w:oddVBand="0" w:evenVBand="0" w:oddHBand="0" w:evenHBand="0" w:firstRowFirstColumn="0" w:firstRowLastColumn="0" w:lastRowFirstColumn="0" w:lastRowLastColumn="0"/>
            <w:tcW w:w="1271" w:type="dxa"/>
          </w:tcPr>
          <w:p w14:paraId="4151B8FE" w14:textId="77777777" w:rsidR="004171AC" w:rsidRPr="006435FA" w:rsidRDefault="004171AC" w:rsidP="007D091B"/>
        </w:tc>
        <w:tc>
          <w:tcPr>
            <w:tcW w:w="2835" w:type="dxa"/>
            <w:gridSpan w:val="2"/>
          </w:tcPr>
          <w:p w14:paraId="7732B991" w14:textId="32CC54CE" w:rsidR="004171AC" w:rsidRDefault="009C2204" w:rsidP="007D091B">
            <w:pPr>
              <w:cnfStyle w:val="000000000000" w:firstRow="0" w:lastRow="0" w:firstColumn="0" w:lastColumn="0" w:oddVBand="0" w:evenVBand="0" w:oddHBand="0" w:evenHBand="0" w:firstRowFirstColumn="0" w:firstRowLastColumn="0" w:lastRowFirstColumn="0" w:lastRowLastColumn="0"/>
            </w:pPr>
            <w:r>
              <w:t>Network position modifier</w:t>
            </w:r>
          </w:p>
        </w:tc>
        <w:tc>
          <w:tcPr>
            <w:tcW w:w="4910" w:type="dxa"/>
          </w:tcPr>
          <w:p w14:paraId="7005F2F3" w14:textId="77777777" w:rsidR="004171AC" w:rsidRDefault="004171AC" w:rsidP="007D091B">
            <w:pPr>
              <w:cnfStyle w:val="000000000000" w:firstRow="0" w:lastRow="0" w:firstColumn="0" w:lastColumn="0" w:oddVBand="0" w:evenVBand="0" w:oddHBand="0" w:evenHBand="0" w:firstRowFirstColumn="0" w:firstRowLastColumn="0" w:lastRowFirstColumn="0" w:lastRowLastColumn="0"/>
            </w:pPr>
          </w:p>
        </w:tc>
      </w:tr>
    </w:tbl>
    <w:p w14:paraId="740EFA38" w14:textId="1382151B" w:rsidR="00EF2F78" w:rsidRDefault="009C2204" w:rsidP="00EF2F78">
      <w:r>
        <w:br/>
      </w:r>
      <w:r w:rsidR="00EF2F78">
        <w:t>Digital modifiers range from 0.65 (top decile) to 1.45 (bottom decile), creating 80 points of rate differentiation.</w:t>
      </w:r>
    </w:p>
    <w:p w14:paraId="53E54117" w14:textId="4FCD8332" w:rsidR="00EF2F78" w:rsidRDefault="006204E7" w:rsidP="00E240FA">
      <w:pPr>
        <w:pStyle w:val="Heading1"/>
      </w:pPr>
      <w:r>
        <w:t>4</w:t>
      </w:r>
      <w:r w:rsidR="00EF2F78">
        <w:t>. Coverage-</w:t>
      </w:r>
      <w:r w:rsidR="001F4CE5">
        <w:t>s</w:t>
      </w:r>
      <w:r w:rsidR="00EF2F78">
        <w:t xml:space="preserve">pecific </w:t>
      </w:r>
      <w:r w:rsidR="001F4CE5">
        <w:t>a</w:t>
      </w:r>
      <w:r w:rsidR="00EF2F78">
        <w:t>pplications</w:t>
      </w:r>
    </w:p>
    <w:p w14:paraId="1CFEEEE4" w14:textId="77777777" w:rsidR="00EF2F78" w:rsidRDefault="00EF2F78" w:rsidP="00603A24">
      <w:pPr>
        <w:pStyle w:val="Heading2"/>
      </w:pPr>
      <w:r>
        <w:t>A. Directors &amp; Officers (D&amp;O)</w:t>
      </w:r>
    </w:p>
    <w:tbl>
      <w:tblPr>
        <w:tblStyle w:val="ListTable1Light-Accent1"/>
        <w:tblW w:w="0" w:type="auto"/>
        <w:tblLook w:val="0680" w:firstRow="0" w:lastRow="0" w:firstColumn="1" w:lastColumn="0" w:noHBand="1" w:noVBand="1"/>
      </w:tblPr>
      <w:tblGrid>
        <w:gridCol w:w="9026"/>
      </w:tblGrid>
      <w:tr w:rsidR="00E13B81" w:rsidRPr="001C2DB8" w14:paraId="7AA2D8F5" w14:textId="77777777" w:rsidTr="00E13B81">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75E8AF88" w14:textId="6A9CAC34" w:rsidR="00E13B81" w:rsidRPr="001C2DB8" w:rsidRDefault="00E13B81" w:rsidP="007D091B">
            <w:pPr>
              <w:rPr>
                <w:b w:val="0"/>
                <w:bCs w:val="0"/>
                <w:color w:val="FFFFFF" w:themeColor="background1"/>
              </w:rPr>
            </w:pPr>
            <w:r>
              <w:rPr>
                <w:b w:val="0"/>
                <w:bCs w:val="0"/>
                <w:color w:val="FFFFFF" w:themeColor="background1"/>
              </w:rPr>
              <w:t xml:space="preserve">The </w:t>
            </w:r>
            <w:r w:rsidR="001F4CE5">
              <w:rPr>
                <w:b w:val="0"/>
                <w:bCs w:val="0"/>
                <w:color w:val="FFFFFF" w:themeColor="background1"/>
              </w:rPr>
              <w:t>p</w:t>
            </w:r>
            <w:r>
              <w:rPr>
                <w:b w:val="0"/>
                <w:bCs w:val="0"/>
                <w:color w:val="FFFFFF" w:themeColor="background1"/>
              </w:rPr>
              <w:t xml:space="preserve">rimary </w:t>
            </w:r>
            <w:r w:rsidR="001F4CE5">
              <w:rPr>
                <w:b w:val="0"/>
                <w:bCs w:val="0"/>
                <w:color w:val="FFFFFF" w:themeColor="background1"/>
              </w:rPr>
              <w:t>h</w:t>
            </w:r>
            <w:r>
              <w:rPr>
                <w:b w:val="0"/>
                <w:bCs w:val="0"/>
                <w:color w:val="FFFFFF" w:themeColor="background1"/>
              </w:rPr>
              <w:t>ypothesis</w:t>
            </w:r>
          </w:p>
        </w:tc>
      </w:tr>
      <w:tr w:rsidR="00E13B81" w:rsidRPr="003B0C95" w14:paraId="0748E586" w14:textId="77777777" w:rsidTr="00E13B81">
        <w:tc>
          <w:tcPr>
            <w:cnfStyle w:val="001000000000" w:firstRow="0" w:lastRow="0" w:firstColumn="1" w:lastColumn="0" w:oddVBand="0" w:evenVBand="0" w:oddHBand="0" w:evenHBand="0" w:firstRowFirstColumn="0" w:firstRowLastColumn="0" w:lastRowFirstColumn="0" w:lastRowLastColumn="0"/>
            <w:tcW w:w="9026" w:type="dxa"/>
          </w:tcPr>
          <w:p w14:paraId="52B998B2" w14:textId="77777777" w:rsidR="00E13B81" w:rsidRDefault="00E13B81" w:rsidP="007D091B">
            <w:r w:rsidRPr="00E13B81">
              <w:rPr>
                <w:b w:val="0"/>
                <w:bCs w:val="0"/>
              </w:rPr>
              <w:t>Governance transparency online correlates with actual governance quality.</w:t>
            </w:r>
          </w:p>
          <w:p w14:paraId="546A2637" w14:textId="5370C5DD" w:rsidR="00E13B81" w:rsidRPr="003B0C95" w:rsidRDefault="00E13B81" w:rsidP="007D091B">
            <w:pPr>
              <w:rPr>
                <w:b w:val="0"/>
                <w:bCs w:val="0"/>
              </w:rPr>
            </w:pPr>
          </w:p>
        </w:tc>
      </w:tr>
      <w:tr w:rsidR="00E13B81" w:rsidRPr="003B0C95" w14:paraId="38516132" w14:textId="77777777" w:rsidTr="00E13B81">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299FB7B" w14:textId="38C577AA" w:rsidR="00E13B81" w:rsidRPr="001C2DB8" w:rsidRDefault="00E13B81" w:rsidP="007D091B">
            <w:pPr>
              <w:rPr>
                <w:b w:val="0"/>
                <w:bCs w:val="0"/>
                <w:color w:val="FFFFFF" w:themeColor="background1"/>
              </w:rPr>
            </w:pPr>
            <w:r>
              <w:rPr>
                <w:b w:val="0"/>
                <w:bCs w:val="0"/>
                <w:color w:val="FFFFFF" w:themeColor="background1"/>
              </w:rPr>
              <w:t xml:space="preserve">Key </w:t>
            </w:r>
            <w:r w:rsidR="001F4CE5">
              <w:rPr>
                <w:b w:val="0"/>
                <w:bCs w:val="0"/>
                <w:color w:val="FFFFFF" w:themeColor="background1"/>
              </w:rPr>
              <w:t>s</w:t>
            </w:r>
            <w:r>
              <w:rPr>
                <w:b w:val="0"/>
                <w:bCs w:val="0"/>
                <w:color w:val="FFFFFF" w:themeColor="background1"/>
              </w:rPr>
              <w:t>ignals</w:t>
            </w:r>
          </w:p>
        </w:tc>
      </w:tr>
      <w:tr w:rsidR="00E13B81" w:rsidRPr="003B0C95" w14:paraId="6C48FB3F" w14:textId="77777777" w:rsidTr="00E13B81">
        <w:tc>
          <w:tcPr>
            <w:cnfStyle w:val="001000000000" w:firstRow="0" w:lastRow="0" w:firstColumn="1" w:lastColumn="0" w:oddVBand="0" w:evenVBand="0" w:oddHBand="0" w:evenHBand="0" w:firstRowFirstColumn="0" w:firstRowLastColumn="0" w:lastRowFirstColumn="0" w:lastRowLastColumn="0"/>
            <w:tcW w:w="9026" w:type="dxa"/>
          </w:tcPr>
          <w:p w14:paraId="42574C3C" w14:textId="77777777" w:rsidR="00E13B81" w:rsidRPr="00E13B81" w:rsidRDefault="00E13B81" w:rsidP="0016350E">
            <w:pPr>
              <w:pStyle w:val="ListParagraph"/>
              <w:numPr>
                <w:ilvl w:val="0"/>
                <w:numId w:val="12"/>
              </w:numPr>
              <w:rPr>
                <w:b w:val="0"/>
                <w:bCs w:val="0"/>
              </w:rPr>
            </w:pPr>
            <w:r w:rsidRPr="00E13B81">
              <w:rPr>
                <w:b w:val="0"/>
                <w:bCs w:val="0"/>
              </w:rPr>
              <w:t>Board composition disclosure depth</w:t>
            </w:r>
          </w:p>
          <w:p w14:paraId="2A1480C0" w14:textId="77777777" w:rsidR="00E13B81" w:rsidRPr="00E13B81" w:rsidRDefault="00E13B81" w:rsidP="0016350E">
            <w:pPr>
              <w:pStyle w:val="ListParagraph"/>
              <w:numPr>
                <w:ilvl w:val="0"/>
                <w:numId w:val="12"/>
              </w:numPr>
              <w:rPr>
                <w:b w:val="0"/>
                <w:bCs w:val="0"/>
              </w:rPr>
            </w:pPr>
            <w:r w:rsidRPr="00E13B81">
              <w:rPr>
                <w:b w:val="0"/>
                <w:bCs w:val="0"/>
              </w:rPr>
              <w:t>Committee structure visibility</w:t>
            </w:r>
          </w:p>
          <w:p w14:paraId="6F9C0F41" w14:textId="77777777" w:rsidR="00E13B81" w:rsidRPr="00E13B81" w:rsidRDefault="00E13B81" w:rsidP="0016350E">
            <w:pPr>
              <w:pStyle w:val="ListParagraph"/>
              <w:numPr>
                <w:ilvl w:val="0"/>
                <w:numId w:val="12"/>
              </w:numPr>
              <w:rPr>
                <w:b w:val="0"/>
                <w:bCs w:val="0"/>
              </w:rPr>
            </w:pPr>
            <w:r w:rsidRPr="00E13B81">
              <w:rPr>
                <w:b w:val="0"/>
                <w:bCs w:val="0"/>
              </w:rPr>
              <w:t>Investor relations sophistication</w:t>
            </w:r>
          </w:p>
          <w:p w14:paraId="510211B8" w14:textId="77777777" w:rsidR="00E13B81" w:rsidRPr="00E13B81" w:rsidRDefault="00E13B81" w:rsidP="0016350E">
            <w:pPr>
              <w:pStyle w:val="ListParagraph"/>
              <w:numPr>
                <w:ilvl w:val="0"/>
                <w:numId w:val="12"/>
              </w:numPr>
              <w:rPr>
                <w:b w:val="0"/>
                <w:bCs w:val="0"/>
              </w:rPr>
            </w:pPr>
            <w:r w:rsidRPr="00E13B81">
              <w:rPr>
                <w:b w:val="0"/>
                <w:bCs w:val="0"/>
              </w:rPr>
              <w:t>Regulatory filing prominence</w:t>
            </w:r>
          </w:p>
          <w:p w14:paraId="576EA944" w14:textId="77777777" w:rsidR="00E13B81" w:rsidRPr="00E13B81" w:rsidRDefault="00E13B81" w:rsidP="0016350E">
            <w:pPr>
              <w:pStyle w:val="ListParagraph"/>
              <w:numPr>
                <w:ilvl w:val="0"/>
                <w:numId w:val="12"/>
              </w:numPr>
              <w:rPr>
                <w:b w:val="0"/>
                <w:bCs w:val="0"/>
              </w:rPr>
            </w:pPr>
            <w:r w:rsidRPr="00E13B81">
              <w:rPr>
                <w:b w:val="0"/>
                <w:bCs w:val="0"/>
              </w:rPr>
              <w:t>Crisis communication response time</w:t>
            </w:r>
          </w:p>
          <w:p w14:paraId="01928019" w14:textId="4B608559" w:rsidR="00E13B81" w:rsidRPr="003B0C95" w:rsidRDefault="00E13B81" w:rsidP="0016350E">
            <w:pPr>
              <w:pStyle w:val="ListParagraph"/>
              <w:numPr>
                <w:ilvl w:val="0"/>
                <w:numId w:val="12"/>
              </w:numPr>
            </w:pPr>
            <w:r w:rsidRPr="00E13B81">
              <w:rPr>
                <w:b w:val="0"/>
                <w:bCs w:val="0"/>
              </w:rPr>
              <w:t>References in governance publications</w:t>
            </w:r>
          </w:p>
        </w:tc>
      </w:tr>
      <w:tr w:rsidR="00E13B81" w:rsidRPr="003B0C95" w14:paraId="69077599" w14:textId="77777777" w:rsidTr="00E13B81">
        <w:tc>
          <w:tcPr>
            <w:cnfStyle w:val="001000000000" w:firstRow="0" w:lastRow="0" w:firstColumn="1" w:lastColumn="0" w:oddVBand="0" w:evenVBand="0" w:oddHBand="0" w:evenHBand="0" w:firstRowFirstColumn="0" w:firstRowLastColumn="0" w:lastRowFirstColumn="0" w:lastRowLastColumn="0"/>
            <w:tcW w:w="9026" w:type="dxa"/>
          </w:tcPr>
          <w:p w14:paraId="7CABE1EF" w14:textId="77777777" w:rsidR="00E13B81" w:rsidRPr="00E13B81" w:rsidRDefault="00E13B81" w:rsidP="00E13B81"/>
        </w:tc>
      </w:tr>
      <w:tr w:rsidR="00E13B81" w:rsidRPr="003B0C95" w14:paraId="6925C186" w14:textId="77777777" w:rsidTr="00E13B81">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0D2F42E3" w14:textId="41A3F28D" w:rsidR="00E13B81" w:rsidRPr="00E13B81" w:rsidRDefault="00E13B81" w:rsidP="00E13B81">
            <w:pPr>
              <w:rPr>
                <w:b w:val="0"/>
                <w:bCs w:val="0"/>
              </w:rPr>
            </w:pPr>
            <w:r w:rsidRPr="00E13B81">
              <w:rPr>
                <w:b w:val="0"/>
                <w:bCs w:val="0"/>
                <w:color w:val="FFFFFF" w:themeColor="background1"/>
              </w:rPr>
              <w:t>Expected impact</w:t>
            </w:r>
          </w:p>
        </w:tc>
      </w:tr>
      <w:tr w:rsidR="00E13B81" w:rsidRPr="003B0C95" w14:paraId="7A92277B" w14:textId="77777777" w:rsidTr="00E13B81">
        <w:tc>
          <w:tcPr>
            <w:cnfStyle w:val="001000000000" w:firstRow="0" w:lastRow="0" w:firstColumn="1" w:lastColumn="0" w:oddVBand="0" w:evenVBand="0" w:oddHBand="0" w:evenHBand="0" w:firstRowFirstColumn="0" w:firstRowLastColumn="0" w:lastRowFirstColumn="0" w:lastRowLastColumn="0"/>
            <w:tcW w:w="9026" w:type="dxa"/>
          </w:tcPr>
          <w:p w14:paraId="04798E4F" w14:textId="434FB258" w:rsidR="00E13B81" w:rsidRPr="00E13B81" w:rsidRDefault="00E13B81" w:rsidP="0016350E">
            <w:pPr>
              <w:pStyle w:val="ListParagraph"/>
              <w:numPr>
                <w:ilvl w:val="0"/>
                <w:numId w:val="13"/>
              </w:numPr>
              <w:rPr>
                <w:b w:val="0"/>
                <w:bCs w:val="0"/>
              </w:rPr>
            </w:pPr>
            <w:r w:rsidRPr="00E13B81">
              <w:rPr>
                <w:b w:val="0"/>
                <w:bCs w:val="0"/>
              </w:rPr>
              <w:t>Loss Ratio Improvement 12-18 points (current industry average: 85-95)</w:t>
            </w:r>
          </w:p>
          <w:p w14:paraId="46551D07" w14:textId="77777777" w:rsidR="00E13B81" w:rsidRPr="00E13B81" w:rsidRDefault="00E13B81" w:rsidP="0016350E">
            <w:pPr>
              <w:pStyle w:val="ListParagraph"/>
              <w:numPr>
                <w:ilvl w:val="0"/>
                <w:numId w:val="13"/>
              </w:numPr>
              <w:rPr>
                <w:b w:val="0"/>
                <w:bCs w:val="0"/>
              </w:rPr>
            </w:pPr>
            <w:r w:rsidRPr="00E13B81">
              <w:rPr>
                <w:b w:val="0"/>
                <w:bCs w:val="0"/>
              </w:rPr>
              <w:t>Adverse Selection Reduction: Avoid companies with opaque governance who disproportionately generate claims</w:t>
            </w:r>
          </w:p>
          <w:p w14:paraId="49D1395B" w14:textId="4BE21219" w:rsidR="00E13B81" w:rsidRPr="00E13B81" w:rsidRDefault="00E13B81" w:rsidP="0016350E">
            <w:pPr>
              <w:pStyle w:val="ListParagraph"/>
              <w:numPr>
                <w:ilvl w:val="0"/>
                <w:numId w:val="13"/>
              </w:numPr>
            </w:pPr>
            <w:r w:rsidRPr="00E13B81">
              <w:rPr>
                <w:b w:val="0"/>
                <w:bCs w:val="0"/>
              </w:rPr>
              <w:t>Pricing Accuracy: Top quintile shows 40-60% lower claim frequency in back testin</w:t>
            </w:r>
            <w:r w:rsidRPr="00E13B81">
              <w:t>g</w:t>
            </w:r>
          </w:p>
        </w:tc>
      </w:tr>
      <w:tr w:rsidR="00E13B81" w:rsidRPr="003B0C95" w14:paraId="102938C8" w14:textId="77777777" w:rsidTr="00E13B81">
        <w:tc>
          <w:tcPr>
            <w:cnfStyle w:val="001000000000" w:firstRow="0" w:lastRow="0" w:firstColumn="1" w:lastColumn="0" w:oddVBand="0" w:evenVBand="0" w:oddHBand="0" w:evenHBand="0" w:firstRowFirstColumn="0" w:firstRowLastColumn="0" w:lastRowFirstColumn="0" w:lastRowLastColumn="0"/>
            <w:tcW w:w="9026" w:type="dxa"/>
          </w:tcPr>
          <w:p w14:paraId="59D309BB" w14:textId="77777777" w:rsidR="00E13B81" w:rsidRPr="00E13B81" w:rsidRDefault="00E13B81" w:rsidP="00E13B81"/>
        </w:tc>
      </w:tr>
      <w:tr w:rsidR="00E13B81" w:rsidRPr="003B0C95" w14:paraId="537F499B" w14:textId="77777777" w:rsidTr="00E13B81">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7730B25" w14:textId="5EDA157A" w:rsidR="00E13B81" w:rsidRPr="004B5D5F" w:rsidRDefault="00E13B81" w:rsidP="00E13B81">
            <w:pPr>
              <w:rPr>
                <w:b w:val="0"/>
                <w:bCs w:val="0"/>
              </w:rPr>
            </w:pPr>
            <w:r w:rsidRPr="004B5D5F">
              <w:rPr>
                <w:b w:val="0"/>
                <w:bCs w:val="0"/>
                <w:color w:val="FFFFFF" w:themeColor="background1"/>
              </w:rPr>
              <w:t xml:space="preserve">Validation </w:t>
            </w:r>
            <w:r w:rsidR="004B5D5F" w:rsidRPr="004B5D5F">
              <w:rPr>
                <w:b w:val="0"/>
                <w:bCs w:val="0"/>
                <w:color w:val="FFFFFF" w:themeColor="background1"/>
              </w:rPr>
              <w:t>approach</w:t>
            </w:r>
          </w:p>
        </w:tc>
      </w:tr>
      <w:tr w:rsidR="00E13B81" w:rsidRPr="003B0C95" w14:paraId="6F3AE8D2" w14:textId="77777777" w:rsidTr="00E13B81">
        <w:tc>
          <w:tcPr>
            <w:cnfStyle w:val="001000000000" w:firstRow="0" w:lastRow="0" w:firstColumn="1" w:lastColumn="0" w:oddVBand="0" w:evenVBand="0" w:oddHBand="0" w:evenHBand="0" w:firstRowFirstColumn="0" w:firstRowLastColumn="0" w:lastRowFirstColumn="0" w:lastRowLastColumn="0"/>
            <w:tcW w:w="9026" w:type="dxa"/>
          </w:tcPr>
          <w:p w14:paraId="51B03054" w14:textId="0DD1300D" w:rsidR="00E13B81" w:rsidRPr="004B5D5F" w:rsidRDefault="004B5D5F" w:rsidP="00E13B81">
            <w:pPr>
              <w:rPr>
                <w:b w:val="0"/>
                <w:bCs w:val="0"/>
              </w:rPr>
            </w:pPr>
            <w:r w:rsidRPr="004B5D5F">
              <w:rPr>
                <w:b w:val="0"/>
                <w:bCs w:val="0"/>
              </w:rPr>
              <w:t>Securities litigation is public record, allowing retrospective scoring of 5,000+ companies with known D&amp;O claims to test predictive power.</w:t>
            </w:r>
          </w:p>
        </w:tc>
      </w:tr>
      <w:tr w:rsidR="00E13B81" w:rsidRPr="003B0C95" w14:paraId="254DFC2A" w14:textId="77777777" w:rsidTr="00E13B81">
        <w:tc>
          <w:tcPr>
            <w:cnfStyle w:val="001000000000" w:firstRow="0" w:lastRow="0" w:firstColumn="1" w:lastColumn="0" w:oddVBand="0" w:evenVBand="0" w:oddHBand="0" w:evenHBand="0" w:firstRowFirstColumn="0" w:firstRowLastColumn="0" w:lastRowFirstColumn="0" w:lastRowLastColumn="0"/>
            <w:tcW w:w="9026" w:type="dxa"/>
          </w:tcPr>
          <w:p w14:paraId="7AABA10A" w14:textId="77777777" w:rsidR="00E13B81" w:rsidRPr="00E13B81" w:rsidRDefault="00E13B81" w:rsidP="00E13B81"/>
        </w:tc>
      </w:tr>
    </w:tbl>
    <w:p w14:paraId="2E318872" w14:textId="4A255956" w:rsidR="00EF2F78" w:rsidRDefault="00EF2F78" w:rsidP="00603A24">
      <w:pPr>
        <w:pStyle w:val="Heading2"/>
      </w:pPr>
      <w:r>
        <w:t xml:space="preserve">B. Cyber </w:t>
      </w:r>
      <w:r w:rsidR="001F4CE5">
        <w:t>l</w:t>
      </w:r>
      <w:r>
        <w:t>iability</w:t>
      </w:r>
    </w:p>
    <w:tbl>
      <w:tblPr>
        <w:tblStyle w:val="ListTable1Light-Accent1"/>
        <w:tblW w:w="0" w:type="auto"/>
        <w:tblLook w:val="0680" w:firstRow="0" w:lastRow="0" w:firstColumn="1" w:lastColumn="0" w:noHBand="1" w:noVBand="1"/>
      </w:tblPr>
      <w:tblGrid>
        <w:gridCol w:w="9026"/>
      </w:tblGrid>
      <w:tr w:rsidR="004B5D5F" w:rsidRPr="001C2DB8" w14:paraId="455987CD"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0CFF9DE8" w14:textId="37BF69C1" w:rsidR="004B5D5F" w:rsidRPr="001C2DB8" w:rsidRDefault="004B5D5F" w:rsidP="007D091B">
            <w:pPr>
              <w:rPr>
                <w:b w:val="0"/>
                <w:bCs w:val="0"/>
                <w:color w:val="FFFFFF" w:themeColor="background1"/>
              </w:rPr>
            </w:pPr>
            <w:r>
              <w:rPr>
                <w:b w:val="0"/>
                <w:bCs w:val="0"/>
                <w:color w:val="FFFFFF" w:themeColor="background1"/>
              </w:rPr>
              <w:t xml:space="preserve">The </w:t>
            </w:r>
            <w:r w:rsidR="001F4CE5">
              <w:rPr>
                <w:b w:val="0"/>
                <w:bCs w:val="0"/>
                <w:color w:val="FFFFFF" w:themeColor="background1"/>
              </w:rPr>
              <w:t>p</w:t>
            </w:r>
            <w:r>
              <w:rPr>
                <w:b w:val="0"/>
                <w:bCs w:val="0"/>
                <w:color w:val="FFFFFF" w:themeColor="background1"/>
              </w:rPr>
              <w:t xml:space="preserve">rimary </w:t>
            </w:r>
            <w:r w:rsidR="001F4CE5">
              <w:rPr>
                <w:b w:val="0"/>
                <w:bCs w:val="0"/>
                <w:color w:val="FFFFFF" w:themeColor="background1"/>
              </w:rPr>
              <w:t>h</w:t>
            </w:r>
            <w:r>
              <w:rPr>
                <w:b w:val="0"/>
                <w:bCs w:val="0"/>
                <w:color w:val="FFFFFF" w:themeColor="background1"/>
              </w:rPr>
              <w:t>ypothesis</w:t>
            </w:r>
          </w:p>
        </w:tc>
      </w:tr>
      <w:tr w:rsidR="004B5D5F" w:rsidRPr="003B0C95" w14:paraId="0B6FC274"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613E880" w14:textId="77777777" w:rsidR="004B5D5F" w:rsidRDefault="004B5D5F" w:rsidP="007D091B">
            <w:r w:rsidRPr="004B5D5F">
              <w:rPr>
                <w:b w:val="0"/>
                <w:bCs w:val="0"/>
              </w:rPr>
              <w:t>Digital infrastructure discipline predicts breach and ransomware exposure.</w:t>
            </w:r>
          </w:p>
          <w:p w14:paraId="35C2C0EB" w14:textId="07FF9A94" w:rsidR="004B5D5F" w:rsidRPr="003B0C95" w:rsidRDefault="004B5D5F" w:rsidP="007D091B">
            <w:pPr>
              <w:rPr>
                <w:b w:val="0"/>
                <w:bCs w:val="0"/>
              </w:rPr>
            </w:pPr>
          </w:p>
        </w:tc>
      </w:tr>
      <w:tr w:rsidR="004B5D5F" w:rsidRPr="003B0C95" w14:paraId="272F31D0"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59838FC4" w14:textId="16E3A16A" w:rsidR="004B5D5F" w:rsidRPr="001C2DB8" w:rsidRDefault="004B5D5F" w:rsidP="007D091B">
            <w:pPr>
              <w:rPr>
                <w:b w:val="0"/>
                <w:bCs w:val="0"/>
                <w:color w:val="FFFFFF" w:themeColor="background1"/>
              </w:rPr>
            </w:pPr>
            <w:r>
              <w:rPr>
                <w:b w:val="0"/>
                <w:bCs w:val="0"/>
                <w:color w:val="FFFFFF" w:themeColor="background1"/>
              </w:rPr>
              <w:t xml:space="preserve">Key </w:t>
            </w:r>
            <w:r w:rsidR="001F4CE5">
              <w:rPr>
                <w:b w:val="0"/>
                <w:bCs w:val="0"/>
                <w:color w:val="FFFFFF" w:themeColor="background1"/>
              </w:rPr>
              <w:t>s</w:t>
            </w:r>
            <w:r>
              <w:rPr>
                <w:b w:val="0"/>
                <w:bCs w:val="0"/>
                <w:color w:val="FFFFFF" w:themeColor="background1"/>
              </w:rPr>
              <w:t>ignals</w:t>
            </w:r>
          </w:p>
        </w:tc>
      </w:tr>
      <w:tr w:rsidR="004B5D5F" w:rsidRPr="003B0C95" w14:paraId="7B9D3262"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7FE2DB84" w14:textId="77777777" w:rsidR="004B5D5F" w:rsidRPr="004B5D5F" w:rsidRDefault="004B5D5F" w:rsidP="0016350E">
            <w:pPr>
              <w:pStyle w:val="ListParagraph"/>
              <w:numPr>
                <w:ilvl w:val="0"/>
                <w:numId w:val="12"/>
              </w:numPr>
              <w:rPr>
                <w:b w:val="0"/>
                <w:bCs w:val="0"/>
              </w:rPr>
            </w:pPr>
            <w:r w:rsidRPr="004B5D5F">
              <w:rPr>
                <w:b w:val="0"/>
                <w:bCs w:val="0"/>
              </w:rPr>
              <w:t>Security certificate management</w:t>
            </w:r>
          </w:p>
          <w:p w14:paraId="3D0C4F4A" w14:textId="77777777" w:rsidR="004B5D5F" w:rsidRPr="004B5D5F" w:rsidRDefault="004B5D5F" w:rsidP="0016350E">
            <w:pPr>
              <w:pStyle w:val="ListParagraph"/>
              <w:numPr>
                <w:ilvl w:val="0"/>
                <w:numId w:val="12"/>
              </w:numPr>
              <w:rPr>
                <w:b w:val="0"/>
                <w:bCs w:val="0"/>
              </w:rPr>
            </w:pPr>
            <w:r w:rsidRPr="004B5D5F">
              <w:rPr>
                <w:b w:val="0"/>
                <w:bCs w:val="0"/>
              </w:rPr>
              <w:t>Patching discipline (CMS version currency)</w:t>
            </w:r>
          </w:p>
          <w:p w14:paraId="1C4A98EF" w14:textId="77777777" w:rsidR="004B5D5F" w:rsidRPr="004B5D5F" w:rsidRDefault="004B5D5F" w:rsidP="0016350E">
            <w:pPr>
              <w:pStyle w:val="ListParagraph"/>
              <w:numPr>
                <w:ilvl w:val="0"/>
                <w:numId w:val="12"/>
              </w:numPr>
              <w:rPr>
                <w:b w:val="0"/>
                <w:bCs w:val="0"/>
              </w:rPr>
            </w:pPr>
            <w:r w:rsidRPr="004B5D5F">
              <w:rPr>
                <w:b w:val="0"/>
                <w:bCs w:val="0"/>
              </w:rPr>
              <w:t>Security header implementation</w:t>
            </w:r>
          </w:p>
          <w:p w14:paraId="74D9D480" w14:textId="77777777" w:rsidR="004B5D5F" w:rsidRPr="004B5D5F" w:rsidRDefault="004B5D5F" w:rsidP="0016350E">
            <w:pPr>
              <w:pStyle w:val="ListParagraph"/>
              <w:numPr>
                <w:ilvl w:val="0"/>
                <w:numId w:val="12"/>
              </w:numPr>
              <w:rPr>
                <w:b w:val="0"/>
                <w:bCs w:val="0"/>
              </w:rPr>
            </w:pPr>
            <w:r w:rsidRPr="004B5D5F">
              <w:rPr>
                <w:b w:val="0"/>
                <w:bCs w:val="0"/>
              </w:rPr>
              <w:t>Breach disclosure history</w:t>
            </w:r>
          </w:p>
          <w:p w14:paraId="63BA1DDF" w14:textId="77777777" w:rsidR="004B5D5F" w:rsidRPr="004B5D5F" w:rsidRDefault="004B5D5F" w:rsidP="0016350E">
            <w:pPr>
              <w:pStyle w:val="ListParagraph"/>
              <w:numPr>
                <w:ilvl w:val="0"/>
                <w:numId w:val="12"/>
              </w:numPr>
              <w:rPr>
                <w:b w:val="0"/>
                <w:bCs w:val="0"/>
              </w:rPr>
            </w:pPr>
            <w:r w:rsidRPr="004B5D5F">
              <w:rPr>
                <w:b w:val="0"/>
                <w:bCs w:val="0"/>
              </w:rPr>
              <w:lastRenderedPageBreak/>
              <w:t>Vendor ecosystem cybersecurity posture</w:t>
            </w:r>
          </w:p>
          <w:p w14:paraId="7E2C1136" w14:textId="7618D916" w:rsidR="004B5D5F" w:rsidRPr="003B0C95" w:rsidRDefault="004B5D5F" w:rsidP="0016350E">
            <w:pPr>
              <w:pStyle w:val="ListParagraph"/>
              <w:numPr>
                <w:ilvl w:val="0"/>
                <w:numId w:val="12"/>
              </w:numPr>
            </w:pPr>
            <w:r w:rsidRPr="004B5D5F">
              <w:rPr>
                <w:b w:val="0"/>
                <w:bCs w:val="0"/>
              </w:rPr>
              <w:t>Historical compromise indicators</w:t>
            </w:r>
          </w:p>
        </w:tc>
      </w:tr>
      <w:tr w:rsidR="004B5D5F" w:rsidRPr="003B0C95" w14:paraId="7B25BE99"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58A2DDD9" w14:textId="77777777" w:rsidR="004B5D5F" w:rsidRPr="00E13B81" w:rsidRDefault="004B5D5F" w:rsidP="007D091B"/>
        </w:tc>
      </w:tr>
      <w:tr w:rsidR="004B5D5F" w:rsidRPr="003B0C95" w14:paraId="18ADC177"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720DDB94" w14:textId="77777777" w:rsidR="004B5D5F" w:rsidRPr="00E13B81" w:rsidRDefault="004B5D5F" w:rsidP="007D091B">
            <w:pPr>
              <w:rPr>
                <w:b w:val="0"/>
                <w:bCs w:val="0"/>
              </w:rPr>
            </w:pPr>
            <w:r w:rsidRPr="00E13B81">
              <w:rPr>
                <w:b w:val="0"/>
                <w:bCs w:val="0"/>
                <w:color w:val="FFFFFF" w:themeColor="background1"/>
              </w:rPr>
              <w:t>Expected impact</w:t>
            </w:r>
          </w:p>
        </w:tc>
      </w:tr>
      <w:tr w:rsidR="004B5D5F" w:rsidRPr="003B0C95" w14:paraId="19322783"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E6CA835" w14:textId="77777777" w:rsidR="004B5D5F" w:rsidRPr="004B5D5F" w:rsidRDefault="004B5D5F" w:rsidP="0016350E">
            <w:pPr>
              <w:pStyle w:val="ListParagraph"/>
              <w:numPr>
                <w:ilvl w:val="0"/>
                <w:numId w:val="13"/>
              </w:numPr>
              <w:rPr>
                <w:b w:val="0"/>
                <w:bCs w:val="0"/>
              </w:rPr>
            </w:pPr>
            <w:r w:rsidRPr="004B5D5F">
              <w:rPr>
                <w:b w:val="0"/>
                <w:bCs w:val="0"/>
              </w:rPr>
              <w:t>Loss Ratio Improvement: 15-25 points (current industry average: 60-75)</w:t>
            </w:r>
          </w:p>
          <w:p w14:paraId="197DC7EE" w14:textId="77777777" w:rsidR="004B5D5F" w:rsidRPr="004B5D5F" w:rsidRDefault="004B5D5F" w:rsidP="0016350E">
            <w:pPr>
              <w:pStyle w:val="ListParagraph"/>
              <w:numPr>
                <w:ilvl w:val="0"/>
                <w:numId w:val="13"/>
              </w:numPr>
              <w:rPr>
                <w:b w:val="0"/>
                <w:bCs w:val="0"/>
              </w:rPr>
            </w:pPr>
            <w:r w:rsidRPr="004B5D5F">
              <w:rPr>
                <w:b w:val="0"/>
                <w:bCs w:val="0"/>
              </w:rPr>
              <w:t>Pricing Precision: Separate well-managed technology companies from negligent ones within same industry code</w:t>
            </w:r>
          </w:p>
          <w:p w14:paraId="21C4E281" w14:textId="096BC4AA" w:rsidR="004B5D5F" w:rsidRPr="00E13B81" w:rsidRDefault="004B5D5F" w:rsidP="0016350E">
            <w:pPr>
              <w:pStyle w:val="ListParagraph"/>
              <w:numPr>
                <w:ilvl w:val="0"/>
                <w:numId w:val="13"/>
              </w:numPr>
            </w:pPr>
            <w:r w:rsidRPr="004B5D5F">
              <w:rPr>
                <w:b w:val="0"/>
                <w:bCs w:val="0"/>
              </w:rPr>
              <w:t>Portfolio Management: Real-time monitoring for deteriorating security posture</w:t>
            </w:r>
          </w:p>
        </w:tc>
      </w:tr>
      <w:tr w:rsidR="004B5D5F" w:rsidRPr="003B0C95" w14:paraId="2C6F48A4"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4228C5B" w14:textId="77777777" w:rsidR="004B5D5F" w:rsidRPr="00E13B81" w:rsidRDefault="004B5D5F" w:rsidP="007D091B"/>
        </w:tc>
      </w:tr>
    </w:tbl>
    <w:p w14:paraId="303B365F" w14:textId="1EA8A399" w:rsidR="00EF2F78" w:rsidRDefault="00EF2F78" w:rsidP="00603A24">
      <w:pPr>
        <w:pStyle w:val="Heading2"/>
      </w:pPr>
      <w:r>
        <w:t xml:space="preserve">C. Trade </w:t>
      </w:r>
      <w:r w:rsidR="001F4CE5">
        <w:t>c</w:t>
      </w:r>
      <w:r>
        <w:t xml:space="preserve">redit &amp; </w:t>
      </w:r>
      <w:r w:rsidR="001F4CE5">
        <w:t>p</w:t>
      </w:r>
      <w:r>
        <w:t xml:space="preserve">olitical </w:t>
      </w:r>
      <w:r w:rsidR="001F4CE5">
        <w:t>r</w:t>
      </w:r>
      <w:r>
        <w:t>isk</w:t>
      </w:r>
    </w:p>
    <w:tbl>
      <w:tblPr>
        <w:tblStyle w:val="ListTable1Light-Accent1"/>
        <w:tblW w:w="0" w:type="auto"/>
        <w:tblLook w:val="0680" w:firstRow="0" w:lastRow="0" w:firstColumn="1" w:lastColumn="0" w:noHBand="1" w:noVBand="1"/>
      </w:tblPr>
      <w:tblGrid>
        <w:gridCol w:w="9026"/>
      </w:tblGrid>
      <w:tr w:rsidR="002B00F5" w:rsidRPr="001C2DB8" w14:paraId="586480DB"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54AEFE74" w14:textId="5B882B92" w:rsidR="002B00F5" w:rsidRPr="001C2DB8" w:rsidRDefault="002B00F5" w:rsidP="007D091B">
            <w:pPr>
              <w:rPr>
                <w:b w:val="0"/>
                <w:bCs w:val="0"/>
                <w:color w:val="FFFFFF" w:themeColor="background1"/>
              </w:rPr>
            </w:pPr>
            <w:r>
              <w:rPr>
                <w:b w:val="0"/>
                <w:bCs w:val="0"/>
                <w:color w:val="FFFFFF" w:themeColor="background1"/>
              </w:rPr>
              <w:t xml:space="preserve">The </w:t>
            </w:r>
            <w:r w:rsidR="001F4CE5">
              <w:rPr>
                <w:b w:val="0"/>
                <w:bCs w:val="0"/>
                <w:color w:val="FFFFFF" w:themeColor="background1"/>
              </w:rPr>
              <w:t>p</w:t>
            </w:r>
            <w:r>
              <w:rPr>
                <w:b w:val="0"/>
                <w:bCs w:val="0"/>
                <w:color w:val="FFFFFF" w:themeColor="background1"/>
              </w:rPr>
              <w:t xml:space="preserve">rimary </w:t>
            </w:r>
            <w:r w:rsidR="001F4CE5">
              <w:rPr>
                <w:b w:val="0"/>
                <w:bCs w:val="0"/>
                <w:color w:val="FFFFFF" w:themeColor="background1"/>
              </w:rPr>
              <w:t>h</w:t>
            </w:r>
            <w:r>
              <w:rPr>
                <w:b w:val="0"/>
                <w:bCs w:val="0"/>
                <w:color w:val="FFFFFF" w:themeColor="background1"/>
              </w:rPr>
              <w:t>ypothesis</w:t>
            </w:r>
          </w:p>
        </w:tc>
      </w:tr>
      <w:tr w:rsidR="002B00F5" w:rsidRPr="003B0C95" w14:paraId="4A182A76"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2B02DCC" w14:textId="5FD2AFBE" w:rsidR="002B00F5" w:rsidRDefault="002B00F5" w:rsidP="007D091B">
            <w:r w:rsidRPr="002B00F5">
              <w:rPr>
                <w:b w:val="0"/>
                <w:bCs w:val="0"/>
              </w:rPr>
              <w:t>Network position and operational signals predict financial distress and geographic exposure</w:t>
            </w:r>
            <w:r w:rsidRPr="004B5D5F">
              <w:rPr>
                <w:b w:val="0"/>
                <w:bCs w:val="0"/>
              </w:rPr>
              <w:t>.</w:t>
            </w:r>
          </w:p>
          <w:p w14:paraId="5BD9B596" w14:textId="77777777" w:rsidR="002B00F5" w:rsidRPr="003B0C95" w:rsidRDefault="002B00F5" w:rsidP="007D091B">
            <w:pPr>
              <w:rPr>
                <w:b w:val="0"/>
                <w:bCs w:val="0"/>
              </w:rPr>
            </w:pPr>
          </w:p>
        </w:tc>
      </w:tr>
      <w:tr w:rsidR="002B00F5" w:rsidRPr="003B0C95" w14:paraId="5778B2C7"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C21CB15" w14:textId="19FF7F25" w:rsidR="002B00F5" w:rsidRPr="001C2DB8" w:rsidRDefault="002B00F5" w:rsidP="007D091B">
            <w:pPr>
              <w:rPr>
                <w:b w:val="0"/>
                <w:bCs w:val="0"/>
                <w:color w:val="FFFFFF" w:themeColor="background1"/>
              </w:rPr>
            </w:pPr>
            <w:r>
              <w:rPr>
                <w:b w:val="0"/>
                <w:bCs w:val="0"/>
                <w:color w:val="FFFFFF" w:themeColor="background1"/>
              </w:rPr>
              <w:t xml:space="preserve">Key </w:t>
            </w:r>
            <w:r w:rsidR="001F4CE5">
              <w:rPr>
                <w:b w:val="0"/>
                <w:bCs w:val="0"/>
                <w:color w:val="FFFFFF" w:themeColor="background1"/>
              </w:rPr>
              <w:t>s</w:t>
            </w:r>
            <w:r>
              <w:rPr>
                <w:b w:val="0"/>
                <w:bCs w:val="0"/>
                <w:color w:val="FFFFFF" w:themeColor="background1"/>
              </w:rPr>
              <w:t>ignals</w:t>
            </w:r>
          </w:p>
        </w:tc>
      </w:tr>
      <w:tr w:rsidR="002B00F5" w:rsidRPr="003B0C95" w14:paraId="6E57DF22"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2571D3E" w14:textId="77777777" w:rsidR="002B00F5" w:rsidRPr="002B00F5" w:rsidRDefault="002B00F5" w:rsidP="0016350E">
            <w:pPr>
              <w:pStyle w:val="ListParagraph"/>
              <w:numPr>
                <w:ilvl w:val="0"/>
                <w:numId w:val="12"/>
              </w:numPr>
              <w:rPr>
                <w:b w:val="0"/>
                <w:bCs w:val="0"/>
              </w:rPr>
            </w:pPr>
            <w:r w:rsidRPr="002B00F5">
              <w:rPr>
                <w:b w:val="0"/>
                <w:bCs w:val="0"/>
              </w:rPr>
              <w:t>Supply chain visibility and concentration</w:t>
            </w:r>
          </w:p>
          <w:p w14:paraId="0309977D" w14:textId="77777777" w:rsidR="002B00F5" w:rsidRPr="002B00F5" w:rsidRDefault="002B00F5" w:rsidP="0016350E">
            <w:pPr>
              <w:pStyle w:val="ListParagraph"/>
              <w:numPr>
                <w:ilvl w:val="0"/>
                <w:numId w:val="12"/>
              </w:numPr>
              <w:rPr>
                <w:b w:val="0"/>
                <w:bCs w:val="0"/>
              </w:rPr>
            </w:pPr>
            <w:r w:rsidRPr="002B00F5">
              <w:rPr>
                <w:b w:val="0"/>
                <w:bCs w:val="0"/>
              </w:rPr>
              <w:t>Financial health proxies (hiring, expansion)</w:t>
            </w:r>
          </w:p>
          <w:p w14:paraId="22054039" w14:textId="77777777" w:rsidR="002B00F5" w:rsidRPr="002B00F5" w:rsidRDefault="002B00F5" w:rsidP="0016350E">
            <w:pPr>
              <w:pStyle w:val="ListParagraph"/>
              <w:numPr>
                <w:ilvl w:val="0"/>
                <w:numId w:val="12"/>
              </w:numPr>
              <w:rPr>
                <w:b w:val="0"/>
                <w:bCs w:val="0"/>
              </w:rPr>
            </w:pPr>
            <w:r w:rsidRPr="002B00F5">
              <w:rPr>
                <w:b w:val="0"/>
                <w:bCs w:val="0"/>
              </w:rPr>
              <w:t>Network contagion risk (proximity to distressed entities)</w:t>
            </w:r>
          </w:p>
          <w:p w14:paraId="3E7D8BD3" w14:textId="77777777" w:rsidR="002B00F5" w:rsidRPr="002B00F5" w:rsidRDefault="002B00F5" w:rsidP="0016350E">
            <w:pPr>
              <w:pStyle w:val="ListParagraph"/>
              <w:numPr>
                <w:ilvl w:val="0"/>
                <w:numId w:val="12"/>
              </w:numPr>
              <w:rPr>
                <w:b w:val="0"/>
                <w:bCs w:val="0"/>
              </w:rPr>
            </w:pPr>
            <w:r w:rsidRPr="002B00F5">
              <w:rPr>
                <w:b w:val="0"/>
                <w:bCs w:val="0"/>
              </w:rPr>
              <w:t>International domain presence</w:t>
            </w:r>
          </w:p>
          <w:p w14:paraId="7169E236" w14:textId="77777777" w:rsidR="002B00F5" w:rsidRPr="002B00F5" w:rsidRDefault="002B00F5" w:rsidP="0016350E">
            <w:pPr>
              <w:pStyle w:val="ListParagraph"/>
              <w:numPr>
                <w:ilvl w:val="0"/>
                <w:numId w:val="12"/>
              </w:numPr>
              <w:rPr>
                <w:b w:val="0"/>
                <w:bCs w:val="0"/>
              </w:rPr>
            </w:pPr>
            <w:r w:rsidRPr="002B00F5">
              <w:rPr>
                <w:b w:val="0"/>
                <w:bCs w:val="0"/>
              </w:rPr>
              <w:t>Foreign government/regulatory citations</w:t>
            </w:r>
          </w:p>
          <w:p w14:paraId="6514E9BD" w14:textId="0618132D" w:rsidR="002B00F5" w:rsidRPr="003B0C95" w:rsidRDefault="002B00F5" w:rsidP="0016350E">
            <w:pPr>
              <w:pStyle w:val="ListParagraph"/>
              <w:numPr>
                <w:ilvl w:val="0"/>
                <w:numId w:val="12"/>
              </w:numPr>
            </w:pPr>
            <w:r w:rsidRPr="002B00F5">
              <w:rPr>
                <w:b w:val="0"/>
                <w:bCs w:val="0"/>
              </w:rPr>
              <w:t>Currency and payment option diversity</w:t>
            </w:r>
          </w:p>
        </w:tc>
      </w:tr>
      <w:tr w:rsidR="002B00F5" w:rsidRPr="003B0C95" w14:paraId="0302D27B"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C1815A3" w14:textId="77777777" w:rsidR="002B00F5" w:rsidRPr="00E13B81" w:rsidRDefault="002B00F5" w:rsidP="007D091B"/>
        </w:tc>
      </w:tr>
      <w:tr w:rsidR="002B00F5" w:rsidRPr="003B0C95" w14:paraId="31A9F55C"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E515802" w14:textId="77777777" w:rsidR="002B00F5" w:rsidRPr="00E13B81" w:rsidRDefault="002B00F5" w:rsidP="007D091B">
            <w:pPr>
              <w:rPr>
                <w:b w:val="0"/>
                <w:bCs w:val="0"/>
              </w:rPr>
            </w:pPr>
            <w:r w:rsidRPr="00E13B81">
              <w:rPr>
                <w:b w:val="0"/>
                <w:bCs w:val="0"/>
                <w:color w:val="FFFFFF" w:themeColor="background1"/>
              </w:rPr>
              <w:t>Expected impact</w:t>
            </w:r>
          </w:p>
        </w:tc>
      </w:tr>
      <w:tr w:rsidR="002B00F5" w:rsidRPr="003B0C95" w14:paraId="08191362"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2E648D1" w14:textId="77777777" w:rsidR="002B00F5" w:rsidRPr="002B00F5" w:rsidRDefault="002B00F5" w:rsidP="0016350E">
            <w:pPr>
              <w:pStyle w:val="ListParagraph"/>
              <w:numPr>
                <w:ilvl w:val="0"/>
                <w:numId w:val="13"/>
              </w:numPr>
              <w:rPr>
                <w:b w:val="0"/>
                <w:bCs w:val="0"/>
              </w:rPr>
            </w:pPr>
            <w:r w:rsidRPr="002B00F5">
              <w:rPr>
                <w:b w:val="0"/>
                <w:bCs w:val="0"/>
              </w:rPr>
              <w:t>Early Warning System: Detect deterioration 60-90 days before traditional credit ratings</w:t>
            </w:r>
          </w:p>
          <w:p w14:paraId="77843D0F" w14:textId="77777777" w:rsidR="002B00F5" w:rsidRPr="002B00F5" w:rsidRDefault="002B00F5" w:rsidP="0016350E">
            <w:pPr>
              <w:pStyle w:val="ListParagraph"/>
              <w:numPr>
                <w:ilvl w:val="0"/>
                <w:numId w:val="13"/>
              </w:numPr>
              <w:rPr>
                <w:b w:val="0"/>
                <w:bCs w:val="0"/>
              </w:rPr>
            </w:pPr>
            <w:r w:rsidRPr="002B00F5">
              <w:rPr>
                <w:b w:val="0"/>
                <w:bCs w:val="0"/>
              </w:rPr>
              <w:t>Hidden Exposure Mapping: Identify undisclosed international dependencies</w:t>
            </w:r>
          </w:p>
          <w:p w14:paraId="5C60C958" w14:textId="27275F10" w:rsidR="002B00F5" w:rsidRPr="00E13B81" w:rsidRDefault="002B00F5" w:rsidP="0016350E">
            <w:pPr>
              <w:pStyle w:val="ListParagraph"/>
              <w:numPr>
                <w:ilvl w:val="0"/>
                <w:numId w:val="13"/>
              </w:numPr>
            </w:pPr>
            <w:r w:rsidRPr="002B00F5">
              <w:rPr>
                <w:b w:val="0"/>
                <w:bCs w:val="0"/>
              </w:rPr>
              <w:t>Portfolio Correlation: Understand common vendor exposures across book</w:t>
            </w:r>
          </w:p>
        </w:tc>
      </w:tr>
      <w:tr w:rsidR="002B00F5" w:rsidRPr="003B0C95" w14:paraId="0FA83BBC"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450944FB" w14:textId="77777777" w:rsidR="002B00F5" w:rsidRPr="00E13B81" w:rsidRDefault="002B00F5" w:rsidP="007D091B"/>
        </w:tc>
      </w:tr>
    </w:tbl>
    <w:p w14:paraId="111EF714" w14:textId="77777777" w:rsidR="00EF2F78" w:rsidRDefault="00EF2F78" w:rsidP="00603A24">
      <w:pPr>
        <w:pStyle w:val="Heading2"/>
      </w:pPr>
      <w:r>
        <w:t>D. Marine (Cargo &amp; Hull)</w:t>
      </w:r>
    </w:p>
    <w:tbl>
      <w:tblPr>
        <w:tblStyle w:val="ListTable1Light-Accent1"/>
        <w:tblW w:w="0" w:type="auto"/>
        <w:tblLook w:val="0680" w:firstRow="0" w:lastRow="0" w:firstColumn="1" w:lastColumn="0" w:noHBand="1" w:noVBand="1"/>
      </w:tblPr>
      <w:tblGrid>
        <w:gridCol w:w="9026"/>
      </w:tblGrid>
      <w:tr w:rsidR="002B00F5" w:rsidRPr="001C2DB8" w14:paraId="6C096DCF"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76C48403" w14:textId="7D32CF11" w:rsidR="002B00F5" w:rsidRPr="001C2DB8" w:rsidRDefault="002B00F5" w:rsidP="007D091B">
            <w:pPr>
              <w:rPr>
                <w:b w:val="0"/>
                <w:bCs w:val="0"/>
                <w:color w:val="FFFFFF" w:themeColor="background1"/>
              </w:rPr>
            </w:pPr>
            <w:r>
              <w:rPr>
                <w:b w:val="0"/>
                <w:bCs w:val="0"/>
                <w:color w:val="FFFFFF" w:themeColor="background1"/>
              </w:rPr>
              <w:t xml:space="preserve">The </w:t>
            </w:r>
            <w:r w:rsidR="001F4CE5">
              <w:rPr>
                <w:b w:val="0"/>
                <w:bCs w:val="0"/>
                <w:color w:val="FFFFFF" w:themeColor="background1"/>
              </w:rPr>
              <w:t>p</w:t>
            </w:r>
            <w:r>
              <w:rPr>
                <w:b w:val="0"/>
                <w:bCs w:val="0"/>
                <w:color w:val="FFFFFF" w:themeColor="background1"/>
              </w:rPr>
              <w:t xml:space="preserve">rimary </w:t>
            </w:r>
            <w:r w:rsidR="001F4CE5">
              <w:rPr>
                <w:b w:val="0"/>
                <w:bCs w:val="0"/>
                <w:color w:val="FFFFFF" w:themeColor="background1"/>
              </w:rPr>
              <w:t>h</w:t>
            </w:r>
            <w:r>
              <w:rPr>
                <w:b w:val="0"/>
                <w:bCs w:val="0"/>
                <w:color w:val="FFFFFF" w:themeColor="background1"/>
              </w:rPr>
              <w:t>ypothesis</w:t>
            </w:r>
          </w:p>
        </w:tc>
      </w:tr>
      <w:tr w:rsidR="002B00F5" w:rsidRPr="003B0C95" w14:paraId="6D5ECD5B"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40C68ED1" w14:textId="06F2B145" w:rsidR="002B00F5" w:rsidRDefault="002B00F5" w:rsidP="007D091B">
            <w:r w:rsidRPr="002B00F5">
              <w:rPr>
                <w:b w:val="0"/>
                <w:bCs w:val="0"/>
              </w:rPr>
              <w:t>Supply chain complexity and operational transparency predict cargo loss frequency</w:t>
            </w:r>
            <w:r w:rsidRPr="004B5D5F">
              <w:rPr>
                <w:b w:val="0"/>
                <w:bCs w:val="0"/>
              </w:rPr>
              <w:t>.</w:t>
            </w:r>
          </w:p>
          <w:p w14:paraId="1C61C211" w14:textId="77777777" w:rsidR="002B00F5" w:rsidRPr="003B0C95" w:rsidRDefault="002B00F5" w:rsidP="007D091B">
            <w:pPr>
              <w:rPr>
                <w:b w:val="0"/>
                <w:bCs w:val="0"/>
              </w:rPr>
            </w:pPr>
          </w:p>
        </w:tc>
      </w:tr>
      <w:tr w:rsidR="002B00F5" w:rsidRPr="003B0C95" w14:paraId="35346551"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68F90B53" w14:textId="00A24E28" w:rsidR="002B00F5" w:rsidRPr="001C2DB8" w:rsidRDefault="002B00F5" w:rsidP="007D091B">
            <w:pPr>
              <w:rPr>
                <w:b w:val="0"/>
                <w:bCs w:val="0"/>
                <w:color w:val="FFFFFF" w:themeColor="background1"/>
              </w:rPr>
            </w:pPr>
            <w:r>
              <w:rPr>
                <w:b w:val="0"/>
                <w:bCs w:val="0"/>
                <w:color w:val="FFFFFF" w:themeColor="background1"/>
              </w:rPr>
              <w:t xml:space="preserve">Key </w:t>
            </w:r>
            <w:r w:rsidR="001F4CE5">
              <w:rPr>
                <w:b w:val="0"/>
                <w:bCs w:val="0"/>
                <w:color w:val="FFFFFF" w:themeColor="background1"/>
              </w:rPr>
              <w:t>s</w:t>
            </w:r>
            <w:r>
              <w:rPr>
                <w:b w:val="0"/>
                <w:bCs w:val="0"/>
                <w:color w:val="FFFFFF" w:themeColor="background1"/>
              </w:rPr>
              <w:t>ignals</w:t>
            </w:r>
          </w:p>
        </w:tc>
      </w:tr>
      <w:tr w:rsidR="002B00F5" w:rsidRPr="003B0C95" w14:paraId="627E8194"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68AD8A80" w14:textId="77777777" w:rsidR="002B00F5" w:rsidRPr="002B00F5" w:rsidRDefault="002B00F5" w:rsidP="0016350E">
            <w:pPr>
              <w:pStyle w:val="ListParagraph"/>
              <w:numPr>
                <w:ilvl w:val="0"/>
                <w:numId w:val="12"/>
              </w:numPr>
              <w:rPr>
                <w:b w:val="0"/>
                <w:bCs w:val="0"/>
              </w:rPr>
            </w:pPr>
            <w:r w:rsidRPr="002B00F5">
              <w:rPr>
                <w:b w:val="0"/>
                <w:bCs w:val="0"/>
              </w:rPr>
              <w:t>Stated distribution point count</w:t>
            </w:r>
          </w:p>
          <w:p w14:paraId="64A74769" w14:textId="77777777" w:rsidR="002B00F5" w:rsidRPr="002B00F5" w:rsidRDefault="002B00F5" w:rsidP="0016350E">
            <w:pPr>
              <w:pStyle w:val="ListParagraph"/>
              <w:numPr>
                <w:ilvl w:val="0"/>
                <w:numId w:val="12"/>
              </w:numPr>
              <w:rPr>
                <w:b w:val="0"/>
                <w:bCs w:val="0"/>
              </w:rPr>
            </w:pPr>
            <w:r w:rsidRPr="002B00F5">
              <w:rPr>
                <w:b w:val="0"/>
                <w:bCs w:val="0"/>
              </w:rPr>
              <w:t>Shipping partner diversity</w:t>
            </w:r>
          </w:p>
          <w:p w14:paraId="006B6B1A" w14:textId="77777777" w:rsidR="002B00F5" w:rsidRPr="002B00F5" w:rsidRDefault="002B00F5" w:rsidP="0016350E">
            <w:pPr>
              <w:pStyle w:val="ListParagraph"/>
              <w:numPr>
                <w:ilvl w:val="0"/>
                <w:numId w:val="12"/>
              </w:numPr>
              <w:rPr>
                <w:b w:val="0"/>
                <w:bCs w:val="0"/>
              </w:rPr>
            </w:pPr>
            <w:r w:rsidRPr="002B00F5">
              <w:rPr>
                <w:b w:val="0"/>
                <w:bCs w:val="0"/>
              </w:rPr>
              <w:t>Product fragility/value indicators in content</w:t>
            </w:r>
          </w:p>
          <w:p w14:paraId="33F883C3" w14:textId="77777777" w:rsidR="002B00F5" w:rsidRPr="002B00F5" w:rsidRDefault="002B00F5" w:rsidP="0016350E">
            <w:pPr>
              <w:pStyle w:val="ListParagraph"/>
              <w:numPr>
                <w:ilvl w:val="0"/>
                <w:numId w:val="12"/>
              </w:numPr>
              <w:rPr>
                <w:b w:val="0"/>
                <w:bCs w:val="0"/>
              </w:rPr>
            </w:pPr>
            <w:r w:rsidRPr="002B00F5">
              <w:rPr>
                <w:b w:val="0"/>
                <w:bCs w:val="0"/>
              </w:rPr>
              <w:t>Safety certification visibility</w:t>
            </w:r>
          </w:p>
          <w:p w14:paraId="5FE395F9" w14:textId="77777777" w:rsidR="002B00F5" w:rsidRPr="002B00F5" w:rsidRDefault="002B00F5" w:rsidP="0016350E">
            <w:pPr>
              <w:pStyle w:val="ListParagraph"/>
              <w:numPr>
                <w:ilvl w:val="0"/>
                <w:numId w:val="12"/>
              </w:numPr>
              <w:rPr>
                <w:b w:val="0"/>
                <w:bCs w:val="0"/>
              </w:rPr>
            </w:pPr>
            <w:r w:rsidRPr="002B00F5">
              <w:rPr>
                <w:b w:val="0"/>
                <w:bCs w:val="0"/>
              </w:rPr>
              <w:t>Port authority citations</w:t>
            </w:r>
          </w:p>
          <w:p w14:paraId="46631737" w14:textId="38FD5766" w:rsidR="002B00F5" w:rsidRPr="003B0C95" w:rsidRDefault="002B00F5" w:rsidP="0016350E">
            <w:pPr>
              <w:pStyle w:val="ListParagraph"/>
              <w:numPr>
                <w:ilvl w:val="0"/>
                <w:numId w:val="12"/>
              </w:numPr>
            </w:pPr>
            <w:r w:rsidRPr="002B00F5">
              <w:rPr>
                <w:b w:val="0"/>
                <w:bCs w:val="0"/>
              </w:rPr>
              <w:t>Maritime industry publication references</w:t>
            </w:r>
          </w:p>
        </w:tc>
      </w:tr>
      <w:tr w:rsidR="002B00F5" w:rsidRPr="003B0C95" w14:paraId="26BF3A38"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A3DFA7C" w14:textId="77777777" w:rsidR="002B00F5" w:rsidRPr="00E13B81" w:rsidRDefault="002B00F5" w:rsidP="007D091B"/>
        </w:tc>
      </w:tr>
      <w:tr w:rsidR="002B00F5" w:rsidRPr="003B0C95" w14:paraId="76C845D5"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12941A6" w14:textId="77777777" w:rsidR="002B00F5" w:rsidRPr="00E13B81" w:rsidRDefault="002B00F5" w:rsidP="007D091B">
            <w:pPr>
              <w:rPr>
                <w:b w:val="0"/>
                <w:bCs w:val="0"/>
              </w:rPr>
            </w:pPr>
            <w:r w:rsidRPr="00E13B81">
              <w:rPr>
                <w:b w:val="0"/>
                <w:bCs w:val="0"/>
                <w:color w:val="FFFFFF" w:themeColor="background1"/>
              </w:rPr>
              <w:t>Expected impact</w:t>
            </w:r>
          </w:p>
        </w:tc>
      </w:tr>
      <w:tr w:rsidR="002B00F5" w:rsidRPr="003B0C95" w14:paraId="173A4A6E"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66C44ADB" w14:textId="77777777" w:rsidR="002B00F5" w:rsidRPr="002B00F5" w:rsidRDefault="002B00F5" w:rsidP="0016350E">
            <w:pPr>
              <w:pStyle w:val="ListParagraph"/>
              <w:numPr>
                <w:ilvl w:val="0"/>
                <w:numId w:val="13"/>
              </w:numPr>
              <w:rPr>
                <w:b w:val="0"/>
                <w:bCs w:val="0"/>
              </w:rPr>
            </w:pPr>
            <w:r w:rsidRPr="002B00F5">
              <w:rPr>
                <w:b w:val="0"/>
                <w:bCs w:val="0"/>
              </w:rPr>
              <w:t>Risk Segmentation: Differentiate sophisticated shippers from occasional cargo exposures</w:t>
            </w:r>
          </w:p>
          <w:p w14:paraId="13789917" w14:textId="77777777" w:rsidR="002B00F5" w:rsidRPr="002B00F5" w:rsidRDefault="002B00F5" w:rsidP="0016350E">
            <w:pPr>
              <w:pStyle w:val="ListParagraph"/>
              <w:numPr>
                <w:ilvl w:val="0"/>
                <w:numId w:val="13"/>
              </w:numPr>
              <w:rPr>
                <w:b w:val="0"/>
                <w:bCs w:val="0"/>
              </w:rPr>
            </w:pPr>
            <w:r w:rsidRPr="002B00F5">
              <w:rPr>
                <w:b w:val="0"/>
                <w:bCs w:val="0"/>
              </w:rPr>
              <w:t>Geographic Routing Risk: Identify high-risk transportation corridors</w:t>
            </w:r>
          </w:p>
          <w:p w14:paraId="41D1586E" w14:textId="1495BF8E" w:rsidR="002B00F5" w:rsidRPr="00E13B81" w:rsidRDefault="002B00F5" w:rsidP="0016350E">
            <w:pPr>
              <w:pStyle w:val="ListParagraph"/>
              <w:numPr>
                <w:ilvl w:val="0"/>
                <w:numId w:val="13"/>
              </w:numPr>
            </w:pPr>
            <w:r w:rsidRPr="002B00F5">
              <w:rPr>
                <w:b w:val="0"/>
                <w:bCs w:val="0"/>
              </w:rPr>
              <w:t>Loss Prevention: Proactively engage with deteriorating operational signals</w:t>
            </w:r>
          </w:p>
        </w:tc>
      </w:tr>
      <w:tr w:rsidR="002B00F5" w:rsidRPr="003B0C95" w14:paraId="489E5EC0"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24628F7" w14:textId="77777777" w:rsidR="002B00F5" w:rsidRPr="00E13B81" w:rsidRDefault="002B00F5" w:rsidP="007D091B"/>
        </w:tc>
      </w:tr>
    </w:tbl>
    <w:p w14:paraId="79B59A87" w14:textId="77777777" w:rsidR="00EF2F78" w:rsidRDefault="00EF2F78" w:rsidP="00603A24">
      <w:pPr>
        <w:pStyle w:val="Heading2"/>
      </w:pPr>
      <w:r>
        <w:t>E. Professional Errors &amp; Omissions</w:t>
      </w:r>
    </w:p>
    <w:tbl>
      <w:tblPr>
        <w:tblStyle w:val="ListTable1Light-Accent1"/>
        <w:tblW w:w="0" w:type="auto"/>
        <w:tblLook w:val="0680" w:firstRow="0" w:lastRow="0" w:firstColumn="1" w:lastColumn="0" w:noHBand="1" w:noVBand="1"/>
      </w:tblPr>
      <w:tblGrid>
        <w:gridCol w:w="9026"/>
      </w:tblGrid>
      <w:tr w:rsidR="002B00F5" w:rsidRPr="001C2DB8" w14:paraId="2A3A88AA"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451AA50C" w14:textId="460DBDFD" w:rsidR="002B00F5" w:rsidRPr="001C2DB8" w:rsidRDefault="002B00F5" w:rsidP="007D091B">
            <w:pPr>
              <w:rPr>
                <w:b w:val="0"/>
                <w:bCs w:val="0"/>
                <w:color w:val="FFFFFF" w:themeColor="background1"/>
              </w:rPr>
            </w:pPr>
            <w:r>
              <w:rPr>
                <w:b w:val="0"/>
                <w:bCs w:val="0"/>
                <w:color w:val="FFFFFF" w:themeColor="background1"/>
              </w:rPr>
              <w:t xml:space="preserve">The </w:t>
            </w:r>
            <w:r w:rsidR="001F4CE5">
              <w:rPr>
                <w:b w:val="0"/>
                <w:bCs w:val="0"/>
                <w:color w:val="FFFFFF" w:themeColor="background1"/>
              </w:rPr>
              <w:t>p</w:t>
            </w:r>
            <w:r>
              <w:rPr>
                <w:b w:val="0"/>
                <w:bCs w:val="0"/>
                <w:color w:val="FFFFFF" w:themeColor="background1"/>
              </w:rPr>
              <w:t xml:space="preserve">rimary </w:t>
            </w:r>
            <w:r w:rsidR="001F4CE5">
              <w:rPr>
                <w:b w:val="0"/>
                <w:bCs w:val="0"/>
                <w:color w:val="FFFFFF" w:themeColor="background1"/>
              </w:rPr>
              <w:t>h</w:t>
            </w:r>
            <w:r>
              <w:rPr>
                <w:b w:val="0"/>
                <w:bCs w:val="0"/>
                <w:color w:val="FFFFFF" w:themeColor="background1"/>
              </w:rPr>
              <w:t>ypothesis</w:t>
            </w:r>
          </w:p>
        </w:tc>
      </w:tr>
      <w:tr w:rsidR="002B00F5" w:rsidRPr="003B0C95" w14:paraId="72A64042"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299AA4A" w14:textId="242F1457" w:rsidR="002B00F5" w:rsidRDefault="002B00F5" w:rsidP="007D091B">
            <w:r w:rsidRPr="002B00F5">
              <w:rPr>
                <w:b w:val="0"/>
                <w:bCs w:val="0"/>
              </w:rPr>
              <w:t>Client communication sophistication predicts claim frequency</w:t>
            </w:r>
            <w:r w:rsidRPr="004B5D5F">
              <w:rPr>
                <w:b w:val="0"/>
                <w:bCs w:val="0"/>
              </w:rPr>
              <w:t>.</w:t>
            </w:r>
          </w:p>
          <w:p w14:paraId="7C26AC20" w14:textId="77777777" w:rsidR="002B00F5" w:rsidRPr="003B0C95" w:rsidRDefault="002B00F5" w:rsidP="007D091B">
            <w:pPr>
              <w:rPr>
                <w:b w:val="0"/>
                <w:bCs w:val="0"/>
              </w:rPr>
            </w:pPr>
          </w:p>
        </w:tc>
      </w:tr>
      <w:tr w:rsidR="002B00F5" w:rsidRPr="003B0C95" w14:paraId="56D46F2F"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6EFC0EE6" w14:textId="3090B463" w:rsidR="002B00F5" w:rsidRPr="001C2DB8" w:rsidRDefault="002B00F5" w:rsidP="007D091B">
            <w:pPr>
              <w:rPr>
                <w:b w:val="0"/>
                <w:bCs w:val="0"/>
                <w:color w:val="FFFFFF" w:themeColor="background1"/>
              </w:rPr>
            </w:pPr>
            <w:r>
              <w:rPr>
                <w:b w:val="0"/>
                <w:bCs w:val="0"/>
                <w:color w:val="FFFFFF" w:themeColor="background1"/>
              </w:rPr>
              <w:lastRenderedPageBreak/>
              <w:t xml:space="preserve">Key </w:t>
            </w:r>
            <w:r w:rsidR="001F4CE5">
              <w:rPr>
                <w:b w:val="0"/>
                <w:bCs w:val="0"/>
                <w:color w:val="FFFFFF" w:themeColor="background1"/>
              </w:rPr>
              <w:t>s</w:t>
            </w:r>
            <w:r>
              <w:rPr>
                <w:b w:val="0"/>
                <w:bCs w:val="0"/>
                <w:color w:val="FFFFFF" w:themeColor="background1"/>
              </w:rPr>
              <w:t>ignals</w:t>
            </w:r>
          </w:p>
        </w:tc>
      </w:tr>
      <w:tr w:rsidR="002B00F5" w:rsidRPr="003B0C95" w14:paraId="5E37D3D9"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74BBD30C" w14:textId="77777777" w:rsidR="002B00F5" w:rsidRPr="002B00F5" w:rsidRDefault="002B00F5" w:rsidP="0016350E">
            <w:pPr>
              <w:pStyle w:val="ListParagraph"/>
              <w:numPr>
                <w:ilvl w:val="0"/>
                <w:numId w:val="12"/>
              </w:numPr>
              <w:rPr>
                <w:b w:val="0"/>
                <w:bCs w:val="0"/>
              </w:rPr>
            </w:pPr>
            <w:r w:rsidRPr="002B00F5">
              <w:rPr>
                <w:b w:val="0"/>
                <w:bCs w:val="0"/>
              </w:rPr>
              <w:t>Case study and methodology documentation</w:t>
            </w:r>
          </w:p>
          <w:p w14:paraId="649C7535" w14:textId="77777777" w:rsidR="002B00F5" w:rsidRPr="002B00F5" w:rsidRDefault="002B00F5" w:rsidP="0016350E">
            <w:pPr>
              <w:pStyle w:val="ListParagraph"/>
              <w:numPr>
                <w:ilvl w:val="0"/>
                <w:numId w:val="12"/>
              </w:numPr>
              <w:rPr>
                <w:b w:val="0"/>
                <w:bCs w:val="0"/>
              </w:rPr>
            </w:pPr>
            <w:r w:rsidRPr="002B00F5">
              <w:rPr>
                <w:b w:val="0"/>
                <w:bCs w:val="0"/>
              </w:rPr>
              <w:t>Professional credential prominence</w:t>
            </w:r>
          </w:p>
          <w:p w14:paraId="61496A36" w14:textId="77777777" w:rsidR="002B00F5" w:rsidRPr="002B00F5" w:rsidRDefault="002B00F5" w:rsidP="0016350E">
            <w:pPr>
              <w:pStyle w:val="ListParagraph"/>
              <w:numPr>
                <w:ilvl w:val="0"/>
                <w:numId w:val="12"/>
              </w:numPr>
              <w:rPr>
                <w:b w:val="0"/>
                <w:bCs w:val="0"/>
              </w:rPr>
            </w:pPr>
            <w:r w:rsidRPr="002B00F5">
              <w:rPr>
                <w:b w:val="0"/>
                <w:bCs w:val="0"/>
              </w:rPr>
              <w:t>Continuing education visibility</w:t>
            </w:r>
          </w:p>
          <w:p w14:paraId="587C9267" w14:textId="77777777" w:rsidR="002B00F5" w:rsidRPr="002B00F5" w:rsidRDefault="002B00F5" w:rsidP="0016350E">
            <w:pPr>
              <w:pStyle w:val="ListParagraph"/>
              <w:numPr>
                <w:ilvl w:val="0"/>
                <w:numId w:val="12"/>
              </w:numPr>
              <w:rPr>
                <w:b w:val="0"/>
                <w:bCs w:val="0"/>
              </w:rPr>
            </w:pPr>
            <w:r w:rsidRPr="002B00F5">
              <w:rPr>
                <w:b w:val="0"/>
                <w:bCs w:val="0"/>
              </w:rPr>
              <w:t>Client testimonial depth and recency</w:t>
            </w:r>
          </w:p>
          <w:p w14:paraId="3E094BC4" w14:textId="77777777" w:rsidR="002B00F5" w:rsidRPr="002B00F5" w:rsidRDefault="002B00F5" w:rsidP="0016350E">
            <w:pPr>
              <w:pStyle w:val="ListParagraph"/>
              <w:numPr>
                <w:ilvl w:val="0"/>
                <w:numId w:val="12"/>
              </w:numPr>
              <w:rPr>
                <w:b w:val="0"/>
                <w:bCs w:val="0"/>
              </w:rPr>
            </w:pPr>
            <w:r w:rsidRPr="002B00F5">
              <w:rPr>
                <w:b w:val="0"/>
                <w:bCs w:val="0"/>
              </w:rPr>
              <w:t>Error correction transparency</w:t>
            </w:r>
          </w:p>
          <w:p w14:paraId="36E08414" w14:textId="05AC6996" w:rsidR="002B00F5" w:rsidRPr="003B0C95" w:rsidRDefault="002B00F5" w:rsidP="0016350E">
            <w:pPr>
              <w:pStyle w:val="ListParagraph"/>
              <w:numPr>
                <w:ilvl w:val="0"/>
                <w:numId w:val="12"/>
              </w:numPr>
            </w:pPr>
            <w:r w:rsidRPr="002B00F5">
              <w:rPr>
                <w:b w:val="0"/>
                <w:bCs w:val="0"/>
              </w:rPr>
              <w:t>Professional association integration</w:t>
            </w:r>
          </w:p>
        </w:tc>
      </w:tr>
      <w:tr w:rsidR="002B00F5" w:rsidRPr="003B0C95" w14:paraId="54F7C03B"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1EC70AD8" w14:textId="77777777" w:rsidR="002B00F5" w:rsidRPr="00E13B81" w:rsidRDefault="002B00F5" w:rsidP="007D091B"/>
        </w:tc>
      </w:tr>
      <w:tr w:rsidR="002B00F5" w:rsidRPr="003B0C95" w14:paraId="0CD455F4"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F968760" w14:textId="77777777" w:rsidR="002B00F5" w:rsidRPr="00E13B81" w:rsidRDefault="002B00F5" w:rsidP="007D091B">
            <w:pPr>
              <w:rPr>
                <w:b w:val="0"/>
                <w:bCs w:val="0"/>
              </w:rPr>
            </w:pPr>
            <w:r w:rsidRPr="00E13B81">
              <w:rPr>
                <w:b w:val="0"/>
                <w:bCs w:val="0"/>
                <w:color w:val="FFFFFF" w:themeColor="background1"/>
              </w:rPr>
              <w:t>Expected impact</w:t>
            </w:r>
          </w:p>
        </w:tc>
      </w:tr>
      <w:tr w:rsidR="002B00F5" w:rsidRPr="003B0C95" w14:paraId="683D5435"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6B2B773" w14:textId="77777777" w:rsidR="002B00F5" w:rsidRPr="002B00F5" w:rsidRDefault="002B00F5" w:rsidP="0016350E">
            <w:pPr>
              <w:pStyle w:val="ListParagraph"/>
              <w:numPr>
                <w:ilvl w:val="0"/>
                <w:numId w:val="13"/>
              </w:numPr>
              <w:rPr>
                <w:b w:val="0"/>
                <w:bCs w:val="0"/>
              </w:rPr>
            </w:pPr>
            <w:r w:rsidRPr="002B00F5">
              <w:rPr>
                <w:b w:val="0"/>
                <w:bCs w:val="0"/>
              </w:rPr>
              <w:t>Claim Frequency Reduction: Top quartile shows 30-45% lower frequency</w:t>
            </w:r>
          </w:p>
          <w:p w14:paraId="10D220B4" w14:textId="31346C0D" w:rsidR="002B00F5" w:rsidRPr="00E13B81" w:rsidRDefault="002B00F5" w:rsidP="0016350E">
            <w:pPr>
              <w:pStyle w:val="ListParagraph"/>
              <w:numPr>
                <w:ilvl w:val="0"/>
                <w:numId w:val="13"/>
              </w:numPr>
            </w:pPr>
            <w:r w:rsidRPr="002B00F5">
              <w:rPr>
                <w:b w:val="0"/>
                <w:bCs w:val="0"/>
              </w:rPr>
              <w:t>Retention Improvement: Better risks receive better pricing and stay longer</w:t>
            </w:r>
          </w:p>
        </w:tc>
      </w:tr>
      <w:tr w:rsidR="002B00F5" w:rsidRPr="003B0C95" w14:paraId="564C5676"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13D465A6" w14:textId="77777777" w:rsidR="002B00F5" w:rsidRPr="00E13B81" w:rsidRDefault="002B00F5" w:rsidP="007D091B"/>
        </w:tc>
      </w:tr>
    </w:tbl>
    <w:p w14:paraId="397E1EE7" w14:textId="17F85D78" w:rsidR="00EF2F78" w:rsidRDefault="006204E7" w:rsidP="00E240FA">
      <w:pPr>
        <w:pStyle w:val="Heading1"/>
      </w:pPr>
      <w:r>
        <w:t>5</w:t>
      </w:r>
      <w:r w:rsidR="00EF2F78">
        <w:t xml:space="preserve">. Operational </w:t>
      </w:r>
      <w:r w:rsidR="001F4CE5">
        <w:t>m</w:t>
      </w:r>
      <w:r w:rsidR="00EF2F78">
        <w:t xml:space="preserve">odel: </w:t>
      </w:r>
      <w:r w:rsidR="001F4CE5">
        <w:t>a</w:t>
      </w:r>
      <w:r w:rsidR="00EF2F78">
        <w:t xml:space="preserve">chieving </w:t>
      </w:r>
      <w:r w:rsidR="001F4CE5">
        <w:t>z</w:t>
      </w:r>
      <w:r w:rsidR="00EF2F78">
        <w:t>ero-</w:t>
      </w:r>
      <w:r w:rsidR="001F4CE5">
        <w:t>t</w:t>
      </w:r>
      <w:r w:rsidR="00EF2F78">
        <w:t xml:space="preserve">ouch </w:t>
      </w:r>
      <w:r w:rsidR="001F4CE5">
        <w:t>u</w:t>
      </w:r>
      <w:r w:rsidR="00EF2F78">
        <w:t>nderwriting</w:t>
      </w:r>
    </w:p>
    <w:p w14:paraId="36746314" w14:textId="31625C4D" w:rsidR="00EF2F78" w:rsidRDefault="00EF2F78" w:rsidP="00603A24">
      <w:pPr>
        <w:pStyle w:val="Heading2"/>
      </w:pPr>
      <w:r>
        <w:t xml:space="preserve">Current </w:t>
      </w:r>
      <w:r w:rsidR="001F4CE5">
        <w:t>s</w:t>
      </w:r>
      <w:r>
        <w:t xml:space="preserve">tate </w:t>
      </w:r>
      <w:r w:rsidR="001F4CE5">
        <w:t>w</w:t>
      </w:r>
      <w:r>
        <w:t>orkflow</w:t>
      </w:r>
    </w:p>
    <w:tbl>
      <w:tblPr>
        <w:tblStyle w:val="ListTable1Light-Accent1"/>
        <w:tblW w:w="0" w:type="auto"/>
        <w:tblLook w:val="0480" w:firstRow="0" w:lastRow="0" w:firstColumn="1" w:lastColumn="0" w:noHBand="0" w:noVBand="1"/>
      </w:tblPr>
      <w:tblGrid>
        <w:gridCol w:w="567"/>
        <w:gridCol w:w="851"/>
        <w:gridCol w:w="2977"/>
        <w:gridCol w:w="1701"/>
        <w:gridCol w:w="1134"/>
        <w:gridCol w:w="1796"/>
      </w:tblGrid>
      <w:tr w:rsidR="00954D39" w:rsidRPr="003B0C95" w14:paraId="29A27198" w14:textId="77777777" w:rsidTr="00954D3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418" w:type="dxa"/>
            <w:gridSpan w:val="2"/>
            <w:shd w:val="clear" w:color="auto" w:fill="156082" w:themeFill="accent1"/>
          </w:tcPr>
          <w:p w14:paraId="626126BA" w14:textId="12A542A7" w:rsidR="00954D39" w:rsidRPr="00954D39" w:rsidRDefault="00954D39" w:rsidP="007D091B">
            <w:pPr>
              <w:rPr>
                <w:b w:val="0"/>
                <w:bCs w:val="0"/>
                <w:color w:val="FFFFFF" w:themeColor="background1"/>
              </w:rPr>
            </w:pPr>
            <w:r w:rsidRPr="00954D39">
              <w:rPr>
                <w:b w:val="0"/>
                <w:bCs w:val="0"/>
                <w:color w:val="FFFFFF" w:themeColor="background1"/>
              </w:rPr>
              <w:t>Timeline</w:t>
            </w:r>
          </w:p>
        </w:tc>
        <w:tc>
          <w:tcPr>
            <w:tcW w:w="2977" w:type="dxa"/>
            <w:shd w:val="clear" w:color="auto" w:fill="D1D1D1" w:themeFill="background2" w:themeFillShade="E6"/>
          </w:tcPr>
          <w:p w14:paraId="441790A0" w14:textId="426A1127" w:rsidR="00954D39" w:rsidRPr="00954D39" w:rsidRDefault="00954D39" w:rsidP="007D091B">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54D39">
              <w:t>2 – 14 days per submission</w:t>
            </w:r>
          </w:p>
        </w:tc>
        <w:tc>
          <w:tcPr>
            <w:tcW w:w="1701" w:type="dxa"/>
            <w:shd w:val="clear" w:color="auto" w:fill="156082" w:themeFill="accent1"/>
          </w:tcPr>
          <w:p w14:paraId="571428E9" w14:textId="76D14A3F" w:rsidR="00954D39" w:rsidRPr="00954D39" w:rsidRDefault="00954D39" w:rsidP="007D091B">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54D39">
              <w:rPr>
                <w:color w:val="FFFFFF" w:themeColor="background1"/>
              </w:rPr>
              <w:t>Touch-points</w:t>
            </w:r>
          </w:p>
        </w:tc>
        <w:tc>
          <w:tcPr>
            <w:tcW w:w="2930" w:type="dxa"/>
            <w:gridSpan w:val="2"/>
            <w:shd w:val="clear" w:color="auto" w:fill="D1D1D1" w:themeFill="background2" w:themeFillShade="E6"/>
          </w:tcPr>
          <w:p w14:paraId="3B7243DE" w14:textId="7E11A988" w:rsidR="00954D39" w:rsidRPr="00954D39" w:rsidRDefault="00954D39" w:rsidP="007D091B">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54D39">
              <w:t>8 – 15</w:t>
            </w:r>
            <w:r w:rsidR="00911833">
              <w:t xml:space="preserve"> through the process</w:t>
            </w:r>
          </w:p>
        </w:tc>
      </w:tr>
      <w:tr w:rsidR="00954D39" w:rsidRPr="003B0C95" w14:paraId="2B8F8E2D" w14:textId="77777777" w:rsidTr="00954D39">
        <w:trPr>
          <w:trHeight w:val="68"/>
        </w:trPr>
        <w:tc>
          <w:tcPr>
            <w:cnfStyle w:val="001000000000" w:firstRow="0" w:lastRow="0" w:firstColumn="1" w:lastColumn="0" w:oddVBand="0" w:evenVBand="0" w:oddHBand="0" w:evenHBand="0" w:firstRowFirstColumn="0" w:firstRowLastColumn="0" w:lastRowFirstColumn="0" w:lastRowLastColumn="0"/>
            <w:tcW w:w="9026" w:type="dxa"/>
            <w:gridSpan w:val="6"/>
          </w:tcPr>
          <w:p w14:paraId="00613088" w14:textId="77777777" w:rsidR="00954D39" w:rsidRPr="00954D39" w:rsidRDefault="00954D39" w:rsidP="007D091B">
            <w:pPr>
              <w:rPr>
                <w:sz w:val="12"/>
                <w:szCs w:val="12"/>
              </w:rPr>
            </w:pPr>
          </w:p>
        </w:tc>
      </w:tr>
      <w:tr w:rsidR="00BA5DD2" w:rsidRPr="003B0C95" w14:paraId="62B77689" w14:textId="77777777" w:rsidTr="00954D3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67" w:type="dxa"/>
          </w:tcPr>
          <w:p w14:paraId="4589EE02" w14:textId="13718B57" w:rsidR="00BA5DD2" w:rsidRPr="00C76705" w:rsidRDefault="00BA5DD2" w:rsidP="007D091B">
            <w:pPr>
              <w:rPr>
                <w:b w:val="0"/>
                <w:bCs w:val="0"/>
                <w:color w:val="747474" w:themeColor="background2" w:themeShade="80"/>
                <w:sz w:val="18"/>
                <w:szCs w:val="18"/>
              </w:rPr>
            </w:pPr>
            <w:r w:rsidRPr="00C76705">
              <w:rPr>
                <w:b w:val="0"/>
                <w:bCs w:val="0"/>
                <w:color w:val="747474" w:themeColor="background2" w:themeShade="80"/>
                <w:sz w:val="18"/>
                <w:szCs w:val="18"/>
              </w:rPr>
              <w:t>1</w:t>
            </w:r>
          </w:p>
        </w:tc>
        <w:tc>
          <w:tcPr>
            <w:tcW w:w="3828" w:type="dxa"/>
            <w:gridSpan w:val="2"/>
          </w:tcPr>
          <w:p w14:paraId="775A0E5F" w14:textId="77777777"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r>
              <w:t>Submission received</w:t>
            </w:r>
          </w:p>
        </w:tc>
        <w:tc>
          <w:tcPr>
            <w:tcW w:w="2835" w:type="dxa"/>
            <w:gridSpan w:val="2"/>
          </w:tcPr>
          <w:p w14:paraId="54E63711" w14:textId="79ABD7B1" w:rsidR="00BA5DD2" w:rsidRPr="006435FA" w:rsidRDefault="005244E3" w:rsidP="007D091B">
            <w:pPr>
              <w:cnfStyle w:val="000000100000" w:firstRow="0" w:lastRow="0" w:firstColumn="0" w:lastColumn="0" w:oddVBand="0" w:evenVBand="0" w:oddHBand="1" w:evenHBand="0" w:firstRowFirstColumn="0" w:firstRowLastColumn="0" w:lastRowFirstColumn="0" w:lastRowLastColumn="0"/>
            </w:pPr>
            <w:r>
              <w:t>Assign to underwriter</w:t>
            </w:r>
          </w:p>
        </w:tc>
        <w:tc>
          <w:tcPr>
            <w:tcW w:w="1796" w:type="dxa"/>
          </w:tcPr>
          <w:p w14:paraId="577C9D9D" w14:textId="415FFF76"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r>
              <w:t>4 – 8 hrs</w:t>
            </w:r>
          </w:p>
        </w:tc>
      </w:tr>
      <w:tr w:rsidR="00BA5DD2" w:rsidRPr="003B0C95" w14:paraId="7F7A3F3D" w14:textId="77777777" w:rsidTr="00954D39">
        <w:trPr>
          <w:trHeight w:val="267"/>
        </w:trPr>
        <w:tc>
          <w:tcPr>
            <w:cnfStyle w:val="001000000000" w:firstRow="0" w:lastRow="0" w:firstColumn="1" w:lastColumn="0" w:oddVBand="0" w:evenVBand="0" w:oddHBand="0" w:evenHBand="0" w:firstRowFirstColumn="0" w:firstRowLastColumn="0" w:lastRowFirstColumn="0" w:lastRowLastColumn="0"/>
            <w:tcW w:w="567" w:type="dxa"/>
          </w:tcPr>
          <w:p w14:paraId="334B5231" w14:textId="10F7F1EB" w:rsidR="00BA5DD2" w:rsidRPr="00C76705" w:rsidRDefault="00BA5DD2" w:rsidP="007D091B">
            <w:pPr>
              <w:rPr>
                <w:b w:val="0"/>
                <w:bCs w:val="0"/>
                <w:color w:val="747474" w:themeColor="background2" w:themeShade="80"/>
                <w:sz w:val="18"/>
                <w:szCs w:val="18"/>
              </w:rPr>
            </w:pPr>
            <w:r w:rsidRPr="00C76705">
              <w:rPr>
                <w:b w:val="0"/>
                <w:bCs w:val="0"/>
                <w:color w:val="747474" w:themeColor="background2" w:themeShade="80"/>
                <w:sz w:val="18"/>
                <w:szCs w:val="18"/>
              </w:rPr>
              <w:t>2</w:t>
            </w:r>
          </w:p>
        </w:tc>
        <w:tc>
          <w:tcPr>
            <w:tcW w:w="3828" w:type="dxa"/>
            <w:gridSpan w:val="2"/>
          </w:tcPr>
          <w:p w14:paraId="3E0033CF" w14:textId="77777777" w:rsidR="00BA5DD2" w:rsidRPr="006435FA" w:rsidRDefault="00BA5DD2" w:rsidP="007D091B">
            <w:pPr>
              <w:cnfStyle w:val="000000000000" w:firstRow="0" w:lastRow="0" w:firstColumn="0" w:lastColumn="0" w:oddVBand="0" w:evenVBand="0" w:oddHBand="0" w:evenHBand="0" w:firstRowFirstColumn="0" w:firstRowLastColumn="0" w:lastRowFirstColumn="0" w:lastRowLastColumn="0"/>
            </w:pPr>
            <w:r>
              <w:t>ACORD form review</w:t>
            </w:r>
          </w:p>
        </w:tc>
        <w:tc>
          <w:tcPr>
            <w:tcW w:w="2835" w:type="dxa"/>
            <w:gridSpan w:val="2"/>
          </w:tcPr>
          <w:p w14:paraId="28D061C5" w14:textId="15022E45" w:rsidR="00BA5DD2" w:rsidRPr="006435FA" w:rsidRDefault="005244E3" w:rsidP="007D091B">
            <w:pPr>
              <w:cnfStyle w:val="000000000000" w:firstRow="0" w:lastRow="0" w:firstColumn="0" w:lastColumn="0" w:oddVBand="0" w:evenVBand="0" w:oddHBand="0" w:evenHBand="0" w:firstRowFirstColumn="0" w:firstRowLastColumn="0" w:lastRowFirstColumn="0" w:lastRowLastColumn="0"/>
            </w:pPr>
            <w:r>
              <w:t>Identify missing data</w:t>
            </w:r>
          </w:p>
        </w:tc>
        <w:tc>
          <w:tcPr>
            <w:tcW w:w="1796" w:type="dxa"/>
          </w:tcPr>
          <w:p w14:paraId="6B9CF545" w14:textId="50C72183" w:rsidR="00BA5DD2" w:rsidRPr="006435FA" w:rsidRDefault="00BA5DD2" w:rsidP="007D091B">
            <w:pPr>
              <w:cnfStyle w:val="000000000000" w:firstRow="0" w:lastRow="0" w:firstColumn="0" w:lastColumn="0" w:oddVBand="0" w:evenVBand="0" w:oddHBand="0" w:evenHBand="0" w:firstRowFirstColumn="0" w:firstRowLastColumn="0" w:lastRowFirstColumn="0" w:lastRowLastColumn="0"/>
            </w:pPr>
            <w:r>
              <w:t>2 hrs</w:t>
            </w:r>
          </w:p>
        </w:tc>
      </w:tr>
      <w:tr w:rsidR="00BA5DD2" w:rsidRPr="003B0C95" w14:paraId="061E82FD" w14:textId="77777777" w:rsidTr="00954D3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67" w:type="dxa"/>
          </w:tcPr>
          <w:p w14:paraId="0FD90C03" w14:textId="1D347805" w:rsidR="00BA5DD2" w:rsidRPr="00C76705" w:rsidRDefault="00BA5DD2" w:rsidP="007D091B">
            <w:pPr>
              <w:rPr>
                <w:b w:val="0"/>
                <w:bCs w:val="0"/>
                <w:color w:val="747474" w:themeColor="background2" w:themeShade="80"/>
                <w:sz w:val="18"/>
                <w:szCs w:val="18"/>
              </w:rPr>
            </w:pPr>
            <w:r w:rsidRPr="00C76705">
              <w:rPr>
                <w:b w:val="0"/>
                <w:bCs w:val="0"/>
                <w:color w:val="747474" w:themeColor="background2" w:themeShade="80"/>
                <w:sz w:val="18"/>
                <w:szCs w:val="18"/>
              </w:rPr>
              <w:t>3</w:t>
            </w:r>
          </w:p>
        </w:tc>
        <w:tc>
          <w:tcPr>
            <w:tcW w:w="3828" w:type="dxa"/>
            <w:gridSpan w:val="2"/>
          </w:tcPr>
          <w:p w14:paraId="0E99AAAD" w14:textId="77777777"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r>
              <w:t>Loss run request</w:t>
            </w:r>
          </w:p>
        </w:tc>
        <w:tc>
          <w:tcPr>
            <w:tcW w:w="2835" w:type="dxa"/>
            <w:gridSpan w:val="2"/>
          </w:tcPr>
          <w:p w14:paraId="38356FF6" w14:textId="77179D76" w:rsidR="00BA5DD2" w:rsidRPr="006435FA" w:rsidRDefault="005244E3" w:rsidP="007D091B">
            <w:pPr>
              <w:cnfStyle w:val="000000100000" w:firstRow="0" w:lastRow="0" w:firstColumn="0" w:lastColumn="0" w:oddVBand="0" w:evenVBand="0" w:oddHBand="1" w:evenHBand="0" w:firstRowFirstColumn="0" w:firstRowLastColumn="0" w:lastRowFirstColumn="0" w:lastRowLastColumn="0"/>
            </w:pPr>
            <w:r>
              <w:t>Wait for response</w:t>
            </w:r>
          </w:p>
        </w:tc>
        <w:tc>
          <w:tcPr>
            <w:tcW w:w="1796" w:type="dxa"/>
          </w:tcPr>
          <w:p w14:paraId="14AE8484" w14:textId="5E7BCC26"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r>
              <w:t>2 – 5 days</w:t>
            </w:r>
          </w:p>
        </w:tc>
      </w:tr>
      <w:tr w:rsidR="00BA5DD2" w:rsidRPr="003B0C95" w14:paraId="6E3B0558" w14:textId="77777777" w:rsidTr="00954D39">
        <w:trPr>
          <w:trHeight w:val="267"/>
        </w:trPr>
        <w:tc>
          <w:tcPr>
            <w:cnfStyle w:val="001000000000" w:firstRow="0" w:lastRow="0" w:firstColumn="1" w:lastColumn="0" w:oddVBand="0" w:evenVBand="0" w:oddHBand="0" w:evenHBand="0" w:firstRowFirstColumn="0" w:firstRowLastColumn="0" w:lastRowFirstColumn="0" w:lastRowLastColumn="0"/>
            <w:tcW w:w="567" w:type="dxa"/>
          </w:tcPr>
          <w:p w14:paraId="70200A29" w14:textId="00ED24D9" w:rsidR="00BA5DD2" w:rsidRPr="00C76705" w:rsidRDefault="00BA5DD2" w:rsidP="007D091B">
            <w:pPr>
              <w:rPr>
                <w:b w:val="0"/>
                <w:bCs w:val="0"/>
                <w:color w:val="747474" w:themeColor="background2" w:themeShade="80"/>
                <w:sz w:val="18"/>
                <w:szCs w:val="18"/>
              </w:rPr>
            </w:pPr>
            <w:r w:rsidRPr="00C76705">
              <w:rPr>
                <w:b w:val="0"/>
                <w:bCs w:val="0"/>
                <w:color w:val="747474" w:themeColor="background2" w:themeShade="80"/>
                <w:sz w:val="18"/>
                <w:szCs w:val="18"/>
              </w:rPr>
              <w:t>4</w:t>
            </w:r>
          </w:p>
        </w:tc>
        <w:tc>
          <w:tcPr>
            <w:tcW w:w="3828" w:type="dxa"/>
            <w:gridSpan w:val="2"/>
          </w:tcPr>
          <w:p w14:paraId="580EA093" w14:textId="77777777" w:rsidR="00BA5DD2" w:rsidRPr="006435FA" w:rsidRDefault="00BA5DD2" w:rsidP="007D091B">
            <w:pPr>
              <w:cnfStyle w:val="000000000000" w:firstRow="0" w:lastRow="0" w:firstColumn="0" w:lastColumn="0" w:oddVBand="0" w:evenVBand="0" w:oddHBand="0" w:evenHBand="0" w:firstRowFirstColumn="0" w:firstRowLastColumn="0" w:lastRowFirstColumn="0" w:lastRowLastColumn="0"/>
            </w:pPr>
            <w:r>
              <w:t>Supplemental application</w:t>
            </w:r>
          </w:p>
        </w:tc>
        <w:tc>
          <w:tcPr>
            <w:tcW w:w="2835" w:type="dxa"/>
            <w:gridSpan w:val="2"/>
          </w:tcPr>
          <w:p w14:paraId="443317A5" w14:textId="6E8E1F63" w:rsidR="00BA5DD2" w:rsidRPr="006435FA" w:rsidRDefault="005C6D14" w:rsidP="007D091B">
            <w:pPr>
              <w:cnfStyle w:val="000000000000" w:firstRow="0" w:lastRow="0" w:firstColumn="0" w:lastColumn="0" w:oddVBand="0" w:evenVBand="0" w:oddHBand="0" w:evenHBand="0" w:firstRowFirstColumn="0" w:firstRowLastColumn="0" w:lastRowFirstColumn="0" w:lastRowLastColumn="0"/>
            </w:pPr>
            <w:r>
              <w:t>Wait for response</w:t>
            </w:r>
          </w:p>
        </w:tc>
        <w:tc>
          <w:tcPr>
            <w:tcW w:w="1796" w:type="dxa"/>
          </w:tcPr>
          <w:p w14:paraId="1832C1A1" w14:textId="56E37519" w:rsidR="00BA5DD2" w:rsidRPr="006435FA" w:rsidRDefault="00BA5DD2" w:rsidP="007D091B">
            <w:pPr>
              <w:cnfStyle w:val="000000000000" w:firstRow="0" w:lastRow="0" w:firstColumn="0" w:lastColumn="0" w:oddVBand="0" w:evenVBand="0" w:oddHBand="0" w:evenHBand="0" w:firstRowFirstColumn="0" w:firstRowLastColumn="0" w:lastRowFirstColumn="0" w:lastRowLastColumn="0"/>
            </w:pPr>
            <w:r>
              <w:t>1 – 3 days</w:t>
            </w:r>
          </w:p>
        </w:tc>
      </w:tr>
      <w:tr w:rsidR="00BA5DD2" w:rsidRPr="003B0C95" w14:paraId="250424A2" w14:textId="77777777" w:rsidTr="00954D3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67" w:type="dxa"/>
          </w:tcPr>
          <w:p w14:paraId="3A44DF52" w14:textId="24AB41D2" w:rsidR="00BA5DD2" w:rsidRPr="00C76705" w:rsidRDefault="00BA5DD2" w:rsidP="007D091B">
            <w:pPr>
              <w:rPr>
                <w:b w:val="0"/>
                <w:bCs w:val="0"/>
                <w:color w:val="747474" w:themeColor="background2" w:themeShade="80"/>
                <w:sz w:val="18"/>
                <w:szCs w:val="18"/>
              </w:rPr>
            </w:pPr>
            <w:r w:rsidRPr="00C76705">
              <w:rPr>
                <w:b w:val="0"/>
                <w:bCs w:val="0"/>
                <w:color w:val="747474" w:themeColor="background2" w:themeShade="80"/>
                <w:sz w:val="18"/>
                <w:szCs w:val="18"/>
              </w:rPr>
              <w:t>5</w:t>
            </w:r>
          </w:p>
        </w:tc>
        <w:tc>
          <w:tcPr>
            <w:tcW w:w="3828" w:type="dxa"/>
            <w:gridSpan w:val="2"/>
          </w:tcPr>
          <w:p w14:paraId="7AF7242A" w14:textId="77777777"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r>
              <w:t>Third-party data analysis</w:t>
            </w:r>
          </w:p>
        </w:tc>
        <w:tc>
          <w:tcPr>
            <w:tcW w:w="2835" w:type="dxa"/>
            <w:gridSpan w:val="2"/>
          </w:tcPr>
          <w:p w14:paraId="76335A83" w14:textId="5D570802" w:rsidR="00BA5DD2" w:rsidRPr="006435FA" w:rsidRDefault="005C6D14" w:rsidP="007D091B">
            <w:pPr>
              <w:cnfStyle w:val="000000100000" w:firstRow="0" w:lastRow="0" w:firstColumn="0" w:lastColumn="0" w:oddVBand="0" w:evenVBand="0" w:oddHBand="1" w:evenHBand="0" w:firstRowFirstColumn="0" w:firstRowLastColumn="0" w:lastRowFirstColumn="0" w:lastRowLastColumn="0"/>
            </w:pPr>
            <w:r>
              <w:t>Wait for response</w:t>
            </w:r>
          </w:p>
        </w:tc>
        <w:tc>
          <w:tcPr>
            <w:tcW w:w="1796" w:type="dxa"/>
          </w:tcPr>
          <w:p w14:paraId="7F38117F" w14:textId="6A867975"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r>
              <w:t>1 – 3 days</w:t>
            </w:r>
          </w:p>
        </w:tc>
      </w:tr>
      <w:tr w:rsidR="00BA5DD2" w:rsidRPr="003B0C95" w14:paraId="007DD249" w14:textId="77777777" w:rsidTr="00954D39">
        <w:trPr>
          <w:trHeight w:val="267"/>
        </w:trPr>
        <w:tc>
          <w:tcPr>
            <w:cnfStyle w:val="001000000000" w:firstRow="0" w:lastRow="0" w:firstColumn="1" w:lastColumn="0" w:oddVBand="0" w:evenVBand="0" w:oddHBand="0" w:evenHBand="0" w:firstRowFirstColumn="0" w:firstRowLastColumn="0" w:lastRowFirstColumn="0" w:lastRowLastColumn="0"/>
            <w:tcW w:w="567" w:type="dxa"/>
          </w:tcPr>
          <w:p w14:paraId="04296116" w14:textId="5908D67A" w:rsidR="00BA5DD2" w:rsidRPr="00C76705" w:rsidRDefault="00BA5DD2" w:rsidP="007D091B">
            <w:pPr>
              <w:rPr>
                <w:b w:val="0"/>
                <w:bCs w:val="0"/>
                <w:color w:val="747474" w:themeColor="background2" w:themeShade="80"/>
                <w:sz w:val="18"/>
                <w:szCs w:val="18"/>
              </w:rPr>
            </w:pPr>
            <w:r w:rsidRPr="00C76705">
              <w:rPr>
                <w:b w:val="0"/>
                <w:bCs w:val="0"/>
                <w:color w:val="747474" w:themeColor="background2" w:themeShade="80"/>
                <w:sz w:val="18"/>
                <w:szCs w:val="18"/>
              </w:rPr>
              <w:t>6</w:t>
            </w:r>
          </w:p>
        </w:tc>
        <w:tc>
          <w:tcPr>
            <w:tcW w:w="3828" w:type="dxa"/>
            <w:gridSpan w:val="2"/>
          </w:tcPr>
          <w:p w14:paraId="78142A8A" w14:textId="77777777" w:rsidR="00BA5DD2" w:rsidRPr="006435FA" w:rsidRDefault="00BA5DD2" w:rsidP="007D091B">
            <w:pPr>
              <w:cnfStyle w:val="000000000000" w:firstRow="0" w:lastRow="0" w:firstColumn="0" w:lastColumn="0" w:oddVBand="0" w:evenVBand="0" w:oddHBand="0" w:evenHBand="0" w:firstRowFirstColumn="0" w:firstRowLastColumn="0" w:lastRowFirstColumn="0" w:lastRowLastColumn="0"/>
            </w:pPr>
            <w:r>
              <w:t>Additional survey requested</w:t>
            </w:r>
          </w:p>
        </w:tc>
        <w:tc>
          <w:tcPr>
            <w:tcW w:w="2835" w:type="dxa"/>
            <w:gridSpan w:val="2"/>
          </w:tcPr>
          <w:p w14:paraId="38B0DD61" w14:textId="6EDB160E" w:rsidR="00BA5DD2" w:rsidRPr="006435FA" w:rsidRDefault="005C6D14" w:rsidP="007D091B">
            <w:pPr>
              <w:cnfStyle w:val="000000000000" w:firstRow="0" w:lastRow="0" w:firstColumn="0" w:lastColumn="0" w:oddVBand="0" w:evenVBand="0" w:oddHBand="0" w:evenHBand="0" w:firstRowFirstColumn="0" w:firstRowLastColumn="0" w:lastRowFirstColumn="0" w:lastRowLastColumn="0"/>
            </w:pPr>
            <w:r>
              <w:t>Wait for response</w:t>
            </w:r>
          </w:p>
        </w:tc>
        <w:tc>
          <w:tcPr>
            <w:tcW w:w="1796" w:type="dxa"/>
          </w:tcPr>
          <w:p w14:paraId="427E4084" w14:textId="4FC0902D" w:rsidR="00BA5DD2" w:rsidRPr="006435FA" w:rsidRDefault="005244E3" w:rsidP="007D091B">
            <w:pPr>
              <w:cnfStyle w:val="000000000000" w:firstRow="0" w:lastRow="0" w:firstColumn="0" w:lastColumn="0" w:oddVBand="0" w:evenVBand="0" w:oddHBand="0" w:evenHBand="0" w:firstRowFirstColumn="0" w:firstRowLastColumn="0" w:lastRowFirstColumn="0" w:lastRowLastColumn="0"/>
            </w:pPr>
            <w:r>
              <w:t>7 – 14 days</w:t>
            </w:r>
          </w:p>
        </w:tc>
      </w:tr>
      <w:tr w:rsidR="00BA5DD2" w:rsidRPr="003B0C95" w14:paraId="125F8B57" w14:textId="77777777" w:rsidTr="00954D3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67" w:type="dxa"/>
          </w:tcPr>
          <w:p w14:paraId="24A56E22" w14:textId="4318ECB6" w:rsidR="00BA5DD2" w:rsidRPr="00C76705" w:rsidRDefault="00BA5DD2" w:rsidP="007D091B">
            <w:pPr>
              <w:rPr>
                <w:b w:val="0"/>
                <w:bCs w:val="0"/>
                <w:color w:val="747474" w:themeColor="background2" w:themeShade="80"/>
                <w:sz w:val="18"/>
                <w:szCs w:val="18"/>
              </w:rPr>
            </w:pPr>
            <w:r w:rsidRPr="00C76705">
              <w:rPr>
                <w:b w:val="0"/>
                <w:bCs w:val="0"/>
                <w:color w:val="747474" w:themeColor="background2" w:themeShade="80"/>
                <w:sz w:val="18"/>
                <w:szCs w:val="18"/>
              </w:rPr>
              <w:t>7</w:t>
            </w:r>
          </w:p>
        </w:tc>
        <w:tc>
          <w:tcPr>
            <w:tcW w:w="3828" w:type="dxa"/>
            <w:gridSpan w:val="2"/>
          </w:tcPr>
          <w:p w14:paraId="285A921F" w14:textId="77777777"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r>
              <w:t>Underwriting analysis and pricing</w:t>
            </w:r>
          </w:p>
        </w:tc>
        <w:tc>
          <w:tcPr>
            <w:tcW w:w="2835" w:type="dxa"/>
            <w:gridSpan w:val="2"/>
          </w:tcPr>
          <w:p w14:paraId="35A48594" w14:textId="77777777"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p>
        </w:tc>
        <w:tc>
          <w:tcPr>
            <w:tcW w:w="1796" w:type="dxa"/>
          </w:tcPr>
          <w:p w14:paraId="797ED934" w14:textId="75062AD1" w:rsidR="00BA5DD2" w:rsidRPr="006435FA" w:rsidRDefault="005244E3" w:rsidP="007D091B">
            <w:pPr>
              <w:cnfStyle w:val="000000100000" w:firstRow="0" w:lastRow="0" w:firstColumn="0" w:lastColumn="0" w:oddVBand="0" w:evenVBand="0" w:oddHBand="1" w:evenHBand="0" w:firstRowFirstColumn="0" w:firstRowLastColumn="0" w:lastRowFirstColumn="0" w:lastRowLastColumn="0"/>
            </w:pPr>
            <w:r>
              <w:t>2 – 4 hrs</w:t>
            </w:r>
          </w:p>
        </w:tc>
      </w:tr>
      <w:tr w:rsidR="00BA5DD2" w:rsidRPr="003B0C95" w14:paraId="14EFC888" w14:textId="77777777" w:rsidTr="00954D39">
        <w:trPr>
          <w:trHeight w:val="267"/>
        </w:trPr>
        <w:tc>
          <w:tcPr>
            <w:cnfStyle w:val="001000000000" w:firstRow="0" w:lastRow="0" w:firstColumn="1" w:lastColumn="0" w:oddVBand="0" w:evenVBand="0" w:oddHBand="0" w:evenHBand="0" w:firstRowFirstColumn="0" w:firstRowLastColumn="0" w:lastRowFirstColumn="0" w:lastRowLastColumn="0"/>
            <w:tcW w:w="567" w:type="dxa"/>
          </w:tcPr>
          <w:p w14:paraId="45E027D5" w14:textId="2E3DD0F1" w:rsidR="00BA5DD2" w:rsidRPr="00C76705" w:rsidRDefault="00BA5DD2" w:rsidP="007D091B">
            <w:pPr>
              <w:rPr>
                <w:b w:val="0"/>
                <w:bCs w:val="0"/>
                <w:color w:val="747474" w:themeColor="background2" w:themeShade="80"/>
                <w:sz w:val="18"/>
                <w:szCs w:val="18"/>
              </w:rPr>
            </w:pPr>
            <w:r w:rsidRPr="00C76705">
              <w:rPr>
                <w:b w:val="0"/>
                <w:bCs w:val="0"/>
                <w:color w:val="747474" w:themeColor="background2" w:themeShade="80"/>
                <w:sz w:val="18"/>
                <w:szCs w:val="18"/>
              </w:rPr>
              <w:t>8</w:t>
            </w:r>
          </w:p>
        </w:tc>
        <w:tc>
          <w:tcPr>
            <w:tcW w:w="3828" w:type="dxa"/>
            <w:gridSpan w:val="2"/>
          </w:tcPr>
          <w:p w14:paraId="5EA2515D" w14:textId="77777777" w:rsidR="00BA5DD2" w:rsidRPr="006435FA" w:rsidRDefault="00BA5DD2" w:rsidP="007D091B">
            <w:pPr>
              <w:cnfStyle w:val="000000000000" w:firstRow="0" w:lastRow="0" w:firstColumn="0" w:lastColumn="0" w:oddVBand="0" w:evenVBand="0" w:oddHBand="0" w:evenHBand="0" w:firstRowFirstColumn="0" w:firstRowLastColumn="0" w:lastRowFirstColumn="0" w:lastRowLastColumn="0"/>
            </w:pPr>
            <w:r>
              <w:t>Peer review and approval</w:t>
            </w:r>
          </w:p>
        </w:tc>
        <w:tc>
          <w:tcPr>
            <w:tcW w:w="2835" w:type="dxa"/>
            <w:gridSpan w:val="2"/>
          </w:tcPr>
          <w:p w14:paraId="14183D5F" w14:textId="77777777" w:rsidR="00BA5DD2" w:rsidRPr="006435FA" w:rsidRDefault="00BA5DD2" w:rsidP="007D091B">
            <w:pPr>
              <w:cnfStyle w:val="000000000000" w:firstRow="0" w:lastRow="0" w:firstColumn="0" w:lastColumn="0" w:oddVBand="0" w:evenVBand="0" w:oddHBand="0" w:evenHBand="0" w:firstRowFirstColumn="0" w:firstRowLastColumn="0" w:lastRowFirstColumn="0" w:lastRowLastColumn="0"/>
            </w:pPr>
          </w:p>
        </w:tc>
        <w:tc>
          <w:tcPr>
            <w:tcW w:w="1796" w:type="dxa"/>
          </w:tcPr>
          <w:p w14:paraId="4365014D" w14:textId="42F8784B" w:rsidR="00BA5DD2" w:rsidRPr="006435FA" w:rsidRDefault="005244E3" w:rsidP="007D091B">
            <w:pPr>
              <w:cnfStyle w:val="000000000000" w:firstRow="0" w:lastRow="0" w:firstColumn="0" w:lastColumn="0" w:oddVBand="0" w:evenVBand="0" w:oddHBand="0" w:evenHBand="0" w:firstRowFirstColumn="0" w:firstRowLastColumn="0" w:lastRowFirstColumn="0" w:lastRowLastColumn="0"/>
            </w:pPr>
            <w:r>
              <w:t>1 – 2 days</w:t>
            </w:r>
          </w:p>
        </w:tc>
      </w:tr>
      <w:tr w:rsidR="00BA5DD2" w:rsidRPr="003B0C95" w14:paraId="4F6F20EE" w14:textId="77777777" w:rsidTr="00954D39">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567" w:type="dxa"/>
          </w:tcPr>
          <w:p w14:paraId="0CA2C48D" w14:textId="14858AB1" w:rsidR="00BA5DD2" w:rsidRPr="00C76705" w:rsidRDefault="00BA5DD2" w:rsidP="007D091B">
            <w:pPr>
              <w:rPr>
                <w:b w:val="0"/>
                <w:bCs w:val="0"/>
                <w:color w:val="747474" w:themeColor="background2" w:themeShade="80"/>
                <w:sz w:val="18"/>
                <w:szCs w:val="18"/>
              </w:rPr>
            </w:pPr>
            <w:r w:rsidRPr="00C76705">
              <w:rPr>
                <w:b w:val="0"/>
                <w:bCs w:val="0"/>
                <w:color w:val="747474" w:themeColor="background2" w:themeShade="80"/>
                <w:sz w:val="18"/>
                <w:szCs w:val="18"/>
              </w:rPr>
              <w:t>9</w:t>
            </w:r>
          </w:p>
        </w:tc>
        <w:tc>
          <w:tcPr>
            <w:tcW w:w="3828" w:type="dxa"/>
            <w:gridSpan w:val="2"/>
          </w:tcPr>
          <w:p w14:paraId="07C07526" w14:textId="77777777"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r>
              <w:t>Quote generation and delivery</w:t>
            </w:r>
          </w:p>
        </w:tc>
        <w:tc>
          <w:tcPr>
            <w:tcW w:w="2835" w:type="dxa"/>
            <w:gridSpan w:val="2"/>
          </w:tcPr>
          <w:p w14:paraId="7D5ADA23" w14:textId="77777777" w:rsidR="00BA5DD2" w:rsidRPr="006435FA" w:rsidRDefault="00BA5DD2" w:rsidP="007D091B">
            <w:pPr>
              <w:cnfStyle w:val="000000100000" w:firstRow="0" w:lastRow="0" w:firstColumn="0" w:lastColumn="0" w:oddVBand="0" w:evenVBand="0" w:oddHBand="1" w:evenHBand="0" w:firstRowFirstColumn="0" w:firstRowLastColumn="0" w:lastRowFirstColumn="0" w:lastRowLastColumn="0"/>
            </w:pPr>
          </w:p>
        </w:tc>
        <w:tc>
          <w:tcPr>
            <w:tcW w:w="1796" w:type="dxa"/>
          </w:tcPr>
          <w:p w14:paraId="5B5B0F84" w14:textId="36FA4AFB" w:rsidR="00BA5DD2" w:rsidRPr="006435FA" w:rsidRDefault="005244E3" w:rsidP="007D091B">
            <w:pPr>
              <w:cnfStyle w:val="000000100000" w:firstRow="0" w:lastRow="0" w:firstColumn="0" w:lastColumn="0" w:oddVBand="0" w:evenVBand="0" w:oddHBand="1" w:evenHBand="0" w:firstRowFirstColumn="0" w:firstRowLastColumn="0" w:lastRowFirstColumn="0" w:lastRowLastColumn="0"/>
            </w:pPr>
            <w:r>
              <w:t>30 mins</w:t>
            </w:r>
          </w:p>
        </w:tc>
      </w:tr>
      <w:tr w:rsidR="00954D39" w:rsidRPr="003B0C95" w14:paraId="2C9A91E4" w14:textId="77777777" w:rsidTr="00954D39">
        <w:trPr>
          <w:trHeight w:val="68"/>
        </w:trPr>
        <w:tc>
          <w:tcPr>
            <w:cnfStyle w:val="001000000000" w:firstRow="0" w:lastRow="0" w:firstColumn="1" w:lastColumn="0" w:oddVBand="0" w:evenVBand="0" w:oddHBand="0" w:evenHBand="0" w:firstRowFirstColumn="0" w:firstRowLastColumn="0" w:lastRowFirstColumn="0" w:lastRowLastColumn="0"/>
            <w:tcW w:w="567" w:type="dxa"/>
          </w:tcPr>
          <w:p w14:paraId="31CC2AC0" w14:textId="77777777" w:rsidR="00954D39" w:rsidRPr="005C6D14" w:rsidRDefault="00954D39" w:rsidP="007D091B">
            <w:pPr>
              <w:rPr>
                <w:b w:val="0"/>
                <w:bCs w:val="0"/>
                <w:sz w:val="18"/>
                <w:szCs w:val="18"/>
              </w:rPr>
            </w:pPr>
          </w:p>
        </w:tc>
        <w:tc>
          <w:tcPr>
            <w:tcW w:w="3828" w:type="dxa"/>
            <w:gridSpan w:val="2"/>
          </w:tcPr>
          <w:p w14:paraId="0090CDF6" w14:textId="77777777" w:rsidR="00954D39" w:rsidRDefault="00954D39" w:rsidP="007D091B">
            <w:pPr>
              <w:cnfStyle w:val="000000000000" w:firstRow="0" w:lastRow="0" w:firstColumn="0" w:lastColumn="0" w:oddVBand="0" w:evenVBand="0" w:oddHBand="0" w:evenHBand="0" w:firstRowFirstColumn="0" w:firstRowLastColumn="0" w:lastRowFirstColumn="0" w:lastRowLastColumn="0"/>
            </w:pPr>
          </w:p>
        </w:tc>
        <w:tc>
          <w:tcPr>
            <w:tcW w:w="2835" w:type="dxa"/>
            <w:gridSpan w:val="2"/>
          </w:tcPr>
          <w:p w14:paraId="4E3A1169" w14:textId="77777777" w:rsidR="00954D39" w:rsidRPr="006435FA" w:rsidRDefault="00954D39" w:rsidP="007D091B">
            <w:pPr>
              <w:cnfStyle w:val="000000000000" w:firstRow="0" w:lastRow="0" w:firstColumn="0" w:lastColumn="0" w:oddVBand="0" w:evenVBand="0" w:oddHBand="0" w:evenHBand="0" w:firstRowFirstColumn="0" w:firstRowLastColumn="0" w:lastRowFirstColumn="0" w:lastRowLastColumn="0"/>
            </w:pPr>
          </w:p>
        </w:tc>
        <w:tc>
          <w:tcPr>
            <w:tcW w:w="1796" w:type="dxa"/>
          </w:tcPr>
          <w:p w14:paraId="24BAC815" w14:textId="77777777" w:rsidR="00954D39" w:rsidRDefault="00954D39" w:rsidP="007D091B">
            <w:pPr>
              <w:cnfStyle w:val="000000000000" w:firstRow="0" w:lastRow="0" w:firstColumn="0" w:lastColumn="0" w:oddVBand="0" w:evenVBand="0" w:oddHBand="0" w:evenHBand="0" w:firstRowFirstColumn="0" w:firstRowLastColumn="0" w:lastRowFirstColumn="0" w:lastRowLastColumn="0"/>
            </w:pPr>
          </w:p>
        </w:tc>
      </w:tr>
      <w:tr w:rsidR="00954D39" w:rsidRPr="00954D39" w14:paraId="7C9428B8" w14:textId="77777777" w:rsidTr="001B6111">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4395" w:type="dxa"/>
            <w:gridSpan w:val="3"/>
            <w:shd w:val="clear" w:color="auto" w:fill="156082" w:themeFill="accent1"/>
          </w:tcPr>
          <w:p w14:paraId="5901965A" w14:textId="23197A1B" w:rsidR="00954D39" w:rsidRPr="00954D39" w:rsidRDefault="00954D39" w:rsidP="007D091B">
            <w:pPr>
              <w:rPr>
                <w:b w:val="0"/>
                <w:bCs w:val="0"/>
                <w:color w:val="FFFFFF" w:themeColor="background1"/>
              </w:rPr>
            </w:pPr>
            <w:r w:rsidRPr="00954D39">
              <w:rPr>
                <w:b w:val="0"/>
                <w:bCs w:val="0"/>
                <w:color w:val="FFFFFF" w:themeColor="background1"/>
              </w:rPr>
              <w:t>Cost per submission</w:t>
            </w:r>
          </w:p>
        </w:tc>
        <w:tc>
          <w:tcPr>
            <w:tcW w:w="4631" w:type="dxa"/>
            <w:gridSpan w:val="3"/>
            <w:shd w:val="clear" w:color="auto" w:fill="D1D1D1" w:themeFill="background2" w:themeFillShade="E6"/>
          </w:tcPr>
          <w:p w14:paraId="541D2152" w14:textId="65A1D336" w:rsidR="00954D39" w:rsidRPr="00954D39" w:rsidRDefault="00954D39" w:rsidP="007D091B">
            <w:pPr>
              <w:cnfStyle w:val="000000100000" w:firstRow="0" w:lastRow="0" w:firstColumn="0" w:lastColumn="0" w:oddVBand="0" w:evenVBand="0" w:oddHBand="1" w:evenHBand="0" w:firstRowFirstColumn="0" w:firstRowLastColumn="0" w:lastRowFirstColumn="0" w:lastRowLastColumn="0"/>
            </w:pPr>
            <w:r w:rsidRPr="00954D39">
              <w:t>$450-850 in allocate</w:t>
            </w:r>
            <w:r>
              <w:t>d e</w:t>
            </w:r>
            <w:r w:rsidRPr="00954D39">
              <w:t>xpense</w:t>
            </w:r>
          </w:p>
        </w:tc>
      </w:tr>
    </w:tbl>
    <w:p w14:paraId="4BA6C06C" w14:textId="77777777" w:rsidR="00EF2F78" w:rsidRDefault="00EF2F78" w:rsidP="00EF2F78"/>
    <w:p w14:paraId="064B27D2" w14:textId="0C09F1D1" w:rsidR="00EF2F78" w:rsidRDefault="00EF2F78" w:rsidP="00954D39">
      <w:pPr>
        <w:pStyle w:val="Heading2"/>
      </w:pPr>
      <w:r>
        <w:t xml:space="preserve">Proposed </w:t>
      </w:r>
      <w:r w:rsidR="001F4CE5">
        <w:t>s</w:t>
      </w:r>
      <w:r>
        <w:t xml:space="preserve">tate </w:t>
      </w:r>
      <w:r w:rsidR="001F4CE5">
        <w:t>w</w:t>
      </w:r>
      <w:r>
        <w:t>orkflow</w:t>
      </w:r>
    </w:p>
    <w:tbl>
      <w:tblPr>
        <w:tblStyle w:val="ListTable1Light-Accent1"/>
        <w:tblW w:w="0" w:type="auto"/>
        <w:tblLook w:val="0480" w:firstRow="0" w:lastRow="0" w:firstColumn="1" w:lastColumn="0" w:noHBand="0" w:noVBand="1"/>
      </w:tblPr>
      <w:tblGrid>
        <w:gridCol w:w="567"/>
        <w:gridCol w:w="851"/>
        <w:gridCol w:w="2977"/>
        <w:gridCol w:w="1701"/>
        <w:gridCol w:w="1134"/>
        <w:gridCol w:w="1796"/>
      </w:tblGrid>
      <w:tr w:rsidR="00C76705" w:rsidRPr="003B0C95" w14:paraId="463988D3" w14:textId="77777777" w:rsidTr="007D091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418" w:type="dxa"/>
            <w:gridSpan w:val="2"/>
            <w:shd w:val="clear" w:color="auto" w:fill="156082" w:themeFill="accent1"/>
          </w:tcPr>
          <w:p w14:paraId="42AFAEBE" w14:textId="77777777" w:rsidR="00C76705" w:rsidRPr="00954D39" w:rsidRDefault="00C76705" w:rsidP="007D091B">
            <w:pPr>
              <w:rPr>
                <w:b w:val="0"/>
                <w:bCs w:val="0"/>
                <w:color w:val="FFFFFF" w:themeColor="background1"/>
              </w:rPr>
            </w:pPr>
            <w:r w:rsidRPr="00954D39">
              <w:rPr>
                <w:b w:val="0"/>
                <w:bCs w:val="0"/>
                <w:color w:val="FFFFFF" w:themeColor="background1"/>
              </w:rPr>
              <w:t>Timeline</w:t>
            </w:r>
          </w:p>
        </w:tc>
        <w:tc>
          <w:tcPr>
            <w:tcW w:w="2977" w:type="dxa"/>
            <w:shd w:val="clear" w:color="auto" w:fill="D1D1D1" w:themeFill="background2" w:themeFillShade="E6"/>
          </w:tcPr>
          <w:p w14:paraId="68CF97EC" w14:textId="6B9E4924" w:rsidR="00C76705" w:rsidRPr="00954D39" w:rsidRDefault="00C76705" w:rsidP="007D091B">
            <w:pPr>
              <w:cnfStyle w:val="000000100000" w:firstRow="0" w:lastRow="0" w:firstColumn="0" w:lastColumn="0" w:oddVBand="0" w:evenVBand="0" w:oddHBand="1" w:evenHBand="0" w:firstRowFirstColumn="0" w:firstRowLastColumn="0" w:lastRowFirstColumn="0" w:lastRowLastColumn="0"/>
              <w:rPr>
                <w:color w:val="FFFFFF" w:themeColor="background1"/>
              </w:rPr>
            </w:pPr>
            <w:r>
              <w:t xml:space="preserve">45 </w:t>
            </w:r>
            <w:r w:rsidR="00AA4500">
              <w:t>– 240mins</w:t>
            </w:r>
            <w:r w:rsidRPr="00954D39">
              <w:t xml:space="preserve"> per submission</w:t>
            </w:r>
          </w:p>
        </w:tc>
        <w:tc>
          <w:tcPr>
            <w:tcW w:w="1701" w:type="dxa"/>
            <w:shd w:val="clear" w:color="auto" w:fill="156082" w:themeFill="accent1"/>
          </w:tcPr>
          <w:p w14:paraId="7F041DF5" w14:textId="77777777" w:rsidR="00C76705" w:rsidRPr="00954D39" w:rsidRDefault="00C76705" w:rsidP="007D091B">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54D39">
              <w:rPr>
                <w:color w:val="FFFFFF" w:themeColor="background1"/>
              </w:rPr>
              <w:t>Touch-points</w:t>
            </w:r>
          </w:p>
        </w:tc>
        <w:tc>
          <w:tcPr>
            <w:tcW w:w="2930" w:type="dxa"/>
            <w:gridSpan w:val="2"/>
            <w:shd w:val="clear" w:color="auto" w:fill="D1D1D1" w:themeFill="background2" w:themeFillShade="E6"/>
          </w:tcPr>
          <w:p w14:paraId="5BFE4F6A" w14:textId="79A8152B" w:rsidR="00C76705" w:rsidRPr="00954D39" w:rsidRDefault="00AA4500" w:rsidP="007D091B">
            <w:pPr>
              <w:cnfStyle w:val="000000100000" w:firstRow="0" w:lastRow="0" w:firstColumn="0" w:lastColumn="0" w:oddVBand="0" w:evenVBand="0" w:oddHBand="1" w:evenHBand="0" w:firstRowFirstColumn="0" w:firstRowLastColumn="0" w:lastRowFirstColumn="0" w:lastRowLastColumn="0"/>
              <w:rPr>
                <w:color w:val="FFFFFF" w:themeColor="background1"/>
              </w:rPr>
            </w:pPr>
            <w:r>
              <w:t>0</w:t>
            </w:r>
            <w:r w:rsidR="00C76705" w:rsidRPr="00954D39">
              <w:t xml:space="preserve"> – </w:t>
            </w:r>
            <w:r>
              <w:t>2</w:t>
            </w:r>
            <w:r w:rsidR="00C76705" w:rsidRPr="00954D39">
              <w:t xml:space="preserve"> </w:t>
            </w:r>
            <w:r>
              <w:t>(exception</w:t>
            </w:r>
            <w:r w:rsidR="00911833">
              <w:t>s only)</w:t>
            </w:r>
          </w:p>
        </w:tc>
      </w:tr>
      <w:tr w:rsidR="00C76705" w:rsidRPr="003B0C95" w14:paraId="260D5195" w14:textId="77777777" w:rsidTr="007D091B">
        <w:trPr>
          <w:trHeight w:val="68"/>
        </w:trPr>
        <w:tc>
          <w:tcPr>
            <w:cnfStyle w:val="001000000000" w:firstRow="0" w:lastRow="0" w:firstColumn="1" w:lastColumn="0" w:oddVBand="0" w:evenVBand="0" w:oddHBand="0" w:evenHBand="0" w:firstRowFirstColumn="0" w:firstRowLastColumn="0" w:lastRowFirstColumn="0" w:lastRowLastColumn="0"/>
            <w:tcW w:w="9026" w:type="dxa"/>
            <w:gridSpan w:val="6"/>
          </w:tcPr>
          <w:p w14:paraId="2842CF09" w14:textId="77777777" w:rsidR="00C76705" w:rsidRPr="00954D39" w:rsidRDefault="00C76705" w:rsidP="007D091B">
            <w:pPr>
              <w:rPr>
                <w:sz w:val="12"/>
                <w:szCs w:val="12"/>
              </w:rPr>
            </w:pPr>
          </w:p>
        </w:tc>
      </w:tr>
      <w:tr w:rsidR="00C76705" w:rsidRPr="003B0C95" w14:paraId="745470A2" w14:textId="77777777" w:rsidTr="007D091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67" w:type="dxa"/>
          </w:tcPr>
          <w:p w14:paraId="67FF7547" w14:textId="77777777" w:rsidR="00C76705" w:rsidRPr="00C76705" w:rsidRDefault="00C76705" w:rsidP="007D091B">
            <w:pPr>
              <w:rPr>
                <w:b w:val="0"/>
                <w:bCs w:val="0"/>
                <w:color w:val="747474" w:themeColor="background2" w:themeShade="80"/>
                <w:sz w:val="18"/>
                <w:szCs w:val="18"/>
              </w:rPr>
            </w:pPr>
            <w:r w:rsidRPr="00C76705">
              <w:rPr>
                <w:b w:val="0"/>
                <w:bCs w:val="0"/>
                <w:color w:val="747474" w:themeColor="background2" w:themeShade="80"/>
                <w:sz w:val="18"/>
                <w:szCs w:val="18"/>
              </w:rPr>
              <w:t>1</w:t>
            </w:r>
          </w:p>
        </w:tc>
        <w:tc>
          <w:tcPr>
            <w:tcW w:w="3828" w:type="dxa"/>
            <w:gridSpan w:val="2"/>
          </w:tcPr>
          <w:p w14:paraId="4E430ED1" w14:textId="77777777" w:rsidR="00C76705" w:rsidRPr="006435FA" w:rsidRDefault="00C76705" w:rsidP="007D091B">
            <w:pPr>
              <w:cnfStyle w:val="000000100000" w:firstRow="0" w:lastRow="0" w:firstColumn="0" w:lastColumn="0" w:oddVBand="0" w:evenVBand="0" w:oddHBand="1" w:evenHBand="0" w:firstRowFirstColumn="0" w:firstRowLastColumn="0" w:lastRowFirstColumn="0" w:lastRowLastColumn="0"/>
            </w:pPr>
            <w:r>
              <w:t>Submission received</w:t>
            </w:r>
          </w:p>
        </w:tc>
        <w:tc>
          <w:tcPr>
            <w:tcW w:w="2835" w:type="dxa"/>
            <w:gridSpan w:val="2"/>
          </w:tcPr>
          <w:p w14:paraId="7D9C4296" w14:textId="35567489" w:rsidR="00C76705" w:rsidRPr="006435FA" w:rsidRDefault="00911833" w:rsidP="007D091B">
            <w:pPr>
              <w:cnfStyle w:val="000000100000" w:firstRow="0" w:lastRow="0" w:firstColumn="0" w:lastColumn="0" w:oddVBand="0" w:evenVBand="0" w:oddHBand="1" w:evenHBand="0" w:firstRowFirstColumn="0" w:firstRowLastColumn="0" w:lastRowFirstColumn="0" w:lastRowLastColumn="0"/>
            </w:pPr>
            <w:r>
              <w:t>API</w:t>
            </w:r>
          </w:p>
        </w:tc>
        <w:tc>
          <w:tcPr>
            <w:tcW w:w="1796" w:type="dxa"/>
          </w:tcPr>
          <w:p w14:paraId="6EB36C73" w14:textId="1C20975F" w:rsidR="00C76705" w:rsidRPr="006435FA" w:rsidRDefault="00911833" w:rsidP="007D091B">
            <w:pPr>
              <w:cnfStyle w:val="000000100000" w:firstRow="0" w:lastRow="0" w:firstColumn="0" w:lastColumn="0" w:oddVBand="0" w:evenVBand="0" w:oddHBand="1" w:evenHBand="0" w:firstRowFirstColumn="0" w:firstRowLastColumn="0" w:lastRowFirstColumn="0" w:lastRowLastColumn="0"/>
            </w:pPr>
            <w:r>
              <w:t>Instant</w:t>
            </w:r>
          </w:p>
        </w:tc>
      </w:tr>
      <w:tr w:rsidR="00C76705" w:rsidRPr="003B0C95" w14:paraId="320CE731"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567" w:type="dxa"/>
          </w:tcPr>
          <w:p w14:paraId="6671F69A" w14:textId="77777777" w:rsidR="00C76705" w:rsidRPr="00C76705" w:rsidRDefault="00C76705" w:rsidP="007D091B">
            <w:pPr>
              <w:rPr>
                <w:b w:val="0"/>
                <w:bCs w:val="0"/>
                <w:color w:val="747474" w:themeColor="background2" w:themeShade="80"/>
                <w:sz w:val="18"/>
                <w:szCs w:val="18"/>
              </w:rPr>
            </w:pPr>
            <w:r w:rsidRPr="00C76705">
              <w:rPr>
                <w:b w:val="0"/>
                <w:bCs w:val="0"/>
                <w:color w:val="747474" w:themeColor="background2" w:themeShade="80"/>
                <w:sz w:val="18"/>
                <w:szCs w:val="18"/>
              </w:rPr>
              <w:t>2</w:t>
            </w:r>
          </w:p>
        </w:tc>
        <w:tc>
          <w:tcPr>
            <w:tcW w:w="3828" w:type="dxa"/>
            <w:gridSpan w:val="2"/>
          </w:tcPr>
          <w:p w14:paraId="3D0E669C" w14:textId="53FE411E" w:rsidR="00C76705" w:rsidRPr="006435FA" w:rsidRDefault="00911833" w:rsidP="007D091B">
            <w:pPr>
              <w:cnfStyle w:val="000000000000" w:firstRow="0" w:lastRow="0" w:firstColumn="0" w:lastColumn="0" w:oddVBand="0" w:evenVBand="0" w:oddHBand="0" w:evenHBand="0" w:firstRowFirstColumn="0" w:firstRowLastColumn="0" w:lastRowFirstColumn="0" w:lastRowLastColumn="0"/>
            </w:pPr>
            <w:r>
              <w:t>Company identifier extracted</w:t>
            </w:r>
          </w:p>
        </w:tc>
        <w:tc>
          <w:tcPr>
            <w:tcW w:w="2835" w:type="dxa"/>
            <w:gridSpan w:val="2"/>
          </w:tcPr>
          <w:p w14:paraId="6C834164" w14:textId="22598684" w:rsidR="00C76705" w:rsidRPr="006435FA" w:rsidRDefault="00911833" w:rsidP="007D091B">
            <w:pPr>
              <w:cnfStyle w:val="000000000000" w:firstRow="0" w:lastRow="0" w:firstColumn="0" w:lastColumn="0" w:oddVBand="0" w:evenVBand="0" w:oddHBand="0" w:evenHBand="0" w:firstRowFirstColumn="0" w:firstRowLastColumn="0" w:lastRowFirstColumn="0" w:lastRowLastColumn="0"/>
            </w:pPr>
            <w:r>
              <w:t>(name, address, website)</w:t>
            </w:r>
          </w:p>
        </w:tc>
        <w:tc>
          <w:tcPr>
            <w:tcW w:w="1796" w:type="dxa"/>
          </w:tcPr>
          <w:p w14:paraId="0270878D" w14:textId="2E3E0A0A" w:rsidR="00C76705" w:rsidRPr="006435FA" w:rsidRDefault="00911833" w:rsidP="007D091B">
            <w:pPr>
              <w:cnfStyle w:val="000000000000" w:firstRow="0" w:lastRow="0" w:firstColumn="0" w:lastColumn="0" w:oddVBand="0" w:evenVBand="0" w:oddHBand="0" w:evenHBand="0" w:firstRowFirstColumn="0" w:firstRowLastColumn="0" w:lastRowFirstColumn="0" w:lastRowLastColumn="0"/>
            </w:pPr>
            <w:r>
              <w:t>5 seconds</w:t>
            </w:r>
          </w:p>
        </w:tc>
      </w:tr>
      <w:tr w:rsidR="00C76705" w:rsidRPr="003B0C95" w14:paraId="62AED2C3" w14:textId="77777777" w:rsidTr="007D091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67" w:type="dxa"/>
          </w:tcPr>
          <w:p w14:paraId="340E1AC5" w14:textId="77777777" w:rsidR="00C76705" w:rsidRPr="00C76705" w:rsidRDefault="00C76705" w:rsidP="007D091B">
            <w:pPr>
              <w:rPr>
                <w:b w:val="0"/>
                <w:bCs w:val="0"/>
                <w:color w:val="747474" w:themeColor="background2" w:themeShade="80"/>
                <w:sz w:val="18"/>
                <w:szCs w:val="18"/>
              </w:rPr>
            </w:pPr>
            <w:r w:rsidRPr="00C76705">
              <w:rPr>
                <w:b w:val="0"/>
                <w:bCs w:val="0"/>
                <w:color w:val="747474" w:themeColor="background2" w:themeShade="80"/>
                <w:sz w:val="18"/>
                <w:szCs w:val="18"/>
              </w:rPr>
              <w:t>3</w:t>
            </w:r>
          </w:p>
        </w:tc>
        <w:tc>
          <w:tcPr>
            <w:tcW w:w="3828" w:type="dxa"/>
            <w:gridSpan w:val="2"/>
          </w:tcPr>
          <w:p w14:paraId="1C25CB7D" w14:textId="2B41C87A" w:rsidR="00C76705" w:rsidRPr="006435FA" w:rsidRDefault="00911833" w:rsidP="007D091B">
            <w:pPr>
              <w:cnfStyle w:val="000000100000" w:firstRow="0" w:lastRow="0" w:firstColumn="0" w:lastColumn="0" w:oddVBand="0" w:evenVBand="0" w:oddHBand="1" w:evenHBand="0" w:firstRowFirstColumn="0" w:firstRowLastColumn="0" w:lastRowFirstColumn="0" w:lastRowLastColumn="0"/>
            </w:pPr>
            <w:r>
              <w:t xml:space="preserve">Digital signal </w:t>
            </w:r>
            <w:r w:rsidR="004F6099">
              <w:t>intelligence</w:t>
            </w:r>
          </w:p>
        </w:tc>
        <w:tc>
          <w:tcPr>
            <w:tcW w:w="2835" w:type="dxa"/>
            <w:gridSpan w:val="2"/>
          </w:tcPr>
          <w:p w14:paraId="70FC3EAB" w14:textId="7ABAEECB" w:rsidR="00C76705" w:rsidRPr="006435FA" w:rsidRDefault="004F6099" w:rsidP="007D091B">
            <w:pPr>
              <w:cnfStyle w:val="000000100000" w:firstRow="0" w:lastRow="0" w:firstColumn="0" w:lastColumn="0" w:oddVBand="0" w:evenVBand="0" w:oddHBand="1" w:evenHBand="0" w:firstRowFirstColumn="0" w:firstRowLastColumn="0" w:lastRowFirstColumn="0" w:lastRowLastColumn="0"/>
            </w:pPr>
            <w:r>
              <w:t>Pre-computed score</w:t>
            </w:r>
          </w:p>
        </w:tc>
        <w:tc>
          <w:tcPr>
            <w:tcW w:w="1796" w:type="dxa"/>
          </w:tcPr>
          <w:p w14:paraId="17FD122C" w14:textId="43094A89" w:rsidR="00C76705" w:rsidRPr="006435FA" w:rsidRDefault="004F6099" w:rsidP="007D091B">
            <w:pPr>
              <w:cnfStyle w:val="000000100000" w:firstRow="0" w:lastRow="0" w:firstColumn="0" w:lastColumn="0" w:oddVBand="0" w:evenVBand="0" w:oddHBand="1" w:evenHBand="0" w:firstRowFirstColumn="0" w:firstRowLastColumn="0" w:lastRowFirstColumn="0" w:lastRowLastColumn="0"/>
            </w:pPr>
            <w:r>
              <w:t>10 seconds</w:t>
            </w:r>
          </w:p>
        </w:tc>
      </w:tr>
      <w:tr w:rsidR="00C76705" w:rsidRPr="003B0C95" w14:paraId="7BCCD29D"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567" w:type="dxa"/>
          </w:tcPr>
          <w:p w14:paraId="67D86631" w14:textId="77777777" w:rsidR="00C76705" w:rsidRPr="00C76705" w:rsidRDefault="00C76705" w:rsidP="007D091B">
            <w:pPr>
              <w:rPr>
                <w:b w:val="0"/>
                <w:bCs w:val="0"/>
                <w:color w:val="747474" w:themeColor="background2" w:themeShade="80"/>
                <w:sz w:val="18"/>
                <w:szCs w:val="18"/>
              </w:rPr>
            </w:pPr>
            <w:r w:rsidRPr="00C76705">
              <w:rPr>
                <w:b w:val="0"/>
                <w:bCs w:val="0"/>
                <w:color w:val="747474" w:themeColor="background2" w:themeShade="80"/>
                <w:sz w:val="18"/>
                <w:szCs w:val="18"/>
              </w:rPr>
              <w:t>4</w:t>
            </w:r>
          </w:p>
        </w:tc>
        <w:tc>
          <w:tcPr>
            <w:tcW w:w="3828" w:type="dxa"/>
            <w:gridSpan w:val="2"/>
          </w:tcPr>
          <w:p w14:paraId="73D56075" w14:textId="34EBB1CE" w:rsidR="00C76705" w:rsidRPr="006435FA" w:rsidRDefault="004F6099" w:rsidP="007D091B">
            <w:pPr>
              <w:cnfStyle w:val="000000000000" w:firstRow="0" w:lastRow="0" w:firstColumn="0" w:lastColumn="0" w:oddVBand="0" w:evenVBand="0" w:oddHBand="0" w:evenHBand="0" w:firstRowFirstColumn="0" w:firstRowLastColumn="0" w:lastRowFirstColumn="0" w:lastRowLastColumn="0"/>
            </w:pPr>
            <w:r>
              <w:t>Traditional APIs in parallel</w:t>
            </w:r>
          </w:p>
        </w:tc>
        <w:tc>
          <w:tcPr>
            <w:tcW w:w="2835" w:type="dxa"/>
            <w:gridSpan w:val="2"/>
          </w:tcPr>
          <w:p w14:paraId="5BE24F9B" w14:textId="46C56C6E" w:rsidR="00C76705" w:rsidRPr="006435FA" w:rsidRDefault="00E560E4" w:rsidP="007D091B">
            <w:pPr>
              <w:cnfStyle w:val="000000000000" w:firstRow="0" w:lastRow="0" w:firstColumn="0" w:lastColumn="0" w:oddVBand="0" w:evenVBand="0" w:oddHBand="0" w:evenHBand="0" w:firstRowFirstColumn="0" w:firstRowLastColumn="0" w:lastRowFirstColumn="0" w:lastRowLastColumn="0"/>
            </w:pPr>
            <w:r>
              <w:t>(loss, financials etc)</w:t>
            </w:r>
          </w:p>
        </w:tc>
        <w:tc>
          <w:tcPr>
            <w:tcW w:w="1796" w:type="dxa"/>
          </w:tcPr>
          <w:p w14:paraId="1414C4C1" w14:textId="1C85FD72" w:rsidR="00C76705" w:rsidRPr="006435FA" w:rsidRDefault="00E560E4" w:rsidP="007D091B">
            <w:pPr>
              <w:cnfStyle w:val="000000000000" w:firstRow="0" w:lastRow="0" w:firstColumn="0" w:lastColumn="0" w:oddVBand="0" w:evenVBand="0" w:oddHBand="0" w:evenHBand="0" w:firstRowFirstColumn="0" w:firstRowLastColumn="0" w:lastRowFirstColumn="0" w:lastRowLastColumn="0"/>
            </w:pPr>
            <w:r>
              <w:t>30 – 90 seconds</w:t>
            </w:r>
          </w:p>
        </w:tc>
      </w:tr>
      <w:tr w:rsidR="00C76705" w:rsidRPr="003B0C95" w14:paraId="5164EFFA" w14:textId="77777777" w:rsidTr="007D091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67" w:type="dxa"/>
          </w:tcPr>
          <w:p w14:paraId="7BB8BB35" w14:textId="77777777" w:rsidR="00C76705" w:rsidRPr="00C76705" w:rsidRDefault="00C76705" w:rsidP="007D091B">
            <w:pPr>
              <w:rPr>
                <w:b w:val="0"/>
                <w:bCs w:val="0"/>
                <w:color w:val="747474" w:themeColor="background2" w:themeShade="80"/>
                <w:sz w:val="18"/>
                <w:szCs w:val="18"/>
              </w:rPr>
            </w:pPr>
            <w:r w:rsidRPr="00C76705">
              <w:rPr>
                <w:b w:val="0"/>
                <w:bCs w:val="0"/>
                <w:color w:val="747474" w:themeColor="background2" w:themeShade="80"/>
                <w:sz w:val="18"/>
                <w:szCs w:val="18"/>
              </w:rPr>
              <w:t>5</w:t>
            </w:r>
          </w:p>
        </w:tc>
        <w:tc>
          <w:tcPr>
            <w:tcW w:w="3828" w:type="dxa"/>
            <w:gridSpan w:val="2"/>
          </w:tcPr>
          <w:p w14:paraId="78F2C8ED" w14:textId="44E44BF0" w:rsidR="00C76705" w:rsidRPr="006435FA" w:rsidRDefault="00E560E4" w:rsidP="007D091B">
            <w:pPr>
              <w:cnfStyle w:val="000000100000" w:firstRow="0" w:lastRow="0" w:firstColumn="0" w:lastColumn="0" w:oddVBand="0" w:evenVBand="0" w:oddHBand="1" w:evenHBand="0" w:firstRowFirstColumn="0" w:firstRowLastColumn="0" w:lastRowFirstColumn="0" w:lastRowLastColumn="0"/>
            </w:pPr>
            <w:r>
              <w:t>Automated rating algorithm</w:t>
            </w:r>
          </w:p>
        </w:tc>
        <w:tc>
          <w:tcPr>
            <w:tcW w:w="2835" w:type="dxa"/>
            <w:gridSpan w:val="2"/>
          </w:tcPr>
          <w:p w14:paraId="151322DD" w14:textId="53CC5E70" w:rsidR="00C76705" w:rsidRPr="006435FA" w:rsidRDefault="00C76705" w:rsidP="007D091B">
            <w:pPr>
              <w:cnfStyle w:val="000000100000" w:firstRow="0" w:lastRow="0" w:firstColumn="0" w:lastColumn="0" w:oddVBand="0" w:evenVBand="0" w:oddHBand="1" w:evenHBand="0" w:firstRowFirstColumn="0" w:firstRowLastColumn="0" w:lastRowFirstColumn="0" w:lastRowLastColumn="0"/>
            </w:pPr>
          </w:p>
        </w:tc>
        <w:tc>
          <w:tcPr>
            <w:tcW w:w="1796" w:type="dxa"/>
          </w:tcPr>
          <w:p w14:paraId="1A2D2804" w14:textId="4299B8A5" w:rsidR="00C76705" w:rsidRPr="006435FA" w:rsidRDefault="00E560E4" w:rsidP="007D091B">
            <w:pPr>
              <w:cnfStyle w:val="000000100000" w:firstRow="0" w:lastRow="0" w:firstColumn="0" w:lastColumn="0" w:oddVBand="0" w:evenVBand="0" w:oddHBand="1" w:evenHBand="0" w:firstRowFirstColumn="0" w:firstRowLastColumn="0" w:lastRowFirstColumn="0" w:lastRowLastColumn="0"/>
            </w:pPr>
            <w:r>
              <w:t>5 seconds</w:t>
            </w:r>
          </w:p>
        </w:tc>
      </w:tr>
      <w:tr w:rsidR="00C76705" w:rsidRPr="003B0C95" w14:paraId="040C3692"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567" w:type="dxa"/>
          </w:tcPr>
          <w:p w14:paraId="28573173" w14:textId="77777777" w:rsidR="00C76705" w:rsidRPr="00C76705" w:rsidRDefault="00C76705" w:rsidP="007D091B">
            <w:pPr>
              <w:rPr>
                <w:b w:val="0"/>
                <w:bCs w:val="0"/>
                <w:color w:val="747474" w:themeColor="background2" w:themeShade="80"/>
                <w:sz w:val="18"/>
                <w:szCs w:val="18"/>
              </w:rPr>
            </w:pPr>
            <w:r w:rsidRPr="00C76705">
              <w:rPr>
                <w:b w:val="0"/>
                <w:bCs w:val="0"/>
                <w:color w:val="747474" w:themeColor="background2" w:themeShade="80"/>
                <w:sz w:val="18"/>
                <w:szCs w:val="18"/>
              </w:rPr>
              <w:t>6</w:t>
            </w:r>
          </w:p>
        </w:tc>
        <w:tc>
          <w:tcPr>
            <w:tcW w:w="3828" w:type="dxa"/>
            <w:gridSpan w:val="2"/>
          </w:tcPr>
          <w:p w14:paraId="3410C445" w14:textId="78559673" w:rsidR="00C76705" w:rsidRPr="006435FA" w:rsidRDefault="00E560E4" w:rsidP="007D091B">
            <w:pPr>
              <w:cnfStyle w:val="000000000000" w:firstRow="0" w:lastRow="0" w:firstColumn="0" w:lastColumn="0" w:oddVBand="0" w:evenVBand="0" w:oddHBand="0" w:evenHBand="0" w:firstRowFirstColumn="0" w:firstRowLastColumn="0" w:lastRowFirstColumn="0" w:lastRowLastColumn="0"/>
            </w:pPr>
            <w:r>
              <w:t>Risk score generated</w:t>
            </w:r>
          </w:p>
        </w:tc>
        <w:tc>
          <w:tcPr>
            <w:tcW w:w="2835" w:type="dxa"/>
            <w:gridSpan w:val="2"/>
          </w:tcPr>
          <w:p w14:paraId="02466D74" w14:textId="0542192C" w:rsidR="00C76705" w:rsidRPr="006435FA" w:rsidRDefault="00C76705" w:rsidP="007D091B">
            <w:pPr>
              <w:cnfStyle w:val="000000000000" w:firstRow="0" w:lastRow="0" w:firstColumn="0" w:lastColumn="0" w:oddVBand="0" w:evenVBand="0" w:oddHBand="0" w:evenHBand="0" w:firstRowFirstColumn="0" w:firstRowLastColumn="0" w:lastRowFirstColumn="0" w:lastRowLastColumn="0"/>
            </w:pPr>
          </w:p>
        </w:tc>
        <w:tc>
          <w:tcPr>
            <w:tcW w:w="1796" w:type="dxa"/>
          </w:tcPr>
          <w:p w14:paraId="62E19B35" w14:textId="797D66C3" w:rsidR="00C76705" w:rsidRPr="006435FA" w:rsidRDefault="00E560E4" w:rsidP="007D091B">
            <w:pPr>
              <w:cnfStyle w:val="000000000000" w:firstRow="0" w:lastRow="0" w:firstColumn="0" w:lastColumn="0" w:oddVBand="0" w:evenVBand="0" w:oddHBand="0" w:evenHBand="0" w:firstRowFirstColumn="0" w:firstRowLastColumn="0" w:lastRowFirstColumn="0" w:lastRowLastColumn="0"/>
            </w:pPr>
            <w:r>
              <w:t>Instant</w:t>
            </w:r>
          </w:p>
        </w:tc>
      </w:tr>
      <w:tr w:rsidR="00C76705" w:rsidRPr="003B0C95" w14:paraId="3EB753F4" w14:textId="77777777" w:rsidTr="007D091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67" w:type="dxa"/>
          </w:tcPr>
          <w:p w14:paraId="6396423F" w14:textId="77777777" w:rsidR="00C76705" w:rsidRPr="00C76705" w:rsidRDefault="00C76705" w:rsidP="007D091B">
            <w:pPr>
              <w:rPr>
                <w:b w:val="0"/>
                <w:bCs w:val="0"/>
                <w:color w:val="747474" w:themeColor="background2" w:themeShade="80"/>
                <w:sz w:val="18"/>
                <w:szCs w:val="18"/>
              </w:rPr>
            </w:pPr>
            <w:r w:rsidRPr="00C76705">
              <w:rPr>
                <w:b w:val="0"/>
                <w:bCs w:val="0"/>
                <w:color w:val="747474" w:themeColor="background2" w:themeShade="80"/>
                <w:sz w:val="18"/>
                <w:szCs w:val="18"/>
              </w:rPr>
              <w:t>7</w:t>
            </w:r>
          </w:p>
        </w:tc>
        <w:tc>
          <w:tcPr>
            <w:tcW w:w="3828" w:type="dxa"/>
            <w:gridSpan w:val="2"/>
          </w:tcPr>
          <w:p w14:paraId="16786878" w14:textId="1C60BE40" w:rsidR="00C76705" w:rsidRPr="006435FA" w:rsidRDefault="00E560E4" w:rsidP="007D091B">
            <w:pPr>
              <w:cnfStyle w:val="000000100000" w:firstRow="0" w:lastRow="0" w:firstColumn="0" w:lastColumn="0" w:oddVBand="0" w:evenVBand="0" w:oddHBand="1" w:evenHBand="0" w:firstRowFirstColumn="0" w:firstRowLastColumn="0" w:lastRowFirstColumn="0" w:lastRowLastColumn="0"/>
            </w:pPr>
            <w:r>
              <w:t>Decision-tree</w:t>
            </w:r>
          </w:p>
        </w:tc>
        <w:tc>
          <w:tcPr>
            <w:tcW w:w="2835" w:type="dxa"/>
            <w:gridSpan w:val="2"/>
          </w:tcPr>
          <w:p w14:paraId="244C878E" w14:textId="77777777" w:rsidR="00C76705" w:rsidRPr="006435FA" w:rsidRDefault="00C76705" w:rsidP="007D091B">
            <w:pPr>
              <w:cnfStyle w:val="000000100000" w:firstRow="0" w:lastRow="0" w:firstColumn="0" w:lastColumn="0" w:oddVBand="0" w:evenVBand="0" w:oddHBand="1" w:evenHBand="0" w:firstRowFirstColumn="0" w:firstRowLastColumn="0" w:lastRowFirstColumn="0" w:lastRowLastColumn="0"/>
            </w:pPr>
          </w:p>
        </w:tc>
        <w:tc>
          <w:tcPr>
            <w:tcW w:w="1796" w:type="dxa"/>
          </w:tcPr>
          <w:p w14:paraId="26F922C3" w14:textId="77777777" w:rsidR="00C76705" w:rsidRPr="006435FA" w:rsidRDefault="00C76705" w:rsidP="007D091B">
            <w:pPr>
              <w:cnfStyle w:val="000000100000" w:firstRow="0" w:lastRow="0" w:firstColumn="0" w:lastColumn="0" w:oddVBand="0" w:evenVBand="0" w:oddHBand="1" w:evenHBand="0" w:firstRowFirstColumn="0" w:firstRowLastColumn="0" w:lastRowFirstColumn="0" w:lastRowLastColumn="0"/>
            </w:pPr>
            <w:r>
              <w:t>2 – 4 hrs</w:t>
            </w:r>
          </w:p>
        </w:tc>
      </w:tr>
      <w:tr w:rsidR="00E560E4" w:rsidRPr="003B0C95" w14:paraId="13A787DF"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567" w:type="dxa"/>
          </w:tcPr>
          <w:p w14:paraId="4BA820A2" w14:textId="77777777" w:rsidR="00E560E4" w:rsidRPr="00C76705" w:rsidRDefault="00E560E4" w:rsidP="007D091B">
            <w:pPr>
              <w:rPr>
                <w:b w:val="0"/>
                <w:bCs w:val="0"/>
                <w:color w:val="747474" w:themeColor="background2" w:themeShade="80"/>
                <w:sz w:val="18"/>
                <w:szCs w:val="18"/>
              </w:rPr>
            </w:pPr>
          </w:p>
        </w:tc>
        <w:tc>
          <w:tcPr>
            <w:tcW w:w="3828" w:type="dxa"/>
            <w:gridSpan w:val="2"/>
          </w:tcPr>
          <w:p w14:paraId="0BF8C0FE" w14:textId="660A16B3" w:rsidR="00E560E4" w:rsidRDefault="00E1479D" w:rsidP="007D091B">
            <w:pPr>
              <w:cnfStyle w:val="000000000000" w:firstRow="0" w:lastRow="0" w:firstColumn="0" w:lastColumn="0" w:oddVBand="0" w:evenVBand="0" w:oddHBand="0" w:evenHBand="0" w:firstRowFirstColumn="0" w:firstRowLastColumn="0" w:lastRowFirstColumn="0" w:lastRowLastColumn="0"/>
            </w:pPr>
            <w:r w:rsidRPr="00E1479D">
              <w:rPr>
                <w:rFonts w:hint="eastAsia"/>
              </w:rPr>
              <w:t>High confidence, acceptable risk</w:t>
            </w:r>
          </w:p>
        </w:tc>
        <w:tc>
          <w:tcPr>
            <w:tcW w:w="2835" w:type="dxa"/>
            <w:gridSpan w:val="2"/>
          </w:tcPr>
          <w:p w14:paraId="61109774" w14:textId="24E5A51B" w:rsidR="00E560E4" w:rsidRPr="006435FA" w:rsidRDefault="00E1479D" w:rsidP="007D091B">
            <w:pPr>
              <w:cnfStyle w:val="000000000000" w:firstRow="0" w:lastRow="0" w:firstColumn="0" w:lastColumn="0" w:oddVBand="0" w:evenVBand="0" w:oddHBand="0" w:evenHBand="0" w:firstRowFirstColumn="0" w:firstRowLastColumn="0" w:lastRowFirstColumn="0" w:lastRowLastColumn="0"/>
            </w:pPr>
            <w:r>
              <w:t>Auto-quote</w:t>
            </w:r>
          </w:p>
        </w:tc>
        <w:tc>
          <w:tcPr>
            <w:tcW w:w="1796" w:type="dxa"/>
          </w:tcPr>
          <w:p w14:paraId="548F2C69" w14:textId="354764B5" w:rsidR="00E560E4" w:rsidRDefault="00E1479D" w:rsidP="007D091B">
            <w:pPr>
              <w:cnfStyle w:val="000000000000" w:firstRow="0" w:lastRow="0" w:firstColumn="0" w:lastColumn="0" w:oddVBand="0" w:evenVBand="0" w:oddHBand="0" w:evenHBand="0" w:firstRowFirstColumn="0" w:firstRowLastColumn="0" w:lastRowFirstColumn="0" w:lastRowLastColumn="0"/>
            </w:pPr>
            <w:r>
              <w:t>Instant</w:t>
            </w:r>
          </w:p>
        </w:tc>
      </w:tr>
      <w:tr w:rsidR="00E1479D" w:rsidRPr="003B0C95" w14:paraId="2D4EB333" w14:textId="77777777" w:rsidTr="007D091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67" w:type="dxa"/>
          </w:tcPr>
          <w:p w14:paraId="675E33EA" w14:textId="77777777" w:rsidR="00E1479D" w:rsidRPr="00C76705" w:rsidRDefault="00E1479D" w:rsidP="007D091B">
            <w:pPr>
              <w:rPr>
                <w:b w:val="0"/>
                <w:bCs w:val="0"/>
                <w:color w:val="747474" w:themeColor="background2" w:themeShade="80"/>
                <w:sz w:val="18"/>
                <w:szCs w:val="18"/>
              </w:rPr>
            </w:pPr>
          </w:p>
        </w:tc>
        <w:tc>
          <w:tcPr>
            <w:tcW w:w="3828" w:type="dxa"/>
            <w:gridSpan w:val="2"/>
          </w:tcPr>
          <w:p w14:paraId="23FA8BD9" w14:textId="1E4974C9" w:rsidR="00E1479D" w:rsidRDefault="00E1479D" w:rsidP="007D091B">
            <w:pPr>
              <w:cnfStyle w:val="000000100000" w:firstRow="0" w:lastRow="0" w:firstColumn="0" w:lastColumn="0" w:oddVBand="0" w:evenVBand="0" w:oddHBand="1" w:evenHBand="0" w:firstRowFirstColumn="0" w:firstRowLastColumn="0" w:lastRowFirstColumn="0" w:lastRowLastColumn="0"/>
            </w:pPr>
            <w:r w:rsidRPr="00E1479D">
              <w:rPr>
                <w:rFonts w:hint="eastAsia"/>
              </w:rPr>
              <w:t>High confidence, poor risk</w:t>
            </w:r>
          </w:p>
        </w:tc>
        <w:tc>
          <w:tcPr>
            <w:tcW w:w="2835" w:type="dxa"/>
            <w:gridSpan w:val="2"/>
          </w:tcPr>
          <w:p w14:paraId="5DD3D6A0" w14:textId="182D3EA9" w:rsidR="00E1479D" w:rsidRPr="006435FA" w:rsidRDefault="00E1479D" w:rsidP="007D091B">
            <w:pPr>
              <w:cnfStyle w:val="000000100000" w:firstRow="0" w:lastRow="0" w:firstColumn="0" w:lastColumn="0" w:oddVBand="0" w:evenVBand="0" w:oddHBand="1" w:evenHBand="0" w:firstRowFirstColumn="0" w:firstRowLastColumn="0" w:lastRowFirstColumn="0" w:lastRowLastColumn="0"/>
            </w:pPr>
            <w:r>
              <w:t>Auto-decline</w:t>
            </w:r>
          </w:p>
        </w:tc>
        <w:tc>
          <w:tcPr>
            <w:tcW w:w="1796" w:type="dxa"/>
          </w:tcPr>
          <w:p w14:paraId="22DDAD51" w14:textId="17DCF1DF" w:rsidR="00E1479D" w:rsidRDefault="00E1479D" w:rsidP="007D091B">
            <w:pPr>
              <w:cnfStyle w:val="000000100000" w:firstRow="0" w:lastRow="0" w:firstColumn="0" w:lastColumn="0" w:oddVBand="0" w:evenVBand="0" w:oddHBand="1" w:evenHBand="0" w:firstRowFirstColumn="0" w:firstRowLastColumn="0" w:lastRowFirstColumn="0" w:lastRowLastColumn="0"/>
            </w:pPr>
            <w:r>
              <w:t>Instant</w:t>
            </w:r>
          </w:p>
        </w:tc>
      </w:tr>
      <w:tr w:rsidR="00C76705" w:rsidRPr="003B0C95" w14:paraId="596D1AF7"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567" w:type="dxa"/>
          </w:tcPr>
          <w:p w14:paraId="1A1C8B90" w14:textId="1C40E6D1" w:rsidR="00C76705" w:rsidRPr="00C76705" w:rsidRDefault="00C76705" w:rsidP="007D091B">
            <w:pPr>
              <w:rPr>
                <w:b w:val="0"/>
                <w:bCs w:val="0"/>
                <w:color w:val="747474" w:themeColor="background2" w:themeShade="80"/>
                <w:sz w:val="18"/>
                <w:szCs w:val="18"/>
              </w:rPr>
            </w:pPr>
          </w:p>
        </w:tc>
        <w:tc>
          <w:tcPr>
            <w:tcW w:w="3828" w:type="dxa"/>
            <w:gridSpan w:val="2"/>
          </w:tcPr>
          <w:p w14:paraId="5422D792" w14:textId="42FD2196" w:rsidR="00C76705" w:rsidRPr="006435FA" w:rsidRDefault="00E1479D" w:rsidP="007D091B">
            <w:pPr>
              <w:cnfStyle w:val="000000000000" w:firstRow="0" w:lastRow="0" w:firstColumn="0" w:lastColumn="0" w:oddVBand="0" w:evenVBand="0" w:oddHBand="0" w:evenHBand="0" w:firstRowFirstColumn="0" w:firstRowLastColumn="0" w:lastRowFirstColumn="0" w:lastRowLastColumn="0"/>
            </w:pPr>
            <w:r w:rsidRPr="00E1479D">
              <w:rPr>
                <w:rFonts w:hint="eastAsia"/>
              </w:rPr>
              <w:t xml:space="preserve">Low confidence or edge </w:t>
            </w:r>
            <w:r>
              <w:t>cases</w:t>
            </w:r>
          </w:p>
        </w:tc>
        <w:tc>
          <w:tcPr>
            <w:tcW w:w="2835" w:type="dxa"/>
            <w:gridSpan w:val="2"/>
          </w:tcPr>
          <w:p w14:paraId="57B4E816" w14:textId="126F997C" w:rsidR="00C76705" w:rsidRPr="006435FA" w:rsidRDefault="00E1479D" w:rsidP="007D091B">
            <w:pPr>
              <w:cnfStyle w:val="000000000000" w:firstRow="0" w:lastRow="0" w:firstColumn="0" w:lastColumn="0" w:oddVBand="0" w:evenVBand="0" w:oddHBand="0" w:evenHBand="0" w:firstRowFirstColumn="0" w:firstRowLastColumn="0" w:lastRowFirstColumn="0" w:lastRowLastColumn="0"/>
            </w:pPr>
            <w:r>
              <w:t>Flagged for review</w:t>
            </w:r>
          </w:p>
        </w:tc>
        <w:tc>
          <w:tcPr>
            <w:tcW w:w="1796" w:type="dxa"/>
          </w:tcPr>
          <w:p w14:paraId="52386AFC" w14:textId="291F7530" w:rsidR="00C76705" w:rsidRPr="006435FA" w:rsidRDefault="00E1479D" w:rsidP="007D091B">
            <w:pPr>
              <w:cnfStyle w:val="000000000000" w:firstRow="0" w:lastRow="0" w:firstColumn="0" w:lastColumn="0" w:oddVBand="0" w:evenVBand="0" w:oddHBand="0" w:evenHBand="0" w:firstRowFirstColumn="0" w:firstRowLastColumn="0" w:lastRowFirstColumn="0" w:lastRowLastColumn="0"/>
            </w:pPr>
            <w:r>
              <w:t>By entity</w:t>
            </w:r>
          </w:p>
        </w:tc>
      </w:tr>
      <w:tr w:rsidR="00C76705" w:rsidRPr="003B0C95" w14:paraId="13274C2E" w14:textId="77777777" w:rsidTr="007D091B">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567" w:type="dxa"/>
          </w:tcPr>
          <w:p w14:paraId="49B05244" w14:textId="36BA1B28" w:rsidR="00C76705" w:rsidRPr="00C76705" w:rsidRDefault="00E1479D" w:rsidP="007D091B">
            <w:pPr>
              <w:rPr>
                <w:b w:val="0"/>
                <w:bCs w:val="0"/>
                <w:color w:val="747474" w:themeColor="background2" w:themeShade="80"/>
                <w:sz w:val="18"/>
                <w:szCs w:val="18"/>
              </w:rPr>
            </w:pPr>
            <w:r>
              <w:rPr>
                <w:b w:val="0"/>
                <w:bCs w:val="0"/>
                <w:color w:val="747474" w:themeColor="background2" w:themeShade="80"/>
                <w:sz w:val="18"/>
                <w:szCs w:val="18"/>
              </w:rPr>
              <w:t>8</w:t>
            </w:r>
          </w:p>
        </w:tc>
        <w:tc>
          <w:tcPr>
            <w:tcW w:w="3828" w:type="dxa"/>
            <w:gridSpan w:val="2"/>
          </w:tcPr>
          <w:p w14:paraId="0C50E10F" w14:textId="77777777" w:rsidR="00C76705" w:rsidRPr="006435FA" w:rsidRDefault="00C76705" w:rsidP="007D091B">
            <w:pPr>
              <w:cnfStyle w:val="000000100000" w:firstRow="0" w:lastRow="0" w:firstColumn="0" w:lastColumn="0" w:oddVBand="0" w:evenVBand="0" w:oddHBand="1" w:evenHBand="0" w:firstRowFirstColumn="0" w:firstRowLastColumn="0" w:lastRowFirstColumn="0" w:lastRowLastColumn="0"/>
            </w:pPr>
            <w:r>
              <w:t>Quote generation and delivery</w:t>
            </w:r>
          </w:p>
        </w:tc>
        <w:tc>
          <w:tcPr>
            <w:tcW w:w="2835" w:type="dxa"/>
            <w:gridSpan w:val="2"/>
          </w:tcPr>
          <w:p w14:paraId="15D6B493" w14:textId="2C17CB51" w:rsidR="00C76705" w:rsidRPr="006435FA" w:rsidRDefault="00E560E4" w:rsidP="007D091B">
            <w:pPr>
              <w:cnfStyle w:val="000000100000" w:firstRow="0" w:lastRow="0" w:firstColumn="0" w:lastColumn="0" w:oddVBand="0" w:evenVBand="0" w:oddHBand="1" w:evenHBand="0" w:firstRowFirstColumn="0" w:firstRowLastColumn="0" w:lastRowFirstColumn="0" w:lastRowLastColumn="0"/>
            </w:pPr>
            <w:r>
              <w:t>API</w:t>
            </w:r>
          </w:p>
        </w:tc>
        <w:tc>
          <w:tcPr>
            <w:tcW w:w="1796" w:type="dxa"/>
          </w:tcPr>
          <w:p w14:paraId="68DA20C0" w14:textId="76DB24ED" w:rsidR="00C76705" w:rsidRPr="006435FA" w:rsidRDefault="00E560E4" w:rsidP="007D091B">
            <w:pPr>
              <w:cnfStyle w:val="000000100000" w:firstRow="0" w:lastRow="0" w:firstColumn="0" w:lastColumn="0" w:oddVBand="0" w:evenVBand="0" w:oddHBand="1" w:evenHBand="0" w:firstRowFirstColumn="0" w:firstRowLastColumn="0" w:lastRowFirstColumn="0" w:lastRowLastColumn="0"/>
            </w:pPr>
            <w:r>
              <w:t>Instant</w:t>
            </w:r>
          </w:p>
        </w:tc>
      </w:tr>
      <w:tr w:rsidR="00C76705" w:rsidRPr="003B0C95" w14:paraId="7E22A014" w14:textId="77777777" w:rsidTr="007D091B">
        <w:trPr>
          <w:trHeight w:val="68"/>
        </w:trPr>
        <w:tc>
          <w:tcPr>
            <w:cnfStyle w:val="001000000000" w:firstRow="0" w:lastRow="0" w:firstColumn="1" w:lastColumn="0" w:oddVBand="0" w:evenVBand="0" w:oddHBand="0" w:evenHBand="0" w:firstRowFirstColumn="0" w:firstRowLastColumn="0" w:lastRowFirstColumn="0" w:lastRowLastColumn="0"/>
            <w:tcW w:w="567" w:type="dxa"/>
          </w:tcPr>
          <w:p w14:paraId="65A23FCC" w14:textId="77777777" w:rsidR="00C76705" w:rsidRPr="005C6D14" w:rsidRDefault="00C76705" w:rsidP="007D091B">
            <w:pPr>
              <w:rPr>
                <w:b w:val="0"/>
                <w:bCs w:val="0"/>
                <w:sz w:val="18"/>
                <w:szCs w:val="18"/>
              </w:rPr>
            </w:pPr>
          </w:p>
        </w:tc>
        <w:tc>
          <w:tcPr>
            <w:tcW w:w="3828" w:type="dxa"/>
            <w:gridSpan w:val="2"/>
          </w:tcPr>
          <w:p w14:paraId="1C767311" w14:textId="77777777" w:rsidR="00C76705" w:rsidRDefault="00C76705" w:rsidP="007D091B">
            <w:pPr>
              <w:cnfStyle w:val="000000000000" w:firstRow="0" w:lastRow="0" w:firstColumn="0" w:lastColumn="0" w:oddVBand="0" w:evenVBand="0" w:oddHBand="0" w:evenHBand="0" w:firstRowFirstColumn="0" w:firstRowLastColumn="0" w:lastRowFirstColumn="0" w:lastRowLastColumn="0"/>
            </w:pPr>
          </w:p>
        </w:tc>
        <w:tc>
          <w:tcPr>
            <w:tcW w:w="2835" w:type="dxa"/>
            <w:gridSpan w:val="2"/>
          </w:tcPr>
          <w:p w14:paraId="0729139E" w14:textId="77777777" w:rsidR="00C76705" w:rsidRPr="006435FA" w:rsidRDefault="00C76705" w:rsidP="007D091B">
            <w:pPr>
              <w:cnfStyle w:val="000000000000" w:firstRow="0" w:lastRow="0" w:firstColumn="0" w:lastColumn="0" w:oddVBand="0" w:evenVBand="0" w:oddHBand="0" w:evenHBand="0" w:firstRowFirstColumn="0" w:firstRowLastColumn="0" w:lastRowFirstColumn="0" w:lastRowLastColumn="0"/>
            </w:pPr>
          </w:p>
        </w:tc>
        <w:tc>
          <w:tcPr>
            <w:tcW w:w="1796" w:type="dxa"/>
          </w:tcPr>
          <w:p w14:paraId="4DE24FF7" w14:textId="77777777" w:rsidR="00C76705" w:rsidRDefault="00C76705" w:rsidP="007D091B">
            <w:pPr>
              <w:cnfStyle w:val="000000000000" w:firstRow="0" w:lastRow="0" w:firstColumn="0" w:lastColumn="0" w:oddVBand="0" w:evenVBand="0" w:oddHBand="0" w:evenHBand="0" w:firstRowFirstColumn="0" w:firstRowLastColumn="0" w:lastRowFirstColumn="0" w:lastRowLastColumn="0"/>
            </w:pPr>
          </w:p>
        </w:tc>
      </w:tr>
      <w:tr w:rsidR="00C76705" w:rsidRPr="00954D39" w14:paraId="78D9D84B" w14:textId="77777777" w:rsidTr="007D091B">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4395" w:type="dxa"/>
            <w:gridSpan w:val="3"/>
            <w:shd w:val="clear" w:color="auto" w:fill="156082" w:themeFill="accent1"/>
          </w:tcPr>
          <w:p w14:paraId="116407F2" w14:textId="77777777" w:rsidR="00C76705" w:rsidRPr="00954D39" w:rsidRDefault="00C76705" w:rsidP="007D091B">
            <w:pPr>
              <w:rPr>
                <w:b w:val="0"/>
                <w:bCs w:val="0"/>
                <w:color w:val="FFFFFF" w:themeColor="background1"/>
              </w:rPr>
            </w:pPr>
            <w:r w:rsidRPr="00954D39">
              <w:rPr>
                <w:b w:val="0"/>
                <w:bCs w:val="0"/>
                <w:color w:val="FFFFFF" w:themeColor="background1"/>
              </w:rPr>
              <w:t>Cost per submission</w:t>
            </w:r>
          </w:p>
        </w:tc>
        <w:tc>
          <w:tcPr>
            <w:tcW w:w="4631" w:type="dxa"/>
            <w:gridSpan w:val="3"/>
            <w:shd w:val="clear" w:color="auto" w:fill="D1D1D1" w:themeFill="background2" w:themeFillShade="E6"/>
          </w:tcPr>
          <w:p w14:paraId="459178F3" w14:textId="12D413D9" w:rsidR="00C76705" w:rsidRPr="00954D39" w:rsidRDefault="00C76705" w:rsidP="007D091B">
            <w:pPr>
              <w:cnfStyle w:val="000000100000" w:firstRow="0" w:lastRow="0" w:firstColumn="0" w:lastColumn="0" w:oddVBand="0" w:evenVBand="0" w:oddHBand="1" w:evenHBand="0" w:firstRowFirstColumn="0" w:firstRowLastColumn="0" w:lastRowFirstColumn="0" w:lastRowLastColumn="0"/>
            </w:pPr>
            <w:r w:rsidRPr="00954D39">
              <w:t>$45-</w:t>
            </w:r>
            <w:r w:rsidR="00911833">
              <w:t>95</w:t>
            </w:r>
            <w:r w:rsidRPr="00954D39">
              <w:t xml:space="preserve"> in allocate</w:t>
            </w:r>
            <w:r>
              <w:t>d e</w:t>
            </w:r>
            <w:r w:rsidRPr="00954D39">
              <w:t>xpense</w:t>
            </w:r>
          </w:p>
        </w:tc>
      </w:tr>
      <w:tr w:rsidR="00E1479D" w:rsidRPr="00954D39" w14:paraId="6D455528" w14:textId="77777777" w:rsidTr="007D091B">
        <w:trPr>
          <w:trHeight w:val="68"/>
        </w:trPr>
        <w:tc>
          <w:tcPr>
            <w:cnfStyle w:val="001000000000" w:firstRow="0" w:lastRow="0" w:firstColumn="1" w:lastColumn="0" w:oddVBand="0" w:evenVBand="0" w:oddHBand="0" w:evenHBand="0" w:firstRowFirstColumn="0" w:firstRowLastColumn="0" w:lastRowFirstColumn="0" w:lastRowLastColumn="0"/>
            <w:tcW w:w="4395" w:type="dxa"/>
            <w:gridSpan w:val="3"/>
            <w:shd w:val="clear" w:color="auto" w:fill="156082" w:themeFill="accent1"/>
          </w:tcPr>
          <w:p w14:paraId="2ABF08CA" w14:textId="3E628BBE" w:rsidR="00E1479D" w:rsidRPr="00E1479D" w:rsidRDefault="00E1479D" w:rsidP="007D091B">
            <w:pPr>
              <w:rPr>
                <w:b w:val="0"/>
                <w:bCs w:val="0"/>
                <w:color w:val="FFFFFF" w:themeColor="background1"/>
              </w:rPr>
            </w:pPr>
            <w:r w:rsidRPr="00E1479D">
              <w:rPr>
                <w:b w:val="0"/>
                <w:bCs w:val="0"/>
                <w:color w:val="FFFFFF" w:themeColor="background1"/>
              </w:rPr>
              <w:t>Straight-through processing target</w:t>
            </w:r>
          </w:p>
        </w:tc>
        <w:tc>
          <w:tcPr>
            <w:tcW w:w="4631" w:type="dxa"/>
            <w:gridSpan w:val="3"/>
            <w:shd w:val="clear" w:color="auto" w:fill="D1D1D1" w:themeFill="background2" w:themeFillShade="E6"/>
          </w:tcPr>
          <w:p w14:paraId="7DC0ECB2" w14:textId="533757B9" w:rsidR="00E1479D" w:rsidRPr="00954D39" w:rsidRDefault="00E1479D" w:rsidP="007D091B">
            <w:pPr>
              <w:cnfStyle w:val="000000000000" w:firstRow="0" w:lastRow="0" w:firstColumn="0" w:lastColumn="0" w:oddVBand="0" w:evenVBand="0" w:oddHBand="0" w:evenHBand="0" w:firstRowFirstColumn="0" w:firstRowLastColumn="0" w:lastRowFirstColumn="0" w:lastRowLastColumn="0"/>
            </w:pPr>
            <w:r>
              <w:t>75 – 85%</w:t>
            </w:r>
          </w:p>
        </w:tc>
      </w:tr>
    </w:tbl>
    <w:p w14:paraId="1971ED77" w14:textId="77777777" w:rsidR="00C76705" w:rsidRDefault="00C76705" w:rsidP="00EF2F78"/>
    <w:p w14:paraId="24E94C5B" w14:textId="1EC6B1BF" w:rsidR="00EF2F78" w:rsidRDefault="00EF2F78" w:rsidP="000F3CC8">
      <w:pPr>
        <w:pStyle w:val="Heading2"/>
      </w:pPr>
      <w:r>
        <w:t xml:space="preserve">Economic </w:t>
      </w:r>
      <w:r w:rsidR="001F4CE5">
        <w:t>i</w:t>
      </w:r>
      <w:r>
        <w:t>mpact</w:t>
      </w:r>
    </w:p>
    <w:tbl>
      <w:tblPr>
        <w:tblStyle w:val="ListTable1Light-Accent1"/>
        <w:tblW w:w="0" w:type="auto"/>
        <w:tblLook w:val="0680" w:firstRow="0" w:lastRow="0" w:firstColumn="1" w:lastColumn="0" w:noHBand="1" w:noVBand="1"/>
      </w:tblPr>
      <w:tblGrid>
        <w:gridCol w:w="3539"/>
        <w:gridCol w:w="2738"/>
        <w:gridCol w:w="2739"/>
      </w:tblGrid>
      <w:tr w:rsidR="004251FF" w:rsidRPr="003B0C95" w14:paraId="12ABA202"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43B94FC6" w14:textId="55D496C3" w:rsidR="004251FF" w:rsidRDefault="004251FF" w:rsidP="007D091B">
            <w:pPr>
              <w:rPr>
                <w:b w:val="0"/>
                <w:bCs w:val="0"/>
              </w:rPr>
            </w:pPr>
            <w:r>
              <w:rPr>
                <w:b w:val="0"/>
                <w:bCs w:val="0"/>
              </w:rPr>
              <w:t>Assume 50,000 submissions</w:t>
            </w:r>
          </w:p>
        </w:tc>
        <w:tc>
          <w:tcPr>
            <w:tcW w:w="2738" w:type="dxa"/>
          </w:tcPr>
          <w:p w14:paraId="37363925" w14:textId="77777777" w:rsidR="004251FF" w:rsidRPr="00032C59" w:rsidRDefault="004251FF" w:rsidP="00032C59">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c>
          <w:tcPr>
            <w:tcW w:w="2739" w:type="dxa"/>
          </w:tcPr>
          <w:p w14:paraId="363B0E98" w14:textId="77777777" w:rsidR="004251FF" w:rsidRPr="00032C59" w:rsidRDefault="004251FF" w:rsidP="00032C59">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4251FF" w:rsidRPr="003B0C95" w14:paraId="594572C4"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38368DA1" w14:textId="77777777" w:rsidR="004251FF" w:rsidRDefault="004251FF" w:rsidP="007D091B">
            <w:pPr>
              <w:rPr>
                <w:b w:val="0"/>
                <w:bCs w:val="0"/>
              </w:rPr>
            </w:pPr>
          </w:p>
        </w:tc>
        <w:tc>
          <w:tcPr>
            <w:tcW w:w="2738" w:type="dxa"/>
          </w:tcPr>
          <w:p w14:paraId="1FE4356D" w14:textId="77777777" w:rsidR="004251FF" w:rsidRPr="00032C59" w:rsidRDefault="004251FF" w:rsidP="00032C59">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c>
          <w:tcPr>
            <w:tcW w:w="2739" w:type="dxa"/>
          </w:tcPr>
          <w:p w14:paraId="10E26B92" w14:textId="77777777" w:rsidR="004251FF" w:rsidRPr="00032C59" w:rsidRDefault="004251FF" w:rsidP="00032C59">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032C59" w:rsidRPr="003B0C95" w14:paraId="3D33CB7E"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0198B8AF" w14:textId="77777777" w:rsidR="00032C59" w:rsidRDefault="00032C59" w:rsidP="007D091B">
            <w:pPr>
              <w:rPr>
                <w:b w:val="0"/>
                <w:bCs w:val="0"/>
              </w:rPr>
            </w:pPr>
          </w:p>
        </w:tc>
        <w:tc>
          <w:tcPr>
            <w:tcW w:w="2738" w:type="dxa"/>
            <w:shd w:val="clear" w:color="auto" w:fill="156082" w:themeFill="accent1"/>
          </w:tcPr>
          <w:p w14:paraId="5AF1B96F" w14:textId="5AA5E153" w:rsidR="00032C59" w:rsidRPr="00032C59" w:rsidRDefault="00032C59" w:rsidP="00032C59">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032C59">
              <w:rPr>
                <w:color w:val="FFFFFF" w:themeColor="background1"/>
              </w:rPr>
              <w:t>Current Model</w:t>
            </w:r>
          </w:p>
        </w:tc>
        <w:tc>
          <w:tcPr>
            <w:tcW w:w="2739" w:type="dxa"/>
            <w:shd w:val="clear" w:color="auto" w:fill="156082" w:themeFill="accent1"/>
          </w:tcPr>
          <w:p w14:paraId="0663C972" w14:textId="73A7343E" w:rsidR="00032C59" w:rsidRPr="00032C59" w:rsidRDefault="00032C59" w:rsidP="00032C59">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032C59">
              <w:rPr>
                <w:color w:val="FFFFFF" w:themeColor="background1"/>
              </w:rPr>
              <w:t>Proposed Model</w:t>
            </w:r>
          </w:p>
        </w:tc>
      </w:tr>
      <w:tr w:rsidR="00032C59" w:rsidRPr="003B0C95" w14:paraId="34EDB3CB"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23641671" w14:textId="77777777" w:rsidR="00032C59" w:rsidRDefault="00032C59" w:rsidP="007D091B">
            <w:pPr>
              <w:rPr>
                <w:b w:val="0"/>
                <w:bCs w:val="0"/>
              </w:rPr>
            </w:pPr>
          </w:p>
        </w:tc>
        <w:tc>
          <w:tcPr>
            <w:tcW w:w="2738" w:type="dxa"/>
          </w:tcPr>
          <w:p w14:paraId="51BDC2D8" w14:textId="77777777" w:rsidR="00032C59" w:rsidRPr="00032C59" w:rsidRDefault="00032C59" w:rsidP="00032C59">
            <w:pPr>
              <w:jc w:val="right"/>
              <w:cnfStyle w:val="000000000000" w:firstRow="0" w:lastRow="0" w:firstColumn="0" w:lastColumn="0" w:oddVBand="0" w:evenVBand="0" w:oddHBand="0" w:evenHBand="0" w:firstRowFirstColumn="0" w:firstRowLastColumn="0" w:lastRowFirstColumn="0" w:lastRowLastColumn="0"/>
            </w:pPr>
          </w:p>
        </w:tc>
        <w:tc>
          <w:tcPr>
            <w:tcW w:w="2739" w:type="dxa"/>
          </w:tcPr>
          <w:p w14:paraId="77E8B17B" w14:textId="77777777" w:rsidR="00032C59" w:rsidRPr="00032C59" w:rsidRDefault="00032C59" w:rsidP="00032C59">
            <w:pPr>
              <w:jc w:val="right"/>
              <w:cnfStyle w:val="000000000000" w:firstRow="0" w:lastRow="0" w:firstColumn="0" w:lastColumn="0" w:oddVBand="0" w:evenVBand="0" w:oddHBand="0" w:evenHBand="0" w:firstRowFirstColumn="0" w:firstRowLastColumn="0" w:lastRowFirstColumn="0" w:lastRowLastColumn="0"/>
            </w:pPr>
          </w:p>
        </w:tc>
      </w:tr>
      <w:tr w:rsidR="00D67974" w:rsidRPr="003B0C95" w14:paraId="2A7E60FB"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628AC525" w14:textId="77777777" w:rsidR="00D67974" w:rsidRPr="00E13B81" w:rsidRDefault="00D67974" w:rsidP="007D091B">
            <w:r>
              <w:rPr>
                <w:b w:val="0"/>
                <w:bCs w:val="0"/>
              </w:rPr>
              <w:t>Avg. cost per submission</w:t>
            </w:r>
          </w:p>
        </w:tc>
        <w:tc>
          <w:tcPr>
            <w:tcW w:w="2738" w:type="dxa"/>
          </w:tcPr>
          <w:p w14:paraId="228DC949" w14:textId="0C9080A5" w:rsidR="00D67974" w:rsidRPr="00032C59" w:rsidRDefault="00D67974" w:rsidP="00032C59">
            <w:pPr>
              <w:jc w:val="right"/>
              <w:cnfStyle w:val="000000000000" w:firstRow="0" w:lastRow="0" w:firstColumn="0" w:lastColumn="0" w:oddVBand="0" w:evenVBand="0" w:oddHBand="0" w:evenHBand="0" w:firstRowFirstColumn="0" w:firstRowLastColumn="0" w:lastRowFirstColumn="0" w:lastRowLastColumn="0"/>
            </w:pPr>
            <w:r w:rsidRPr="00032C59">
              <w:t>$650</w:t>
            </w:r>
          </w:p>
        </w:tc>
        <w:tc>
          <w:tcPr>
            <w:tcW w:w="2739" w:type="dxa"/>
          </w:tcPr>
          <w:p w14:paraId="40341E62" w14:textId="05CFC9AC" w:rsidR="00D67974" w:rsidRPr="00032C59" w:rsidRDefault="004D2459" w:rsidP="00032C59">
            <w:pPr>
              <w:jc w:val="right"/>
              <w:cnfStyle w:val="000000000000" w:firstRow="0" w:lastRow="0" w:firstColumn="0" w:lastColumn="0" w:oddVBand="0" w:evenVBand="0" w:oddHBand="0" w:evenHBand="0" w:firstRowFirstColumn="0" w:firstRowLastColumn="0" w:lastRowFirstColumn="0" w:lastRowLastColumn="0"/>
            </w:pPr>
            <w:r w:rsidRPr="00032C59">
              <w:t>$70</w:t>
            </w:r>
          </w:p>
        </w:tc>
      </w:tr>
      <w:tr w:rsidR="004251FF" w:rsidRPr="003B0C95" w14:paraId="6A598066"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4164176C" w14:textId="68AC96F4" w:rsidR="004251FF" w:rsidRDefault="004251FF" w:rsidP="004251FF">
            <w:pPr>
              <w:jc w:val="right"/>
              <w:rPr>
                <w:b w:val="0"/>
                <w:bCs w:val="0"/>
              </w:rPr>
            </w:pPr>
            <w:r>
              <w:rPr>
                <w:b w:val="0"/>
                <w:bCs w:val="0"/>
              </w:rPr>
              <w:t>Assume 80% zero-touch</w:t>
            </w:r>
          </w:p>
        </w:tc>
        <w:tc>
          <w:tcPr>
            <w:tcW w:w="2738" w:type="dxa"/>
          </w:tcPr>
          <w:p w14:paraId="37E3619A" w14:textId="77777777" w:rsidR="004251FF" w:rsidRPr="00032C59" w:rsidRDefault="004251FF" w:rsidP="00032C59">
            <w:pPr>
              <w:jc w:val="right"/>
              <w:cnfStyle w:val="000000000000" w:firstRow="0" w:lastRow="0" w:firstColumn="0" w:lastColumn="0" w:oddVBand="0" w:evenVBand="0" w:oddHBand="0" w:evenHBand="0" w:firstRowFirstColumn="0" w:firstRowLastColumn="0" w:lastRowFirstColumn="0" w:lastRowLastColumn="0"/>
            </w:pPr>
          </w:p>
        </w:tc>
        <w:tc>
          <w:tcPr>
            <w:tcW w:w="2739" w:type="dxa"/>
          </w:tcPr>
          <w:p w14:paraId="292422D8" w14:textId="77777777" w:rsidR="004251FF" w:rsidRDefault="004251FF" w:rsidP="00032C59">
            <w:pPr>
              <w:jc w:val="right"/>
              <w:cnfStyle w:val="000000000000" w:firstRow="0" w:lastRow="0" w:firstColumn="0" w:lastColumn="0" w:oddVBand="0" w:evenVBand="0" w:oddHBand="0" w:evenHBand="0" w:firstRowFirstColumn="0" w:firstRowLastColumn="0" w:lastRowFirstColumn="0" w:lastRowLastColumn="0"/>
            </w:pPr>
          </w:p>
        </w:tc>
      </w:tr>
      <w:tr w:rsidR="00032C59" w:rsidRPr="003B0C95" w14:paraId="441A8D6D"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18AA7CE3" w14:textId="321ED5DE" w:rsidR="00032C59" w:rsidRDefault="004251FF" w:rsidP="004251FF">
            <w:pPr>
              <w:jc w:val="right"/>
              <w:rPr>
                <w:b w:val="0"/>
                <w:bCs w:val="0"/>
              </w:rPr>
            </w:pPr>
            <w:r>
              <w:rPr>
                <w:b w:val="0"/>
                <w:bCs w:val="0"/>
              </w:rPr>
              <w:t>Sub-total</w:t>
            </w:r>
          </w:p>
        </w:tc>
        <w:tc>
          <w:tcPr>
            <w:tcW w:w="2738" w:type="dxa"/>
          </w:tcPr>
          <w:p w14:paraId="5F85C882" w14:textId="77777777" w:rsidR="00032C59" w:rsidRPr="00032C59" w:rsidRDefault="00032C59" w:rsidP="00032C59">
            <w:pPr>
              <w:jc w:val="right"/>
              <w:cnfStyle w:val="000000000000" w:firstRow="0" w:lastRow="0" w:firstColumn="0" w:lastColumn="0" w:oddVBand="0" w:evenVBand="0" w:oddHBand="0" w:evenHBand="0" w:firstRowFirstColumn="0" w:firstRowLastColumn="0" w:lastRowFirstColumn="0" w:lastRowLastColumn="0"/>
            </w:pPr>
          </w:p>
        </w:tc>
        <w:tc>
          <w:tcPr>
            <w:tcW w:w="2739" w:type="dxa"/>
          </w:tcPr>
          <w:p w14:paraId="2A6A1E56" w14:textId="270C5E6E" w:rsidR="00032C59" w:rsidRPr="00032C59" w:rsidRDefault="00A624B4" w:rsidP="00032C59">
            <w:pPr>
              <w:jc w:val="right"/>
              <w:cnfStyle w:val="000000000000" w:firstRow="0" w:lastRow="0" w:firstColumn="0" w:lastColumn="0" w:oddVBand="0" w:evenVBand="0" w:oddHBand="0" w:evenHBand="0" w:firstRowFirstColumn="0" w:firstRowLastColumn="0" w:lastRowFirstColumn="0" w:lastRowLastColumn="0"/>
            </w:pPr>
            <w:r>
              <w:t>$2.8M</w:t>
            </w:r>
          </w:p>
        </w:tc>
      </w:tr>
      <w:tr w:rsidR="00032C59" w:rsidRPr="003B0C95" w14:paraId="4A254E01"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18F87434" w14:textId="043EB5CB" w:rsidR="00032C59" w:rsidRDefault="004251FF" w:rsidP="004251FF">
            <w:pPr>
              <w:jc w:val="right"/>
              <w:rPr>
                <w:b w:val="0"/>
                <w:bCs w:val="0"/>
              </w:rPr>
            </w:pPr>
            <w:r>
              <w:rPr>
                <w:b w:val="0"/>
                <w:bCs w:val="0"/>
              </w:rPr>
              <w:t>Manual review cost</w:t>
            </w:r>
          </w:p>
        </w:tc>
        <w:tc>
          <w:tcPr>
            <w:tcW w:w="2738" w:type="dxa"/>
          </w:tcPr>
          <w:p w14:paraId="0E8EBE3E" w14:textId="77777777" w:rsidR="00032C59" w:rsidRPr="00032C59" w:rsidRDefault="00032C59" w:rsidP="00032C59">
            <w:pPr>
              <w:jc w:val="right"/>
              <w:cnfStyle w:val="000000000000" w:firstRow="0" w:lastRow="0" w:firstColumn="0" w:lastColumn="0" w:oddVBand="0" w:evenVBand="0" w:oddHBand="0" w:evenHBand="0" w:firstRowFirstColumn="0" w:firstRowLastColumn="0" w:lastRowFirstColumn="0" w:lastRowLastColumn="0"/>
            </w:pPr>
          </w:p>
        </w:tc>
        <w:tc>
          <w:tcPr>
            <w:tcW w:w="2739" w:type="dxa"/>
          </w:tcPr>
          <w:p w14:paraId="152511B7" w14:textId="26897901" w:rsidR="00032C59" w:rsidRPr="00032C59" w:rsidRDefault="004251FF" w:rsidP="00032C59">
            <w:pPr>
              <w:jc w:val="right"/>
              <w:cnfStyle w:val="000000000000" w:firstRow="0" w:lastRow="0" w:firstColumn="0" w:lastColumn="0" w:oddVBand="0" w:evenVBand="0" w:oddHBand="0" w:evenHBand="0" w:firstRowFirstColumn="0" w:firstRowLastColumn="0" w:lastRowFirstColumn="0" w:lastRowLastColumn="0"/>
            </w:pPr>
            <w:r>
              <w:t>$400</w:t>
            </w:r>
          </w:p>
        </w:tc>
      </w:tr>
      <w:tr w:rsidR="004251FF" w:rsidRPr="003B0C95" w14:paraId="5001D33B"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138EFD6F" w14:textId="67E1BC8C" w:rsidR="004251FF" w:rsidRDefault="004251FF" w:rsidP="004251FF">
            <w:pPr>
              <w:jc w:val="right"/>
              <w:rPr>
                <w:b w:val="0"/>
                <w:bCs w:val="0"/>
              </w:rPr>
            </w:pPr>
            <w:r>
              <w:rPr>
                <w:b w:val="0"/>
                <w:bCs w:val="0"/>
              </w:rPr>
              <w:t>Sub-total</w:t>
            </w:r>
          </w:p>
        </w:tc>
        <w:tc>
          <w:tcPr>
            <w:tcW w:w="2738" w:type="dxa"/>
          </w:tcPr>
          <w:p w14:paraId="6F9D3FFF" w14:textId="77777777" w:rsidR="004251FF" w:rsidRPr="00032C59" w:rsidRDefault="004251FF" w:rsidP="00032C59">
            <w:pPr>
              <w:jc w:val="right"/>
              <w:cnfStyle w:val="000000000000" w:firstRow="0" w:lastRow="0" w:firstColumn="0" w:lastColumn="0" w:oddVBand="0" w:evenVBand="0" w:oddHBand="0" w:evenHBand="0" w:firstRowFirstColumn="0" w:firstRowLastColumn="0" w:lastRowFirstColumn="0" w:lastRowLastColumn="0"/>
            </w:pPr>
          </w:p>
        </w:tc>
        <w:tc>
          <w:tcPr>
            <w:tcW w:w="2739" w:type="dxa"/>
          </w:tcPr>
          <w:p w14:paraId="7EAD0E12" w14:textId="63A6DDBD" w:rsidR="004251FF" w:rsidRDefault="004251FF" w:rsidP="00032C59">
            <w:pPr>
              <w:jc w:val="right"/>
              <w:cnfStyle w:val="000000000000" w:firstRow="0" w:lastRow="0" w:firstColumn="0" w:lastColumn="0" w:oddVBand="0" w:evenVBand="0" w:oddHBand="0" w:evenHBand="0" w:firstRowFirstColumn="0" w:firstRowLastColumn="0" w:lastRowFirstColumn="0" w:lastRowLastColumn="0"/>
            </w:pPr>
            <w:r>
              <w:t>$4M</w:t>
            </w:r>
          </w:p>
        </w:tc>
      </w:tr>
      <w:tr w:rsidR="00D67974" w:rsidRPr="003B0C95" w14:paraId="1B5039AD" w14:textId="77777777" w:rsidTr="004251FF">
        <w:tc>
          <w:tcPr>
            <w:cnfStyle w:val="001000000000" w:firstRow="0" w:lastRow="0" w:firstColumn="1" w:lastColumn="0" w:oddVBand="0" w:evenVBand="0" w:oddHBand="0" w:evenHBand="0" w:firstRowFirstColumn="0" w:firstRowLastColumn="0" w:lastRowFirstColumn="0" w:lastRowLastColumn="0"/>
            <w:tcW w:w="3539" w:type="dxa"/>
            <w:tcBorders>
              <w:bottom w:val="single" w:sz="4" w:space="0" w:color="000000" w:themeColor="text1"/>
            </w:tcBorders>
          </w:tcPr>
          <w:p w14:paraId="3E400F03" w14:textId="77777777" w:rsidR="00D67974" w:rsidRPr="00E13B81" w:rsidRDefault="00D67974" w:rsidP="007D091B">
            <w:r>
              <w:rPr>
                <w:b w:val="0"/>
                <w:bCs w:val="0"/>
              </w:rPr>
              <w:t>Total expense</w:t>
            </w:r>
          </w:p>
        </w:tc>
        <w:tc>
          <w:tcPr>
            <w:tcW w:w="2738" w:type="dxa"/>
            <w:tcBorders>
              <w:bottom w:val="single" w:sz="4" w:space="0" w:color="000000" w:themeColor="text1"/>
            </w:tcBorders>
          </w:tcPr>
          <w:p w14:paraId="329C21C9" w14:textId="4526D4B8" w:rsidR="00D67974" w:rsidRPr="00032C59" w:rsidRDefault="004D2459" w:rsidP="00032C59">
            <w:pPr>
              <w:jc w:val="right"/>
              <w:cnfStyle w:val="000000000000" w:firstRow="0" w:lastRow="0" w:firstColumn="0" w:lastColumn="0" w:oddVBand="0" w:evenVBand="0" w:oddHBand="0" w:evenHBand="0" w:firstRowFirstColumn="0" w:firstRowLastColumn="0" w:lastRowFirstColumn="0" w:lastRowLastColumn="0"/>
            </w:pPr>
            <w:r w:rsidRPr="00032C59">
              <w:t>$32.5M</w:t>
            </w:r>
          </w:p>
        </w:tc>
        <w:tc>
          <w:tcPr>
            <w:tcW w:w="2739" w:type="dxa"/>
            <w:tcBorders>
              <w:bottom w:val="single" w:sz="4" w:space="0" w:color="000000" w:themeColor="text1"/>
            </w:tcBorders>
          </w:tcPr>
          <w:p w14:paraId="4299A4B3" w14:textId="2116855A" w:rsidR="00D67974" w:rsidRPr="00032C59" w:rsidRDefault="004D2459" w:rsidP="00032C59">
            <w:pPr>
              <w:jc w:val="right"/>
              <w:cnfStyle w:val="000000000000" w:firstRow="0" w:lastRow="0" w:firstColumn="0" w:lastColumn="0" w:oddVBand="0" w:evenVBand="0" w:oddHBand="0" w:evenHBand="0" w:firstRowFirstColumn="0" w:firstRowLastColumn="0" w:lastRowFirstColumn="0" w:lastRowLastColumn="0"/>
            </w:pPr>
            <w:r w:rsidRPr="00032C59">
              <w:t>$6.8M</w:t>
            </w:r>
          </w:p>
        </w:tc>
      </w:tr>
      <w:tr w:rsidR="004251FF" w:rsidRPr="003B0C95" w14:paraId="589ACA47" w14:textId="77777777" w:rsidTr="004251FF">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000000" w:themeColor="text1"/>
            </w:tcBorders>
          </w:tcPr>
          <w:p w14:paraId="771C6223" w14:textId="77777777" w:rsidR="004251FF" w:rsidRDefault="004251FF" w:rsidP="007D091B">
            <w:pPr>
              <w:rPr>
                <w:b w:val="0"/>
                <w:bCs w:val="0"/>
              </w:rPr>
            </w:pPr>
          </w:p>
        </w:tc>
        <w:tc>
          <w:tcPr>
            <w:tcW w:w="2738" w:type="dxa"/>
            <w:tcBorders>
              <w:top w:val="single" w:sz="4" w:space="0" w:color="000000" w:themeColor="text1"/>
            </w:tcBorders>
          </w:tcPr>
          <w:p w14:paraId="16EDC716" w14:textId="77777777" w:rsidR="004251FF" w:rsidRPr="00032C59" w:rsidRDefault="004251FF" w:rsidP="00032C59">
            <w:pPr>
              <w:jc w:val="right"/>
              <w:cnfStyle w:val="000000000000" w:firstRow="0" w:lastRow="0" w:firstColumn="0" w:lastColumn="0" w:oddVBand="0" w:evenVBand="0" w:oddHBand="0" w:evenHBand="0" w:firstRowFirstColumn="0" w:firstRowLastColumn="0" w:lastRowFirstColumn="0" w:lastRowLastColumn="0"/>
            </w:pPr>
          </w:p>
        </w:tc>
        <w:tc>
          <w:tcPr>
            <w:tcW w:w="2739" w:type="dxa"/>
            <w:tcBorders>
              <w:top w:val="single" w:sz="4" w:space="0" w:color="000000" w:themeColor="text1"/>
            </w:tcBorders>
          </w:tcPr>
          <w:p w14:paraId="3AFB5FE6" w14:textId="77777777" w:rsidR="004251FF" w:rsidRPr="00032C59" w:rsidRDefault="004251FF" w:rsidP="00032C59">
            <w:pPr>
              <w:jc w:val="right"/>
              <w:cnfStyle w:val="000000000000" w:firstRow="0" w:lastRow="0" w:firstColumn="0" w:lastColumn="0" w:oddVBand="0" w:evenVBand="0" w:oddHBand="0" w:evenHBand="0" w:firstRowFirstColumn="0" w:firstRowLastColumn="0" w:lastRowFirstColumn="0" w:lastRowLastColumn="0"/>
            </w:pPr>
          </w:p>
        </w:tc>
      </w:tr>
      <w:tr w:rsidR="00D67974" w:rsidRPr="003B0C95" w14:paraId="33C7DC8C"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75E5AC6D" w14:textId="77777777" w:rsidR="00D67974" w:rsidRPr="00E13B81" w:rsidRDefault="00D67974" w:rsidP="007D091B">
            <w:r>
              <w:rPr>
                <w:b w:val="0"/>
                <w:bCs w:val="0"/>
              </w:rPr>
              <w:t>Hit ratio</w:t>
            </w:r>
          </w:p>
        </w:tc>
        <w:tc>
          <w:tcPr>
            <w:tcW w:w="2738" w:type="dxa"/>
          </w:tcPr>
          <w:p w14:paraId="6BD81F67" w14:textId="42945FC5" w:rsidR="00D67974" w:rsidRPr="00032C59" w:rsidRDefault="004D2459" w:rsidP="00032C59">
            <w:pPr>
              <w:jc w:val="right"/>
              <w:cnfStyle w:val="000000000000" w:firstRow="0" w:lastRow="0" w:firstColumn="0" w:lastColumn="0" w:oddVBand="0" w:evenVBand="0" w:oddHBand="0" w:evenHBand="0" w:firstRowFirstColumn="0" w:firstRowLastColumn="0" w:lastRowFirstColumn="0" w:lastRowLastColumn="0"/>
            </w:pPr>
            <w:r w:rsidRPr="00032C59">
              <w:t>35%</w:t>
            </w:r>
          </w:p>
        </w:tc>
        <w:tc>
          <w:tcPr>
            <w:tcW w:w="2739" w:type="dxa"/>
          </w:tcPr>
          <w:p w14:paraId="68F5ABAC" w14:textId="09F37398" w:rsidR="00D67974" w:rsidRPr="00032C59" w:rsidRDefault="00032C59" w:rsidP="00032C59">
            <w:pPr>
              <w:jc w:val="right"/>
              <w:cnfStyle w:val="000000000000" w:firstRow="0" w:lastRow="0" w:firstColumn="0" w:lastColumn="0" w:oddVBand="0" w:evenVBand="0" w:oddHBand="0" w:evenHBand="0" w:firstRowFirstColumn="0" w:firstRowLastColumn="0" w:lastRowFirstColumn="0" w:lastRowLastColumn="0"/>
            </w:pPr>
            <w:r w:rsidRPr="00032C59">
              <w:t>45%</w:t>
            </w:r>
          </w:p>
        </w:tc>
      </w:tr>
      <w:tr w:rsidR="00D67974" w:rsidRPr="003B0C95" w14:paraId="0237FF4E"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699F1449" w14:textId="77777777" w:rsidR="00D67974" w:rsidRPr="00E13B81" w:rsidRDefault="00D67974" w:rsidP="007D091B">
            <w:r>
              <w:rPr>
                <w:b w:val="0"/>
                <w:bCs w:val="0"/>
              </w:rPr>
              <w:t>Bound policies</w:t>
            </w:r>
          </w:p>
        </w:tc>
        <w:tc>
          <w:tcPr>
            <w:tcW w:w="2738" w:type="dxa"/>
          </w:tcPr>
          <w:p w14:paraId="7CFF868F" w14:textId="0987BFFD" w:rsidR="00D67974" w:rsidRPr="00032C59" w:rsidRDefault="004D2459" w:rsidP="00032C59">
            <w:pPr>
              <w:jc w:val="right"/>
              <w:cnfStyle w:val="000000000000" w:firstRow="0" w:lastRow="0" w:firstColumn="0" w:lastColumn="0" w:oddVBand="0" w:evenVBand="0" w:oddHBand="0" w:evenHBand="0" w:firstRowFirstColumn="0" w:firstRowLastColumn="0" w:lastRowFirstColumn="0" w:lastRowLastColumn="0"/>
            </w:pPr>
            <w:r w:rsidRPr="00032C59">
              <w:t>17,500</w:t>
            </w:r>
          </w:p>
        </w:tc>
        <w:tc>
          <w:tcPr>
            <w:tcW w:w="2739" w:type="dxa"/>
          </w:tcPr>
          <w:p w14:paraId="531C5D66" w14:textId="2194506D" w:rsidR="00D67974" w:rsidRPr="00032C59" w:rsidRDefault="00032C59" w:rsidP="00032C59">
            <w:pPr>
              <w:jc w:val="right"/>
              <w:cnfStyle w:val="000000000000" w:firstRow="0" w:lastRow="0" w:firstColumn="0" w:lastColumn="0" w:oddVBand="0" w:evenVBand="0" w:oddHBand="0" w:evenHBand="0" w:firstRowFirstColumn="0" w:firstRowLastColumn="0" w:lastRowFirstColumn="0" w:lastRowLastColumn="0"/>
            </w:pPr>
            <w:r w:rsidRPr="00032C59">
              <w:t>22,500</w:t>
            </w:r>
          </w:p>
        </w:tc>
      </w:tr>
      <w:tr w:rsidR="00D67974" w:rsidRPr="003B0C95" w14:paraId="1183FA98"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0B7A55B1" w14:textId="77777777" w:rsidR="00D67974" w:rsidRPr="00E13B81" w:rsidRDefault="00D67974" w:rsidP="007D091B">
            <w:r>
              <w:rPr>
                <w:b w:val="0"/>
                <w:bCs w:val="0"/>
              </w:rPr>
              <w:t>Allocated cost per bound risk</w:t>
            </w:r>
          </w:p>
        </w:tc>
        <w:tc>
          <w:tcPr>
            <w:tcW w:w="2738" w:type="dxa"/>
          </w:tcPr>
          <w:p w14:paraId="293D477A" w14:textId="5CA07599" w:rsidR="00D67974" w:rsidRPr="00032C59" w:rsidRDefault="004D2459" w:rsidP="00032C59">
            <w:pPr>
              <w:jc w:val="right"/>
              <w:cnfStyle w:val="000000000000" w:firstRow="0" w:lastRow="0" w:firstColumn="0" w:lastColumn="0" w:oddVBand="0" w:evenVBand="0" w:oddHBand="0" w:evenHBand="0" w:firstRowFirstColumn="0" w:firstRowLastColumn="0" w:lastRowFirstColumn="0" w:lastRowLastColumn="0"/>
            </w:pPr>
            <w:r w:rsidRPr="00032C59">
              <w:t>$1,857</w:t>
            </w:r>
          </w:p>
        </w:tc>
        <w:tc>
          <w:tcPr>
            <w:tcW w:w="2739" w:type="dxa"/>
          </w:tcPr>
          <w:p w14:paraId="66FCF65B" w14:textId="0C1D80D4" w:rsidR="00D67974" w:rsidRPr="00032C59" w:rsidRDefault="00032C59" w:rsidP="00032C59">
            <w:pPr>
              <w:jc w:val="right"/>
              <w:cnfStyle w:val="000000000000" w:firstRow="0" w:lastRow="0" w:firstColumn="0" w:lastColumn="0" w:oddVBand="0" w:evenVBand="0" w:oddHBand="0" w:evenHBand="0" w:firstRowFirstColumn="0" w:firstRowLastColumn="0" w:lastRowFirstColumn="0" w:lastRowLastColumn="0"/>
            </w:pPr>
            <w:r w:rsidRPr="00032C59">
              <w:t>$302</w:t>
            </w:r>
          </w:p>
        </w:tc>
      </w:tr>
      <w:tr w:rsidR="004251FF" w:rsidRPr="003B0C95" w14:paraId="45976586"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4682F9EF" w14:textId="77777777" w:rsidR="004251FF" w:rsidRDefault="004251FF" w:rsidP="007D091B">
            <w:pPr>
              <w:rPr>
                <w:b w:val="0"/>
                <w:bCs w:val="0"/>
              </w:rPr>
            </w:pPr>
          </w:p>
        </w:tc>
        <w:tc>
          <w:tcPr>
            <w:tcW w:w="2738" w:type="dxa"/>
          </w:tcPr>
          <w:p w14:paraId="29BB224A" w14:textId="77777777" w:rsidR="004251FF" w:rsidRPr="00032C59" w:rsidRDefault="004251FF" w:rsidP="00032C59">
            <w:pPr>
              <w:jc w:val="right"/>
              <w:cnfStyle w:val="000000000000" w:firstRow="0" w:lastRow="0" w:firstColumn="0" w:lastColumn="0" w:oddVBand="0" w:evenVBand="0" w:oddHBand="0" w:evenHBand="0" w:firstRowFirstColumn="0" w:firstRowLastColumn="0" w:lastRowFirstColumn="0" w:lastRowLastColumn="0"/>
            </w:pPr>
          </w:p>
        </w:tc>
        <w:tc>
          <w:tcPr>
            <w:tcW w:w="2739" w:type="dxa"/>
          </w:tcPr>
          <w:p w14:paraId="0B1F29E8" w14:textId="77777777" w:rsidR="004251FF" w:rsidRPr="00032C59" w:rsidRDefault="004251FF" w:rsidP="00032C59">
            <w:pPr>
              <w:jc w:val="right"/>
              <w:cnfStyle w:val="000000000000" w:firstRow="0" w:lastRow="0" w:firstColumn="0" w:lastColumn="0" w:oddVBand="0" w:evenVBand="0" w:oddHBand="0" w:evenHBand="0" w:firstRowFirstColumn="0" w:firstRowLastColumn="0" w:lastRowFirstColumn="0" w:lastRowLastColumn="0"/>
            </w:pPr>
          </w:p>
        </w:tc>
      </w:tr>
      <w:tr w:rsidR="004251FF" w:rsidRPr="003B0C95" w14:paraId="084C3A7C" w14:textId="77777777" w:rsidTr="004251FF">
        <w:tc>
          <w:tcPr>
            <w:cnfStyle w:val="001000000000" w:firstRow="0" w:lastRow="0" w:firstColumn="1" w:lastColumn="0" w:oddVBand="0" w:evenVBand="0" w:oddHBand="0" w:evenHBand="0" w:firstRowFirstColumn="0" w:firstRowLastColumn="0" w:lastRowFirstColumn="0" w:lastRowLastColumn="0"/>
            <w:tcW w:w="3539" w:type="dxa"/>
          </w:tcPr>
          <w:p w14:paraId="07FB8542" w14:textId="5CBC3FA4" w:rsidR="004251FF" w:rsidRDefault="004251FF" w:rsidP="007D091B">
            <w:pPr>
              <w:rPr>
                <w:b w:val="0"/>
                <w:bCs w:val="0"/>
              </w:rPr>
            </w:pPr>
            <w:r>
              <w:rPr>
                <w:b w:val="0"/>
                <w:bCs w:val="0"/>
              </w:rPr>
              <w:t>Savings</w:t>
            </w:r>
          </w:p>
        </w:tc>
        <w:tc>
          <w:tcPr>
            <w:tcW w:w="2738" w:type="dxa"/>
          </w:tcPr>
          <w:p w14:paraId="5733E0A9" w14:textId="77777777" w:rsidR="004251FF" w:rsidRPr="00032C59" w:rsidRDefault="004251FF" w:rsidP="00032C59">
            <w:pPr>
              <w:jc w:val="right"/>
              <w:cnfStyle w:val="000000000000" w:firstRow="0" w:lastRow="0" w:firstColumn="0" w:lastColumn="0" w:oddVBand="0" w:evenVBand="0" w:oddHBand="0" w:evenHBand="0" w:firstRowFirstColumn="0" w:firstRowLastColumn="0" w:lastRowFirstColumn="0" w:lastRowLastColumn="0"/>
            </w:pPr>
          </w:p>
        </w:tc>
        <w:tc>
          <w:tcPr>
            <w:tcW w:w="2739" w:type="dxa"/>
          </w:tcPr>
          <w:p w14:paraId="7C3E97A3" w14:textId="731A64E2" w:rsidR="004251FF" w:rsidRPr="00032C59" w:rsidRDefault="00A46398" w:rsidP="00032C59">
            <w:pPr>
              <w:jc w:val="right"/>
              <w:cnfStyle w:val="000000000000" w:firstRow="0" w:lastRow="0" w:firstColumn="0" w:lastColumn="0" w:oddVBand="0" w:evenVBand="0" w:oddHBand="0" w:evenHBand="0" w:firstRowFirstColumn="0" w:firstRowLastColumn="0" w:lastRowFirstColumn="0" w:lastRowLastColumn="0"/>
            </w:pPr>
            <w:r>
              <w:t>$25.7M</w:t>
            </w:r>
          </w:p>
        </w:tc>
      </w:tr>
    </w:tbl>
    <w:p w14:paraId="00ACBFDF" w14:textId="77777777" w:rsidR="00EF2F78" w:rsidRDefault="00EF2F78" w:rsidP="00EF2F78"/>
    <w:p w14:paraId="634D1D5A" w14:textId="77777777" w:rsidR="00EF2F78" w:rsidRDefault="00EF2F78" w:rsidP="00A46398">
      <w:pPr>
        <w:pStyle w:val="ListParagraph"/>
        <w:ind w:left="0"/>
      </w:pPr>
      <w:r>
        <w:t>Combined Ratio Impact:</w:t>
      </w:r>
    </w:p>
    <w:p w14:paraId="672048C8" w14:textId="77777777" w:rsidR="00EF2F78" w:rsidRDefault="00EF2F78" w:rsidP="0016350E">
      <w:pPr>
        <w:pStyle w:val="ListParagraph"/>
        <w:numPr>
          <w:ilvl w:val="0"/>
          <w:numId w:val="37"/>
        </w:numPr>
      </w:pPr>
      <w:r>
        <w:t>Expense ratio improvement: 18-22 points (from ~32% to ~10-14%)</w:t>
      </w:r>
    </w:p>
    <w:p w14:paraId="5C9513D2" w14:textId="77777777" w:rsidR="00EF2F78" w:rsidRDefault="00EF2F78" w:rsidP="0016350E">
      <w:pPr>
        <w:pStyle w:val="ListParagraph"/>
        <w:numPr>
          <w:ilvl w:val="0"/>
          <w:numId w:val="37"/>
        </w:numPr>
      </w:pPr>
      <w:r>
        <w:t>Loss ratio improvement: 8-12 points (better risk selection)</w:t>
      </w:r>
    </w:p>
    <w:p w14:paraId="5E264018" w14:textId="77777777" w:rsidR="00EF2F78" w:rsidRDefault="00EF2F78" w:rsidP="0016350E">
      <w:pPr>
        <w:pStyle w:val="ListParagraph"/>
        <w:numPr>
          <w:ilvl w:val="0"/>
          <w:numId w:val="37"/>
        </w:numPr>
      </w:pPr>
      <w:r>
        <w:t>Total CR improvement: 26-34 points</w:t>
      </w:r>
    </w:p>
    <w:tbl>
      <w:tblPr>
        <w:tblStyle w:val="ListTable1Light-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80" w:firstRow="0" w:lastRow="0" w:firstColumn="1" w:lastColumn="0" w:noHBand="1" w:noVBand="1"/>
      </w:tblPr>
      <w:tblGrid>
        <w:gridCol w:w="1271"/>
        <w:gridCol w:w="1418"/>
        <w:gridCol w:w="1417"/>
        <w:gridCol w:w="4910"/>
      </w:tblGrid>
      <w:tr w:rsidR="00A46398" w:rsidRPr="00D6699D" w14:paraId="20191897"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2689" w:type="dxa"/>
            <w:gridSpan w:val="2"/>
          </w:tcPr>
          <w:p w14:paraId="03617DA9" w14:textId="77777777" w:rsidR="00A46398" w:rsidRPr="00D6699D" w:rsidRDefault="00A46398" w:rsidP="007D091B">
            <w:pPr>
              <w:rPr>
                <w:rFonts w:ascii="Aptos ExtraBold" w:hAnsi="Aptos ExtraBold"/>
              </w:rPr>
            </w:pPr>
          </w:p>
        </w:tc>
        <w:tc>
          <w:tcPr>
            <w:tcW w:w="1417" w:type="dxa"/>
          </w:tcPr>
          <w:p w14:paraId="4E1E6E12" w14:textId="77777777" w:rsidR="00A46398" w:rsidRPr="00D6699D" w:rsidRDefault="00A46398"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c>
          <w:tcPr>
            <w:tcW w:w="4910" w:type="dxa"/>
          </w:tcPr>
          <w:p w14:paraId="007192CB" w14:textId="77777777" w:rsidR="00A46398" w:rsidRPr="00D6699D" w:rsidRDefault="00A46398"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r>
      <w:tr w:rsidR="00A46398" w:rsidRPr="00D6699D" w14:paraId="5A7C3767"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9016" w:type="dxa"/>
            <w:gridSpan w:val="4"/>
          </w:tcPr>
          <w:p w14:paraId="7DD11E16" w14:textId="767DB6CD" w:rsidR="00A46398" w:rsidRPr="00D6699D" w:rsidRDefault="00A46398" w:rsidP="007D091B">
            <w:pPr>
              <w:rPr>
                <w:rFonts w:ascii="Aptos ExtraBold" w:hAnsi="Aptos ExtraBold"/>
                <w:b w:val="0"/>
                <w:bCs w:val="0"/>
              </w:rPr>
            </w:pPr>
            <w:r w:rsidRPr="00A46398">
              <w:rPr>
                <w:b w:val="0"/>
                <w:bCs w:val="0"/>
              </w:rPr>
              <w:t>On a $500M premium book</w:t>
            </w:r>
            <w:r>
              <w:rPr>
                <w:rFonts w:ascii="Aptos ExtraBold" w:hAnsi="Aptos ExtraBold"/>
                <w:b w:val="0"/>
                <w:bCs w:val="0"/>
              </w:rPr>
              <w:br/>
            </w:r>
            <w:r>
              <w:rPr>
                <w:rFonts w:ascii="Aptos ExtraBold" w:hAnsi="Aptos ExtraBold"/>
                <w:b w:val="0"/>
                <w:bCs w:val="0"/>
                <w:color w:val="156082" w:themeColor="accent1"/>
              </w:rPr>
              <w:t>R</w:t>
            </w:r>
            <w:r w:rsidRPr="00A46398">
              <w:rPr>
                <w:rFonts w:ascii="Aptos ExtraBold" w:hAnsi="Aptos ExtraBold"/>
                <w:b w:val="0"/>
                <w:bCs w:val="0"/>
                <w:color w:val="156082" w:themeColor="accent1"/>
              </w:rPr>
              <w:t>epresents $130-170M in improved underwriting profit.</w:t>
            </w:r>
          </w:p>
        </w:tc>
      </w:tr>
      <w:tr w:rsidR="00A46398" w:rsidRPr="00D6699D" w14:paraId="18C8580C"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1271" w:type="dxa"/>
          </w:tcPr>
          <w:p w14:paraId="6A6640F5" w14:textId="77777777" w:rsidR="00A46398" w:rsidRPr="00D6699D" w:rsidRDefault="00A46398" w:rsidP="007D091B">
            <w:pPr>
              <w:rPr>
                <w:rFonts w:ascii="Aptos ExtraBold" w:hAnsi="Aptos ExtraBold"/>
              </w:rPr>
            </w:pPr>
          </w:p>
        </w:tc>
        <w:tc>
          <w:tcPr>
            <w:tcW w:w="2835" w:type="dxa"/>
            <w:gridSpan w:val="2"/>
          </w:tcPr>
          <w:p w14:paraId="6FD6EF56" w14:textId="77777777" w:rsidR="00A46398" w:rsidRPr="00D6699D" w:rsidRDefault="00A46398"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c>
          <w:tcPr>
            <w:tcW w:w="4910" w:type="dxa"/>
          </w:tcPr>
          <w:p w14:paraId="23A8AB82" w14:textId="77777777" w:rsidR="00A46398" w:rsidRPr="00D6699D" w:rsidRDefault="00A46398"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r>
    </w:tbl>
    <w:p w14:paraId="139936B3" w14:textId="04AEB719" w:rsidR="00EF2F78" w:rsidRDefault="00E1479D" w:rsidP="00E240FA">
      <w:pPr>
        <w:pStyle w:val="Heading1"/>
      </w:pPr>
      <w:r>
        <w:t>6</w:t>
      </w:r>
      <w:r w:rsidR="00EF2F78">
        <w:t xml:space="preserve">. Implementation </w:t>
      </w:r>
      <w:r w:rsidR="001F4CE5">
        <w:t>r</w:t>
      </w:r>
      <w:r w:rsidR="00EF2F78">
        <w:t>oadmap</w:t>
      </w:r>
    </w:p>
    <w:p w14:paraId="77D436A2" w14:textId="4FBDDFFF" w:rsidR="00EF2F78" w:rsidRDefault="00EF2F78" w:rsidP="00603A24">
      <w:pPr>
        <w:pStyle w:val="Heading2"/>
      </w:pPr>
      <w:r>
        <w:t xml:space="preserve">Phase 1: </w:t>
      </w:r>
      <w:r w:rsidR="001F4CE5">
        <w:t>p</w:t>
      </w:r>
      <w:r>
        <w:t xml:space="preserve">roof of </w:t>
      </w:r>
      <w:r w:rsidR="001F4CE5">
        <w:t>c</w:t>
      </w:r>
      <w:r>
        <w:t>oncept (</w:t>
      </w:r>
      <w:r w:rsidR="001F4CE5">
        <w:t>m</w:t>
      </w:r>
      <w:r>
        <w:t>onths 1-6)</w:t>
      </w:r>
    </w:p>
    <w:tbl>
      <w:tblPr>
        <w:tblStyle w:val="ListTable1Light-Accent1"/>
        <w:tblW w:w="0" w:type="auto"/>
        <w:tblLook w:val="0680" w:firstRow="0" w:lastRow="0" w:firstColumn="1" w:lastColumn="0" w:noHBand="1" w:noVBand="1"/>
      </w:tblPr>
      <w:tblGrid>
        <w:gridCol w:w="9026"/>
      </w:tblGrid>
      <w:tr w:rsidR="00E1479D" w:rsidRPr="001C2DB8" w14:paraId="47E6F3CC"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4EC4A31" w14:textId="30FBC7C6" w:rsidR="00E1479D" w:rsidRPr="001C2DB8" w:rsidRDefault="00E1479D" w:rsidP="007D091B">
            <w:pPr>
              <w:rPr>
                <w:b w:val="0"/>
                <w:bCs w:val="0"/>
                <w:color w:val="FFFFFF" w:themeColor="background1"/>
              </w:rPr>
            </w:pPr>
            <w:r>
              <w:rPr>
                <w:b w:val="0"/>
                <w:bCs w:val="0"/>
                <w:color w:val="FFFFFF" w:themeColor="background1"/>
              </w:rPr>
              <w:t>Investment</w:t>
            </w:r>
          </w:p>
        </w:tc>
      </w:tr>
      <w:tr w:rsidR="00E1479D" w:rsidRPr="003B0C95" w14:paraId="2B8397A2"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223A338" w14:textId="071F8B5E" w:rsidR="00E1479D" w:rsidRDefault="00E1479D" w:rsidP="007D091B">
            <w:r w:rsidRPr="00E1479D">
              <w:rPr>
                <w:b w:val="0"/>
                <w:bCs w:val="0"/>
              </w:rPr>
              <w:t>$800K - $1.2M</w:t>
            </w:r>
            <w:r w:rsidRPr="004B5D5F">
              <w:rPr>
                <w:b w:val="0"/>
                <w:bCs w:val="0"/>
              </w:rPr>
              <w:t>.</w:t>
            </w:r>
          </w:p>
          <w:p w14:paraId="2C39411C" w14:textId="77777777" w:rsidR="00E1479D" w:rsidRPr="003B0C95" w:rsidRDefault="00E1479D" w:rsidP="007D091B">
            <w:pPr>
              <w:rPr>
                <w:b w:val="0"/>
                <w:bCs w:val="0"/>
              </w:rPr>
            </w:pPr>
          </w:p>
        </w:tc>
      </w:tr>
      <w:tr w:rsidR="00E1479D" w:rsidRPr="003B0C95" w14:paraId="6FDAF8E4"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725CDEC4" w14:textId="73384458" w:rsidR="00E1479D" w:rsidRPr="001C2DB8" w:rsidRDefault="00E1479D" w:rsidP="007D091B">
            <w:pPr>
              <w:rPr>
                <w:b w:val="0"/>
                <w:bCs w:val="0"/>
                <w:color w:val="FFFFFF" w:themeColor="background1"/>
              </w:rPr>
            </w:pPr>
            <w:r>
              <w:rPr>
                <w:b w:val="0"/>
                <w:bCs w:val="0"/>
                <w:color w:val="FFFFFF" w:themeColor="background1"/>
              </w:rPr>
              <w:t>Objectives</w:t>
            </w:r>
          </w:p>
        </w:tc>
      </w:tr>
      <w:tr w:rsidR="00E1479D" w:rsidRPr="003B0C95" w14:paraId="5157CC17"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EDB10E2" w14:textId="77777777" w:rsidR="00E1479D" w:rsidRPr="00E1479D" w:rsidRDefault="00E1479D" w:rsidP="0016350E">
            <w:pPr>
              <w:pStyle w:val="ListParagraph"/>
              <w:numPr>
                <w:ilvl w:val="0"/>
                <w:numId w:val="12"/>
              </w:numPr>
              <w:rPr>
                <w:b w:val="0"/>
                <w:bCs w:val="0"/>
              </w:rPr>
            </w:pPr>
            <w:r w:rsidRPr="00E1479D">
              <w:rPr>
                <w:b w:val="0"/>
                <w:bCs w:val="0"/>
              </w:rPr>
              <w:t>Build D&amp;O digital scoring model (highest signal clarity)</w:t>
            </w:r>
          </w:p>
          <w:p w14:paraId="25238A1E" w14:textId="77777777" w:rsidR="00E1479D" w:rsidRPr="00E1479D" w:rsidRDefault="00E1479D" w:rsidP="0016350E">
            <w:pPr>
              <w:pStyle w:val="ListParagraph"/>
              <w:numPr>
                <w:ilvl w:val="0"/>
                <w:numId w:val="12"/>
              </w:numPr>
              <w:rPr>
                <w:b w:val="0"/>
                <w:bCs w:val="0"/>
              </w:rPr>
            </w:pPr>
            <w:r w:rsidRPr="00E1479D">
              <w:rPr>
                <w:b w:val="0"/>
                <w:bCs w:val="0"/>
              </w:rPr>
              <w:t>Acquire 3-5 years historical loss data (public securities litigation)</w:t>
            </w:r>
          </w:p>
          <w:p w14:paraId="5F765678" w14:textId="77777777" w:rsidR="00E1479D" w:rsidRPr="00E1479D" w:rsidRDefault="00E1479D" w:rsidP="0016350E">
            <w:pPr>
              <w:pStyle w:val="ListParagraph"/>
              <w:numPr>
                <w:ilvl w:val="0"/>
                <w:numId w:val="12"/>
              </w:numPr>
              <w:rPr>
                <w:b w:val="0"/>
                <w:bCs w:val="0"/>
              </w:rPr>
            </w:pPr>
            <w:r w:rsidRPr="00E1479D">
              <w:rPr>
                <w:b w:val="0"/>
                <w:bCs w:val="0"/>
              </w:rPr>
              <w:t>Score 5,000+ companies retrospectively using archived web data</w:t>
            </w:r>
          </w:p>
          <w:p w14:paraId="59E034ED" w14:textId="77777777" w:rsidR="00E1479D" w:rsidRPr="00E1479D" w:rsidRDefault="00E1479D" w:rsidP="0016350E">
            <w:pPr>
              <w:pStyle w:val="ListParagraph"/>
              <w:numPr>
                <w:ilvl w:val="0"/>
                <w:numId w:val="12"/>
              </w:numPr>
              <w:rPr>
                <w:b w:val="0"/>
                <w:bCs w:val="0"/>
              </w:rPr>
            </w:pPr>
            <w:r w:rsidRPr="00E1479D">
              <w:rPr>
                <w:b w:val="0"/>
                <w:bCs w:val="0"/>
              </w:rPr>
              <w:t>Validate predictive power and quantify lift vs. traditional models</w:t>
            </w:r>
          </w:p>
          <w:p w14:paraId="544760C2" w14:textId="095B4131" w:rsidR="00E1479D" w:rsidRPr="003B0C95" w:rsidRDefault="00E1479D" w:rsidP="0016350E">
            <w:pPr>
              <w:pStyle w:val="ListParagraph"/>
              <w:numPr>
                <w:ilvl w:val="0"/>
                <w:numId w:val="12"/>
              </w:numPr>
            </w:pPr>
            <w:r w:rsidRPr="00E1479D">
              <w:rPr>
                <w:b w:val="0"/>
                <w:bCs w:val="0"/>
              </w:rPr>
              <w:t>Develop API infrastructure for score lookup</w:t>
            </w:r>
          </w:p>
        </w:tc>
      </w:tr>
      <w:tr w:rsidR="00E1479D" w:rsidRPr="003B0C95" w14:paraId="403787CD"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03D717D" w14:textId="77777777" w:rsidR="00E1479D" w:rsidRPr="00E13B81" w:rsidRDefault="00E1479D" w:rsidP="007D091B"/>
        </w:tc>
      </w:tr>
      <w:tr w:rsidR="00E1479D" w:rsidRPr="003B0C95" w14:paraId="12F42DB9"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2D619093" w14:textId="16757BAF" w:rsidR="00E1479D" w:rsidRPr="00E13B81" w:rsidRDefault="00E1479D" w:rsidP="007D091B">
            <w:pPr>
              <w:rPr>
                <w:b w:val="0"/>
                <w:bCs w:val="0"/>
              </w:rPr>
            </w:pPr>
            <w:r>
              <w:rPr>
                <w:b w:val="0"/>
                <w:bCs w:val="0"/>
                <w:color w:val="FFFFFF" w:themeColor="background1"/>
              </w:rPr>
              <w:t>Success metrics</w:t>
            </w:r>
          </w:p>
        </w:tc>
      </w:tr>
      <w:tr w:rsidR="00E1479D" w:rsidRPr="003B0C95" w14:paraId="38B8E9F9"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515F2A38" w14:textId="77777777" w:rsidR="00E1479D" w:rsidRPr="00E1479D" w:rsidRDefault="00E1479D" w:rsidP="0016350E">
            <w:pPr>
              <w:pStyle w:val="ListParagraph"/>
              <w:numPr>
                <w:ilvl w:val="0"/>
                <w:numId w:val="13"/>
              </w:numPr>
              <w:rPr>
                <w:b w:val="0"/>
                <w:bCs w:val="0"/>
              </w:rPr>
            </w:pPr>
            <w:r w:rsidRPr="00E1479D">
              <w:rPr>
                <w:b w:val="0"/>
                <w:bCs w:val="0"/>
              </w:rPr>
              <w:t>Digital score shows monotonic relationship with loss frequency</w:t>
            </w:r>
          </w:p>
          <w:p w14:paraId="4AE38787" w14:textId="77777777" w:rsidR="00E1479D" w:rsidRPr="00E1479D" w:rsidRDefault="00E1479D" w:rsidP="0016350E">
            <w:pPr>
              <w:pStyle w:val="ListParagraph"/>
              <w:numPr>
                <w:ilvl w:val="0"/>
                <w:numId w:val="13"/>
              </w:numPr>
              <w:rPr>
                <w:b w:val="0"/>
                <w:bCs w:val="0"/>
              </w:rPr>
            </w:pPr>
            <w:r w:rsidRPr="00E1479D">
              <w:rPr>
                <w:b w:val="0"/>
                <w:bCs w:val="0"/>
              </w:rPr>
              <w:t>Top quintile demonstrates 30%+ lower loss ratio than bottom quintile</w:t>
            </w:r>
          </w:p>
          <w:p w14:paraId="15D31013" w14:textId="77777777" w:rsidR="00E1479D" w:rsidRPr="00E1479D" w:rsidRDefault="00E1479D" w:rsidP="0016350E">
            <w:pPr>
              <w:pStyle w:val="ListParagraph"/>
              <w:numPr>
                <w:ilvl w:val="0"/>
                <w:numId w:val="13"/>
              </w:numPr>
              <w:rPr>
                <w:b w:val="0"/>
                <w:bCs w:val="0"/>
              </w:rPr>
            </w:pPr>
            <w:r w:rsidRPr="00E1479D">
              <w:rPr>
                <w:b w:val="0"/>
                <w:bCs w:val="0"/>
              </w:rPr>
              <w:t>Score adds statistically significant explanatory power in multivariate model</w:t>
            </w:r>
          </w:p>
          <w:p w14:paraId="5E81E848" w14:textId="5D1C6E0F" w:rsidR="00E1479D" w:rsidRPr="00E13B81" w:rsidRDefault="00E1479D" w:rsidP="0016350E">
            <w:pPr>
              <w:pStyle w:val="ListParagraph"/>
              <w:numPr>
                <w:ilvl w:val="0"/>
                <w:numId w:val="13"/>
              </w:numPr>
            </w:pPr>
            <w:r w:rsidRPr="00E1479D">
              <w:rPr>
                <w:b w:val="0"/>
                <w:bCs w:val="0"/>
              </w:rPr>
              <w:t>Achieves 90%+ company coverage for target market segment</w:t>
            </w:r>
          </w:p>
        </w:tc>
      </w:tr>
      <w:tr w:rsidR="00E1479D" w:rsidRPr="003B0C95" w14:paraId="356CBE29"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D19E4D7" w14:textId="77777777" w:rsidR="00E1479D" w:rsidRPr="00E1479D" w:rsidRDefault="00E1479D" w:rsidP="00E1479D"/>
        </w:tc>
      </w:tr>
      <w:tr w:rsidR="00E1479D" w:rsidRPr="003B0C95" w14:paraId="7C1E6DA8" w14:textId="77777777" w:rsidTr="00E1479D">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B991DF1" w14:textId="43027846" w:rsidR="00E1479D" w:rsidRPr="00E1479D" w:rsidRDefault="00E1479D" w:rsidP="00E1479D">
            <w:pPr>
              <w:rPr>
                <w:b w:val="0"/>
                <w:bCs w:val="0"/>
              </w:rPr>
            </w:pPr>
            <w:r w:rsidRPr="00E1479D">
              <w:rPr>
                <w:b w:val="0"/>
                <w:bCs w:val="0"/>
                <w:color w:val="FFFFFF" w:themeColor="background1"/>
              </w:rPr>
              <w:t>Deliverables</w:t>
            </w:r>
          </w:p>
        </w:tc>
      </w:tr>
      <w:tr w:rsidR="00E1479D" w:rsidRPr="003B0C95" w14:paraId="5214F00A"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EFBBBE8" w14:textId="77777777" w:rsidR="00E1479D" w:rsidRPr="00E1479D" w:rsidRDefault="00E1479D" w:rsidP="0016350E">
            <w:pPr>
              <w:pStyle w:val="ListParagraph"/>
              <w:numPr>
                <w:ilvl w:val="0"/>
                <w:numId w:val="14"/>
              </w:numPr>
              <w:rPr>
                <w:b w:val="0"/>
                <w:bCs w:val="0"/>
              </w:rPr>
            </w:pPr>
            <w:r w:rsidRPr="00E1479D">
              <w:rPr>
                <w:b w:val="0"/>
                <w:bCs w:val="0"/>
              </w:rPr>
              <w:t>Working proof-of-concept scoring engine</w:t>
            </w:r>
          </w:p>
          <w:p w14:paraId="6A6473F1" w14:textId="77777777" w:rsidR="00E1479D" w:rsidRPr="00E1479D" w:rsidRDefault="00E1479D" w:rsidP="0016350E">
            <w:pPr>
              <w:pStyle w:val="ListParagraph"/>
              <w:numPr>
                <w:ilvl w:val="0"/>
                <w:numId w:val="14"/>
              </w:numPr>
              <w:rPr>
                <w:b w:val="0"/>
                <w:bCs w:val="0"/>
              </w:rPr>
            </w:pPr>
            <w:r w:rsidRPr="00E1479D">
              <w:rPr>
                <w:b w:val="0"/>
                <w:bCs w:val="0"/>
              </w:rPr>
              <w:t>Validation white paper with statistical analysis</w:t>
            </w:r>
          </w:p>
          <w:p w14:paraId="2AC0DB63" w14:textId="77777777" w:rsidR="00E1479D" w:rsidRPr="00E1479D" w:rsidRDefault="00E1479D" w:rsidP="0016350E">
            <w:pPr>
              <w:pStyle w:val="ListParagraph"/>
              <w:numPr>
                <w:ilvl w:val="0"/>
                <w:numId w:val="14"/>
              </w:numPr>
              <w:rPr>
                <w:b w:val="0"/>
                <w:bCs w:val="0"/>
              </w:rPr>
            </w:pPr>
            <w:r w:rsidRPr="00E1479D">
              <w:rPr>
                <w:b w:val="0"/>
                <w:bCs w:val="0"/>
              </w:rPr>
              <w:t>Cost-benefit model for full deployment</w:t>
            </w:r>
          </w:p>
          <w:p w14:paraId="28F4CACD" w14:textId="43AD41F3" w:rsidR="00E1479D" w:rsidRPr="00E1479D" w:rsidRDefault="00E1479D" w:rsidP="0016350E">
            <w:pPr>
              <w:pStyle w:val="ListParagraph"/>
              <w:numPr>
                <w:ilvl w:val="0"/>
                <w:numId w:val="14"/>
              </w:numPr>
            </w:pPr>
            <w:r w:rsidRPr="00E1479D">
              <w:rPr>
                <w:b w:val="0"/>
                <w:bCs w:val="0"/>
              </w:rPr>
              <w:t>Regulatory filing strategy (if scores used for rating)</w:t>
            </w:r>
          </w:p>
        </w:tc>
      </w:tr>
    </w:tbl>
    <w:p w14:paraId="0C28D126" w14:textId="77777777" w:rsidR="00E1479D" w:rsidRDefault="00E1479D" w:rsidP="00EF2F78"/>
    <w:p w14:paraId="061C5DEB" w14:textId="4C466A99" w:rsidR="00EF2F78" w:rsidRDefault="00EF2F78" w:rsidP="00603A24">
      <w:pPr>
        <w:pStyle w:val="Heading2"/>
      </w:pPr>
      <w:r>
        <w:t xml:space="preserve">Phase 2: </w:t>
      </w:r>
      <w:r w:rsidR="001F4CE5">
        <w:t>m</w:t>
      </w:r>
      <w:r>
        <w:t>ulti-</w:t>
      </w:r>
      <w:r w:rsidR="001F4CE5">
        <w:t>c</w:t>
      </w:r>
      <w:r>
        <w:t xml:space="preserve">overage </w:t>
      </w:r>
      <w:r w:rsidR="001F4CE5">
        <w:t>e</w:t>
      </w:r>
      <w:r>
        <w:t>xpansion (</w:t>
      </w:r>
      <w:r w:rsidR="001F4CE5">
        <w:t>m</w:t>
      </w:r>
      <w:r>
        <w:t>onths 7-12)</w:t>
      </w:r>
    </w:p>
    <w:tbl>
      <w:tblPr>
        <w:tblStyle w:val="ListTable1Light-Accent1"/>
        <w:tblW w:w="0" w:type="auto"/>
        <w:tblLook w:val="0680" w:firstRow="0" w:lastRow="0" w:firstColumn="1" w:lastColumn="0" w:noHBand="1" w:noVBand="1"/>
      </w:tblPr>
      <w:tblGrid>
        <w:gridCol w:w="9026"/>
      </w:tblGrid>
      <w:tr w:rsidR="00E1479D" w:rsidRPr="001C2DB8" w14:paraId="54BEC514"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2DEC13C2" w14:textId="77777777" w:rsidR="00E1479D" w:rsidRPr="001C2DB8" w:rsidRDefault="00E1479D" w:rsidP="007D091B">
            <w:pPr>
              <w:rPr>
                <w:b w:val="0"/>
                <w:bCs w:val="0"/>
                <w:color w:val="FFFFFF" w:themeColor="background1"/>
              </w:rPr>
            </w:pPr>
            <w:r>
              <w:rPr>
                <w:b w:val="0"/>
                <w:bCs w:val="0"/>
                <w:color w:val="FFFFFF" w:themeColor="background1"/>
              </w:rPr>
              <w:t>Investment</w:t>
            </w:r>
          </w:p>
        </w:tc>
      </w:tr>
      <w:tr w:rsidR="00E1479D" w:rsidRPr="003B0C95" w14:paraId="181E1DA9"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59B74AC" w14:textId="3FA8A416" w:rsidR="00E1479D" w:rsidRDefault="00E1479D" w:rsidP="007D091B">
            <w:r w:rsidRPr="00E1479D">
              <w:rPr>
                <w:b w:val="0"/>
                <w:bCs w:val="0"/>
              </w:rPr>
              <w:t>$1.5M - $2.2M</w:t>
            </w:r>
            <w:r w:rsidRPr="004B5D5F">
              <w:rPr>
                <w:b w:val="0"/>
                <w:bCs w:val="0"/>
              </w:rPr>
              <w:t>.</w:t>
            </w:r>
          </w:p>
          <w:p w14:paraId="27D7AD3F" w14:textId="77777777" w:rsidR="00E1479D" w:rsidRPr="003B0C95" w:rsidRDefault="00E1479D" w:rsidP="007D091B">
            <w:pPr>
              <w:rPr>
                <w:b w:val="0"/>
                <w:bCs w:val="0"/>
              </w:rPr>
            </w:pPr>
          </w:p>
        </w:tc>
      </w:tr>
      <w:tr w:rsidR="00E1479D" w:rsidRPr="003B0C95" w14:paraId="6B5D6AC4"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566492B7" w14:textId="77777777" w:rsidR="00E1479D" w:rsidRPr="001C2DB8" w:rsidRDefault="00E1479D" w:rsidP="007D091B">
            <w:pPr>
              <w:rPr>
                <w:b w:val="0"/>
                <w:bCs w:val="0"/>
                <w:color w:val="FFFFFF" w:themeColor="background1"/>
              </w:rPr>
            </w:pPr>
            <w:r>
              <w:rPr>
                <w:b w:val="0"/>
                <w:bCs w:val="0"/>
                <w:color w:val="FFFFFF" w:themeColor="background1"/>
              </w:rPr>
              <w:t>Objectives</w:t>
            </w:r>
          </w:p>
        </w:tc>
      </w:tr>
      <w:tr w:rsidR="00E1479D" w:rsidRPr="003B0C95" w14:paraId="4D5C5E17"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53261C18" w14:textId="77777777" w:rsidR="00E1479D" w:rsidRPr="00E1479D" w:rsidRDefault="00E1479D" w:rsidP="0016350E">
            <w:pPr>
              <w:pStyle w:val="ListParagraph"/>
              <w:numPr>
                <w:ilvl w:val="0"/>
                <w:numId w:val="12"/>
              </w:numPr>
              <w:rPr>
                <w:b w:val="0"/>
                <w:bCs w:val="0"/>
              </w:rPr>
            </w:pPr>
            <w:r w:rsidRPr="00E1479D">
              <w:rPr>
                <w:b w:val="0"/>
                <w:bCs w:val="0"/>
              </w:rPr>
              <w:t>Extend model to Cyber, E&amp;O, and Trade Credit</w:t>
            </w:r>
          </w:p>
          <w:p w14:paraId="7810B4CF" w14:textId="77777777" w:rsidR="00E1479D" w:rsidRPr="00E1479D" w:rsidRDefault="00E1479D" w:rsidP="0016350E">
            <w:pPr>
              <w:pStyle w:val="ListParagraph"/>
              <w:numPr>
                <w:ilvl w:val="0"/>
                <w:numId w:val="12"/>
              </w:numPr>
              <w:rPr>
                <w:b w:val="0"/>
                <w:bCs w:val="0"/>
              </w:rPr>
            </w:pPr>
            <w:r w:rsidRPr="00E1479D">
              <w:rPr>
                <w:b w:val="0"/>
                <w:bCs w:val="0"/>
              </w:rPr>
              <w:t>Build coverage-specific signal weightings</w:t>
            </w:r>
          </w:p>
          <w:p w14:paraId="33F55F36" w14:textId="77777777" w:rsidR="00E1479D" w:rsidRPr="00E1479D" w:rsidRDefault="00E1479D" w:rsidP="0016350E">
            <w:pPr>
              <w:pStyle w:val="ListParagraph"/>
              <w:numPr>
                <w:ilvl w:val="0"/>
                <w:numId w:val="12"/>
              </w:numPr>
              <w:rPr>
                <w:b w:val="0"/>
                <w:bCs w:val="0"/>
              </w:rPr>
            </w:pPr>
            <w:r w:rsidRPr="00E1479D">
              <w:rPr>
                <w:b w:val="0"/>
                <w:bCs w:val="0"/>
              </w:rPr>
              <w:t>Develop real-time monitoring for trigger events</w:t>
            </w:r>
          </w:p>
          <w:p w14:paraId="675277C0" w14:textId="77777777" w:rsidR="00E1479D" w:rsidRPr="00E1479D" w:rsidRDefault="00E1479D" w:rsidP="0016350E">
            <w:pPr>
              <w:pStyle w:val="ListParagraph"/>
              <w:numPr>
                <w:ilvl w:val="0"/>
                <w:numId w:val="12"/>
              </w:numPr>
              <w:rPr>
                <w:b w:val="0"/>
                <w:bCs w:val="0"/>
              </w:rPr>
            </w:pPr>
            <w:r w:rsidRPr="00E1479D">
              <w:rPr>
                <w:b w:val="0"/>
                <w:bCs w:val="0"/>
              </w:rPr>
              <w:t>Integrate with existing policy administration system</w:t>
            </w:r>
          </w:p>
          <w:p w14:paraId="7A0C8522" w14:textId="61C8F87C" w:rsidR="00E1479D" w:rsidRPr="003B0C95" w:rsidRDefault="00E1479D" w:rsidP="0016350E">
            <w:pPr>
              <w:pStyle w:val="ListParagraph"/>
              <w:numPr>
                <w:ilvl w:val="0"/>
                <w:numId w:val="12"/>
              </w:numPr>
            </w:pPr>
            <w:r w:rsidRPr="00E1479D">
              <w:rPr>
                <w:b w:val="0"/>
                <w:bCs w:val="0"/>
              </w:rPr>
              <w:t>Train underwriting team on score interpretation</w:t>
            </w:r>
          </w:p>
        </w:tc>
      </w:tr>
      <w:tr w:rsidR="00E1479D" w:rsidRPr="003B0C95" w14:paraId="6C33B9D5"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6B927231" w14:textId="77777777" w:rsidR="00E1479D" w:rsidRPr="00E13B81" w:rsidRDefault="00E1479D" w:rsidP="007D091B"/>
        </w:tc>
      </w:tr>
      <w:tr w:rsidR="00E1479D" w:rsidRPr="003B0C95" w14:paraId="507C4664"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76D2049" w14:textId="77777777" w:rsidR="00E1479D" w:rsidRPr="00E13B81" w:rsidRDefault="00E1479D" w:rsidP="007D091B">
            <w:pPr>
              <w:rPr>
                <w:b w:val="0"/>
                <w:bCs w:val="0"/>
              </w:rPr>
            </w:pPr>
            <w:r>
              <w:rPr>
                <w:b w:val="0"/>
                <w:bCs w:val="0"/>
                <w:color w:val="FFFFFF" w:themeColor="background1"/>
              </w:rPr>
              <w:t>Success metrics</w:t>
            </w:r>
          </w:p>
        </w:tc>
      </w:tr>
      <w:tr w:rsidR="00E1479D" w:rsidRPr="003B0C95" w14:paraId="25708916"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280615D" w14:textId="77777777" w:rsidR="00E1479D" w:rsidRPr="00E1479D" w:rsidRDefault="00E1479D" w:rsidP="0016350E">
            <w:pPr>
              <w:pStyle w:val="ListParagraph"/>
              <w:numPr>
                <w:ilvl w:val="0"/>
                <w:numId w:val="13"/>
              </w:numPr>
              <w:rPr>
                <w:b w:val="0"/>
                <w:bCs w:val="0"/>
              </w:rPr>
            </w:pPr>
            <w:r w:rsidRPr="00E1479D">
              <w:rPr>
                <w:b w:val="0"/>
                <w:bCs w:val="0"/>
              </w:rPr>
              <w:t>Achieve 70%+ company coverage across all target lines</w:t>
            </w:r>
          </w:p>
          <w:p w14:paraId="0223F445" w14:textId="77777777" w:rsidR="00E1479D" w:rsidRPr="00E1479D" w:rsidRDefault="00E1479D" w:rsidP="0016350E">
            <w:pPr>
              <w:pStyle w:val="ListParagraph"/>
              <w:numPr>
                <w:ilvl w:val="0"/>
                <w:numId w:val="13"/>
              </w:numPr>
              <w:rPr>
                <w:b w:val="0"/>
                <w:bCs w:val="0"/>
              </w:rPr>
            </w:pPr>
            <w:r w:rsidRPr="00E1479D">
              <w:rPr>
                <w:b w:val="0"/>
                <w:bCs w:val="0"/>
              </w:rPr>
              <w:t>Score refresh cycle under 7 days for entire book</w:t>
            </w:r>
          </w:p>
          <w:p w14:paraId="385EB97C" w14:textId="77777777" w:rsidR="00E1479D" w:rsidRPr="00E1479D" w:rsidRDefault="00E1479D" w:rsidP="0016350E">
            <w:pPr>
              <w:pStyle w:val="ListParagraph"/>
              <w:numPr>
                <w:ilvl w:val="0"/>
                <w:numId w:val="13"/>
              </w:numPr>
              <w:rPr>
                <w:b w:val="0"/>
                <w:bCs w:val="0"/>
              </w:rPr>
            </w:pPr>
            <w:r w:rsidRPr="00E1479D">
              <w:rPr>
                <w:b w:val="0"/>
                <w:bCs w:val="0"/>
              </w:rPr>
              <w:t>API response time under 500ms for quote-time lookup</w:t>
            </w:r>
          </w:p>
          <w:p w14:paraId="109E56B1" w14:textId="24FE894A" w:rsidR="00E1479D" w:rsidRPr="00E13B81" w:rsidRDefault="00E1479D" w:rsidP="0016350E">
            <w:pPr>
              <w:pStyle w:val="ListParagraph"/>
              <w:numPr>
                <w:ilvl w:val="0"/>
                <w:numId w:val="13"/>
              </w:numPr>
            </w:pPr>
            <w:r w:rsidRPr="00E1479D">
              <w:rPr>
                <w:b w:val="0"/>
                <w:bCs w:val="0"/>
              </w:rPr>
              <w:t>Underwriter acceptance rate above 80%</w:t>
            </w:r>
          </w:p>
        </w:tc>
      </w:tr>
      <w:tr w:rsidR="00E1479D" w:rsidRPr="003B0C95" w14:paraId="05930FDE"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6947E117" w14:textId="77777777" w:rsidR="00E1479D" w:rsidRPr="00E1479D" w:rsidRDefault="00E1479D" w:rsidP="007D091B"/>
        </w:tc>
      </w:tr>
      <w:tr w:rsidR="00E1479D" w:rsidRPr="003B0C95" w14:paraId="70D97F66"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75D46953" w14:textId="77777777" w:rsidR="00E1479D" w:rsidRPr="00E1479D" w:rsidRDefault="00E1479D" w:rsidP="007D091B">
            <w:pPr>
              <w:rPr>
                <w:b w:val="0"/>
                <w:bCs w:val="0"/>
              </w:rPr>
            </w:pPr>
            <w:r w:rsidRPr="00E1479D">
              <w:rPr>
                <w:b w:val="0"/>
                <w:bCs w:val="0"/>
                <w:color w:val="FFFFFF" w:themeColor="background1"/>
              </w:rPr>
              <w:t>Deliverables</w:t>
            </w:r>
          </w:p>
        </w:tc>
      </w:tr>
      <w:tr w:rsidR="00E1479D" w:rsidRPr="003B0C95" w14:paraId="72D779AD"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66B51FD4" w14:textId="77777777" w:rsidR="00E1479D" w:rsidRPr="00E1479D" w:rsidRDefault="00E1479D" w:rsidP="0016350E">
            <w:pPr>
              <w:pStyle w:val="ListParagraph"/>
              <w:numPr>
                <w:ilvl w:val="0"/>
                <w:numId w:val="14"/>
              </w:numPr>
              <w:rPr>
                <w:b w:val="0"/>
                <w:bCs w:val="0"/>
              </w:rPr>
            </w:pPr>
            <w:r w:rsidRPr="00E1479D">
              <w:rPr>
                <w:b w:val="0"/>
                <w:bCs w:val="0"/>
              </w:rPr>
              <w:t>Production-grade scoring API (99.9% uptime SLA)</w:t>
            </w:r>
          </w:p>
          <w:p w14:paraId="4D9306B8" w14:textId="77777777" w:rsidR="00E1479D" w:rsidRPr="00E1479D" w:rsidRDefault="00E1479D" w:rsidP="0016350E">
            <w:pPr>
              <w:pStyle w:val="ListParagraph"/>
              <w:numPr>
                <w:ilvl w:val="0"/>
                <w:numId w:val="14"/>
              </w:numPr>
              <w:rPr>
                <w:b w:val="0"/>
                <w:bCs w:val="0"/>
              </w:rPr>
            </w:pPr>
            <w:r w:rsidRPr="00E1479D">
              <w:rPr>
                <w:b w:val="0"/>
                <w:bCs w:val="0"/>
              </w:rPr>
              <w:t>Underwriting guidelines incorporating digital scores</w:t>
            </w:r>
          </w:p>
          <w:p w14:paraId="1C75A09B" w14:textId="77777777" w:rsidR="00E1479D" w:rsidRPr="00E1479D" w:rsidRDefault="00E1479D" w:rsidP="0016350E">
            <w:pPr>
              <w:pStyle w:val="ListParagraph"/>
              <w:numPr>
                <w:ilvl w:val="0"/>
                <w:numId w:val="14"/>
              </w:numPr>
              <w:rPr>
                <w:b w:val="0"/>
                <w:bCs w:val="0"/>
              </w:rPr>
            </w:pPr>
            <w:r w:rsidRPr="00E1479D">
              <w:rPr>
                <w:b w:val="0"/>
                <w:bCs w:val="0"/>
              </w:rPr>
              <w:t>Dashboard for portfolio monitoring</w:t>
            </w:r>
          </w:p>
          <w:p w14:paraId="0CB7662D" w14:textId="679F1307" w:rsidR="00E1479D" w:rsidRPr="00E1479D" w:rsidRDefault="00E1479D" w:rsidP="0016350E">
            <w:pPr>
              <w:pStyle w:val="ListParagraph"/>
              <w:numPr>
                <w:ilvl w:val="0"/>
                <w:numId w:val="14"/>
              </w:numPr>
            </w:pPr>
            <w:r w:rsidRPr="00E1479D">
              <w:rPr>
                <w:b w:val="0"/>
                <w:bCs w:val="0"/>
              </w:rPr>
              <w:t>Regulatory approval for rating plan changes</w:t>
            </w:r>
          </w:p>
        </w:tc>
      </w:tr>
    </w:tbl>
    <w:p w14:paraId="3CE8114A" w14:textId="77777777" w:rsidR="00E1479D" w:rsidRDefault="00E1479D" w:rsidP="00EF2F78"/>
    <w:p w14:paraId="7973B4CA" w14:textId="223BE80B" w:rsidR="00EF2F78" w:rsidRDefault="00EF2F78" w:rsidP="00603A24">
      <w:pPr>
        <w:pStyle w:val="Heading2"/>
      </w:pPr>
      <w:r>
        <w:t xml:space="preserve">Phase 3: </w:t>
      </w:r>
      <w:r w:rsidR="001F4CE5">
        <w:t>f</w:t>
      </w:r>
      <w:r>
        <w:t xml:space="preserve">ull </w:t>
      </w:r>
      <w:r w:rsidR="001F4CE5">
        <w:t>a</w:t>
      </w:r>
      <w:r>
        <w:t xml:space="preserve">utomation &amp; </w:t>
      </w:r>
      <w:r w:rsidR="001F4CE5">
        <w:t>g</w:t>
      </w:r>
      <w:r>
        <w:t xml:space="preserve">lobal </w:t>
      </w:r>
      <w:r w:rsidR="001F4CE5">
        <w:t>d</w:t>
      </w:r>
      <w:r>
        <w:t>eployment (</w:t>
      </w:r>
      <w:r w:rsidR="001F4CE5">
        <w:t>m</w:t>
      </w:r>
      <w:r>
        <w:t>onths 13-24)</w:t>
      </w:r>
    </w:p>
    <w:tbl>
      <w:tblPr>
        <w:tblStyle w:val="ListTable1Light-Accent1"/>
        <w:tblW w:w="0" w:type="auto"/>
        <w:tblLook w:val="0680" w:firstRow="0" w:lastRow="0" w:firstColumn="1" w:lastColumn="0" w:noHBand="1" w:noVBand="1"/>
      </w:tblPr>
      <w:tblGrid>
        <w:gridCol w:w="9026"/>
      </w:tblGrid>
      <w:tr w:rsidR="00E1479D" w:rsidRPr="001C2DB8" w14:paraId="49E9FED8"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61CB28D3" w14:textId="77777777" w:rsidR="00E1479D" w:rsidRPr="001C2DB8" w:rsidRDefault="00E1479D" w:rsidP="007D091B">
            <w:pPr>
              <w:rPr>
                <w:b w:val="0"/>
                <w:bCs w:val="0"/>
                <w:color w:val="FFFFFF" w:themeColor="background1"/>
              </w:rPr>
            </w:pPr>
            <w:r>
              <w:rPr>
                <w:b w:val="0"/>
                <w:bCs w:val="0"/>
                <w:color w:val="FFFFFF" w:themeColor="background1"/>
              </w:rPr>
              <w:t>Investment</w:t>
            </w:r>
          </w:p>
        </w:tc>
      </w:tr>
      <w:tr w:rsidR="00E1479D" w:rsidRPr="003B0C95" w14:paraId="1F6CC99A"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0E2764B" w14:textId="4564C971" w:rsidR="00E1479D" w:rsidRDefault="00E1479D" w:rsidP="007D091B">
            <w:r w:rsidRPr="00E1479D">
              <w:rPr>
                <w:b w:val="0"/>
                <w:bCs w:val="0"/>
              </w:rPr>
              <w:t>$2.5M - $3.5M</w:t>
            </w:r>
            <w:r w:rsidRPr="004B5D5F">
              <w:rPr>
                <w:b w:val="0"/>
                <w:bCs w:val="0"/>
              </w:rPr>
              <w:t>.</w:t>
            </w:r>
          </w:p>
          <w:p w14:paraId="7AE0DC35" w14:textId="77777777" w:rsidR="00E1479D" w:rsidRPr="003B0C95" w:rsidRDefault="00E1479D" w:rsidP="007D091B">
            <w:pPr>
              <w:rPr>
                <w:b w:val="0"/>
                <w:bCs w:val="0"/>
              </w:rPr>
            </w:pPr>
          </w:p>
        </w:tc>
      </w:tr>
      <w:tr w:rsidR="00E1479D" w:rsidRPr="003B0C95" w14:paraId="3E3AF174"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2B7EE599" w14:textId="77777777" w:rsidR="00E1479D" w:rsidRPr="001C2DB8" w:rsidRDefault="00E1479D" w:rsidP="007D091B">
            <w:pPr>
              <w:rPr>
                <w:b w:val="0"/>
                <w:bCs w:val="0"/>
                <w:color w:val="FFFFFF" w:themeColor="background1"/>
              </w:rPr>
            </w:pPr>
            <w:r>
              <w:rPr>
                <w:b w:val="0"/>
                <w:bCs w:val="0"/>
                <w:color w:val="FFFFFF" w:themeColor="background1"/>
              </w:rPr>
              <w:t>Objectives</w:t>
            </w:r>
          </w:p>
        </w:tc>
      </w:tr>
      <w:tr w:rsidR="00E1479D" w:rsidRPr="003B0C95" w14:paraId="12FF3C6E"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298F024" w14:textId="77777777" w:rsidR="00E1479D" w:rsidRPr="00E1479D" w:rsidRDefault="00E1479D" w:rsidP="0016350E">
            <w:pPr>
              <w:pStyle w:val="ListParagraph"/>
              <w:numPr>
                <w:ilvl w:val="0"/>
                <w:numId w:val="12"/>
              </w:numPr>
              <w:rPr>
                <w:b w:val="0"/>
                <w:bCs w:val="0"/>
              </w:rPr>
            </w:pPr>
            <w:r w:rsidRPr="00E1479D">
              <w:rPr>
                <w:b w:val="0"/>
                <w:bCs w:val="0"/>
              </w:rPr>
              <w:t>Deploy zero-touch underwriting workflow for qualifying submissions</w:t>
            </w:r>
          </w:p>
          <w:p w14:paraId="604146E7" w14:textId="77777777" w:rsidR="00E1479D" w:rsidRPr="00E1479D" w:rsidRDefault="00E1479D" w:rsidP="0016350E">
            <w:pPr>
              <w:pStyle w:val="ListParagraph"/>
              <w:numPr>
                <w:ilvl w:val="0"/>
                <w:numId w:val="12"/>
              </w:numPr>
              <w:rPr>
                <w:b w:val="0"/>
                <w:bCs w:val="0"/>
              </w:rPr>
            </w:pPr>
            <w:r w:rsidRPr="00E1479D">
              <w:rPr>
                <w:b w:val="0"/>
                <w:bCs w:val="0"/>
              </w:rPr>
              <w:t>Expand to Marine and Political Risk lines</w:t>
            </w:r>
          </w:p>
          <w:p w14:paraId="434A041A" w14:textId="77777777" w:rsidR="00E1479D" w:rsidRPr="00E1479D" w:rsidRDefault="00E1479D" w:rsidP="0016350E">
            <w:pPr>
              <w:pStyle w:val="ListParagraph"/>
              <w:numPr>
                <w:ilvl w:val="0"/>
                <w:numId w:val="12"/>
              </w:numPr>
              <w:rPr>
                <w:b w:val="0"/>
                <w:bCs w:val="0"/>
              </w:rPr>
            </w:pPr>
            <w:r w:rsidRPr="00E1479D">
              <w:rPr>
                <w:b w:val="0"/>
                <w:bCs w:val="0"/>
              </w:rPr>
              <w:t>Build international coverage (EU, APAC, LATAM)</w:t>
            </w:r>
          </w:p>
          <w:p w14:paraId="098C40C6" w14:textId="77777777" w:rsidR="00E1479D" w:rsidRPr="00E1479D" w:rsidRDefault="00E1479D" w:rsidP="0016350E">
            <w:pPr>
              <w:pStyle w:val="ListParagraph"/>
              <w:numPr>
                <w:ilvl w:val="0"/>
                <w:numId w:val="12"/>
              </w:numPr>
              <w:rPr>
                <w:b w:val="0"/>
                <w:bCs w:val="0"/>
              </w:rPr>
            </w:pPr>
            <w:r w:rsidRPr="00E1479D">
              <w:rPr>
                <w:b w:val="0"/>
                <w:bCs w:val="0"/>
              </w:rPr>
              <w:t>Implement ML models for signal weighting optimization</w:t>
            </w:r>
          </w:p>
          <w:p w14:paraId="40A4F2B1" w14:textId="649DB1E9" w:rsidR="00E1479D" w:rsidRPr="003B0C95" w:rsidRDefault="00E1479D" w:rsidP="0016350E">
            <w:pPr>
              <w:pStyle w:val="ListParagraph"/>
              <w:numPr>
                <w:ilvl w:val="0"/>
                <w:numId w:val="12"/>
              </w:numPr>
            </w:pPr>
            <w:r w:rsidRPr="00E1479D">
              <w:rPr>
                <w:b w:val="0"/>
                <w:bCs w:val="0"/>
              </w:rPr>
              <w:t>Create feedback loop from claims to scoring model</w:t>
            </w:r>
          </w:p>
        </w:tc>
      </w:tr>
      <w:tr w:rsidR="00E1479D" w:rsidRPr="003B0C95" w14:paraId="6A88A525"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64BE106A" w14:textId="77777777" w:rsidR="00E1479D" w:rsidRPr="00E13B81" w:rsidRDefault="00E1479D" w:rsidP="007D091B"/>
        </w:tc>
      </w:tr>
      <w:tr w:rsidR="00E1479D" w:rsidRPr="003B0C95" w14:paraId="531A5D90"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7347933" w14:textId="77777777" w:rsidR="00E1479D" w:rsidRPr="00E13B81" w:rsidRDefault="00E1479D" w:rsidP="007D091B">
            <w:pPr>
              <w:rPr>
                <w:b w:val="0"/>
                <w:bCs w:val="0"/>
              </w:rPr>
            </w:pPr>
            <w:r>
              <w:rPr>
                <w:b w:val="0"/>
                <w:bCs w:val="0"/>
                <w:color w:val="FFFFFF" w:themeColor="background1"/>
              </w:rPr>
              <w:t>Success metrics</w:t>
            </w:r>
          </w:p>
        </w:tc>
      </w:tr>
      <w:tr w:rsidR="00E1479D" w:rsidRPr="003B0C95" w14:paraId="3537BD41"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706BFA88" w14:textId="77777777" w:rsidR="00E1479D" w:rsidRPr="00E1479D" w:rsidRDefault="00E1479D" w:rsidP="0016350E">
            <w:pPr>
              <w:pStyle w:val="ListParagraph"/>
              <w:numPr>
                <w:ilvl w:val="0"/>
                <w:numId w:val="13"/>
              </w:numPr>
              <w:rPr>
                <w:b w:val="0"/>
                <w:bCs w:val="0"/>
              </w:rPr>
            </w:pPr>
            <w:r w:rsidRPr="00E1479D">
              <w:rPr>
                <w:b w:val="0"/>
                <w:bCs w:val="0"/>
              </w:rPr>
              <w:t>Straight-through processing rate of 75%+</w:t>
            </w:r>
          </w:p>
          <w:p w14:paraId="79773541" w14:textId="77777777" w:rsidR="00E1479D" w:rsidRPr="00E1479D" w:rsidRDefault="00E1479D" w:rsidP="0016350E">
            <w:pPr>
              <w:pStyle w:val="ListParagraph"/>
              <w:numPr>
                <w:ilvl w:val="0"/>
                <w:numId w:val="13"/>
              </w:numPr>
              <w:rPr>
                <w:b w:val="0"/>
                <w:bCs w:val="0"/>
              </w:rPr>
            </w:pPr>
            <w:r w:rsidRPr="00E1479D">
              <w:rPr>
                <w:b w:val="0"/>
                <w:bCs w:val="0"/>
              </w:rPr>
              <w:t>Quote turnaround time under 4 hours for 90% of submissions</w:t>
            </w:r>
          </w:p>
          <w:p w14:paraId="6D42F692" w14:textId="77777777" w:rsidR="00E1479D" w:rsidRPr="00E1479D" w:rsidRDefault="00E1479D" w:rsidP="0016350E">
            <w:pPr>
              <w:pStyle w:val="ListParagraph"/>
              <w:numPr>
                <w:ilvl w:val="0"/>
                <w:numId w:val="13"/>
              </w:numPr>
              <w:rPr>
                <w:b w:val="0"/>
                <w:bCs w:val="0"/>
              </w:rPr>
            </w:pPr>
            <w:r w:rsidRPr="00E1479D">
              <w:rPr>
                <w:b w:val="0"/>
                <w:bCs w:val="0"/>
              </w:rPr>
              <w:t>Combined ratio improvement of 20+ points on digital-scored book</w:t>
            </w:r>
          </w:p>
          <w:p w14:paraId="7F42800F" w14:textId="3CFA37E6" w:rsidR="00E1479D" w:rsidRPr="00E13B81" w:rsidRDefault="00E1479D" w:rsidP="0016350E">
            <w:pPr>
              <w:pStyle w:val="ListParagraph"/>
              <w:numPr>
                <w:ilvl w:val="0"/>
                <w:numId w:val="13"/>
              </w:numPr>
            </w:pPr>
            <w:r w:rsidRPr="00E1479D">
              <w:rPr>
                <w:b w:val="0"/>
                <w:bCs w:val="0"/>
              </w:rPr>
              <w:t>International company coverage of 60%+</w:t>
            </w:r>
          </w:p>
        </w:tc>
      </w:tr>
      <w:tr w:rsidR="00E1479D" w:rsidRPr="003B0C95" w14:paraId="3EE6F55D"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6643F8E" w14:textId="77777777" w:rsidR="00E1479D" w:rsidRPr="00E1479D" w:rsidRDefault="00E1479D" w:rsidP="007D091B"/>
        </w:tc>
      </w:tr>
      <w:tr w:rsidR="00E1479D" w:rsidRPr="003B0C95" w14:paraId="20855B6F"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D5FD544" w14:textId="77777777" w:rsidR="00E1479D" w:rsidRPr="00E1479D" w:rsidRDefault="00E1479D" w:rsidP="007D091B">
            <w:pPr>
              <w:rPr>
                <w:b w:val="0"/>
                <w:bCs w:val="0"/>
              </w:rPr>
            </w:pPr>
            <w:r w:rsidRPr="00E1479D">
              <w:rPr>
                <w:b w:val="0"/>
                <w:bCs w:val="0"/>
                <w:color w:val="FFFFFF" w:themeColor="background1"/>
              </w:rPr>
              <w:t>Deliverables</w:t>
            </w:r>
          </w:p>
        </w:tc>
      </w:tr>
      <w:tr w:rsidR="00E1479D" w:rsidRPr="003B0C95" w14:paraId="097267CF"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7922A826" w14:textId="77777777" w:rsidR="00E1479D" w:rsidRPr="00E1479D" w:rsidRDefault="00E1479D" w:rsidP="0016350E">
            <w:pPr>
              <w:pStyle w:val="ListParagraph"/>
              <w:numPr>
                <w:ilvl w:val="0"/>
                <w:numId w:val="14"/>
              </w:numPr>
              <w:rPr>
                <w:b w:val="0"/>
                <w:bCs w:val="0"/>
              </w:rPr>
            </w:pPr>
            <w:r w:rsidRPr="00E1479D">
              <w:rPr>
                <w:b w:val="0"/>
                <w:bCs w:val="0"/>
              </w:rPr>
              <w:t>Fully automated underwriting platform</w:t>
            </w:r>
          </w:p>
          <w:p w14:paraId="4199B9DB" w14:textId="77777777" w:rsidR="00E1479D" w:rsidRPr="00E1479D" w:rsidRDefault="00E1479D" w:rsidP="0016350E">
            <w:pPr>
              <w:pStyle w:val="ListParagraph"/>
              <w:numPr>
                <w:ilvl w:val="0"/>
                <w:numId w:val="14"/>
              </w:numPr>
              <w:rPr>
                <w:b w:val="0"/>
                <w:bCs w:val="0"/>
              </w:rPr>
            </w:pPr>
            <w:r w:rsidRPr="00E1479D">
              <w:rPr>
                <w:b w:val="0"/>
                <w:bCs w:val="0"/>
              </w:rPr>
              <w:t>Global company intelligence database (500K+ scored entities)</w:t>
            </w:r>
          </w:p>
          <w:p w14:paraId="417BF0BB" w14:textId="77777777" w:rsidR="00E1479D" w:rsidRPr="00E1479D" w:rsidRDefault="00E1479D" w:rsidP="0016350E">
            <w:pPr>
              <w:pStyle w:val="ListParagraph"/>
              <w:numPr>
                <w:ilvl w:val="0"/>
                <w:numId w:val="14"/>
              </w:numPr>
              <w:rPr>
                <w:b w:val="0"/>
                <w:bCs w:val="0"/>
              </w:rPr>
            </w:pPr>
            <w:r w:rsidRPr="00E1479D">
              <w:rPr>
                <w:b w:val="0"/>
                <w:bCs w:val="0"/>
              </w:rPr>
              <w:t>Real-time portfolio risk monitoring</w:t>
            </w:r>
          </w:p>
          <w:p w14:paraId="095127D9" w14:textId="4ACF1E88" w:rsidR="00E1479D" w:rsidRPr="00E1479D" w:rsidRDefault="00E1479D" w:rsidP="0016350E">
            <w:pPr>
              <w:pStyle w:val="ListParagraph"/>
              <w:numPr>
                <w:ilvl w:val="0"/>
                <w:numId w:val="14"/>
              </w:numPr>
            </w:pPr>
            <w:r w:rsidRPr="00E1479D">
              <w:rPr>
                <w:b w:val="0"/>
                <w:bCs w:val="0"/>
              </w:rPr>
              <w:t>Competitive differentiation in operational efficiency</w:t>
            </w:r>
          </w:p>
        </w:tc>
      </w:tr>
    </w:tbl>
    <w:p w14:paraId="6DE41374" w14:textId="77777777" w:rsidR="00E1479D" w:rsidRDefault="00E1479D" w:rsidP="00EF2F78"/>
    <w:tbl>
      <w:tblPr>
        <w:tblStyle w:val="ListTable1Light-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80" w:firstRow="0" w:lastRow="0" w:firstColumn="1" w:lastColumn="0" w:noHBand="1" w:noVBand="1"/>
      </w:tblPr>
      <w:tblGrid>
        <w:gridCol w:w="1271"/>
        <w:gridCol w:w="1418"/>
        <w:gridCol w:w="1417"/>
        <w:gridCol w:w="4910"/>
      </w:tblGrid>
      <w:tr w:rsidR="00B06D6A" w:rsidRPr="00D6699D" w14:paraId="02162D23"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2689" w:type="dxa"/>
            <w:gridSpan w:val="2"/>
          </w:tcPr>
          <w:p w14:paraId="204EB73F" w14:textId="77777777" w:rsidR="00B06D6A" w:rsidRPr="00D6699D" w:rsidRDefault="00B06D6A" w:rsidP="007D091B">
            <w:pPr>
              <w:rPr>
                <w:rFonts w:ascii="Aptos ExtraBold" w:hAnsi="Aptos ExtraBold"/>
              </w:rPr>
            </w:pPr>
          </w:p>
        </w:tc>
        <w:tc>
          <w:tcPr>
            <w:tcW w:w="1417" w:type="dxa"/>
          </w:tcPr>
          <w:p w14:paraId="06D8A97B" w14:textId="77777777" w:rsidR="00B06D6A" w:rsidRPr="00D6699D" w:rsidRDefault="00B06D6A"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c>
          <w:tcPr>
            <w:tcW w:w="4910" w:type="dxa"/>
          </w:tcPr>
          <w:p w14:paraId="40EA9300" w14:textId="77777777" w:rsidR="00B06D6A" w:rsidRPr="00D6699D" w:rsidRDefault="00B06D6A"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r>
      <w:tr w:rsidR="00B06D6A" w:rsidRPr="00D6699D" w14:paraId="303E6771"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9016" w:type="dxa"/>
            <w:gridSpan w:val="4"/>
          </w:tcPr>
          <w:p w14:paraId="27CE4BCB" w14:textId="3A266595" w:rsidR="00B06D6A" w:rsidRPr="00D6699D" w:rsidRDefault="00C249E7" w:rsidP="007D091B">
            <w:pPr>
              <w:rPr>
                <w:rFonts w:ascii="Aptos ExtraBold" w:hAnsi="Aptos ExtraBold"/>
                <w:b w:val="0"/>
                <w:bCs w:val="0"/>
              </w:rPr>
            </w:pPr>
            <w:r w:rsidRPr="001F4CE5">
              <w:rPr>
                <w:b w:val="0"/>
                <w:bCs w:val="0"/>
              </w:rPr>
              <w:t>Total 24-</w:t>
            </w:r>
            <w:r w:rsidR="001F4CE5" w:rsidRPr="001F4CE5">
              <w:rPr>
                <w:b w:val="0"/>
                <w:bCs w:val="0"/>
              </w:rPr>
              <w:t>m</w:t>
            </w:r>
            <w:r w:rsidRPr="001F4CE5">
              <w:rPr>
                <w:b w:val="0"/>
                <w:bCs w:val="0"/>
              </w:rPr>
              <w:t xml:space="preserve">onth </w:t>
            </w:r>
            <w:r w:rsidR="001F4CE5" w:rsidRPr="001F4CE5">
              <w:rPr>
                <w:b w:val="0"/>
                <w:bCs w:val="0"/>
              </w:rPr>
              <w:t>i</w:t>
            </w:r>
            <w:r w:rsidRPr="001F4CE5">
              <w:rPr>
                <w:b w:val="0"/>
                <w:bCs w:val="0"/>
              </w:rPr>
              <w:t>nvestment</w:t>
            </w:r>
            <w:r w:rsidR="00B06D6A">
              <w:rPr>
                <w:rFonts w:ascii="Aptos ExtraBold" w:hAnsi="Aptos ExtraBold"/>
                <w:b w:val="0"/>
                <w:bCs w:val="0"/>
              </w:rPr>
              <w:br/>
            </w:r>
            <w:r w:rsidRPr="001F4CE5">
              <w:rPr>
                <w:rFonts w:ascii="Aptos ExtraBold" w:hAnsi="Aptos ExtraBold"/>
                <w:b w:val="0"/>
                <w:bCs w:val="0"/>
                <w:color w:val="156082" w:themeColor="accent1"/>
              </w:rPr>
              <w:t>$4.8M - $6.9M</w:t>
            </w:r>
          </w:p>
        </w:tc>
      </w:tr>
      <w:tr w:rsidR="009B215F" w:rsidRPr="00D6699D" w14:paraId="2C0225B8"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9016" w:type="dxa"/>
            <w:gridSpan w:val="4"/>
          </w:tcPr>
          <w:p w14:paraId="0EF0192A" w14:textId="77777777" w:rsidR="009B215F" w:rsidRPr="00C249E7" w:rsidRDefault="009B215F" w:rsidP="007D091B">
            <w:pPr>
              <w:rPr>
                <w:rFonts w:ascii="Aptos ExtraBold" w:hAnsi="Aptos ExtraBold"/>
              </w:rPr>
            </w:pPr>
          </w:p>
        </w:tc>
      </w:tr>
      <w:tr w:rsidR="00C249E7" w:rsidRPr="00D6699D" w14:paraId="67C845F9"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9016" w:type="dxa"/>
            <w:gridSpan w:val="4"/>
          </w:tcPr>
          <w:p w14:paraId="22490EC4" w14:textId="3ABADA0E" w:rsidR="00C249E7" w:rsidRPr="001F4CE5" w:rsidRDefault="00C249E7" w:rsidP="007D091B">
            <w:pPr>
              <w:rPr>
                <w:b w:val="0"/>
                <w:bCs w:val="0"/>
              </w:rPr>
            </w:pPr>
            <w:r w:rsidRPr="001F4CE5">
              <w:rPr>
                <w:b w:val="0"/>
                <w:bCs w:val="0"/>
              </w:rPr>
              <w:t>Expected 36-</w:t>
            </w:r>
            <w:r w:rsidR="001F4CE5" w:rsidRPr="001F4CE5">
              <w:rPr>
                <w:b w:val="0"/>
                <w:bCs w:val="0"/>
              </w:rPr>
              <w:t>m</w:t>
            </w:r>
            <w:r w:rsidRPr="001F4CE5">
              <w:rPr>
                <w:b w:val="0"/>
                <w:bCs w:val="0"/>
              </w:rPr>
              <w:t>onth ROI</w:t>
            </w:r>
          </w:p>
        </w:tc>
      </w:tr>
      <w:tr w:rsidR="00C249E7" w:rsidRPr="00D6699D" w14:paraId="75D67647"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9016" w:type="dxa"/>
            <w:gridSpan w:val="4"/>
          </w:tcPr>
          <w:p w14:paraId="4562AEBE" w14:textId="5296C503" w:rsidR="00C249E7" w:rsidRPr="001F4CE5" w:rsidRDefault="009B215F" w:rsidP="007D091B">
            <w:pPr>
              <w:rPr>
                <w:rFonts w:ascii="Aptos ExtraBold" w:hAnsi="Aptos ExtraBold"/>
                <w:color w:val="156082" w:themeColor="accent1"/>
              </w:rPr>
            </w:pPr>
            <w:r w:rsidRPr="001F4CE5">
              <w:rPr>
                <w:rFonts w:ascii="Aptos ExtraBold" w:hAnsi="Aptos ExtraBold"/>
                <w:color w:val="156082" w:themeColor="accent1"/>
              </w:rPr>
              <w:t>300-500% on expense savings alone, before considering improved loss ratios</w:t>
            </w:r>
          </w:p>
        </w:tc>
      </w:tr>
      <w:tr w:rsidR="00B06D6A" w:rsidRPr="00D6699D" w14:paraId="7A93D2DE"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1271" w:type="dxa"/>
          </w:tcPr>
          <w:p w14:paraId="65132979" w14:textId="77777777" w:rsidR="00B06D6A" w:rsidRPr="00D6699D" w:rsidRDefault="00B06D6A" w:rsidP="007D091B">
            <w:pPr>
              <w:rPr>
                <w:rFonts w:ascii="Aptos ExtraBold" w:hAnsi="Aptos ExtraBold"/>
              </w:rPr>
            </w:pPr>
          </w:p>
        </w:tc>
        <w:tc>
          <w:tcPr>
            <w:tcW w:w="2835" w:type="dxa"/>
            <w:gridSpan w:val="2"/>
          </w:tcPr>
          <w:p w14:paraId="2B2AF57A" w14:textId="77777777" w:rsidR="00B06D6A" w:rsidRPr="00D6699D" w:rsidRDefault="00B06D6A"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c>
          <w:tcPr>
            <w:tcW w:w="4910" w:type="dxa"/>
          </w:tcPr>
          <w:p w14:paraId="2A182017" w14:textId="77777777" w:rsidR="00B06D6A" w:rsidRPr="00D6699D" w:rsidRDefault="00B06D6A"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r>
    </w:tbl>
    <w:p w14:paraId="42FD0407" w14:textId="34CA9312" w:rsidR="00EF2F78" w:rsidRDefault="00E1479D" w:rsidP="00E240FA">
      <w:pPr>
        <w:pStyle w:val="Heading1"/>
      </w:pPr>
      <w:r>
        <w:t>7</w:t>
      </w:r>
      <w:r w:rsidR="00EF2F78">
        <w:t xml:space="preserve">. Risk </w:t>
      </w:r>
      <w:r w:rsidR="001F4CE5">
        <w:t>m</w:t>
      </w:r>
      <w:r w:rsidR="00EF2F78">
        <w:t xml:space="preserve">itigation &amp; </w:t>
      </w:r>
      <w:r w:rsidR="001F4CE5">
        <w:t>a</w:t>
      </w:r>
      <w:r w:rsidR="00EF2F78">
        <w:t xml:space="preserve">ugmentation </w:t>
      </w:r>
      <w:r w:rsidR="001F4CE5">
        <w:t>s</w:t>
      </w:r>
      <w:r w:rsidR="00EF2F78">
        <w:t>trategy</w:t>
      </w:r>
    </w:p>
    <w:p w14:paraId="7F9063F8" w14:textId="6B5D3615" w:rsidR="00EF2F78" w:rsidRDefault="00EF2F78" w:rsidP="00603A24">
      <w:pPr>
        <w:pStyle w:val="Heading2"/>
      </w:pPr>
      <w:r>
        <w:t xml:space="preserve">Technical </w:t>
      </w:r>
      <w:r w:rsidR="001F4CE5">
        <w:t>r</w:t>
      </w:r>
      <w:r>
        <w:t>isks</w:t>
      </w:r>
    </w:p>
    <w:tbl>
      <w:tblPr>
        <w:tblStyle w:val="ListTable1Light-Accent1"/>
        <w:tblW w:w="0" w:type="auto"/>
        <w:tblLook w:val="0680" w:firstRow="0" w:lastRow="0" w:firstColumn="1" w:lastColumn="0" w:noHBand="1" w:noVBand="1"/>
      </w:tblPr>
      <w:tblGrid>
        <w:gridCol w:w="9026"/>
      </w:tblGrid>
      <w:tr w:rsidR="009B215F" w:rsidRPr="001C2DB8" w14:paraId="4C66466B"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736A3453" w14:textId="1BADAA7D" w:rsidR="009B215F" w:rsidRPr="001C2DB8" w:rsidRDefault="009B215F" w:rsidP="007D091B">
            <w:pPr>
              <w:rPr>
                <w:b w:val="0"/>
                <w:bCs w:val="0"/>
                <w:color w:val="FFFFFF" w:themeColor="background1"/>
              </w:rPr>
            </w:pPr>
            <w:r>
              <w:rPr>
                <w:b w:val="0"/>
                <w:bCs w:val="0"/>
                <w:color w:val="FFFFFF" w:themeColor="background1"/>
              </w:rPr>
              <w:t>Risk</w:t>
            </w:r>
          </w:p>
        </w:tc>
      </w:tr>
      <w:tr w:rsidR="009B215F" w:rsidRPr="003B0C95" w14:paraId="19E91D8E"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AA850DD" w14:textId="6130D8CB" w:rsidR="009B215F" w:rsidRDefault="009B215F" w:rsidP="007D091B">
            <w:r w:rsidRPr="009B215F">
              <w:rPr>
                <w:b w:val="0"/>
                <w:bCs w:val="0"/>
              </w:rPr>
              <w:t xml:space="preserve">Signal degradation as companies </w:t>
            </w:r>
            <w:proofErr w:type="gramStart"/>
            <w:r w:rsidRPr="009B215F">
              <w:rPr>
                <w:b w:val="0"/>
                <w:bCs w:val="0"/>
              </w:rPr>
              <w:t>learn</w:t>
            </w:r>
            <w:proofErr w:type="gramEnd"/>
            <w:r>
              <w:rPr>
                <w:b w:val="0"/>
                <w:bCs w:val="0"/>
              </w:rPr>
              <w:t xml:space="preserve"> </w:t>
            </w:r>
            <w:r w:rsidRPr="009B215F">
              <w:rPr>
                <w:b w:val="0"/>
                <w:bCs w:val="0"/>
              </w:rPr>
              <w:t>they're being scored</w:t>
            </w:r>
            <w:r w:rsidRPr="004B5D5F">
              <w:rPr>
                <w:b w:val="0"/>
                <w:bCs w:val="0"/>
              </w:rPr>
              <w:t>.</w:t>
            </w:r>
          </w:p>
          <w:p w14:paraId="7632E787" w14:textId="77777777" w:rsidR="009B215F" w:rsidRPr="003B0C95" w:rsidRDefault="009B215F" w:rsidP="007D091B">
            <w:pPr>
              <w:rPr>
                <w:b w:val="0"/>
                <w:bCs w:val="0"/>
              </w:rPr>
            </w:pPr>
          </w:p>
        </w:tc>
      </w:tr>
      <w:tr w:rsidR="009B215F" w:rsidRPr="003B0C95" w14:paraId="1B3BFBE5"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F1F9FA3" w14:textId="0C1D83FD" w:rsidR="009B215F" w:rsidRPr="001C2DB8" w:rsidRDefault="009B215F" w:rsidP="007D091B">
            <w:pPr>
              <w:rPr>
                <w:b w:val="0"/>
                <w:bCs w:val="0"/>
                <w:color w:val="FFFFFF" w:themeColor="background1"/>
              </w:rPr>
            </w:pPr>
            <w:r>
              <w:rPr>
                <w:b w:val="0"/>
                <w:bCs w:val="0"/>
                <w:color w:val="FFFFFF" w:themeColor="background1"/>
              </w:rPr>
              <w:t>Mitigation</w:t>
            </w:r>
          </w:p>
        </w:tc>
      </w:tr>
      <w:tr w:rsidR="009B215F" w:rsidRPr="003B0C95" w14:paraId="1FCF866C"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EF2EF65" w14:textId="77777777" w:rsidR="009B215F" w:rsidRPr="009B215F" w:rsidRDefault="009B215F" w:rsidP="0016350E">
            <w:pPr>
              <w:pStyle w:val="ListParagraph"/>
              <w:numPr>
                <w:ilvl w:val="0"/>
                <w:numId w:val="12"/>
              </w:numPr>
              <w:rPr>
                <w:b w:val="0"/>
                <w:bCs w:val="0"/>
              </w:rPr>
            </w:pPr>
            <w:r w:rsidRPr="009B215F">
              <w:rPr>
                <w:b w:val="0"/>
                <w:bCs w:val="0"/>
              </w:rPr>
              <w:t>Use multiple independent signal categories (difficult to game all simultaneously)</w:t>
            </w:r>
          </w:p>
          <w:p w14:paraId="18D6B648" w14:textId="50DD0DEF" w:rsidR="009B215F" w:rsidRPr="009B215F" w:rsidRDefault="009B215F" w:rsidP="0016350E">
            <w:pPr>
              <w:pStyle w:val="ListParagraph"/>
              <w:numPr>
                <w:ilvl w:val="0"/>
                <w:numId w:val="12"/>
              </w:numPr>
              <w:rPr>
                <w:b w:val="0"/>
                <w:bCs w:val="0"/>
              </w:rPr>
            </w:pPr>
            <w:r w:rsidRPr="009B215F">
              <w:rPr>
                <w:b w:val="0"/>
                <w:bCs w:val="0"/>
              </w:rPr>
              <w:t>Incorporate behavioural signals (historical consistency) that can't be quickly changed</w:t>
            </w:r>
          </w:p>
          <w:p w14:paraId="1B5826A7" w14:textId="0BB01899" w:rsidR="009B215F" w:rsidRPr="003B0C95" w:rsidRDefault="009B215F" w:rsidP="0016350E">
            <w:pPr>
              <w:pStyle w:val="ListParagraph"/>
              <w:numPr>
                <w:ilvl w:val="0"/>
                <w:numId w:val="12"/>
              </w:numPr>
            </w:pPr>
            <w:r w:rsidRPr="009B215F">
              <w:rPr>
                <w:b w:val="0"/>
                <w:bCs w:val="0"/>
              </w:rPr>
              <w:t>Continuous back testing to detect gaming patterns</w:t>
            </w:r>
          </w:p>
        </w:tc>
      </w:tr>
      <w:tr w:rsidR="009B215F" w:rsidRPr="003B0C95" w14:paraId="6B913F70"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7764A816" w14:textId="77777777" w:rsidR="009B215F" w:rsidRPr="00E13B81" w:rsidRDefault="009B215F" w:rsidP="007D091B"/>
        </w:tc>
      </w:tr>
      <w:tr w:rsidR="003E625E" w:rsidRPr="003B0C95" w14:paraId="3AB214C6" w14:textId="77777777" w:rsidTr="003E625E">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FEB2332" w14:textId="3D27769D" w:rsidR="003E625E" w:rsidRPr="00E13B81" w:rsidRDefault="003E625E" w:rsidP="007D091B">
            <w:pPr>
              <w:rPr>
                <w:b w:val="0"/>
                <w:bCs w:val="0"/>
              </w:rPr>
            </w:pPr>
            <w:r w:rsidRPr="003E625E">
              <w:rPr>
                <w:b w:val="0"/>
                <w:bCs w:val="0"/>
                <w:color w:val="FFFFFF" w:themeColor="background1"/>
              </w:rPr>
              <w:t>Risk</w:t>
            </w:r>
          </w:p>
        </w:tc>
      </w:tr>
      <w:tr w:rsidR="003E625E" w:rsidRPr="003B0C95" w14:paraId="7F276E3B"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42A2EB3D" w14:textId="6164C65D" w:rsidR="003E625E" w:rsidRPr="00E13B81" w:rsidRDefault="003E625E" w:rsidP="007D091B">
            <w:pPr>
              <w:rPr>
                <w:b w:val="0"/>
                <w:bCs w:val="0"/>
              </w:rPr>
            </w:pPr>
            <w:r w:rsidRPr="003E625E">
              <w:rPr>
                <w:b w:val="0"/>
                <w:bCs w:val="0"/>
              </w:rPr>
              <w:t>Data source reliability and coverage gaps</w:t>
            </w:r>
          </w:p>
        </w:tc>
      </w:tr>
      <w:tr w:rsidR="003E625E" w:rsidRPr="003B0C95" w14:paraId="302A1B3D"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1A8B4BA" w14:textId="77777777" w:rsidR="003E625E" w:rsidRPr="00E13B81" w:rsidRDefault="003E625E" w:rsidP="007D091B">
            <w:pPr>
              <w:rPr>
                <w:b w:val="0"/>
                <w:bCs w:val="0"/>
              </w:rPr>
            </w:pPr>
          </w:p>
        </w:tc>
      </w:tr>
      <w:tr w:rsidR="003E625E" w:rsidRPr="003B0C95" w14:paraId="77DFC0C5" w14:textId="77777777" w:rsidTr="003E625E">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EF92A7D" w14:textId="6C3D23CA" w:rsidR="003E625E" w:rsidRPr="003E625E" w:rsidRDefault="003E625E" w:rsidP="007D091B">
            <w:pPr>
              <w:rPr>
                <w:b w:val="0"/>
                <w:bCs w:val="0"/>
                <w:color w:val="FFFFFF" w:themeColor="background1"/>
              </w:rPr>
            </w:pPr>
            <w:r w:rsidRPr="003E625E">
              <w:rPr>
                <w:b w:val="0"/>
                <w:bCs w:val="0"/>
                <w:color w:val="FFFFFF" w:themeColor="background1"/>
              </w:rPr>
              <w:t>Mitigation</w:t>
            </w:r>
          </w:p>
        </w:tc>
      </w:tr>
      <w:tr w:rsidR="003E625E" w:rsidRPr="003B0C95" w14:paraId="1A0E32C4"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559D7CBC" w14:textId="77777777" w:rsidR="003E625E" w:rsidRPr="003E625E" w:rsidRDefault="003E625E" w:rsidP="0016350E">
            <w:pPr>
              <w:pStyle w:val="ListParagraph"/>
              <w:numPr>
                <w:ilvl w:val="0"/>
                <w:numId w:val="15"/>
              </w:numPr>
              <w:rPr>
                <w:b w:val="0"/>
                <w:bCs w:val="0"/>
              </w:rPr>
            </w:pPr>
            <w:r w:rsidRPr="003E625E">
              <w:rPr>
                <w:b w:val="0"/>
                <w:bCs w:val="0"/>
              </w:rPr>
              <w:t>Diversify across 8-12 data providers</w:t>
            </w:r>
          </w:p>
          <w:p w14:paraId="15C72D1D" w14:textId="77777777" w:rsidR="003E625E" w:rsidRPr="003E625E" w:rsidRDefault="003E625E" w:rsidP="0016350E">
            <w:pPr>
              <w:pStyle w:val="ListParagraph"/>
              <w:numPr>
                <w:ilvl w:val="0"/>
                <w:numId w:val="15"/>
              </w:numPr>
              <w:rPr>
                <w:b w:val="0"/>
                <w:bCs w:val="0"/>
              </w:rPr>
            </w:pPr>
            <w:r w:rsidRPr="003E625E">
              <w:rPr>
                <w:b w:val="0"/>
                <w:bCs w:val="0"/>
              </w:rPr>
              <w:t>Build proprietary crawling infrastructure for critical signals</w:t>
            </w:r>
          </w:p>
          <w:p w14:paraId="151A6BD5" w14:textId="77777777" w:rsidR="003E625E" w:rsidRPr="003E625E" w:rsidRDefault="003E625E" w:rsidP="0016350E">
            <w:pPr>
              <w:pStyle w:val="ListParagraph"/>
              <w:numPr>
                <w:ilvl w:val="0"/>
                <w:numId w:val="15"/>
              </w:numPr>
              <w:rPr>
                <w:b w:val="0"/>
                <w:bCs w:val="0"/>
              </w:rPr>
            </w:pPr>
            <w:r w:rsidRPr="003E625E">
              <w:rPr>
                <w:b w:val="0"/>
                <w:bCs w:val="0"/>
              </w:rPr>
              <w:t>Maintain fallback scoring for companies with minimal web presence</w:t>
            </w:r>
          </w:p>
          <w:p w14:paraId="54BAB713" w14:textId="31A789FF" w:rsidR="003E625E" w:rsidRPr="00E13B81" w:rsidRDefault="003E625E" w:rsidP="0016350E">
            <w:pPr>
              <w:pStyle w:val="ListParagraph"/>
              <w:numPr>
                <w:ilvl w:val="0"/>
                <w:numId w:val="15"/>
              </w:numPr>
            </w:pPr>
            <w:r w:rsidRPr="003E625E">
              <w:rPr>
                <w:b w:val="0"/>
                <w:bCs w:val="0"/>
              </w:rPr>
              <w:t>Use absence-of-signal as a rating factor itself</w:t>
            </w:r>
          </w:p>
        </w:tc>
      </w:tr>
      <w:tr w:rsidR="003E625E" w:rsidRPr="003B0C95" w14:paraId="2E88A4B7"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1B5888E6" w14:textId="77777777" w:rsidR="003E625E" w:rsidRPr="003E625E" w:rsidRDefault="003E625E" w:rsidP="003E625E"/>
        </w:tc>
      </w:tr>
      <w:tr w:rsidR="003E625E" w:rsidRPr="003E625E" w14:paraId="0BA84A9D" w14:textId="77777777" w:rsidTr="003E625E">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77E845A" w14:textId="6243622E" w:rsidR="003E625E" w:rsidRPr="003E625E" w:rsidRDefault="003E625E" w:rsidP="003E625E">
            <w:pPr>
              <w:rPr>
                <w:b w:val="0"/>
                <w:bCs w:val="0"/>
                <w:color w:val="FFFFFF" w:themeColor="background1"/>
              </w:rPr>
            </w:pPr>
            <w:r w:rsidRPr="003E625E">
              <w:rPr>
                <w:b w:val="0"/>
                <w:bCs w:val="0"/>
                <w:color w:val="FFFFFF" w:themeColor="background1"/>
              </w:rPr>
              <w:t>Risk</w:t>
            </w:r>
          </w:p>
        </w:tc>
      </w:tr>
      <w:tr w:rsidR="003E625E" w:rsidRPr="003E625E" w14:paraId="68E9087A"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737BA154" w14:textId="7DFCB49E" w:rsidR="003E625E" w:rsidRPr="003E625E" w:rsidRDefault="003E625E" w:rsidP="003E625E">
            <w:pPr>
              <w:rPr>
                <w:b w:val="0"/>
                <w:bCs w:val="0"/>
              </w:rPr>
            </w:pPr>
            <w:r w:rsidRPr="003E625E">
              <w:rPr>
                <w:b w:val="0"/>
                <w:bCs w:val="0"/>
              </w:rPr>
              <w:t>Regulatory challenges to using non-traditional data</w:t>
            </w:r>
          </w:p>
        </w:tc>
      </w:tr>
      <w:tr w:rsidR="003E625E" w:rsidRPr="003E625E" w14:paraId="5A59C9AB"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796CB49C" w14:textId="77777777" w:rsidR="003E625E" w:rsidRPr="003E625E" w:rsidRDefault="003E625E" w:rsidP="003E625E">
            <w:pPr>
              <w:rPr>
                <w:b w:val="0"/>
                <w:bCs w:val="0"/>
              </w:rPr>
            </w:pPr>
          </w:p>
        </w:tc>
      </w:tr>
      <w:tr w:rsidR="003E625E" w:rsidRPr="003E625E" w14:paraId="41B78AD8" w14:textId="77777777" w:rsidTr="003E625E">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6166D99F" w14:textId="6910FC5C" w:rsidR="003E625E" w:rsidRPr="003E625E" w:rsidRDefault="003E625E" w:rsidP="003E625E">
            <w:pPr>
              <w:rPr>
                <w:b w:val="0"/>
                <w:bCs w:val="0"/>
                <w:color w:val="FFFFFF" w:themeColor="background1"/>
              </w:rPr>
            </w:pPr>
            <w:r w:rsidRPr="003E625E">
              <w:rPr>
                <w:b w:val="0"/>
                <w:bCs w:val="0"/>
                <w:color w:val="FFFFFF" w:themeColor="background1"/>
              </w:rPr>
              <w:t>Mitigation</w:t>
            </w:r>
          </w:p>
        </w:tc>
      </w:tr>
    </w:tbl>
    <w:p w14:paraId="42179A82" w14:textId="77777777" w:rsidR="003E625E" w:rsidRDefault="003E625E" w:rsidP="0016350E">
      <w:pPr>
        <w:pStyle w:val="ListParagraph"/>
        <w:numPr>
          <w:ilvl w:val="0"/>
          <w:numId w:val="16"/>
        </w:numPr>
      </w:pPr>
      <w:r>
        <w:t>Engage actuarial consultants for rate filing support</w:t>
      </w:r>
    </w:p>
    <w:p w14:paraId="1E8F5441" w14:textId="77777777" w:rsidR="003E625E" w:rsidRDefault="003E625E" w:rsidP="0016350E">
      <w:pPr>
        <w:pStyle w:val="ListParagraph"/>
        <w:numPr>
          <w:ilvl w:val="0"/>
          <w:numId w:val="16"/>
        </w:numPr>
      </w:pPr>
      <w:r>
        <w:t>Document clear actuarial justification and predictive validation</w:t>
      </w:r>
    </w:p>
    <w:p w14:paraId="7BA01215" w14:textId="77777777" w:rsidR="003E625E" w:rsidRDefault="003E625E" w:rsidP="0016350E">
      <w:pPr>
        <w:pStyle w:val="ListParagraph"/>
        <w:numPr>
          <w:ilvl w:val="0"/>
          <w:numId w:val="16"/>
        </w:numPr>
      </w:pPr>
      <w:r>
        <w:t>Ensure transparency in how signals translate to rate modifications</w:t>
      </w:r>
    </w:p>
    <w:p w14:paraId="12E642C2" w14:textId="46E2B2FA" w:rsidR="00B06D6A" w:rsidRPr="003E625E" w:rsidRDefault="003E625E" w:rsidP="0016350E">
      <w:pPr>
        <w:pStyle w:val="ListParagraph"/>
        <w:numPr>
          <w:ilvl w:val="0"/>
          <w:numId w:val="16"/>
        </w:numPr>
      </w:pPr>
      <w:r>
        <w:t>Obtain legal review for fair lending and discrimination concerns</w:t>
      </w:r>
    </w:p>
    <w:p w14:paraId="7C19A301" w14:textId="4EF70629" w:rsidR="00EF2F78" w:rsidRDefault="00EF2F78" w:rsidP="003E625E">
      <w:pPr>
        <w:pStyle w:val="Heading2"/>
      </w:pPr>
      <w:r>
        <w:t xml:space="preserve">Augmentation </w:t>
      </w:r>
      <w:r w:rsidR="001F4CE5">
        <w:t>o</w:t>
      </w:r>
      <w:r>
        <w:t>pportunities</w:t>
      </w:r>
    </w:p>
    <w:p w14:paraId="7E8F5E3D" w14:textId="1ED6DAEF" w:rsidR="00EF2F78" w:rsidRDefault="00EF2F78" w:rsidP="003E625E">
      <w:pPr>
        <w:pStyle w:val="Heading3"/>
      </w:pPr>
      <w:r>
        <w:t>Near-</w:t>
      </w:r>
      <w:r w:rsidR="001F4CE5">
        <w:t>t</w:t>
      </w:r>
      <w:r>
        <w:t xml:space="preserve">erm </w:t>
      </w:r>
      <w:r w:rsidR="001F4CE5">
        <w:t>e</w:t>
      </w:r>
      <w:r>
        <w:t>nhancements:</w:t>
      </w:r>
    </w:p>
    <w:p w14:paraId="1121C9D1" w14:textId="7DC098D1" w:rsidR="00EF2F78" w:rsidRDefault="00EF2F78" w:rsidP="0016350E">
      <w:pPr>
        <w:pStyle w:val="ListParagraph"/>
        <w:numPr>
          <w:ilvl w:val="0"/>
          <w:numId w:val="17"/>
        </w:numPr>
      </w:pPr>
      <w:r>
        <w:t xml:space="preserve">Computer </w:t>
      </w:r>
      <w:r w:rsidR="00BA666C">
        <w:t>v</w:t>
      </w:r>
      <w:r>
        <w:t xml:space="preserve">ision </w:t>
      </w:r>
      <w:r w:rsidR="00BA666C">
        <w:t>i</w:t>
      </w:r>
      <w:r>
        <w:t xml:space="preserve">ntegration: </w:t>
      </w:r>
      <w:r w:rsidR="00BA666C">
        <w:t>a</w:t>
      </w:r>
      <w:r w:rsidR="003E625E">
        <w:t>nalyse</w:t>
      </w:r>
      <w:r>
        <w:t xml:space="preserve"> images on company websites for facility condition, operational sophistication, brand positioning</w:t>
      </w:r>
    </w:p>
    <w:p w14:paraId="58480920" w14:textId="370A7A90" w:rsidR="00EF2F78" w:rsidRDefault="00EF2F78" w:rsidP="0016350E">
      <w:pPr>
        <w:pStyle w:val="ListParagraph"/>
        <w:numPr>
          <w:ilvl w:val="0"/>
          <w:numId w:val="17"/>
        </w:numPr>
      </w:pPr>
      <w:r>
        <w:t xml:space="preserve">Natural </w:t>
      </w:r>
      <w:r w:rsidR="00BA666C">
        <w:t>l</w:t>
      </w:r>
      <w:r>
        <w:t xml:space="preserve">anguage </w:t>
      </w:r>
      <w:r w:rsidR="00BA666C">
        <w:t>p</w:t>
      </w:r>
      <w:r>
        <w:t>rocessing: Extract risk-relevant information from unstructured content (safety policies, incident reports, legal disclaimers)</w:t>
      </w:r>
    </w:p>
    <w:p w14:paraId="5E930549" w14:textId="39C9C47E" w:rsidR="00EF2F78" w:rsidRDefault="00EF2F78" w:rsidP="0016350E">
      <w:pPr>
        <w:pStyle w:val="ListParagraph"/>
        <w:numPr>
          <w:ilvl w:val="0"/>
          <w:numId w:val="17"/>
        </w:numPr>
      </w:pPr>
      <w:r>
        <w:t xml:space="preserve">Social </w:t>
      </w:r>
      <w:r w:rsidR="00BA666C">
        <w:t>m</w:t>
      </w:r>
      <w:r>
        <w:t xml:space="preserve">edia </w:t>
      </w:r>
      <w:r w:rsidR="00BA666C">
        <w:t>s</w:t>
      </w:r>
      <w:r>
        <w:t>entiment: Employee satisfaction signals (Glassdoor, LinkedIn), customer sentiment (Twitter, reviews), crisis management effectiveness</w:t>
      </w:r>
    </w:p>
    <w:p w14:paraId="493EBA9A" w14:textId="087E32D5" w:rsidR="00EF2F78" w:rsidRDefault="00EF2F78" w:rsidP="0016350E">
      <w:pPr>
        <w:pStyle w:val="ListParagraph"/>
        <w:numPr>
          <w:ilvl w:val="0"/>
          <w:numId w:val="17"/>
        </w:numPr>
      </w:pPr>
      <w:r>
        <w:t xml:space="preserve">Dark </w:t>
      </w:r>
      <w:r w:rsidR="00BA666C">
        <w:t>w</w:t>
      </w:r>
      <w:r>
        <w:t xml:space="preserve">eb </w:t>
      </w:r>
      <w:r w:rsidR="00BA666C">
        <w:t>m</w:t>
      </w:r>
      <w:r>
        <w:t>onitoring: Identify compromised credentials, data breach discussions, ransomware negotiations involving scored companies</w:t>
      </w:r>
    </w:p>
    <w:p w14:paraId="0689942B" w14:textId="3CE7B5F7" w:rsidR="00EF2F78" w:rsidRDefault="00EF2F78" w:rsidP="0016350E">
      <w:pPr>
        <w:pStyle w:val="ListParagraph"/>
        <w:numPr>
          <w:ilvl w:val="0"/>
          <w:numId w:val="17"/>
        </w:numPr>
      </w:pPr>
      <w:r>
        <w:t xml:space="preserve">Patent &amp; IP </w:t>
      </w:r>
      <w:r w:rsidR="00BA666C">
        <w:t>a</w:t>
      </w:r>
      <w:r>
        <w:t>nalysis: Innovation signals, R&amp;D investment proxies, competitive positioning</w:t>
      </w:r>
    </w:p>
    <w:p w14:paraId="69E8C8F3" w14:textId="05048030" w:rsidR="00EF2F78" w:rsidRDefault="00EF2F78" w:rsidP="003E625E">
      <w:pPr>
        <w:pStyle w:val="Heading3"/>
      </w:pPr>
      <w:r>
        <w:lastRenderedPageBreak/>
        <w:t>Long-</w:t>
      </w:r>
      <w:r w:rsidR="001F4CE5">
        <w:t>t</w:t>
      </w:r>
      <w:r>
        <w:t xml:space="preserve">erm </w:t>
      </w:r>
      <w:r w:rsidR="001F4CE5">
        <w:t>r</w:t>
      </w:r>
      <w:r>
        <w:t xml:space="preserve">esearch </w:t>
      </w:r>
      <w:r w:rsidR="001F4CE5">
        <w:t>d</w:t>
      </w:r>
      <w:r>
        <w:t>irections:</w:t>
      </w:r>
    </w:p>
    <w:p w14:paraId="0984552A" w14:textId="3F455AB8" w:rsidR="00EF2F78" w:rsidRDefault="00EF2F78" w:rsidP="0016350E">
      <w:pPr>
        <w:pStyle w:val="ListParagraph"/>
        <w:numPr>
          <w:ilvl w:val="0"/>
          <w:numId w:val="18"/>
        </w:numPr>
      </w:pPr>
      <w:r>
        <w:t xml:space="preserve">Network </w:t>
      </w:r>
      <w:r w:rsidR="00BA666C">
        <w:t>c</w:t>
      </w:r>
      <w:r>
        <w:t xml:space="preserve">ontagion </w:t>
      </w:r>
      <w:r w:rsidR="00BA666C">
        <w:t>m</w:t>
      </w:r>
      <w:r w:rsidR="003E625E">
        <w:t>odelling</w:t>
      </w:r>
      <w:r>
        <w:t>: Simulate risk cascades through supply chains and financial networks</w:t>
      </w:r>
    </w:p>
    <w:p w14:paraId="34C3F4A4" w14:textId="4BE7D126" w:rsidR="00EF2F78" w:rsidRDefault="00EF2F78" w:rsidP="0016350E">
      <w:pPr>
        <w:pStyle w:val="ListParagraph"/>
        <w:numPr>
          <w:ilvl w:val="0"/>
          <w:numId w:val="18"/>
        </w:numPr>
      </w:pPr>
      <w:r>
        <w:t xml:space="preserve">Temporal </w:t>
      </w:r>
      <w:r w:rsidR="00BA666C">
        <w:t>p</w:t>
      </w:r>
      <w:r>
        <w:t xml:space="preserve">attern </w:t>
      </w:r>
      <w:r w:rsidR="00BA666C">
        <w:t>r</w:t>
      </w:r>
      <w:r>
        <w:t>ecognition: Identify leading indicators of operational distress 6-12 months before traditional signals</w:t>
      </w:r>
    </w:p>
    <w:p w14:paraId="5C8CFCE3" w14:textId="68B30C97" w:rsidR="00EF2F78" w:rsidRDefault="00EF2F78" w:rsidP="0016350E">
      <w:pPr>
        <w:pStyle w:val="ListParagraph"/>
        <w:numPr>
          <w:ilvl w:val="0"/>
          <w:numId w:val="18"/>
        </w:numPr>
      </w:pPr>
      <w:r>
        <w:t xml:space="preserve">Peer </w:t>
      </w:r>
      <w:r w:rsidR="00BA666C">
        <w:t>g</w:t>
      </w:r>
      <w:r>
        <w:t xml:space="preserve">roup </w:t>
      </w:r>
      <w:r w:rsidR="00BA666C">
        <w:t>b</w:t>
      </w:r>
      <w:r>
        <w:t>enchmarking: Relative scoring within hyper-specific industry segments</w:t>
      </w:r>
    </w:p>
    <w:p w14:paraId="27CE6AFB" w14:textId="1748F1CA" w:rsidR="00EF2F78" w:rsidRDefault="00EF2F78" w:rsidP="0016350E">
      <w:pPr>
        <w:pStyle w:val="ListParagraph"/>
        <w:numPr>
          <w:ilvl w:val="0"/>
          <w:numId w:val="18"/>
        </w:numPr>
      </w:pPr>
      <w:r>
        <w:t xml:space="preserve">Geopolitical </w:t>
      </w:r>
      <w:r w:rsidR="00BA666C">
        <w:t>o</w:t>
      </w:r>
      <w:r>
        <w:t>verlay: Integrate political risk scores with company network positions to predict exposure</w:t>
      </w:r>
    </w:p>
    <w:p w14:paraId="443B10F3" w14:textId="4F838FC9" w:rsidR="00EF2F78" w:rsidRDefault="00EF2F78" w:rsidP="0016350E">
      <w:pPr>
        <w:pStyle w:val="ListParagraph"/>
        <w:numPr>
          <w:ilvl w:val="0"/>
          <w:numId w:val="18"/>
        </w:numPr>
      </w:pPr>
      <w:r>
        <w:t xml:space="preserve">Blockchain/Web3 </w:t>
      </w:r>
      <w:r w:rsidR="00BA666C">
        <w:t>i</w:t>
      </w:r>
      <w:r>
        <w:t>ntegration: As more business activity moves to decentralized systems, incorporate on-chain data</w:t>
      </w:r>
    </w:p>
    <w:p w14:paraId="29060CB3" w14:textId="2AEAD86B" w:rsidR="00EF2F78" w:rsidRDefault="000F3CC8" w:rsidP="00E240FA">
      <w:pPr>
        <w:pStyle w:val="Heading1"/>
      </w:pPr>
      <w:r>
        <w:t>8</w:t>
      </w:r>
      <w:r w:rsidR="00EF2F78">
        <w:t xml:space="preserve">. Competitive </w:t>
      </w:r>
      <w:r w:rsidR="001F4CE5">
        <w:t>p</w:t>
      </w:r>
      <w:r w:rsidR="00EF2F78">
        <w:t>ositioning</w:t>
      </w:r>
    </w:p>
    <w:p w14:paraId="6822015F" w14:textId="7933539D" w:rsidR="00EF2F78" w:rsidRDefault="00EF2F78" w:rsidP="003E625E">
      <w:pPr>
        <w:pStyle w:val="Heading2"/>
      </w:pPr>
      <w:r>
        <w:t xml:space="preserve">Market </w:t>
      </w:r>
      <w:r w:rsidR="001F4CE5">
        <w:t>t</w:t>
      </w:r>
      <w:r>
        <w:t>iming</w:t>
      </w:r>
    </w:p>
    <w:p w14:paraId="7B9B8B40" w14:textId="2E2D871D" w:rsidR="00EF2F78" w:rsidRDefault="00EF2F78" w:rsidP="003E625E">
      <w:pPr>
        <w:pStyle w:val="Heading3"/>
      </w:pPr>
      <w:r>
        <w:t xml:space="preserve">Current </w:t>
      </w:r>
      <w:r w:rsidR="001F4CE5">
        <w:t>s</w:t>
      </w:r>
      <w:r>
        <w:t>tate</w:t>
      </w:r>
    </w:p>
    <w:p w14:paraId="62EF83BC" w14:textId="77777777" w:rsidR="00EF2F78" w:rsidRDefault="00EF2F78" w:rsidP="0016350E">
      <w:pPr>
        <w:pStyle w:val="ListParagraph"/>
        <w:numPr>
          <w:ilvl w:val="0"/>
          <w:numId w:val="19"/>
        </w:numPr>
      </w:pPr>
      <w:r>
        <w:t>No major carrier has deployed systematic digital signal intelligence in pricing</w:t>
      </w:r>
    </w:p>
    <w:p w14:paraId="199D9CEA" w14:textId="77777777" w:rsidR="00EF2F78" w:rsidRDefault="00EF2F78" w:rsidP="0016350E">
      <w:pPr>
        <w:pStyle w:val="ListParagraph"/>
        <w:numPr>
          <w:ilvl w:val="0"/>
          <w:numId w:val="19"/>
        </w:numPr>
      </w:pPr>
      <w:r>
        <w:t>Ad-hoc use of alternative data (satellite imagery, social media) exists but lacks integration</w:t>
      </w:r>
    </w:p>
    <w:p w14:paraId="4E9979C6" w14:textId="77777777" w:rsidR="00EF2F78" w:rsidRDefault="00EF2F78" w:rsidP="0016350E">
      <w:pPr>
        <w:pStyle w:val="ListParagraph"/>
        <w:numPr>
          <w:ilvl w:val="0"/>
          <w:numId w:val="19"/>
        </w:numPr>
      </w:pPr>
      <w:r>
        <w:t>InsurTech startups focus on distribution efficiency, not underwriting intelligence</w:t>
      </w:r>
    </w:p>
    <w:p w14:paraId="70E186AE" w14:textId="77777777" w:rsidR="00EF2F78" w:rsidRDefault="00EF2F78" w:rsidP="0016350E">
      <w:pPr>
        <w:pStyle w:val="ListParagraph"/>
        <w:numPr>
          <w:ilvl w:val="0"/>
          <w:numId w:val="19"/>
        </w:numPr>
      </w:pPr>
      <w:r>
        <w:t>Actuarial community is aware of alternative data potential but lacks implementation</w:t>
      </w:r>
    </w:p>
    <w:tbl>
      <w:tblPr>
        <w:tblStyle w:val="ListTable1Light-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80" w:firstRow="0" w:lastRow="0" w:firstColumn="1" w:lastColumn="0" w:noHBand="1" w:noVBand="1"/>
      </w:tblPr>
      <w:tblGrid>
        <w:gridCol w:w="1271"/>
        <w:gridCol w:w="1418"/>
        <w:gridCol w:w="1417"/>
        <w:gridCol w:w="4910"/>
      </w:tblGrid>
      <w:tr w:rsidR="00DD67C5" w:rsidRPr="00D6699D" w14:paraId="6D318011"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2689" w:type="dxa"/>
            <w:gridSpan w:val="2"/>
          </w:tcPr>
          <w:p w14:paraId="5C4E3A1F" w14:textId="77777777" w:rsidR="00DD67C5" w:rsidRPr="00D6699D" w:rsidRDefault="00DD67C5" w:rsidP="007D091B">
            <w:pPr>
              <w:rPr>
                <w:rFonts w:ascii="Aptos ExtraBold" w:hAnsi="Aptos ExtraBold"/>
              </w:rPr>
            </w:pPr>
          </w:p>
        </w:tc>
        <w:tc>
          <w:tcPr>
            <w:tcW w:w="1417" w:type="dxa"/>
          </w:tcPr>
          <w:p w14:paraId="40189140" w14:textId="77777777" w:rsidR="00DD67C5" w:rsidRPr="00D6699D" w:rsidRDefault="00DD67C5"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c>
          <w:tcPr>
            <w:tcW w:w="4910" w:type="dxa"/>
          </w:tcPr>
          <w:p w14:paraId="098923DD" w14:textId="77777777" w:rsidR="00DD67C5" w:rsidRPr="00D6699D" w:rsidRDefault="00DD67C5"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r>
      <w:tr w:rsidR="00DD67C5" w:rsidRPr="00D6699D" w14:paraId="0445E9D1"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9016" w:type="dxa"/>
            <w:gridSpan w:val="4"/>
          </w:tcPr>
          <w:p w14:paraId="1F0B0184" w14:textId="67BDFEA6" w:rsidR="00DD67C5" w:rsidRPr="001F4CE5" w:rsidRDefault="00DD67C5" w:rsidP="007D091B">
            <w:pPr>
              <w:rPr>
                <w:b w:val="0"/>
                <w:bCs w:val="0"/>
              </w:rPr>
            </w:pPr>
            <w:r w:rsidRPr="001F4CE5">
              <w:rPr>
                <w:b w:val="0"/>
                <w:bCs w:val="0"/>
              </w:rPr>
              <w:t>Window of opportunity</w:t>
            </w:r>
          </w:p>
        </w:tc>
      </w:tr>
      <w:tr w:rsidR="00DD67C5" w:rsidRPr="00D6699D" w14:paraId="5156A7E0"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9016" w:type="dxa"/>
            <w:gridSpan w:val="4"/>
          </w:tcPr>
          <w:p w14:paraId="0927A7A2" w14:textId="7AB86F74" w:rsidR="00DD67C5" w:rsidRPr="001F4CE5" w:rsidRDefault="00DD67C5" w:rsidP="007D091B">
            <w:pPr>
              <w:rPr>
                <w:rFonts w:ascii="Aptos ExtraBold" w:hAnsi="Aptos ExtraBold"/>
                <w:color w:val="156082" w:themeColor="accent1"/>
              </w:rPr>
            </w:pPr>
            <w:r w:rsidRPr="001F4CE5">
              <w:rPr>
                <w:rFonts w:ascii="Aptos ExtraBold" w:hAnsi="Aptos ExtraBold"/>
                <w:color w:val="156082" w:themeColor="accent1"/>
              </w:rPr>
              <w:t>18-36 months before competitors achieve similar capability</w:t>
            </w:r>
          </w:p>
        </w:tc>
      </w:tr>
      <w:tr w:rsidR="00DD67C5" w:rsidRPr="00D6699D" w14:paraId="13922362" w14:textId="77777777" w:rsidTr="007D091B">
        <w:trPr>
          <w:trHeight w:val="267"/>
        </w:trPr>
        <w:tc>
          <w:tcPr>
            <w:cnfStyle w:val="001000000000" w:firstRow="0" w:lastRow="0" w:firstColumn="1" w:lastColumn="0" w:oddVBand="0" w:evenVBand="0" w:oddHBand="0" w:evenHBand="0" w:firstRowFirstColumn="0" w:firstRowLastColumn="0" w:lastRowFirstColumn="0" w:lastRowLastColumn="0"/>
            <w:tcW w:w="1271" w:type="dxa"/>
          </w:tcPr>
          <w:p w14:paraId="1CA99697" w14:textId="77777777" w:rsidR="00DD67C5" w:rsidRPr="00D6699D" w:rsidRDefault="00DD67C5" w:rsidP="007D091B">
            <w:pPr>
              <w:rPr>
                <w:rFonts w:ascii="Aptos ExtraBold" w:hAnsi="Aptos ExtraBold"/>
              </w:rPr>
            </w:pPr>
          </w:p>
        </w:tc>
        <w:tc>
          <w:tcPr>
            <w:tcW w:w="2835" w:type="dxa"/>
            <w:gridSpan w:val="2"/>
          </w:tcPr>
          <w:p w14:paraId="3102F2B4" w14:textId="77777777" w:rsidR="00DD67C5" w:rsidRPr="00D6699D" w:rsidRDefault="00DD67C5"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c>
          <w:tcPr>
            <w:tcW w:w="4910" w:type="dxa"/>
          </w:tcPr>
          <w:p w14:paraId="5925A0AE" w14:textId="77777777" w:rsidR="00DD67C5" w:rsidRPr="00D6699D" w:rsidRDefault="00DD67C5" w:rsidP="007D091B">
            <w:pPr>
              <w:cnfStyle w:val="000000000000" w:firstRow="0" w:lastRow="0" w:firstColumn="0" w:lastColumn="0" w:oddVBand="0" w:evenVBand="0" w:oddHBand="0" w:evenHBand="0" w:firstRowFirstColumn="0" w:firstRowLastColumn="0" w:lastRowFirstColumn="0" w:lastRowLastColumn="0"/>
              <w:rPr>
                <w:rFonts w:ascii="Aptos ExtraBold" w:hAnsi="Aptos ExtraBold"/>
              </w:rPr>
            </w:pPr>
          </w:p>
        </w:tc>
      </w:tr>
    </w:tbl>
    <w:p w14:paraId="2B46398F" w14:textId="052FFC6C" w:rsidR="00EF2F78" w:rsidRDefault="00DD67C5" w:rsidP="003E625E">
      <w:pPr>
        <w:pStyle w:val="Heading3"/>
      </w:pPr>
      <w:r>
        <w:br/>
      </w:r>
      <w:r w:rsidR="00EF2F78">
        <w:t>First-</w:t>
      </w:r>
      <w:r w:rsidR="001F4CE5">
        <w:t>m</w:t>
      </w:r>
      <w:r w:rsidR="00EF2F78">
        <w:t xml:space="preserve">over </w:t>
      </w:r>
      <w:r w:rsidR="001F4CE5">
        <w:t>a</w:t>
      </w:r>
      <w:r w:rsidR="00EF2F78">
        <w:t>dvantage</w:t>
      </w:r>
    </w:p>
    <w:p w14:paraId="65F927B5" w14:textId="77777777" w:rsidR="00EF2F78" w:rsidRDefault="00EF2F78" w:rsidP="0016350E">
      <w:pPr>
        <w:pStyle w:val="ListParagraph"/>
        <w:numPr>
          <w:ilvl w:val="0"/>
          <w:numId w:val="20"/>
        </w:numPr>
      </w:pPr>
      <w:r>
        <w:t>Data Moat: Proprietary historical archives and signal calibration</w:t>
      </w:r>
    </w:p>
    <w:p w14:paraId="2275456A" w14:textId="41839272" w:rsidR="00EF2F78" w:rsidRDefault="00EF2F78" w:rsidP="0016350E">
      <w:pPr>
        <w:pStyle w:val="ListParagraph"/>
        <w:numPr>
          <w:ilvl w:val="0"/>
          <w:numId w:val="20"/>
        </w:numPr>
      </w:pPr>
      <w:r>
        <w:t xml:space="preserve">Regulatory </w:t>
      </w:r>
      <w:r w:rsidR="00BA666C">
        <w:t>a</w:t>
      </w:r>
      <w:r>
        <w:t>pproval: Rate filings and actuarial documentation create barriers</w:t>
      </w:r>
    </w:p>
    <w:p w14:paraId="07F4B440" w14:textId="66B34DDA" w:rsidR="00EF2F78" w:rsidRDefault="00EF2F78" w:rsidP="0016350E">
      <w:pPr>
        <w:pStyle w:val="ListParagraph"/>
        <w:numPr>
          <w:ilvl w:val="0"/>
          <w:numId w:val="20"/>
        </w:numPr>
      </w:pPr>
      <w:r>
        <w:t xml:space="preserve">Learning </w:t>
      </w:r>
      <w:r w:rsidR="00BA666C">
        <w:t>e</w:t>
      </w:r>
      <w:r>
        <w:t>ffects: Feedback loop from claims improves model faster than competitors</w:t>
      </w:r>
    </w:p>
    <w:p w14:paraId="51B3AC54" w14:textId="3759B2DE" w:rsidR="00EF2F78" w:rsidRDefault="00EF2F78" w:rsidP="0016350E">
      <w:pPr>
        <w:pStyle w:val="ListParagraph"/>
        <w:numPr>
          <w:ilvl w:val="0"/>
          <w:numId w:val="20"/>
        </w:numPr>
      </w:pPr>
      <w:r>
        <w:t xml:space="preserve">Talent </w:t>
      </w:r>
      <w:r w:rsidR="00BA666C">
        <w:t>a</w:t>
      </w:r>
      <w:r>
        <w:t>cquisition: Attract data scientists and ML engineers with cutting-edge project</w:t>
      </w:r>
    </w:p>
    <w:p w14:paraId="59E0D269" w14:textId="77777777" w:rsidR="00EF2F78" w:rsidRDefault="00EF2F78" w:rsidP="00890B95">
      <w:pPr>
        <w:pStyle w:val="Heading2"/>
      </w:pPr>
      <w:r>
        <w:t>Defensibility</w:t>
      </w:r>
    </w:p>
    <w:p w14:paraId="20F4EED2" w14:textId="3FA7A70D" w:rsidR="00EF2F78" w:rsidRDefault="00EF2F78" w:rsidP="00890B95">
      <w:pPr>
        <w:pStyle w:val="Heading3"/>
      </w:pPr>
      <w:r>
        <w:t>What makes this sustainable</w:t>
      </w:r>
    </w:p>
    <w:p w14:paraId="52EF5C15" w14:textId="4BDE1B1A" w:rsidR="00EF2F78" w:rsidRDefault="00EF2F78" w:rsidP="0016350E">
      <w:pPr>
        <w:pStyle w:val="ListParagraph"/>
        <w:numPr>
          <w:ilvl w:val="0"/>
          <w:numId w:val="21"/>
        </w:numPr>
      </w:pPr>
      <w:r>
        <w:t xml:space="preserve">Network </w:t>
      </w:r>
      <w:r w:rsidR="00BA666C">
        <w:t>e</w:t>
      </w:r>
      <w:r>
        <w:t>ffects: As we score more companies, the relative positioning becomes more accurate</w:t>
      </w:r>
    </w:p>
    <w:p w14:paraId="43AC83BF" w14:textId="2020B26E" w:rsidR="00EF2F78" w:rsidRDefault="00EF2F78" w:rsidP="0016350E">
      <w:pPr>
        <w:pStyle w:val="ListParagraph"/>
        <w:numPr>
          <w:ilvl w:val="0"/>
          <w:numId w:val="21"/>
        </w:numPr>
      </w:pPr>
      <w:r>
        <w:t xml:space="preserve">Operational </w:t>
      </w:r>
      <w:r w:rsidR="00BA666C">
        <w:t>i</w:t>
      </w:r>
      <w:r>
        <w:t>ntegration: Difficult to replicate the entire workflow automation, not just the scoring</w:t>
      </w:r>
    </w:p>
    <w:p w14:paraId="4C47025D" w14:textId="7859863B" w:rsidR="00EF2F78" w:rsidRDefault="00EF2F78" w:rsidP="0016350E">
      <w:pPr>
        <w:pStyle w:val="ListParagraph"/>
        <w:numPr>
          <w:ilvl w:val="0"/>
          <w:numId w:val="21"/>
        </w:numPr>
      </w:pPr>
      <w:r>
        <w:t xml:space="preserve">Domain </w:t>
      </w:r>
      <w:r w:rsidR="00BA666C">
        <w:t>e</w:t>
      </w:r>
      <w:r>
        <w:t>xpertise: Combination of insurance knowledge and data science is rare</w:t>
      </w:r>
    </w:p>
    <w:p w14:paraId="5B328AAB" w14:textId="3F399B58" w:rsidR="00EF2F78" w:rsidRDefault="00EF2F78" w:rsidP="0016350E">
      <w:pPr>
        <w:pStyle w:val="ListParagraph"/>
        <w:numPr>
          <w:ilvl w:val="0"/>
          <w:numId w:val="21"/>
        </w:numPr>
      </w:pPr>
      <w:r>
        <w:t xml:space="preserve">Continuous </w:t>
      </w:r>
      <w:r w:rsidR="00BA666C">
        <w:t>e</w:t>
      </w:r>
      <w:r>
        <w:t>volution: Signal weighting and new data sources require ongoing investment</w:t>
      </w:r>
    </w:p>
    <w:p w14:paraId="0DE5E739" w14:textId="1DC06EA6" w:rsidR="00EF2F78" w:rsidRDefault="00EF2F78" w:rsidP="00890B95">
      <w:pPr>
        <w:pStyle w:val="Heading3"/>
      </w:pPr>
      <w:r>
        <w:t>What competitors could replicate</w:t>
      </w:r>
    </w:p>
    <w:p w14:paraId="1A963903" w14:textId="77777777" w:rsidR="00EF2F78" w:rsidRDefault="00EF2F78" w:rsidP="0016350E">
      <w:pPr>
        <w:pStyle w:val="ListParagraph"/>
        <w:numPr>
          <w:ilvl w:val="0"/>
          <w:numId w:val="22"/>
        </w:numPr>
      </w:pPr>
      <w:r>
        <w:t>Basic web scraping and scoring (6-12 months)</w:t>
      </w:r>
    </w:p>
    <w:p w14:paraId="1015E157" w14:textId="77777777" w:rsidR="00EF2F78" w:rsidRDefault="00EF2F78" w:rsidP="0016350E">
      <w:pPr>
        <w:pStyle w:val="ListParagraph"/>
        <w:numPr>
          <w:ilvl w:val="0"/>
          <w:numId w:val="22"/>
        </w:numPr>
      </w:pPr>
      <w:r>
        <w:t>Simple automation workflows (12-18 months)</w:t>
      </w:r>
    </w:p>
    <w:p w14:paraId="6B74D84D" w14:textId="7A61905F" w:rsidR="00EF2F78" w:rsidRDefault="00EF2F78" w:rsidP="00890B95">
      <w:pPr>
        <w:pStyle w:val="Heading3"/>
      </w:pPr>
      <w:r>
        <w:t>What competitors cannot easily replicate</w:t>
      </w:r>
    </w:p>
    <w:p w14:paraId="5E84AE90" w14:textId="77777777" w:rsidR="00EF2F78" w:rsidRDefault="00EF2F78" w:rsidP="0016350E">
      <w:pPr>
        <w:pStyle w:val="ListParagraph"/>
        <w:numPr>
          <w:ilvl w:val="0"/>
          <w:numId w:val="23"/>
        </w:numPr>
      </w:pPr>
      <w:r>
        <w:t>Proprietary historical validation (3+ years of data)</w:t>
      </w:r>
    </w:p>
    <w:p w14:paraId="2329B5FD" w14:textId="77777777" w:rsidR="00EF2F78" w:rsidRDefault="00EF2F78" w:rsidP="0016350E">
      <w:pPr>
        <w:pStyle w:val="ListParagraph"/>
        <w:numPr>
          <w:ilvl w:val="0"/>
          <w:numId w:val="23"/>
        </w:numPr>
      </w:pPr>
      <w:r>
        <w:t>Integrated multi-coverage approach (2-3 years)</w:t>
      </w:r>
    </w:p>
    <w:p w14:paraId="3F53789F" w14:textId="3ECFD746" w:rsidR="00EF2F78" w:rsidRDefault="00EF2F78" w:rsidP="0016350E">
      <w:pPr>
        <w:pStyle w:val="ListParagraph"/>
        <w:numPr>
          <w:ilvl w:val="0"/>
          <w:numId w:val="23"/>
        </w:numPr>
      </w:pPr>
      <w:r>
        <w:t>Actuarial credibility and regulatory acceptance (2-3 years)</w:t>
      </w:r>
    </w:p>
    <w:p w14:paraId="00473D83" w14:textId="0B8EC970" w:rsidR="00EF2F78" w:rsidRDefault="000F3CC8" w:rsidP="000F3CC8">
      <w:pPr>
        <w:pStyle w:val="Heading1"/>
      </w:pPr>
      <w:r>
        <w:lastRenderedPageBreak/>
        <w:t>9</w:t>
      </w:r>
      <w:r w:rsidR="00EF2F78">
        <w:t xml:space="preserve">. Financial </w:t>
      </w:r>
      <w:r w:rsidR="001F4CE5">
        <w:t>p</w:t>
      </w:r>
      <w:r w:rsidR="00EF2F78">
        <w:t>rojections</w:t>
      </w:r>
    </w:p>
    <w:p w14:paraId="480F8496" w14:textId="5DF44CE9" w:rsidR="00EF2F78" w:rsidRDefault="00EF2F78" w:rsidP="008261FE">
      <w:pPr>
        <w:pStyle w:val="Heading2"/>
      </w:pPr>
      <w:r>
        <w:t>Assumptions (</w:t>
      </w:r>
      <w:r w:rsidR="001F4CE5">
        <w:t>m</w:t>
      </w:r>
      <w:r>
        <w:t>id-</w:t>
      </w:r>
      <w:r w:rsidR="001F4CE5">
        <w:t>s</w:t>
      </w:r>
      <w:r>
        <w:t xml:space="preserve">ize </w:t>
      </w:r>
      <w:r w:rsidR="001F4CE5">
        <w:t>s</w:t>
      </w:r>
      <w:r>
        <w:t xml:space="preserve">pecialty </w:t>
      </w:r>
      <w:r w:rsidR="001F4CE5">
        <w:t>c</w:t>
      </w:r>
      <w:r>
        <w:t>arrier)</w:t>
      </w:r>
    </w:p>
    <w:p w14:paraId="37AE2019" w14:textId="77777777" w:rsidR="00EF2F78" w:rsidRDefault="00EF2F78" w:rsidP="0016350E">
      <w:pPr>
        <w:pStyle w:val="ListParagraph"/>
        <w:numPr>
          <w:ilvl w:val="0"/>
          <w:numId w:val="24"/>
        </w:numPr>
      </w:pPr>
      <w:r>
        <w:t>Current gross written premium: $500M</w:t>
      </w:r>
    </w:p>
    <w:p w14:paraId="2E1222BE" w14:textId="77777777" w:rsidR="00EF2F78" w:rsidRDefault="00EF2F78" w:rsidP="0016350E">
      <w:pPr>
        <w:pStyle w:val="ListParagraph"/>
        <w:numPr>
          <w:ilvl w:val="0"/>
          <w:numId w:val="24"/>
        </w:numPr>
      </w:pPr>
      <w:r>
        <w:t>Current combined ratio: 102</w:t>
      </w:r>
    </w:p>
    <w:p w14:paraId="08CBADB1" w14:textId="77777777" w:rsidR="00EF2F78" w:rsidRDefault="00EF2F78" w:rsidP="0016350E">
      <w:pPr>
        <w:pStyle w:val="ListParagraph"/>
        <w:numPr>
          <w:ilvl w:val="0"/>
          <w:numId w:val="24"/>
        </w:numPr>
      </w:pPr>
      <w:r>
        <w:t>Current expense ratio: 32%</w:t>
      </w:r>
    </w:p>
    <w:p w14:paraId="08D30A8A" w14:textId="77777777" w:rsidR="00EF2F78" w:rsidRDefault="00EF2F78" w:rsidP="0016350E">
      <w:pPr>
        <w:pStyle w:val="ListParagraph"/>
        <w:numPr>
          <w:ilvl w:val="0"/>
          <w:numId w:val="24"/>
        </w:numPr>
      </w:pPr>
      <w:r>
        <w:t>Current loss ratio: 70%</w:t>
      </w:r>
    </w:p>
    <w:p w14:paraId="2347FC31" w14:textId="77777777" w:rsidR="00EF2F78" w:rsidRDefault="00EF2F78" w:rsidP="0016350E">
      <w:pPr>
        <w:pStyle w:val="ListParagraph"/>
        <w:numPr>
          <w:ilvl w:val="0"/>
          <w:numId w:val="24"/>
        </w:numPr>
      </w:pPr>
      <w:r>
        <w:t>Target market: Commercial lines, $25K-$500K accounts</w:t>
      </w:r>
    </w:p>
    <w:p w14:paraId="4C329B2F" w14:textId="115B1895" w:rsidR="00EF2F78" w:rsidRDefault="00EF2F78" w:rsidP="008261FE">
      <w:pPr>
        <w:pStyle w:val="Heading2"/>
      </w:pPr>
      <w:r>
        <w:t xml:space="preserve">Year 1 </w:t>
      </w:r>
      <w:r w:rsidR="001F4CE5">
        <w:t>i</w:t>
      </w:r>
      <w:r>
        <w:t>mpact (</w:t>
      </w:r>
      <w:r w:rsidR="001F4CE5">
        <w:t>p</w:t>
      </w:r>
      <w:r>
        <w:t xml:space="preserve">roof of </w:t>
      </w:r>
      <w:r w:rsidR="001F4CE5">
        <w:t>c</w:t>
      </w:r>
      <w:r>
        <w:t xml:space="preserve">oncept - D&amp;O </w:t>
      </w:r>
      <w:r w:rsidR="001F4CE5">
        <w:t>o</w:t>
      </w:r>
      <w:r>
        <w:t>nly)</w:t>
      </w:r>
    </w:p>
    <w:p w14:paraId="4C782993" w14:textId="77777777" w:rsidR="00EF2F78" w:rsidRDefault="00EF2F78" w:rsidP="008261FE">
      <w:pPr>
        <w:pStyle w:val="Heading3"/>
      </w:pPr>
      <w:r>
        <w:t>Scope: $75M D&amp;O premium</w:t>
      </w:r>
    </w:p>
    <w:p w14:paraId="7A29FCB0" w14:textId="77777777" w:rsidR="00EF2F78" w:rsidRDefault="00EF2F78" w:rsidP="0016350E">
      <w:pPr>
        <w:pStyle w:val="ListParagraph"/>
        <w:numPr>
          <w:ilvl w:val="0"/>
          <w:numId w:val="40"/>
        </w:numPr>
      </w:pPr>
      <w:r>
        <w:t>Digital scoring applied to 60% of book (coverage limitations)</w:t>
      </w:r>
    </w:p>
    <w:p w14:paraId="37CFD331" w14:textId="77777777" w:rsidR="00EF2F78" w:rsidRDefault="00EF2F78" w:rsidP="0016350E">
      <w:pPr>
        <w:pStyle w:val="ListParagraph"/>
        <w:numPr>
          <w:ilvl w:val="0"/>
          <w:numId w:val="40"/>
        </w:numPr>
      </w:pPr>
      <w:r>
        <w:t>Top 2 quintiles receive 5-10% rate reduction (competitive positioning)</w:t>
      </w:r>
    </w:p>
    <w:p w14:paraId="3AE5BDF7" w14:textId="77777777" w:rsidR="00EF2F78" w:rsidRDefault="00EF2F78" w:rsidP="0016350E">
      <w:pPr>
        <w:pStyle w:val="ListParagraph"/>
        <w:numPr>
          <w:ilvl w:val="0"/>
          <w:numId w:val="40"/>
        </w:numPr>
      </w:pPr>
      <w:r>
        <w:t>Bottom 2 quintiles receive 15-25% rate increase (risk segmentation)</w:t>
      </w:r>
    </w:p>
    <w:p w14:paraId="1AB58B4B" w14:textId="77777777" w:rsidR="00EF2F78" w:rsidRDefault="00EF2F78" w:rsidP="0016350E">
      <w:pPr>
        <w:pStyle w:val="ListParagraph"/>
        <w:numPr>
          <w:ilvl w:val="0"/>
          <w:numId w:val="40"/>
        </w:numPr>
      </w:pPr>
      <w:r>
        <w:t>Middle quintile unchanged</w:t>
      </w:r>
    </w:p>
    <w:p w14:paraId="36F70E9F" w14:textId="77777777" w:rsidR="00EF2F78" w:rsidRDefault="00EF2F78" w:rsidP="009D4370">
      <w:pPr>
        <w:pStyle w:val="Heading3"/>
      </w:pPr>
      <w:r>
        <w:t>Results:</w:t>
      </w:r>
    </w:p>
    <w:p w14:paraId="6480EA23" w14:textId="77777777" w:rsidR="00EF2F78" w:rsidRDefault="00EF2F78" w:rsidP="0016350E">
      <w:pPr>
        <w:pStyle w:val="ListParagraph"/>
        <w:numPr>
          <w:ilvl w:val="0"/>
          <w:numId w:val="41"/>
        </w:numPr>
      </w:pPr>
      <w:r>
        <w:t>Premium retention on good risks: +12%</w:t>
      </w:r>
    </w:p>
    <w:p w14:paraId="40A33946" w14:textId="5F060AC9" w:rsidR="00EF2F78" w:rsidRDefault="00EF2F78" w:rsidP="0016350E">
      <w:pPr>
        <w:pStyle w:val="ListParagraph"/>
        <w:numPr>
          <w:ilvl w:val="0"/>
          <w:numId w:val="41"/>
        </w:numPr>
      </w:pPr>
      <w:r>
        <w:t xml:space="preserve">Adverse selection reduction: </w:t>
      </w:r>
      <w:r w:rsidR="001F20E9">
        <w:t>8-point</w:t>
      </w:r>
      <w:r>
        <w:t xml:space="preserve"> loss ratio improvement on scored book</w:t>
      </w:r>
    </w:p>
    <w:p w14:paraId="50D9163C" w14:textId="77777777" w:rsidR="00EF2F78" w:rsidRDefault="00EF2F78" w:rsidP="0016350E">
      <w:pPr>
        <w:pStyle w:val="ListParagraph"/>
        <w:numPr>
          <w:ilvl w:val="0"/>
          <w:numId w:val="41"/>
        </w:numPr>
      </w:pPr>
      <w:r>
        <w:t>Net premium impact: +$4M (better retention offsetting rate reductions)</w:t>
      </w:r>
    </w:p>
    <w:p w14:paraId="3336D38A" w14:textId="77777777" w:rsidR="00EF2F78" w:rsidRDefault="00EF2F78" w:rsidP="0016350E">
      <w:pPr>
        <w:pStyle w:val="ListParagraph"/>
        <w:numPr>
          <w:ilvl w:val="0"/>
          <w:numId w:val="41"/>
        </w:numPr>
      </w:pPr>
      <w:r>
        <w:rPr>
          <w:rFonts w:hint="eastAsia"/>
        </w:rPr>
        <w:t xml:space="preserve">Loss ratio improvement on scored segment: 86 </w:t>
      </w:r>
      <w:r>
        <w:rPr>
          <w:rFonts w:hint="eastAsia"/>
        </w:rPr>
        <w:t>→</w:t>
      </w:r>
      <w:r>
        <w:rPr>
          <w:rFonts w:hint="eastAsia"/>
        </w:rPr>
        <w:t xml:space="preserve"> 78</w:t>
      </w:r>
    </w:p>
    <w:p w14:paraId="595E2382" w14:textId="77777777" w:rsidR="00EF2F78" w:rsidRDefault="00EF2F78" w:rsidP="0016350E">
      <w:pPr>
        <w:pStyle w:val="ListParagraph"/>
        <w:numPr>
          <w:ilvl w:val="0"/>
          <w:numId w:val="41"/>
        </w:numPr>
      </w:pPr>
      <w:r>
        <w:t>Expense ratio unchanged (PoC phase)</w:t>
      </w:r>
    </w:p>
    <w:p w14:paraId="0A26FA1C" w14:textId="77777777" w:rsidR="00EF2F78" w:rsidRPr="001F20E9" w:rsidRDefault="00EF2F78" w:rsidP="00EF2F78">
      <w:pPr>
        <w:rPr>
          <w:b/>
          <w:bCs/>
        </w:rPr>
      </w:pPr>
      <w:r w:rsidRPr="001F20E9">
        <w:rPr>
          <w:b/>
          <w:bCs/>
        </w:rPr>
        <w:t>Year 1 Profit Impact: +$3.6M underwriting profit improvement</w:t>
      </w:r>
    </w:p>
    <w:p w14:paraId="1455BF71" w14:textId="236F0ADF" w:rsidR="00EF2F78" w:rsidRDefault="00EF2F78" w:rsidP="009D4370">
      <w:pPr>
        <w:pStyle w:val="Heading2"/>
      </w:pPr>
      <w:r>
        <w:t xml:space="preserve">Year 2 </w:t>
      </w:r>
      <w:r w:rsidR="001F4CE5">
        <w:t>i</w:t>
      </w:r>
      <w:r>
        <w:t>mpact (</w:t>
      </w:r>
      <w:r w:rsidR="001F4CE5">
        <w:t>m</w:t>
      </w:r>
      <w:r>
        <w:t>ulti-</w:t>
      </w:r>
      <w:r w:rsidR="001F4CE5">
        <w:t>c</w:t>
      </w:r>
      <w:r>
        <w:t xml:space="preserve">overage </w:t>
      </w:r>
      <w:r w:rsidR="001F4CE5">
        <w:t>e</w:t>
      </w:r>
      <w:r>
        <w:t>xpansion)</w:t>
      </w:r>
    </w:p>
    <w:p w14:paraId="389E1F87" w14:textId="77777777" w:rsidR="00EF2F78" w:rsidRDefault="00EF2F78" w:rsidP="001F20E9">
      <w:pPr>
        <w:pStyle w:val="Heading3"/>
      </w:pPr>
      <w:r>
        <w:t>Scope: $325M premium across D&amp;O, Cyber, E&amp;O, Credit</w:t>
      </w:r>
    </w:p>
    <w:p w14:paraId="302616EE" w14:textId="77777777" w:rsidR="00EF2F78" w:rsidRDefault="00EF2F78" w:rsidP="0016350E">
      <w:pPr>
        <w:pStyle w:val="ListParagraph"/>
        <w:numPr>
          <w:ilvl w:val="0"/>
          <w:numId w:val="42"/>
        </w:numPr>
      </w:pPr>
      <w:r>
        <w:t>Digital scoring applied to 70% of expanded scope</w:t>
      </w:r>
    </w:p>
    <w:p w14:paraId="404A8599" w14:textId="77777777" w:rsidR="00EF2F78" w:rsidRDefault="00EF2F78" w:rsidP="0016350E">
      <w:pPr>
        <w:pStyle w:val="ListParagraph"/>
        <w:numPr>
          <w:ilvl w:val="0"/>
          <w:numId w:val="42"/>
        </w:numPr>
      </w:pPr>
      <w:r>
        <w:t>Straight-through processing reaches 40% (learning curve)</w:t>
      </w:r>
    </w:p>
    <w:p w14:paraId="05F40FF5" w14:textId="77777777" w:rsidR="00EF2F78" w:rsidRDefault="00EF2F78" w:rsidP="0016350E">
      <w:pPr>
        <w:pStyle w:val="ListParagraph"/>
        <w:numPr>
          <w:ilvl w:val="0"/>
          <w:numId w:val="42"/>
        </w:numPr>
      </w:pPr>
      <w:r>
        <w:t>Expense ratio improves by 8 points on scored volume</w:t>
      </w:r>
    </w:p>
    <w:p w14:paraId="6002B806" w14:textId="77777777" w:rsidR="00EF2F78" w:rsidRDefault="00EF2F78" w:rsidP="001F20E9">
      <w:pPr>
        <w:pStyle w:val="Heading3"/>
      </w:pPr>
      <w:r>
        <w:t>Results:</w:t>
      </w:r>
    </w:p>
    <w:p w14:paraId="28F0A22D" w14:textId="77777777" w:rsidR="00EF2F78" w:rsidRDefault="00EF2F78" w:rsidP="0016350E">
      <w:pPr>
        <w:pStyle w:val="ListParagraph"/>
        <w:numPr>
          <w:ilvl w:val="0"/>
          <w:numId w:val="43"/>
        </w:numPr>
      </w:pPr>
      <w:r>
        <w:t>Loss ratio improvement: 5-8 points across scored lines</w:t>
      </w:r>
    </w:p>
    <w:p w14:paraId="328A5890" w14:textId="77777777" w:rsidR="00EF2F78" w:rsidRDefault="00EF2F78" w:rsidP="0016350E">
      <w:pPr>
        <w:pStyle w:val="ListParagraph"/>
        <w:numPr>
          <w:ilvl w:val="0"/>
          <w:numId w:val="43"/>
        </w:numPr>
      </w:pPr>
      <w:r>
        <w:t>Expense ratio improvement: 8 points on 40% of scored volume</w:t>
      </w:r>
    </w:p>
    <w:p w14:paraId="00745958" w14:textId="77777777" w:rsidR="00EF2F78" w:rsidRDefault="00EF2F78" w:rsidP="0016350E">
      <w:pPr>
        <w:pStyle w:val="ListParagraph"/>
        <w:numPr>
          <w:ilvl w:val="0"/>
          <w:numId w:val="43"/>
        </w:numPr>
      </w:pPr>
      <w:r>
        <w:t>Premium growth from competitive pricing: +$15M</w:t>
      </w:r>
    </w:p>
    <w:p w14:paraId="0A942DF5" w14:textId="77777777" w:rsidR="00EF2F78" w:rsidRDefault="00EF2F78" w:rsidP="0016350E">
      <w:pPr>
        <w:pStyle w:val="ListParagraph"/>
        <w:numPr>
          <w:ilvl w:val="0"/>
          <w:numId w:val="43"/>
        </w:numPr>
      </w:pPr>
      <w:r>
        <w:t>Combined ratio improvement: 6 points on scored portfolio</w:t>
      </w:r>
    </w:p>
    <w:p w14:paraId="1A6D2B31" w14:textId="77777777" w:rsidR="00EF2F78" w:rsidRPr="001F20E9" w:rsidRDefault="00EF2F78" w:rsidP="00EF2F78">
      <w:pPr>
        <w:rPr>
          <w:b/>
          <w:bCs/>
        </w:rPr>
      </w:pPr>
      <w:r w:rsidRPr="001F20E9">
        <w:rPr>
          <w:b/>
          <w:bCs/>
        </w:rPr>
        <w:t>Year 2 Profit Impact: +$22M underwriting profit improvement</w:t>
      </w:r>
    </w:p>
    <w:p w14:paraId="691EC5B3" w14:textId="77777777" w:rsidR="00EF2F78" w:rsidRDefault="00EF2F78" w:rsidP="009D4370">
      <w:pPr>
        <w:pStyle w:val="Heading3"/>
      </w:pPr>
      <w:r>
        <w:t>Year 3 Impact (Full Deployment)</w:t>
      </w:r>
    </w:p>
    <w:p w14:paraId="5C934821" w14:textId="77777777" w:rsidR="00EF2F78" w:rsidRDefault="00EF2F78" w:rsidP="001F20E9">
      <w:pPr>
        <w:pStyle w:val="Heading3"/>
      </w:pPr>
      <w:r>
        <w:t>Scope: $600M premium (growth from competitive advantage)</w:t>
      </w:r>
    </w:p>
    <w:p w14:paraId="3C6DB133" w14:textId="77777777" w:rsidR="00EF2F78" w:rsidRDefault="00EF2F78" w:rsidP="0016350E">
      <w:pPr>
        <w:pStyle w:val="ListParagraph"/>
        <w:numPr>
          <w:ilvl w:val="0"/>
          <w:numId w:val="44"/>
        </w:numPr>
      </w:pPr>
      <w:r>
        <w:t>Digital scoring applied to 75% of book</w:t>
      </w:r>
    </w:p>
    <w:p w14:paraId="5733CCB7" w14:textId="77777777" w:rsidR="00EF2F78" w:rsidRDefault="00EF2F78" w:rsidP="0016350E">
      <w:pPr>
        <w:pStyle w:val="ListParagraph"/>
        <w:numPr>
          <w:ilvl w:val="0"/>
          <w:numId w:val="44"/>
        </w:numPr>
      </w:pPr>
      <w:r>
        <w:t>Straight-through processing reaches 80%</w:t>
      </w:r>
    </w:p>
    <w:p w14:paraId="7941647D" w14:textId="77777777" w:rsidR="00EF2F78" w:rsidRDefault="00EF2F78" w:rsidP="0016350E">
      <w:pPr>
        <w:pStyle w:val="ListParagraph"/>
        <w:numPr>
          <w:ilvl w:val="0"/>
          <w:numId w:val="44"/>
        </w:numPr>
      </w:pPr>
      <w:r>
        <w:t>Full expense ratio benefit realized</w:t>
      </w:r>
    </w:p>
    <w:p w14:paraId="5CB911B6" w14:textId="77777777" w:rsidR="00EF2F78" w:rsidRDefault="00EF2F78" w:rsidP="0016350E">
      <w:pPr>
        <w:pStyle w:val="ListParagraph"/>
        <w:numPr>
          <w:ilvl w:val="0"/>
          <w:numId w:val="44"/>
        </w:numPr>
      </w:pPr>
      <w:r>
        <w:t>Loss ratio improvement sustained</w:t>
      </w:r>
    </w:p>
    <w:p w14:paraId="0A822CF5" w14:textId="77777777" w:rsidR="00EF2F78" w:rsidRDefault="00EF2F78" w:rsidP="001F20E9">
      <w:pPr>
        <w:pStyle w:val="Heading3"/>
      </w:pPr>
      <w:r>
        <w:t>Results:</w:t>
      </w:r>
    </w:p>
    <w:p w14:paraId="7FB61768" w14:textId="77777777" w:rsidR="00EF2F78" w:rsidRDefault="00EF2F78" w:rsidP="0016350E">
      <w:pPr>
        <w:pStyle w:val="ListParagraph"/>
        <w:numPr>
          <w:ilvl w:val="0"/>
          <w:numId w:val="45"/>
        </w:numPr>
      </w:pPr>
      <w:r>
        <w:rPr>
          <w:rFonts w:hint="eastAsia"/>
        </w:rPr>
        <w:t xml:space="preserve">Loss ratio: 70 </w:t>
      </w:r>
      <w:r>
        <w:rPr>
          <w:rFonts w:hint="eastAsia"/>
        </w:rPr>
        <w:t>→</w:t>
      </w:r>
      <w:r>
        <w:rPr>
          <w:rFonts w:hint="eastAsia"/>
        </w:rPr>
        <w:t xml:space="preserve"> 62 (on scored portion = 65 blended)</w:t>
      </w:r>
    </w:p>
    <w:p w14:paraId="07ACDE1B" w14:textId="77777777" w:rsidR="00EF2F78" w:rsidRDefault="00EF2F78" w:rsidP="0016350E">
      <w:pPr>
        <w:pStyle w:val="ListParagraph"/>
        <w:numPr>
          <w:ilvl w:val="0"/>
          <w:numId w:val="45"/>
        </w:numPr>
      </w:pPr>
      <w:r>
        <w:rPr>
          <w:rFonts w:hint="eastAsia"/>
        </w:rPr>
        <w:lastRenderedPageBreak/>
        <w:t xml:space="preserve">Expense ratio: 32% </w:t>
      </w:r>
      <w:r>
        <w:rPr>
          <w:rFonts w:hint="eastAsia"/>
        </w:rPr>
        <w:t>→</w:t>
      </w:r>
      <w:r>
        <w:rPr>
          <w:rFonts w:hint="eastAsia"/>
        </w:rPr>
        <w:t xml:space="preserve"> 14% (on scored portion = 20% blended)</w:t>
      </w:r>
    </w:p>
    <w:p w14:paraId="0DD165E3" w14:textId="4BBCA240" w:rsidR="00EF2F78" w:rsidRDefault="00EF2F78" w:rsidP="0016350E">
      <w:pPr>
        <w:pStyle w:val="ListParagraph"/>
        <w:numPr>
          <w:ilvl w:val="0"/>
          <w:numId w:val="45"/>
        </w:numPr>
      </w:pPr>
      <w:r>
        <w:rPr>
          <w:rFonts w:hint="eastAsia"/>
        </w:rPr>
        <w:t xml:space="preserve">Combined ratio: 102 </w:t>
      </w:r>
      <w:r>
        <w:rPr>
          <w:rFonts w:hint="eastAsia"/>
        </w:rPr>
        <w:t>→</w:t>
      </w:r>
      <w:r>
        <w:rPr>
          <w:rFonts w:hint="eastAsia"/>
        </w:rPr>
        <w:t xml:space="preserve"> 85 (</w:t>
      </w:r>
      <w:r w:rsidR="001F20E9">
        <w:t>17-point</w:t>
      </w:r>
      <w:r>
        <w:rPr>
          <w:rFonts w:hint="eastAsia"/>
        </w:rPr>
        <w:t xml:space="preserve"> improvement)</w:t>
      </w:r>
    </w:p>
    <w:p w14:paraId="353E7228" w14:textId="77777777" w:rsidR="00EF2F78" w:rsidRDefault="00EF2F78" w:rsidP="0016350E">
      <w:pPr>
        <w:pStyle w:val="ListParagraph"/>
        <w:numPr>
          <w:ilvl w:val="0"/>
          <w:numId w:val="45"/>
        </w:numPr>
      </w:pPr>
      <w:r>
        <w:rPr>
          <w:rFonts w:hint="eastAsia"/>
        </w:rPr>
        <w:t xml:space="preserve">Underwriting profit: -$10M </w:t>
      </w:r>
      <w:r>
        <w:rPr>
          <w:rFonts w:hint="eastAsia"/>
        </w:rPr>
        <w:t>→</w:t>
      </w:r>
      <w:r>
        <w:rPr>
          <w:rFonts w:hint="eastAsia"/>
        </w:rPr>
        <w:t xml:space="preserve"> +$90M</w:t>
      </w:r>
    </w:p>
    <w:p w14:paraId="33F2BFA6" w14:textId="77777777" w:rsidR="00EF2F78" w:rsidRPr="001F20E9" w:rsidRDefault="00EF2F78" w:rsidP="00EF2F78">
      <w:pPr>
        <w:rPr>
          <w:b/>
          <w:bCs/>
        </w:rPr>
      </w:pPr>
      <w:r w:rsidRPr="001F20E9">
        <w:rPr>
          <w:b/>
          <w:bCs/>
        </w:rPr>
        <w:t>Year 3 Profit Impact: +$100M underwriting profit improvement</w:t>
      </w:r>
    </w:p>
    <w:p w14:paraId="02AF1940" w14:textId="293E202C" w:rsidR="00EF2F78" w:rsidRDefault="00EF2F78" w:rsidP="001F20E9">
      <w:pPr>
        <w:pStyle w:val="Heading3"/>
      </w:pPr>
      <w:r>
        <w:t>5-Year Cumulative</w:t>
      </w:r>
    </w:p>
    <w:p w14:paraId="4B243D9D" w14:textId="77777777" w:rsidR="00EF2F78" w:rsidRDefault="00EF2F78" w:rsidP="0016350E">
      <w:pPr>
        <w:pStyle w:val="ListParagraph"/>
        <w:numPr>
          <w:ilvl w:val="0"/>
          <w:numId w:val="46"/>
        </w:numPr>
      </w:pPr>
      <w:r>
        <w:t>Total Investment: $12-15M (including ongoing operations)</w:t>
      </w:r>
    </w:p>
    <w:p w14:paraId="485C81C8" w14:textId="77777777" w:rsidR="00EF2F78" w:rsidRDefault="00EF2F78" w:rsidP="0016350E">
      <w:pPr>
        <w:pStyle w:val="ListParagraph"/>
        <w:numPr>
          <w:ilvl w:val="0"/>
          <w:numId w:val="46"/>
        </w:numPr>
      </w:pPr>
      <w:r>
        <w:t>Cumulative Profit Improvement: $275-350M</w:t>
      </w:r>
    </w:p>
    <w:p w14:paraId="1FEBB604" w14:textId="77777777" w:rsidR="00EF2F78" w:rsidRDefault="00EF2F78" w:rsidP="0016350E">
      <w:pPr>
        <w:pStyle w:val="ListParagraph"/>
        <w:numPr>
          <w:ilvl w:val="0"/>
          <w:numId w:val="46"/>
        </w:numPr>
      </w:pPr>
      <w:r>
        <w:t>ROI: 1,800-2,300%</w:t>
      </w:r>
    </w:p>
    <w:p w14:paraId="30B2818F" w14:textId="77777777" w:rsidR="00EF2F78" w:rsidRDefault="00EF2F78" w:rsidP="0016350E">
      <w:pPr>
        <w:pStyle w:val="ListParagraph"/>
        <w:numPr>
          <w:ilvl w:val="0"/>
          <w:numId w:val="46"/>
        </w:numPr>
      </w:pPr>
      <w:r>
        <w:t>Market Capitalization Impact: $500M-1B (assuming 4-6x multiple on underwriting profit improvement)</w:t>
      </w:r>
    </w:p>
    <w:p w14:paraId="5B63DF7C" w14:textId="19AB21A2" w:rsidR="00EF2F78" w:rsidRDefault="000F3CC8" w:rsidP="00E240FA">
      <w:pPr>
        <w:pStyle w:val="Heading1"/>
      </w:pPr>
      <w:r>
        <w:t>10</w:t>
      </w:r>
      <w:r w:rsidR="00EF2F78">
        <w:t xml:space="preserve">. Strategic </w:t>
      </w:r>
      <w:r w:rsidR="001F4CE5">
        <w:t>i</w:t>
      </w:r>
      <w:r w:rsidR="00EF2F78">
        <w:t>mplications</w:t>
      </w:r>
    </w:p>
    <w:p w14:paraId="21816E71" w14:textId="5D81434B" w:rsidR="00EF2F78" w:rsidRDefault="00EF2F78" w:rsidP="009D4370">
      <w:pPr>
        <w:pStyle w:val="Heading2"/>
      </w:pPr>
      <w:r>
        <w:t xml:space="preserve">Beyond </w:t>
      </w:r>
      <w:r w:rsidR="001F4CE5">
        <w:t>p</w:t>
      </w:r>
      <w:r>
        <w:t xml:space="preserve">ricing: </w:t>
      </w:r>
      <w:r w:rsidR="001F4CE5">
        <w:t>p</w:t>
      </w:r>
      <w:r>
        <w:t xml:space="preserve">ortfolio </w:t>
      </w:r>
      <w:r w:rsidR="001F4CE5">
        <w:t>m</w:t>
      </w:r>
      <w:r>
        <w:t xml:space="preserve">anagement </w:t>
      </w:r>
      <w:r w:rsidR="001F4CE5">
        <w:t>r</w:t>
      </w:r>
      <w:r>
        <w:t>evolution</w:t>
      </w:r>
    </w:p>
    <w:p w14:paraId="7D76A915" w14:textId="66DC91D6" w:rsidR="00EF2F78" w:rsidRDefault="00EF2F78" w:rsidP="00EF2F78">
      <w:r>
        <w:t xml:space="preserve">Digital signal </w:t>
      </w:r>
      <w:r w:rsidR="001F4CE5">
        <w:t xml:space="preserve">intelligence </w:t>
      </w:r>
      <w:r>
        <w:t>monitoring enables:</w:t>
      </w:r>
    </w:p>
    <w:tbl>
      <w:tblPr>
        <w:tblStyle w:val="ListTable1Light-Accent1"/>
        <w:tblW w:w="0" w:type="auto"/>
        <w:tblLook w:val="0680" w:firstRow="0" w:lastRow="0" w:firstColumn="1" w:lastColumn="0" w:noHBand="1" w:noVBand="1"/>
      </w:tblPr>
      <w:tblGrid>
        <w:gridCol w:w="9026"/>
      </w:tblGrid>
      <w:tr w:rsidR="009D4370" w:rsidRPr="001C2DB8" w14:paraId="21EE1518"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97D95F1" w14:textId="105EAEE2" w:rsidR="009D4370" w:rsidRPr="001C2DB8" w:rsidRDefault="009D4370" w:rsidP="007D091B">
            <w:pPr>
              <w:rPr>
                <w:b w:val="0"/>
                <w:bCs w:val="0"/>
                <w:color w:val="FFFFFF" w:themeColor="background1"/>
              </w:rPr>
            </w:pPr>
            <w:r w:rsidRPr="009D4370">
              <w:rPr>
                <w:b w:val="0"/>
                <w:bCs w:val="0"/>
                <w:color w:val="FFFFFF" w:themeColor="background1"/>
              </w:rPr>
              <w:t xml:space="preserve">Proactive </w:t>
            </w:r>
            <w:r w:rsidR="001F4CE5">
              <w:rPr>
                <w:b w:val="0"/>
                <w:bCs w:val="0"/>
                <w:color w:val="FFFFFF" w:themeColor="background1"/>
              </w:rPr>
              <w:t>r</w:t>
            </w:r>
            <w:r w:rsidRPr="009D4370">
              <w:rPr>
                <w:b w:val="0"/>
                <w:bCs w:val="0"/>
                <w:color w:val="FFFFFF" w:themeColor="background1"/>
              </w:rPr>
              <w:t xml:space="preserve">isk </w:t>
            </w:r>
            <w:r w:rsidR="001F4CE5">
              <w:rPr>
                <w:b w:val="0"/>
                <w:bCs w:val="0"/>
                <w:color w:val="FFFFFF" w:themeColor="background1"/>
              </w:rPr>
              <w:t>m</w:t>
            </w:r>
            <w:r w:rsidRPr="009D4370">
              <w:rPr>
                <w:b w:val="0"/>
                <w:bCs w:val="0"/>
                <w:color w:val="FFFFFF" w:themeColor="background1"/>
              </w:rPr>
              <w:t>anagement</w:t>
            </w:r>
          </w:p>
        </w:tc>
      </w:tr>
      <w:tr w:rsidR="009D4370" w:rsidRPr="003B0C95" w14:paraId="3C300CA2"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8C24766" w14:textId="77777777" w:rsidR="009D4370" w:rsidRPr="009D4370" w:rsidRDefault="009D4370" w:rsidP="0016350E">
            <w:pPr>
              <w:pStyle w:val="ListParagraph"/>
              <w:numPr>
                <w:ilvl w:val="0"/>
                <w:numId w:val="25"/>
              </w:numPr>
              <w:rPr>
                <w:b w:val="0"/>
                <w:bCs w:val="0"/>
              </w:rPr>
            </w:pPr>
            <w:r w:rsidRPr="009D4370">
              <w:rPr>
                <w:b w:val="0"/>
                <w:bCs w:val="0"/>
              </w:rPr>
              <w:t>Real-time alerts when insured companies show deteriorating signals</w:t>
            </w:r>
          </w:p>
          <w:p w14:paraId="2039C37D" w14:textId="77777777" w:rsidR="009D4370" w:rsidRPr="009D4370" w:rsidRDefault="009D4370" w:rsidP="0016350E">
            <w:pPr>
              <w:pStyle w:val="ListParagraph"/>
              <w:numPr>
                <w:ilvl w:val="0"/>
                <w:numId w:val="25"/>
              </w:numPr>
              <w:rPr>
                <w:b w:val="0"/>
                <w:bCs w:val="0"/>
              </w:rPr>
            </w:pPr>
            <w:r w:rsidRPr="009D4370">
              <w:rPr>
                <w:b w:val="0"/>
                <w:bCs w:val="0"/>
              </w:rPr>
              <w:t>Trigger re-underwriting or cancellation before loss occurs</w:t>
            </w:r>
          </w:p>
          <w:p w14:paraId="45AC0BB1" w14:textId="630D52B7" w:rsidR="009D4370" w:rsidRPr="009D4370" w:rsidRDefault="009D4370" w:rsidP="0016350E">
            <w:pPr>
              <w:pStyle w:val="ListParagraph"/>
              <w:numPr>
                <w:ilvl w:val="0"/>
                <w:numId w:val="25"/>
              </w:numPr>
              <w:rPr>
                <w:b w:val="0"/>
                <w:bCs w:val="0"/>
              </w:rPr>
            </w:pPr>
            <w:r w:rsidRPr="009D4370">
              <w:rPr>
                <w:b w:val="0"/>
                <w:bCs w:val="0"/>
              </w:rPr>
              <w:t>Loss control resource allocation based on signal changes.</w:t>
            </w:r>
          </w:p>
          <w:p w14:paraId="74495433" w14:textId="77777777" w:rsidR="009D4370" w:rsidRPr="003B0C95" w:rsidRDefault="009D4370" w:rsidP="007D091B">
            <w:pPr>
              <w:rPr>
                <w:b w:val="0"/>
                <w:bCs w:val="0"/>
              </w:rPr>
            </w:pPr>
          </w:p>
        </w:tc>
      </w:tr>
      <w:tr w:rsidR="009D4370" w:rsidRPr="003B0C95" w14:paraId="271679B4"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A61701B" w14:textId="730E51D2" w:rsidR="009D4370" w:rsidRPr="001C2DB8" w:rsidRDefault="009D4370" w:rsidP="007D091B">
            <w:pPr>
              <w:rPr>
                <w:b w:val="0"/>
                <w:bCs w:val="0"/>
                <w:color w:val="FFFFFF" w:themeColor="background1"/>
              </w:rPr>
            </w:pPr>
            <w:r w:rsidRPr="009D4370">
              <w:rPr>
                <w:b w:val="0"/>
                <w:bCs w:val="0"/>
                <w:color w:val="FFFFFF" w:themeColor="background1"/>
              </w:rPr>
              <w:t xml:space="preserve">Dynamic </w:t>
            </w:r>
            <w:r w:rsidR="001F4CE5">
              <w:rPr>
                <w:b w:val="0"/>
                <w:bCs w:val="0"/>
                <w:color w:val="FFFFFF" w:themeColor="background1"/>
              </w:rPr>
              <w:t>p</w:t>
            </w:r>
            <w:r w:rsidRPr="009D4370">
              <w:rPr>
                <w:b w:val="0"/>
                <w:bCs w:val="0"/>
                <w:color w:val="FFFFFF" w:themeColor="background1"/>
              </w:rPr>
              <w:t xml:space="preserve">ortfolio </w:t>
            </w:r>
            <w:r w:rsidR="001F4CE5">
              <w:rPr>
                <w:b w:val="0"/>
                <w:bCs w:val="0"/>
                <w:color w:val="FFFFFF" w:themeColor="background1"/>
              </w:rPr>
              <w:t>o</w:t>
            </w:r>
            <w:r w:rsidRPr="009D4370">
              <w:rPr>
                <w:b w:val="0"/>
                <w:bCs w:val="0"/>
                <w:color w:val="FFFFFF" w:themeColor="background1"/>
              </w:rPr>
              <w:t>ptimi</w:t>
            </w:r>
            <w:r>
              <w:rPr>
                <w:b w:val="0"/>
                <w:bCs w:val="0"/>
                <w:color w:val="FFFFFF" w:themeColor="background1"/>
              </w:rPr>
              <w:t>s</w:t>
            </w:r>
            <w:r w:rsidRPr="009D4370">
              <w:rPr>
                <w:b w:val="0"/>
                <w:bCs w:val="0"/>
                <w:color w:val="FFFFFF" w:themeColor="background1"/>
              </w:rPr>
              <w:t>ation</w:t>
            </w:r>
          </w:p>
        </w:tc>
      </w:tr>
      <w:tr w:rsidR="009D4370" w:rsidRPr="003B0C95" w14:paraId="0F6078AA"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17D637E" w14:textId="77777777" w:rsidR="009D4370" w:rsidRPr="009D4370" w:rsidRDefault="009D4370" w:rsidP="0016350E">
            <w:pPr>
              <w:pStyle w:val="ListParagraph"/>
              <w:numPr>
                <w:ilvl w:val="0"/>
                <w:numId w:val="12"/>
              </w:numPr>
              <w:rPr>
                <w:b w:val="0"/>
                <w:bCs w:val="0"/>
              </w:rPr>
            </w:pPr>
            <w:r w:rsidRPr="009D4370">
              <w:rPr>
                <w:b w:val="0"/>
                <w:bCs w:val="0"/>
              </w:rPr>
              <w:t>Continuous re-scoring of entire book (quarterly or monthly)</w:t>
            </w:r>
          </w:p>
          <w:p w14:paraId="425E87D4" w14:textId="77777777" w:rsidR="009D4370" w:rsidRPr="009D4370" w:rsidRDefault="009D4370" w:rsidP="0016350E">
            <w:pPr>
              <w:pStyle w:val="ListParagraph"/>
              <w:numPr>
                <w:ilvl w:val="0"/>
                <w:numId w:val="12"/>
              </w:numPr>
              <w:rPr>
                <w:b w:val="0"/>
                <w:bCs w:val="0"/>
              </w:rPr>
            </w:pPr>
            <w:r w:rsidRPr="009D4370">
              <w:rPr>
                <w:b w:val="0"/>
                <w:bCs w:val="0"/>
              </w:rPr>
              <w:t>Identify accumulation risks through network analysis (common vendor exposures)</w:t>
            </w:r>
          </w:p>
          <w:p w14:paraId="1028FC37" w14:textId="3F8DAC8E" w:rsidR="009D4370" w:rsidRPr="003B0C95" w:rsidRDefault="009D4370" w:rsidP="0016350E">
            <w:pPr>
              <w:pStyle w:val="ListParagraph"/>
              <w:numPr>
                <w:ilvl w:val="0"/>
                <w:numId w:val="12"/>
              </w:numPr>
            </w:pPr>
            <w:r w:rsidRPr="009D4370">
              <w:rPr>
                <w:b w:val="0"/>
                <w:bCs w:val="0"/>
              </w:rPr>
              <w:t>Stress test portfolio under various scenarios (cyber pandemic, supply chain disruption)</w:t>
            </w:r>
          </w:p>
        </w:tc>
      </w:tr>
      <w:tr w:rsidR="009D4370" w:rsidRPr="003B0C95" w14:paraId="76E6F5BB"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301CB75" w14:textId="77777777" w:rsidR="009D4370" w:rsidRPr="00E13B81" w:rsidRDefault="009D4370" w:rsidP="007D091B"/>
        </w:tc>
      </w:tr>
      <w:tr w:rsidR="009D4370" w:rsidRPr="003B0C95" w14:paraId="397F0DAE"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156E09EA" w14:textId="6AF106CB" w:rsidR="009D4370" w:rsidRPr="00E13B81" w:rsidRDefault="009D4370" w:rsidP="007D091B">
            <w:pPr>
              <w:rPr>
                <w:b w:val="0"/>
                <w:bCs w:val="0"/>
              </w:rPr>
            </w:pPr>
            <w:r w:rsidRPr="009D4370">
              <w:rPr>
                <w:b w:val="0"/>
                <w:bCs w:val="0"/>
                <w:color w:val="FFFFFF" w:themeColor="background1"/>
              </w:rPr>
              <w:t xml:space="preserve">Predictive </w:t>
            </w:r>
            <w:r w:rsidR="001F4CE5">
              <w:rPr>
                <w:b w:val="0"/>
                <w:bCs w:val="0"/>
                <w:color w:val="FFFFFF" w:themeColor="background1"/>
              </w:rPr>
              <w:t>c</w:t>
            </w:r>
            <w:r w:rsidRPr="009D4370">
              <w:rPr>
                <w:b w:val="0"/>
                <w:bCs w:val="0"/>
                <w:color w:val="FFFFFF" w:themeColor="background1"/>
              </w:rPr>
              <w:t>laims</w:t>
            </w:r>
          </w:p>
        </w:tc>
      </w:tr>
      <w:tr w:rsidR="009D4370" w:rsidRPr="003B0C95" w14:paraId="637EB51C"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7389C64B" w14:textId="77777777" w:rsidR="009D4370" w:rsidRPr="009D4370" w:rsidRDefault="009D4370" w:rsidP="0016350E">
            <w:pPr>
              <w:pStyle w:val="ListParagraph"/>
              <w:numPr>
                <w:ilvl w:val="0"/>
                <w:numId w:val="26"/>
              </w:numPr>
              <w:rPr>
                <w:b w:val="0"/>
                <w:bCs w:val="0"/>
              </w:rPr>
            </w:pPr>
            <w:r w:rsidRPr="009D4370">
              <w:rPr>
                <w:b w:val="0"/>
                <w:bCs w:val="0"/>
              </w:rPr>
              <w:t>Earlier identification of likely claimants</w:t>
            </w:r>
          </w:p>
          <w:p w14:paraId="07892BE7" w14:textId="77777777" w:rsidR="009D4370" w:rsidRPr="009D4370" w:rsidRDefault="009D4370" w:rsidP="0016350E">
            <w:pPr>
              <w:pStyle w:val="ListParagraph"/>
              <w:numPr>
                <w:ilvl w:val="0"/>
                <w:numId w:val="26"/>
              </w:numPr>
              <w:rPr>
                <w:b w:val="0"/>
                <w:bCs w:val="0"/>
              </w:rPr>
            </w:pPr>
            <w:r w:rsidRPr="009D4370">
              <w:rPr>
                <w:b w:val="0"/>
                <w:bCs w:val="0"/>
              </w:rPr>
              <w:t>Pre-position claims resources</w:t>
            </w:r>
          </w:p>
          <w:p w14:paraId="5A3CA47A" w14:textId="3465EBC0" w:rsidR="009D4370" w:rsidRPr="009D4370" w:rsidRDefault="009D4370" w:rsidP="0016350E">
            <w:pPr>
              <w:pStyle w:val="ListParagraph"/>
              <w:numPr>
                <w:ilvl w:val="0"/>
                <w:numId w:val="26"/>
              </w:numPr>
              <w:rPr>
                <w:b w:val="0"/>
                <w:bCs w:val="0"/>
              </w:rPr>
            </w:pPr>
            <w:r w:rsidRPr="009D4370">
              <w:rPr>
                <w:b w:val="0"/>
                <w:bCs w:val="0"/>
              </w:rPr>
              <w:t>Potentially intervene before formal claim</w:t>
            </w:r>
          </w:p>
        </w:tc>
      </w:tr>
      <w:tr w:rsidR="009D4370" w:rsidRPr="003B0C95" w14:paraId="2E8B0D99"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EF6D661" w14:textId="77777777" w:rsidR="009D4370" w:rsidRPr="00E13B81" w:rsidRDefault="009D4370" w:rsidP="007D091B">
            <w:pPr>
              <w:rPr>
                <w:b w:val="0"/>
                <w:bCs w:val="0"/>
              </w:rPr>
            </w:pPr>
          </w:p>
        </w:tc>
      </w:tr>
      <w:tr w:rsidR="009D4370" w:rsidRPr="003B0C95" w14:paraId="2AE5BE02"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27956F90" w14:textId="1FE203C4" w:rsidR="009D4370" w:rsidRPr="003E625E" w:rsidRDefault="009D4370" w:rsidP="007D091B">
            <w:pPr>
              <w:rPr>
                <w:b w:val="0"/>
                <w:bCs w:val="0"/>
                <w:color w:val="FFFFFF" w:themeColor="background1"/>
              </w:rPr>
            </w:pPr>
            <w:r w:rsidRPr="009D4370">
              <w:rPr>
                <w:b w:val="0"/>
                <w:bCs w:val="0"/>
                <w:color w:val="FFFFFF" w:themeColor="background1"/>
              </w:rPr>
              <w:t xml:space="preserve">Market </w:t>
            </w:r>
            <w:r w:rsidR="001F4CE5">
              <w:rPr>
                <w:b w:val="0"/>
                <w:bCs w:val="0"/>
                <w:color w:val="FFFFFF" w:themeColor="background1"/>
              </w:rPr>
              <w:t>e</w:t>
            </w:r>
            <w:r w:rsidRPr="009D4370">
              <w:rPr>
                <w:b w:val="0"/>
                <w:bCs w:val="0"/>
                <w:color w:val="FFFFFF" w:themeColor="background1"/>
              </w:rPr>
              <w:t xml:space="preserve">xpansion </w:t>
            </w:r>
            <w:r w:rsidR="001F4CE5">
              <w:rPr>
                <w:b w:val="0"/>
                <w:bCs w:val="0"/>
                <w:color w:val="FFFFFF" w:themeColor="background1"/>
              </w:rPr>
              <w:t>o</w:t>
            </w:r>
            <w:r w:rsidRPr="009D4370">
              <w:rPr>
                <w:b w:val="0"/>
                <w:bCs w:val="0"/>
                <w:color w:val="FFFFFF" w:themeColor="background1"/>
              </w:rPr>
              <w:t>pportunities</w:t>
            </w:r>
          </w:p>
        </w:tc>
      </w:tr>
      <w:tr w:rsidR="009D4370" w:rsidRPr="003B0C95" w14:paraId="1CA92FC9"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5EA89B4" w14:textId="5B8175F7" w:rsidR="00694890" w:rsidRPr="00694890" w:rsidRDefault="00694890" w:rsidP="00694890">
            <w:pPr>
              <w:rPr>
                <w:b w:val="0"/>
                <w:bCs w:val="0"/>
              </w:rPr>
            </w:pPr>
            <w:r w:rsidRPr="00694890">
              <w:rPr>
                <w:b w:val="0"/>
                <w:bCs w:val="0"/>
              </w:rPr>
              <w:t xml:space="preserve">Emerging </w:t>
            </w:r>
            <w:r w:rsidR="001F4CE5">
              <w:rPr>
                <w:b w:val="0"/>
                <w:bCs w:val="0"/>
              </w:rPr>
              <w:t>m</w:t>
            </w:r>
            <w:r w:rsidRPr="00694890">
              <w:rPr>
                <w:b w:val="0"/>
                <w:bCs w:val="0"/>
              </w:rPr>
              <w:t xml:space="preserve">arkets </w:t>
            </w:r>
          </w:p>
          <w:p w14:paraId="279D7A2D" w14:textId="77777777" w:rsidR="00694890" w:rsidRPr="00694890" w:rsidRDefault="00694890" w:rsidP="0016350E">
            <w:pPr>
              <w:pStyle w:val="ListParagraph"/>
              <w:numPr>
                <w:ilvl w:val="0"/>
                <w:numId w:val="15"/>
              </w:numPr>
              <w:rPr>
                <w:b w:val="0"/>
                <w:bCs w:val="0"/>
              </w:rPr>
            </w:pPr>
            <w:r w:rsidRPr="00694890">
              <w:rPr>
                <w:b w:val="0"/>
                <w:bCs w:val="0"/>
              </w:rPr>
              <w:t>Traditional data sparse in developing economies</w:t>
            </w:r>
          </w:p>
          <w:p w14:paraId="5F64CA6A" w14:textId="77777777" w:rsidR="00694890" w:rsidRPr="00694890" w:rsidRDefault="00694890" w:rsidP="0016350E">
            <w:pPr>
              <w:pStyle w:val="ListParagraph"/>
              <w:numPr>
                <w:ilvl w:val="0"/>
                <w:numId w:val="15"/>
              </w:numPr>
              <w:rPr>
                <w:b w:val="0"/>
                <w:bCs w:val="0"/>
              </w:rPr>
            </w:pPr>
            <w:r w:rsidRPr="00694890">
              <w:rPr>
                <w:b w:val="0"/>
                <w:bCs w:val="0"/>
              </w:rPr>
              <w:t>Digital signals provide universal measurement</w:t>
            </w:r>
          </w:p>
          <w:p w14:paraId="478B8BB0" w14:textId="77777777" w:rsidR="009D4370" w:rsidRPr="00694890" w:rsidRDefault="00694890" w:rsidP="0016350E">
            <w:pPr>
              <w:pStyle w:val="ListParagraph"/>
              <w:numPr>
                <w:ilvl w:val="0"/>
                <w:numId w:val="15"/>
              </w:numPr>
              <w:rPr>
                <w:b w:val="0"/>
                <w:bCs w:val="0"/>
              </w:rPr>
            </w:pPr>
            <w:r w:rsidRPr="00694890">
              <w:rPr>
                <w:b w:val="0"/>
                <w:bCs w:val="0"/>
              </w:rPr>
              <w:t>Enable profitable writing in territories currently unserviceable</w:t>
            </w:r>
          </w:p>
          <w:p w14:paraId="77AC5684" w14:textId="1CA33B3A" w:rsidR="00694890" w:rsidRPr="00694890" w:rsidRDefault="00694890" w:rsidP="00694890">
            <w:pPr>
              <w:rPr>
                <w:b w:val="0"/>
                <w:bCs w:val="0"/>
              </w:rPr>
            </w:pPr>
            <w:r w:rsidRPr="00694890">
              <w:rPr>
                <w:b w:val="0"/>
                <w:bCs w:val="0"/>
              </w:rPr>
              <w:t xml:space="preserve">Small </w:t>
            </w:r>
            <w:r w:rsidR="001F4CE5">
              <w:rPr>
                <w:b w:val="0"/>
                <w:bCs w:val="0"/>
              </w:rPr>
              <w:t>c</w:t>
            </w:r>
            <w:r w:rsidRPr="00694890">
              <w:rPr>
                <w:b w:val="0"/>
                <w:bCs w:val="0"/>
              </w:rPr>
              <w:t>ommercial</w:t>
            </w:r>
          </w:p>
          <w:p w14:paraId="2D1700B9" w14:textId="77777777" w:rsidR="00694890" w:rsidRPr="00694890" w:rsidRDefault="00694890" w:rsidP="0016350E">
            <w:pPr>
              <w:pStyle w:val="ListParagraph"/>
              <w:numPr>
                <w:ilvl w:val="0"/>
                <w:numId w:val="15"/>
              </w:numPr>
              <w:rPr>
                <w:b w:val="0"/>
                <w:bCs w:val="0"/>
              </w:rPr>
            </w:pPr>
            <w:r w:rsidRPr="00694890">
              <w:rPr>
                <w:b w:val="0"/>
                <w:bCs w:val="0"/>
              </w:rPr>
              <w:t>Currently uneconomical to underwrite due to expense ratio</w:t>
            </w:r>
          </w:p>
          <w:p w14:paraId="6683973D" w14:textId="77777777" w:rsidR="00694890" w:rsidRPr="00694890" w:rsidRDefault="00694890" w:rsidP="0016350E">
            <w:pPr>
              <w:pStyle w:val="ListParagraph"/>
              <w:numPr>
                <w:ilvl w:val="0"/>
                <w:numId w:val="15"/>
              </w:numPr>
              <w:rPr>
                <w:b w:val="0"/>
                <w:bCs w:val="0"/>
              </w:rPr>
            </w:pPr>
            <w:r w:rsidRPr="00694890">
              <w:rPr>
                <w:b w:val="0"/>
                <w:bCs w:val="0"/>
              </w:rPr>
              <w:t>Zero-touch model makes $5K-$25K accounts profitable</w:t>
            </w:r>
          </w:p>
          <w:p w14:paraId="3A89C516" w14:textId="77777777" w:rsidR="00694890" w:rsidRPr="00694890" w:rsidRDefault="00694890" w:rsidP="0016350E">
            <w:pPr>
              <w:pStyle w:val="ListParagraph"/>
              <w:numPr>
                <w:ilvl w:val="0"/>
                <w:numId w:val="15"/>
              </w:numPr>
              <w:rPr>
                <w:b w:val="0"/>
                <w:bCs w:val="0"/>
              </w:rPr>
            </w:pPr>
            <w:r w:rsidRPr="00694890">
              <w:rPr>
                <w:b w:val="0"/>
                <w:bCs w:val="0"/>
              </w:rPr>
              <w:t>Massive market expansion (4-5x current addressable market)</w:t>
            </w:r>
          </w:p>
          <w:p w14:paraId="49571244" w14:textId="17B64E70" w:rsidR="00694890" w:rsidRPr="00694890" w:rsidRDefault="00694890" w:rsidP="00694890">
            <w:pPr>
              <w:rPr>
                <w:b w:val="0"/>
                <w:bCs w:val="0"/>
              </w:rPr>
            </w:pPr>
            <w:r w:rsidRPr="00694890">
              <w:rPr>
                <w:b w:val="0"/>
                <w:bCs w:val="0"/>
              </w:rPr>
              <w:t>Real-</w:t>
            </w:r>
            <w:r w:rsidR="001F4CE5">
              <w:rPr>
                <w:b w:val="0"/>
                <w:bCs w:val="0"/>
              </w:rPr>
              <w:t>t</w:t>
            </w:r>
            <w:r w:rsidRPr="00694890">
              <w:rPr>
                <w:b w:val="0"/>
                <w:bCs w:val="0"/>
              </w:rPr>
              <w:t>ime</w:t>
            </w:r>
            <w:r w:rsidR="001F4CE5">
              <w:rPr>
                <w:b w:val="0"/>
                <w:bCs w:val="0"/>
              </w:rPr>
              <w:t xml:space="preserve"> </w:t>
            </w:r>
            <w:r w:rsidRPr="00694890">
              <w:rPr>
                <w:b w:val="0"/>
                <w:bCs w:val="0"/>
              </w:rPr>
              <w:t>/</w:t>
            </w:r>
            <w:r w:rsidR="001F4CE5">
              <w:rPr>
                <w:b w:val="0"/>
                <w:bCs w:val="0"/>
              </w:rPr>
              <w:t xml:space="preserve"> </w:t>
            </w:r>
            <w:r w:rsidRPr="00694890">
              <w:rPr>
                <w:b w:val="0"/>
                <w:bCs w:val="0"/>
              </w:rPr>
              <w:t>On-</w:t>
            </w:r>
            <w:r w:rsidR="001F4CE5">
              <w:rPr>
                <w:b w:val="0"/>
                <w:bCs w:val="0"/>
              </w:rPr>
              <w:t>d</w:t>
            </w:r>
            <w:r w:rsidRPr="00694890">
              <w:rPr>
                <w:b w:val="0"/>
                <w:bCs w:val="0"/>
              </w:rPr>
              <w:t xml:space="preserve">emand </w:t>
            </w:r>
            <w:r w:rsidR="001F4CE5">
              <w:rPr>
                <w:b w:val="0"/>
                <w:bCs w:val="0"/>
              </w:rPr>
              <w:t>i</w:t>
            </w:r>
            <w:r w:rsidRPr="00694890">
              <w:rPr>
                <w:b w:val="0"/>
                <w:bCs w:val="0"/>
              </w:rPr>
              <w:t>nsurance</w:t>
            </w:r>
          </w:p>
          <w:p w14:paraId="02BF669B" w14:textId="77777777" w:rsidR="00694890" w:rsidRPr="00694890" w:rsidRDefault="00694890" w:rsidP="0016350E">
            <w:pPr>
              <w:pStyle w:val="ListParagraph"/>
              <w:numPr>
                <w:ilvl w:val="0"/>
                <w:numId w:val="15"/>
              </w:numPr>
              <w:rPr>
                <w:b w:val="0"/>
                <w:bCs w:val="0"/>
              </w:rPr>
            </w:pPr>
            <w:r w:rsidRPr="00694890">
              <w:rPr>
                <w:b w:val="0"/>
                <w:bCs w:val="0"/>
              </w:rPr>
              <w:t>Score lookup enables instant quoting for digital platforms</w:t>
            </w:r>
          </w:p>
          <w:p w14:paraId="03CFE815" w14:textId="77777777" w:rsidR="00694890" w:rsidRPr="00694890" w:rsidRDefault="00694890" w:rsidP="0016350E">
            <w:pPr>
              <w:pStyle w:val="ListParagraph"/>
              <w:numPr>
                <w:ilvl w:val="0"/>
                <w:numId w:val="15"/>
              </w:numPr>
              <w:rPr>
                <w:b w:val="0"/>
                <w:bCs w:val="0"/>
              </w:rPr>
            </w:pPr>
            <w:r w:rsidRPr="00694890">
              <w:rPr>
                <w:b w:val="0"/>
                <w:bCs w:val="0"/>
              </w:rPr>
              <w:t>Partner with embedded insurance distributors</w:t>
            </w:r>
          </w:p>
          <w:p w14:paraId="609A5B30" w14:textId="5A0721B5" w:rsidR="00694890" w:rsidRPr="00E13B81" w:rsidRDefault="00694890" w:rsidP="0016350E">
            <w:pPr>
              <w:pStyle w:val="ListParagraph"/>
              <w:numPr>
                <w:ilvl w:val="0"/>
                <w:numId w:val="15"/>
              </w:numPr>
            </w:pPr>
            <w:r w:rsidRPr="00694890">
              <w:rPr>
                <w:b w:val="0"/>
                <w:bCs w:val="0"/>
              </w:rPr>
              <w:t>Usage-based or project-based coverages</w:t>
            </w:r>
          </w:p>
        </w:tc>
      </w:tr>
      <w:tr w:rsidR="009D4370" w:rsidRPr="003B0C95" w14:paraId="4DEA503D"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19AE25A" w14:textId="77777777" w:rsidR="009D4370" w:rsidRPr="003E625E" w:rsidRDefault="009D4370" w:rsidP="007D091B"/>
        </w:tc>
      </w:tr>
      <w:tr w:rsidR="009D4370" w:rsidRPr="003E625E" w14:paraId="12A6C691"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115212F" w14:textId="3C970AAE" w:rsidR="009D4370" w:rsidRPr="003E625E" w:rsidRDefault="00694890" w:rsidP="007D091B">
            <w:pPr>
              <w:rPr>
                <w:b w:val="0"/>
                <w:bCs w:val="0"/>
                <w:color w:val="FFFFFF" w:themeColor="background1"/>
              </w:rPr>
            </w:pPr>
            <w:r w:rsidRPr="00694890">
              <w:rPr>
                <w:b w:val="0"/>
                <w:bCs w:val="0"/>
                <w:color w:val="FFFFFF" w:themeColor="background1"/>
              </w:rPr>
              <w:t>Organi</w:t>
            </w:r>
            <w:r>
              <w:rPr>
                <w:b w:val="0"/>
                <w:bCs w:val="0"/>
                <w:color w:val="FFFFFF" w:themeColor="background1"/>
              </w:rPr>
              <w:t>s</w:t>
            </w:r>
            <w:r w:rsidRPr="00694890">
              <w:rPr>
                <w:b w:val="0"/>
                <w:bCs w:val="0"/>
                <w:color w:val="FFFFFF" w:themeColor="background1"/>
              </w:rPr>
              <w:t xml:space="preserve">ational </w:t>
            </w:r>
            <w:r w:rsidR="001F4CE5">
              <w:rPr>
                <w:b w:val="0"/>
                <w:bCs w:val="0"/>
                <w:color w:val="FFFFFF" w:themeColor="background1"/>
              </w:rPr>
              <w:t>t</w:t>
            </w:r>
            <w:r w:rsidRPr="00694890">
              <w:rPr>
                <w:b w:val="0"/>
                <w:bCs w:val="0"/>
                <w:color w:val="FFFFFF" w:themeColor="background1"/>
              </w:rPr>
              <w:t>ransformation</w:t>
            </w:r>
          </w:p>
        </w:tc>
      </w:tr>
      <w:tr w:rsidR="009D4370" w:rsidRPr="003E625E" w14:paraId="14D6B583"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0C4715B" w14:textId="6FFAC999" w:rsidR="00694890" w:rsidRPr="00694890" w:rsidRDefault="00694890" w:rsidP="00694890">
            <w:pPr>
              <w:rPr>
                <w:b w:val="0"/>
                <w:bCs w:val="0"/>
              </w:rPr>
            </w:pPr>
            <w:r w:rsidRPr="00694890">
              <w:rPr>
                <w:b w:val="0"/>
                <w:bCs w:val="0"/>
              </w:rPr>
              <w:lastRenderedPageBreak/>
              <w:t xml:space="preserve">Underwriter </w:t>
            </w:r>
            <w:r w:rsidR="001F4CE5">
              <w:rPr>
                <w:b w:val="0"/>
                <w:bCs w:val="0"/>
              </w:rPr>
              <w:t>r</w:t>
            </w:r>
            <w:r w:rsidRPr="00694890">
              <w:rPr>
                <w:b w:val="0"/>
                <w:bCs w:val="0"/>
              </w:rPr>
              <w:t xml:space="preserve">ole </w:t>
            </w:r>
            <w:r w:rsidR="001F4CE5">
              <w:rPr>
                <w:b w:val="0"/>
                <w:bCs w:val="0"/>
              </w:rPr>
              <w:t>e</w:t>
            </w:r>
            <w:r w:rsidRPr="00694890">
              <w:rPr>
                <w:b w:val="0"/>
                <w:bCs w:val="0"/>
              </w:rPr>
              <w:t>volution</w:t>
            </w:r>
          </w:p>
          <w:p w14:paraId="4B8542F0" w14:textId="77777777" w:rsidR="00694890" w:rsidRPr="00694890" w:rsidRDefault="00694890" w:rsidP="0016350E">
            <w:pPr>
              <w:pStyle w:val="ListParagraph"/>
              <w:numPr>
                <w:ilvl w:val="0"/>
                <w:numId w:val="27"/>
              </w:numPr>
              <w:rPr>
                <w:b w:val="0"/>
                <w:bCs w:val="0"/>
              </w:rPr>
            </w:pPr>
            <w:r w:rsidRPr="00694890">
              <w:rPr>
                <w:b w:val="0"/>
                <w:bCs w:val="0"/>
              </w:rPr>
              <w:t>From data gatherers to risk advisors</w:t>
            </w:r>
          </w:p>
          <w:p w14:paraId="5265BD93" w14:textId="77777777" w:rsidR="00694890" w:rsidRPr="00694890" w:rsidRDefault="00694890" w:rsidP="0016350E">
            <w:pPr>
              <w:pStyle w:val="ListParagraph"/>
              <w:numPr>
                <w:ilvl w:val="0"/>
                <w:numId w:val="27"/>
              </w:numPr>
              <w:rPr>
                <w:b w:val="0"/>
                <w:bCs w:val="0"/>
              </w:rPr>
            </w:pPr>
            <w:r w:rsidRPr="00694890">
              <w:rPr>
                <w:b w:val="0"/>
                <w:bCs w:val="0"/>
              </w:rPr>
              <w:t>Focus on complex, high-value accounts</w:t>
            </w:r>
          </w:p>
          <w:p w14:paraId="2426A465" w14:textId="77777777" w:rsidR="00694890" w:rsidRPr="00694890" w:rsidRDefault="00694890" w:rsidP="0016350E">
            <w:pPr>
              <w:pStyle w:val="ListParagraph"/>
              <w:numPr>
                <w:ilvl w:val="0"/>
                <w:numId w:val="27"/>
              </w:numPr>
              <w:rPr>
                <w:b w:val="0"/>
                <w:bCs w:val="0"/>
              </w:rPr>
            </w:pPr>
            <w:r w:rsidRPr="00694890">
              <w:rPr>
                <w:b w:val="0"/>
                <w:bCs w:val="0"/>
              </w:rPr>
              <w:t>Consultative selling based on digital insights</w:t>
            </w:r>
          </w:p>
          <w:p w14:paraId="5C673965" w14:textId="545CCA15" w:rsidR="00694890" w:rsidRPr="00694890" w:rsidRDefault="00694890" w:rsidP="00694890">
            <w:pPr>
              <w:rPr>
                <w:b w:val="0"/>
                <w:bCs w:val="0"/>
              </w:rPr>
            </w:pPr>
            <w:r w:rsidRPr="00694890">
              <w:rPr>
                <w:b w:val="0"/>
                <w:bCs w:val="0"/>
              </w:rPr>
              <w:t xml:space="preserve">Talent </w:t>
            </w:r>
            <w:r w:rsidR="001F4CE5">
              <w:rPr>
                <w:b w:val="0"/>
                <w:bCs w:val="0"/>
              </w:rPr>
              <w:t>a</w:t>
            </w:r>
            <w:r w:rsidRPr="00694890">
              <w:rPr>
                <w:b w:val="0"/>
                <w:bCs w:val="0"/>
              </w:rPr>
              <w:t>ttraction</w:t>
            </w:r>
          </w:p>
          <w:p w14:paraId="657578D5" w14:textId="77777777" w:rsidR="00694890" w:rsidRPr="00694890" w:rsidRDefault="00694890" w:rsidP="0016350E">
            <w:pPr>
              <w:pStyle w:val="ListParagraph"/>
              <w:numPr>
                <w:ilvl w:val="0"/>
                <w:numId w:val="27"/>
              </w:numPr>
              <w:rPr>
                <w:b w:val="0"/>
                <w:bCs w:val="0"/>
              </w:rPr>
            </w:pPr>
            <w:r w:rsidRPr="00694890">
              <w:rPr>
                <w:b w:val="0"/>
                <w:bCs w:val="0"/>
              </w:rPr>
              <w:t>Position as technology-forward, data-driven organization</w:t>
            </w:r>
          </w:p>
          <w:p w14:paraId="66A982AE" w14:textId="77777777" w:rsidR="00694890" w:rsidRPr="00694890" w:rsidRDefault="00694890" w:rsidP="0016350E">
            <w:pPr>
              <w:pStyle w:val="ListParagraph"/>
              <w:numPr>
                <w:ilvl w:val="0"/>
                <w:numId w:val="27"/>
              </w:numPr>
              <w:rPr>
                <w:b w:val="0"/>
                <w:bCs w:val="0"/>
              </w:rPr>
            </w:pPr>
            <w:r w:rsidRPr="00694890">
              <w:rPr>
                <w:b w:val="0"/>
                <w:bCs w:val="0"/>
              </w:rPr>
              <w:t>Recruit from tech sector, not just insurance</w:t>
            </w:r>
          </w:p>
          <w:p w14:paraId="10073E5B" w14:textId="77777777" w:rsidR="00694890" w:rsidRPr="00694890" w:rsidRDefault="00694890" w:rsidP="0016350E">
            <w:pPr>
              <w:pStyle w:val="ListParagraph"/>
              <w:numPr>
                <w:ilvl w:val="0"/>
                <w:numId w:val="27"/>
              </w:numPr>
              <w:rPr>
                <w:b w:val="0"/>
                <w:bCs w:val="0"/>
              </w:rPr>
            </w:pPr>
            <w:r w:rsidRPr="00694890">
              <w:rPr>
                <w:b w:val="0"/>
                <w:bCs w:val="0"/>
              </w:rPr>
              <w:t>Build competitive moat through human capital</w:t>
            </w:r>
          </w:p>
          <w:p w14:paraId="0E847315" w14:textId="4274D066" w:rsidR="00694890" w:rsidRPr="00694890" w:rsidRDefault="00694890" w:rsidP="00694890">
            <w:pPr>
              <w:rPr>
                <w:b w:val="0"/>
                <w:bCs w:val="0"/>
              </w:rPr>
            </w:pPr>
            <w:r w:rsidRPr="00694890">
              <w:rPr>
                <w:b w:val="0"/>
                <w:bCs w:val="0"/>
              </w:rPr>
              <w:t xml:space="preserve">Culture </w:t>
            </w:r>
            <w:r w:rsidR="001F4CE5">
              <w:rPr>
                <w:b w:val="0"/>
                <w:bCs w:val="0"/>
              </w:rPr>
              <w:t>s</w:t>
            </w:r>
            <w:r w:rsidRPr="00694890">
              <w:rPr>
                <w:b w:val="0"/>
                <w:bCs w:val="0"/>
              </w:rPr>
              <w:t>hift</w:t>
            </w:r>
          </w:p>
          <w:p w14:paraId="44671A92" w14:textId="77777777" w:rsidR="00694890" w:rsidRPr="00694890" w:rsidRDefault="00694890" w:rsidP="0016350E">
            <w:pPr>
              <w:pStyle w:val="ListParagraph"/>
              <w:numPr>
                <w:ilvl w:val="0"/>
                <w:numId w:val="27"/>
              </w:numPr>
              <w:rPr>
                <w:b w:val="0"/>
                <w:bCs w:val="0"/>
              </w:rPr>
            </w:pPr>
            <w:r w:rsidRPr="00694890">
              <w:rPr>
                <w:b w:val="0"/>
                <w:bCs w:val="0"/>
              </w:rPr>
              <w:t>From conservative/reactive to innovative/proactive</w:t>
            </w:r>
          </w:p>
          <w:p w14:paraId="42732C17" w14:textId="77777777" w:rsidR="00694890" w:rsidRPr="00694890" w:rsidRDefault="00694890" w:rsidP="0016350E">
            <w:pPr>
              <w:pStyle w:val="ListParagraph"/>
              <w:numPr>
                <w:ilvl w:val="0"/>
                <w:numId w:val="27"/>
              </w:numPr>
              <w:rPr>
                <w:b w:val="0"/>
                <w:bCs w:val="0"/>
              </w:rPr>
            </w:pPr>
            <w:r w:rsidRPr="00694890">
              <w:rPr>
                <w:b w:val="0"/>
                <w:bCs w:val="0"/>
              </w:rPr>
              <w:t>Data-driven decision making becomes cultural norm</w:t>
            </w:r>
          </w:p>
          <w:p w14:paraId="231C6EE3" w14:textId="576F56CE" w:rsidR="009D4370" w:rsidRPr="003E625E" w:rsidRDefault="00694890" w:rsidP="0016350E">
            <w:pPr>
              <w:pStyle w:val="ListParagraph"/>
              <w:numPr>
                <w:ilvl w:val="0"/>
                <w:numId w:val="27"/>
              </w:numPr>
            </w:pPr>
            <w:r w:rsidRPr="00694890">
              <w:rPr>
                <w:b w:val="0"/>
                <w:bCs w:val="0"/>
              </w:rPr>
              <w:t>Continuous experimentation and learning</w:t>
            </w:r>
          </w:p>
        </w:tc>
      </w:tr>
      <w:tr w:rsidR="009D4370" w:rsidRPr="003E625E" w14:paraId="2E64D30E"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0BFE1B2A" w14:textId="77777777" w:rsidR="009D4370" w:rsidRPr="003E625E" w:rsidRDefault="009D4370" w:rsidP="007D091B">
            <w:pPr>
              <w:rPr>
                <w:b w:val="0"/>
                <w:bCs w:val="0"/>
              </w:rPr>
            </w:pPr>
          </w:p>
        </w:tc>
      </w:tr>
    </w:tbl>
    <w:p w14:paraId="4DF2E08F" w14:textId="35AD0354" w:rsidR="00EF2F78" w:rsidRDefault="000F3CC8" w:rsidP="00E240FA">
      <w:pPr>
        <w:pStyle w:val="Heading1"/>
      </w:pPr>
      <w:r>
        <w:t>11</w:t>
      </w:r>
      <w:r w:rsidR="00EF2F78">
        <w:t xml:space="preserve">. Regulatory &amp; </w:t>
      </w:r>
      <w:r w:rsidR="001F4CE5">
        <w:t>e</w:t>
      </w:r>
      <w:r w:rsidR="00EF2F78">
        <w:t xml:space="preserve">thical </w:t>
      </w:r>
      <w:r w:rsidR="001F4CE5">
        <w:t>c</w:t>
      </w:r>
      <w:r w:rsidR="00EF2F78">
        <w:t>onsiderations</w:t>
      </w:r>
    </w:p>
    <w:p w14:paraId="799DA77C" w14:textId="22854C95" w:rsidR="00EF2F78" w:rsidRDefault="00EF2F78" w:rsidP="00694890">
      <w:pPr>
        <w:pStyle w:val="Heading2"/>
      </w:pPr>
      <w:r>
        <w:t xml:space="preserve">Rate </w:t>
      </w:r>
      <w:r w:rsidR="001F4CE5">
        <w:t>f</w:t>
      </w:r>
      <w:r>
        <w:t xml:space="preserve">iling </w:t>
      </w:r>
      <w:r w:rsidR="001F4CE5">
        <w:t>s</w:t>
      </w:r>
      <w:r>
        <w:t>trategy</w:t>
      </w:r>
    </w:p>
    <w:tbl>
      <w:tblPr>
        <w:tblStyle w:val="ListTable1Light-Accent1"/>
        <w:tblW w:w="0" w:type="auto"/>
        <w:tblLook w:val="0680" w:firstRow="0" w:lastRow="0" w:firstColumn="1" w:lastColumn="0" w:noHBand="1" w:noVBand="1"/>
      </w:tblPr>
      <w:tblGrid>
        <w:gridCol w:w="9026"/>
      </w:tblGrid>
      <w:tr w:rsidR="00694890" w:rsidRPr="001C2DB8" w14:paraId="1D2A9020"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38A1403F" w14:textId="0D088E92" w:rsidR="00694890" w:rsidRPr="001C2DB8" w:rsidRDefault="00694890" w:rsidP="007D091B">
            <w:pPr>
              <w:rPr>
                <w:b w:val="0"/>
                <w:bCs w:val="0"/>
                <w:color w:val="FFFFFF" w:themeColor="background1"/>
              </w:rPr>
            </w:pPr>
            <w:r>
              <w:rPr>
                <w:b w:val="0"/>
                <w:bCs w:val="0"/>
                <w:color w:val="FFFFFF" w:themeColor="background1"/>
              </w:rPr>
              <w:t>Approach</w:t>
            </w:r>
          </w:p>
        </w:tc>
      </w:tr>
      <w:tr w:rsidR="00694890" w:rsidRPr="003B0C95" w14:paraId="72EE83EB"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561AB76C" w14:textId="77777777" w:rsidR="00C079D9" w:rsidRPr="00C079D9" w:rsidRDefault="00C079D9" w:rsidP="0016350E">
            <w:pPr>
              <w:pStyle w:val="ListParagraph"/>
              <w:numPr>
                <w:ilvl w:val="0"/>
                <w:numId w:val="25"/>
              </w:numPr>
              <w:rPr>
                <w:b w:val="0"/>
                <w:bCs w:val="0"/>
              </w:rPr>
            </w:pPr>
            <w:r w:rsidRPr="00C079D9">
              <w:rPr>
                <w:b w:val="0"/>
                <w:bCs w:val="0"/>
              </w:rPr>
              <w:t>Treat digital scores as supplementary rating factors, not primary drivers</w:t>
            </w:r>
          </w:p>
          <w:p w14:paraId="59FB8AD1" w14:textId="77777777" w:rsidR="00C079D9" w:rsidRPr="00C079D9" w:rsidRDefault="00C079D9" w:rsidP="0016350E">
            <w:pPr>
              <w:pStyle w:val="ListParagraph"/>
              <w:numPr>
                <w:ilvl w:val="0"/>
                <w:numId w:val="25"/>
              </w:numPr>
              <w:rPr>
                <w:b w:val="0"/>
                <w:bCs w:val="0"/>
              </w:rPr>
            </w:pPr>
            <w:r w:rsidRPr="00C079D9">
              <w:rPr>
                <w:b w:val="0"/>
                <w:bCs w:val="0"/>
              </w:rPr>
              <w:t>Document actuarial justification through retrospective validation</w:t>
            </w:r>
          </w:p>
          <w:p w14:paraId="220952F0" w14:textId="77777777" w:rsidR="00C079D9" w:rsidRPr="00C079D9" w:rsidRDefault="00C079D9" w:rsidP="0016350E">
            <w:pPr>
              <w:pStyle w:val="ListParagraph"/>
              <w:numPr>
                <w:ilvl w:val="0"/>
                <w:numId w:val="25"/>
              </w:numPr>
              <w:rPr>
                <w:b w:val="0"/>
                <w:bCs w:val="0"/>
              </w:rPr>
            </w:pPr>
            <w:r w:rsidRPr="00C079D9">
              <w:rPr>
                <w:b w:val="0"/>
                <w:bCs w:val="0"/>
              </w:rPr>
              <w:t>Demonstrate that scores improve pricing accuracy without introducing prohibited bias</w:t>
            </w:r>
          </w:p>
          <w:p w14:paraId="093D191B" w14:textId="5ABF80F3" w:rsidR="00694890" w:rsidRPr="009D4370" w:rsidRDefault="00C079D9" w:rsidP="0016350E">
            <w:pPr>
              <w:pStyle w:val="ListParagraph"/>
              <w:numPr>
                <w:ilvl w:val="0"/>
                <w:numId w:val="25"/>
              </w:numPr>
              <w:rPr>
                <w:b w:val="0"/>
                <w:bCs w:val="0"/>
              </w:rPr>
            </w:pPr>
            <w:r w:rsidRPr="00C079D9">
              <w:rPr>
                <w:b w:val="0"/>
                <w:bCs w:val="0"/>
              </w:rPr>
              <w:t>Prepare explanatory materials for rate filing hearings</w:t>
            </w:r>
            <w:r w:rsidR="00694890" w:rsidRPr="009D4370">
              <w:rPr>
                <w:b w:val="0"/>
                <w:bCs w:val="0"/>
              </w:rPr>
              <w:t>.</w:t>
            </w:r>
          </w:p>
          <w:p w14:paraId="07F8E825" w14:textId="77777777" w:rsidR="00694890" w:rsidRPr="003B0C95" w:rsidRDefault="00694890" w:rsidP="007D091B">
            <w:pPr>
              <w:rPr>
                <w:b w:val="0"/>
                <w:bCs w:val="0"/>
              </w:rPr>
            </w:pPr>
          </w:p>
        </w:tc>
      </w:tr>
      <w:tr w:rsidR="00694890" w:rsidRPr="003B0C95" w14:paraId="320C6EE9"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4347BC37" w14:textId="277B5921" w:rsidR="00694890" w:rsidRPr="001C2DB8" w:rsidRDefault="00C079D9" w:rsidP="007D091B">
            <w:pPr>
              <w:rPr>
                <w:b w:val="0"/>
                <w:bCs w:val="0"/>
                <w:color w:val="FFFFFF" w:themeColor="background1"/>
              </w:rPr>
            </w:pPr>
            <w:r>
              <w:rPr>
                <w:b w:val="0"/>
                <w:bCs w:val="0"/>
                <w:color w:val="FFFFFF" w:themeColor="background1"/>
              </w:rPr>
              <w:t>Precedent</w:t>
            </w:r>
          </w:p>
        </w:tc>
      </w:tr>
      <w:tr w:rsidR="00694890" w:rsidRPr="003B0C95" w14:paraId="60D7CDC1"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1D592C6C" w14:textId="77777777" w:rsidR="00B521DB" w:rsidRPr="00B521DB" w:rsidRDefault="00B521DB" w:rsidP="0016350E">
            <w:pPr>
              <w:pStyle w:val="ListParagraph"/>
              <w:numPr>
                <w:ilvl w:val="0"/>
                <w:numId w:val="12"/>
              </w:numPr>
              <w:rPr>
                <w:b w:val="0"/>
                <w:bCs w:val="0"/>
              </w:rPr>
            </w:pPr>
            <w:r w:rsidRPr="00B521DB">
              <w:rPr>
                <w:b w:val="0"/>
                <w:bCs w:val="0"/>
              </w:rPr>
              <w:t>Telematics in auto insurance (now widely accepted)</w:t>
            </w:r>
          </w:p>
          <w:p w14:paraId="0109DAD1" w14:textId="77777777" w:rsidR="00B521DB" w:rsidRPr="00B521DB" w:rsidRDefault="00B521DB" w:rsidP="0016350E">
            <w:pPr>
              <w:pStyle w:val="ListParagraph"/>
              <w:numPr>
                <w:ilvl w:val="0"/>
                <w:numId w:val="12"/>
              </w:numPr>
              <w:rPr>
                <w:b w:val="0"/>
                <w:bCs w:val="0"/>
              </w:rPr>
            </w:pPr>
            <w:r w:rsidRPr="00B521DB">
              <w:rPr>
                <w:b w:val="0"/>
                <w:bCs w:val="0"/>
              </w:rPr>
              <w:t>Credit-based insurance scores (legally approved in most states)</w:t>
            </w:r>
          </w:p>
          <w:p w14:paraId="049B9CB7" w14:textId="721C4483" w:rsidR="00694890" w:rsidRPr="003B0C95" w:rsidRDefault="00B521DB" w:rsidP="0016350E">
            <w:pPr>
              <w:pStyle w:val="ListParagraph"/>
              <w:numPr>
                <w:ilvl w:val="0"/>
                <w:numId w:val="12"/>
              </w:numPr>
            </w:pPr>
            <w:r w:rsidRPr="00B521DB">
              <w:rPr>
                <w:b w:val="0"/>
                <w:bCs w:val="0"/>
              </w:rPr>
              <w:t>Satellite imagery for property (emerging acceptance)</w:t>
            </w:r>
          </w:p>
        </w:tc>
      </w:tr>
      <w:tr w:rsidR="00694890" w:rsidRPr="003B0C95" w14:paraId="1CBB0B6A"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104AB2D3" w14:textId="77777777" w:rsidR="00694890" w:rsidRPr="003E625E" w:rsidRDefault="00694890" w:rsidP="007D091B"/>
        </w:tc>
      </w:tr>
      <w:tr w:rsidR="00694890" w:rsidRPr="003E625E" w14:paraId="1284417B"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4EB1B547" w14:textId="002970B4" w:rsidR="00694890" w:rsidRPr="003E625E" w:rsidRDefault="00B521DB" w:rsidP="007D091B">
            <w:pPr>
              <w:rPr>
                <w:b w:val="0"/>
                <w:bCs w:val="0"/>
                <w:color w:val="FFFFFF" w:themeColor="background1"/>
              </w:rPr>
            </w:pPr>
            <w:r>
              <w:rPr>
                <w:b w:val="0"/>
                <w:bCs w:val="0"/>
                <w:color w:val="FFFFFF" w:themeColor="background1"/>
              </w:rPr>
              <w:t>Timeline</w:t>
            </w:r>
          </w:p>
        </w:tc>
      </w:tr>
      <w:tr w:rsidR="00B521DB" w:rsidRPr="003E625E" w14:paraId="1EFE9148" w14:textId="77777777" w:rsidTr="00B521DB">
        <w:tc>
          <w:tcPr>
            <w:cnfStyle w:val="001000000000" w:firstRow="0" w:lastRow="0" w:firstColumn="1" w:lastColumn="0" w:oddVBand="0" w:evenVBand="0" w:oddHBand="0" w:evenHBand="0" w:firstRowFirstColumn="0" w:firstRowLastColumn="0" w:lastRowFirstColumn="0" w:lastRowLastColumn="0"/>
            <w:tcW w:w="9026" w:type="dxa"/>
          </w:tcPr>
          <w:p w14:paraId="361000E1" w14:textId="1F268A18" w:rsidR="00B521DB" w:rsidRPr="00B521DB" w:rsidRDefault="00B521DB" w:rsidP="007D091B">
            <w:pPr>
              <w:rPr>
                <w:b w:val="0"/>
                <w:bCs w:val="0"/>
              </w:rPr>
            </w:pPr>
            <w:r w:rsidRPr="00B521DB">
              <w:rPr>
                <w:b w:val="0"/>
                <w:bCs w:val="0"/>
              </w:rPr>
              <w:t>6-12 months for initial approvals; 18-24 months for full portfolio deployment</w:t>
            </w:r>
          </w:p>
        </w:tc>
      </w:tr>
    </w:tbl>
    <w:p w14:paraId="66FA5A7F" w14:textId="1F553539" w:rsidR="00EF2F78" w:rsidRDefault="00B521DB" w:rsidP="00B521DB">
      <w:pPr>
        <w:pStyle w:val="Heading2"/>
      </w:pPr>
      <w:r>
        <w:br/>
      </w:r>
      <w:r w:rsidR="00EF2F78">
        <w:t xml:space="preserve">Fair </w:t>
      </w:r>
      <w:r w:rsidR="001F4CE5">
        <w:t>l</w:t>
      </w:r>
      <w:r w:rsidR="00EF2F78">
        <w:t xml:space="preserve">ending &amp; </w:t>
      </w:r>
      <w:r w:rsidR="001F4CE5">
        <w:t>d</w:t>
      </w:r>
      <w:r w:rsidR="00EF2F78">
        <w:t>iscrimination</w:t>
      </w:r>
    </w:p>
    <w:tbl>
      <w:tblPr>
        <w:tblStyle w:val="ListTable1Light-Accent1"/>
        <w:tblW w:w="0" w:type="auto"/>
        <w:tblLook w:val="0680" w:firstRow="0" w:lastRow="0" w:firstColumn="1" w:lastColumn="0" w:noHBand="1" w:noVBand="1"/>
      </w:tblPr>
      <w:tblGrid>
        <w:gridCol w:w="9026"/>
      </w:tblGrid>
      <w:tr w:rsidR="00B521DB" w:rsidRPr="001C2DB8" w14:paraId="17C20E41"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4D6E33B2" w14:textId="6B080254" w:rsidR="00B521DB" w:rsidRPr="001C2DB8" w:rsidRDefault="00B521DB" w:rsidP="007D091B">
            <w:pPr>
              <w:rPr>
                <w:b w:val="0"/>
                <w:bCs w:val="0"/>
                <w:color w:val="FFFFFF" w:themeColor="background1"/>
              </w:rPr>
            </w:pPr>
            <w:r>
              <w:rPr>
                <w:b w:val="0"/>
                <w:bCs w:val="0"/>
                <w:color w:val="FFFFFF" w:themeColor="background1"/>
              </w:rPr>
              <w:t>Concern</w:t>
            </w:r>
          </w:p>
        </w:tc>
      </w:tr>
      <w:tr w:rsidR="00B521DB" w:rsidRPr="003B0C95" w14:paraId="4793AB63"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099CE7F" w14:textId="7DFD6163" w:rsidR="00B521DB" w:rsidRPr="00B521DB" w:rsidRDefault="00B521DB" w:rsidP="007D091B">
            <w:pPr>
              <w:rPr>
                <w:b w:val="0"/>
                <w:bCs w:val="0"/>
              </w:rPr>
            </w:pPr>
            <w:r w:rsidRPr="00B521DB">
              <w:rPr>
                <w:b w:val="0"/>
                <w:bCs w:val="0"/>
              </w:rPr>
              <w:t>Could digital signals proxy for protected classes (race, gender, age)?</w:t>
            </w:r>
          </w:p>
        </w:tc>
      </w:tr>
      <w:tr w:rsidR="00B521DB" w:rsidRPr="003B0C95" w14:paraId="1A471B18"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6F012721" w14:textId="77777777" w:rsidR="00B521DB" w:rsidRPr="00B521DB" w:rsidRDefault="00B521DB" w:rsidP="007D091B"/>
        </w:tc>
      </w:tr>
      <w:tr w:rsidR="00B521DB" w:rsidRPr="003B0C95" w14:paraId="5EF41488"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0722D939" w14:textId="722312B4" w:rsidR="00B521DB" w:rsidRPr="001C2DB8" w:rsidRDefault="00B521DB" w:rsidP="007D091B">
            <w:pPr>
              <w:rPr>
                <w:b w:val="0"/>
                <w:bCs w:val="0"/>
                <w:color w:val="FFFFFF" w:themeColor="background1"/>
              </w:rPr>
            </w:pPr>
            <w:r>
              <w:rPr>
                <w:b w:val="0"/>
                <w:bCs w:val="0"/>
                <w:color w:val="FFFFFF" w:themeColor="background1"/>
              </w:rPr>
              <w:t>Mitigation</w:t>
            </w:r>
          </w:p>
        </w:tc>
      </w:tr>
      <w:tr w:rsidR="00B521DB" w:rsidRPr="003B0C95" w14:paraId="35FF05B6"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7B1077A8" w14:textId="77777777" w:rsidR="00B521DB" w:rsidRPr="00B521DB" w:rsidRDefault="00B521DB" w:rsidP="0016350E">
            <w:pPr>
              <w:pStyle w:val="ListParagraph"/>
              <w:numPr>
                <w:ilvl w:val="0"/>
                <w:numId w:val="12"/>
              </w:numPr>
              <w:rPr>
                <w:b w:val="0"/>
                <w:bCs w:val="0"/>
              </w:rPr>
            </w:pPr>
            <w:r w:rsidRPr="00B521DB">
              <w:rPr>
                <w:b w:val="0"/>
                <w:bCs w:val="0"/>
              </w:rPr>
              <w:t>Conduct disparate impact analysis across all signals</w:t>
            </w:r>
          </w:p>
          <w:p w14:paraId="41CB707A" w14:textId="77777777" w:rsidR="00B521DB" w:rsidRPr="00B521DB" w:rsidRDefault="00B521DB" w:rsidP="0016350E">
            <w:pPr>
              <w:pStyle w:val="ListParagraph"/>
              <w:numPr>
                <w:ilvl w:val="0"/>
                <w:numId w:val="12"/>
              </w:numPr>
              <w:rPr>
                <w:b w:val="0"/>
                <w:bCs w:val="0"/>
              </w:rPr>
            </w:pPr>
            <w:r w:rsidRPr="00B521DB">
              <w:rPr>
                <w:b w:val="0"/>
                <w:bCs w:val="0"/>
              </w:rPr>
              <w:t>Remove any signals showing correlation with protected classes</w:t>
            </w:r>
          </w:p>
          <w:p w14:paraId="34A6C952" w14:textId="77777777" w:rsidR="00B521DB" w:rsidRPr="00B521DB" w:rsidRDefault="00B521DB" w:rsidP="0016350E">
            <w:pPr>
              <w:pStyle w:val="ListParagraph"/>
              <w:numPr>
                <w:ilvl w:val="0"/>
                <w:numId w:val="12"/>
              </w:numPr>
              <w:rPr>
                <w:b w:val="0"/>
                <w:bCs w:val="0"/>
              </w:rPr>
            </w:pPr>
            <w:r w:rsidRPr="00B521DB">
              <w:rPr>
                <w:b w:val="0"/>
                <w:bCs w:val="0"/>
              </w:rPr>
              <w:t>Validate that score improves pricing accuracy within demographic groups</w:t>
            </w:r>
          </w:p>
          <w:p w14:paraId="7D860FD3" w14:textId="77777777" w:rsidR="00B521DB" w:rsidRPr="00B521DB" w:rsidRDefault="00B521DB" w:rsidP="0016350E">
            <w:pPr>
              <w:pStyle w:val="ListParagraph"/>
              <w:numPr>
                <w:ilvl w:val="0"/>
                <w:numId w:val="12"/>
              </w:numPr>
              <w:rPr>
                <w:b w:val="0"/>
                <w:bCs w:val="0"/>
              </w:rPr>
            </w:pPr>
            <w:r w:rsidRPr="00B521DB">
              <w:rPr>
                <w:b w:val="0"/>
                <w:bCs w:val="0"/>
              </w:rPr>
              <w:t>Maintain human review for all automated declines</w:t>
            </w:r>
          </w:p>
          <w:p w14:paraId="1F08F72C" w14:textId="1B1A04F8" w:rsidR="00B521DB" w:rsidRPr="003B0C95" w:rsidRDefault="00B521DB" w:rsidP="0016350E">
            <w:pPr>
              <w:pStyle w:val="ListParagraph"/>
              <w:numPr>
                <w:ilvl w:val="0"/>
                <w:numId w:val="12"/>
              </w:numPr>
            </w:pPr>
            <w:r w:rsidRPr="00B521DB">
              <w:rPr>
                <w:b w:val="0"/>
                <w:bCs w:val="0"/>
              </w:rPr>
              <w:t>Document that signals measure business characteristics, not personal attributes</w:t>
            </w:r>
          </w:p>
        </w:tc>
      </w:tr>
      <w:tr w:rsidR="00B521DB" w:rsidRPr="003B0C95" w14:paraId="541F9A9D"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138AEFD6" w14:textId="77777777" w:rsidR="00B521DB" w:rsidRPr="003E625E" w:rsidRDefault="00B521DB" w:rsidP="007D091B"/>
        </w:tc>
      </w:tr>
      <w:tr w:rsidR="00B521DB" w:rsidRPr="003E625E" w14:paraId="2899A558"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5B7B69E0" w14:textId="71D3AD59" w:rsidR="00B521DB" w:rsidRPr="003E625E" w:rsidRDefault="00B521DB" w:rsidP="007D091B">
            <w:pPr>
              <w:rPr>
                <w:b w:val="0"/>
                <w:bCs w:val="0"/>
                <w:color w:val="FFFFFF" w:themeColor="background1"/>
              </w:rPr>
            </w:pPr>
            <w:r>
              <w:rPr>
                <w:b w:val="0"/>
                <w:bCs w:val="0"/>
                <w:color w:val="FFFFFF" w:themeColor="background1"/>
              </w:rPr>
              <w:t>Legal counsel review</w:t>
            </w:r>
          </w:p>
        </w:tc>
      </w:tr>
      <w:tr w:rsidR="00B521DB" w:rsidRPr="003E625E" w14:paraId="3B79083A"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2968FB2F" w14:textId="7EFFB1E9" w:rsidR="00B521DB" w:rsidRPr="00B521DB" w:rsidRDefault="00B521DB" w:rsidP="007D091B">
            <w:pPr>
              <w:rPr>
                <w:b w:val="0"/>
                <w:bCs w:val="0"/>
              </w:rPr>
            </w:pPr>
            <w:r w:rsidRPr="00B521DB">
              <w:rPr>
                <w:b w:val="0"/>
                <w:bCs w:val="0"/>
              </w:rPr>
              <w:t>Engage insurance regulatory counsel in design phase, not after deployment</w:t>
            </w:r>
          </w:p>
        </w:tc>
      </w:tr>
    </w:tbl>
    <w:p w14:paraId="6285DECF" w14:textId="60DD5DC9" w:rsidR="00EF2F78" w:rsidRDefault="00B521DB" w:rsidP="00694890">
      <w:pPr>
        <w:pStyle w:val="Heading2"/>
      </w:pPr>
      <w:r>
        <w:br/>
      </w:r>
      <w:r w:rsidR="00EF2F78">
        <w:t xml:space="preserve">Data </w:t>
      </w:r>
      <w:r w:rsidR="001F4CE5">
        <w:t>p</w:t>
      </w:r>
      <w:r w:rsidR="00EF2F78">
        <w:t xml:space="preserve">rivacy &amp; </w:t>
      </w:r>
      <w:r w:rsidR="001F4CE5">
        <w:t>t</w:t>
      </w:r>
      <w:r w:rsidR="00EF2F78">
        <w:t>ransparency</w:t>
      </w:r>
    </w:p>
    <w:tbl>
      <w:tblPr>
        <w:tblStyle w:val="ListTable1Light-Accent1"/>
        <w:tblW w:w="0" w:type="auto"/>
        <w:tblLook w:val="0680" w:firstRow="0" w:lastRow="0" w:firstColumn="1" w:lastColumn="0" w:noHBand="1" w:noVBand="1"/>
      </w:tblPr>
      <w:tblGrid>
        <w:gridCol w:w="9026"/>
      </w:tblGrid>
      <w:tr w:rsidR="00B521DB" w:rsidRPr="001C2DB8" w14:paraId="14DE54DA"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6919910B" w14:textId="77777777" w:rsidR="00B521DB" w:rsidRPr="001C2DB8" w:rsidRDefault="00B521DB" w:rsidP="007D091B">
            <w:pPr>
              <w:rPr>
                <w:b w:val="0"/>
                <w:bCs w:val="0"/>
                <w:color w:val="FFFFFF" w:themeColor="background1"/>
              </w:rPr>
            </w:pPr>
            <w:r>
              <w:rPr>
                <w:b w:val="0"/>
                <w:bCs w:val="0"/>
                <w:color w:val="FFFFFF" w:themeColor="background1"/>
              </w:rPr>
              <w:t>Approach</w:t>
            </w:r>
          </w:p>
        </w:tc>
      </w:tr>
      <w:tr w:rsidR="00B521DB" w:rsidRPr="003B0C95" w14:paraId="4A6A1BA0"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45855B15" w14:textId="77777777" w:rsidR="00B521DB" w:rsidRPr="00B521DB" w:rsidRDefault="00B521DB" w:rsidP="0016350E">
            <w:pPr>
              <w:pStyle w:val="ListParagraph"/>
              <w:numPr>
                <w:ilvl w:val="0"/>
                <w:numId w:val="25"/>
              </w:numPr>
              <w:rPr>
                <w:b w:val="0"/>
                <w:bCs w:val="0"/>
              </w:rPr>
            </w:pPr>
            <w:r w:rsidRPr="00B521DB">
              <w:rPr>
                <w:b w:val="0"/>
                <w:bCs w:val="0"/>
              </w:rPr>
              <w:t>Only use publicly available data (no purchased consumer data)</w:t>
            </w:r>
          </w:p>
          <w:p w14:paraId="28040ED8" w14:textId="77777777" w:rsidR="00B521DB" w:rsidRPr="00B521DB" w:rsidRDefault="00B521DB" w:rsidP="0016350E">
            <w:pPr>
              <w:pStyle w:val="ListParagraph"/>
              <w:numPr>
                <w:ilvl w:val="0"/>
                <w:numId w:val="25"/>
              </w:numPr>
              <w:rPr>
                <w:b w:val="0"/>
                <w:bCs w:val="0"/>
              </w:rPr>
            </w:pPr>
            <w:r w:rsidRPr="00B521DB">
              <w:rPr>
                <w:b w:val="0"/>
                <w:bCs w:val="0"/>
              </w:rPr>
              <w:lastRenderedPageBreak/>
              <w:t>Disclose use of digital signals in policy materials</w:t>
            </w:r>
          </w:p>
          <w:p w14:paraId="3EBA429F" w14:textId="77777777" w:rsidR="00B521DB" w:rsidRPr="00B521DB" w:rsidRDefault="00B521DB" w:rsidP="0016350E">
            <w:pPr>
              <w:pStyle w:val="ListParagraph"/>
              <w:numPr>
                <w:ilvl w:val="0"/>
                <w:numId w:val="25"/>
              </w:numPr>
              <w:rPr>
                <w:b w:val="0"/>
                <w:bCs w:val="0"/>
              </w:rPr>
            </w:pPr>
            <w:r w:rsidRPr="00B521DB">
              <w:rPr>
                <w:b w:val="0"/>
                <w:bCs w:val="0"/>
              </w:rPr>
              <w:t>Provide mechanism for insureds to request their scores and dispute inaccuracies</w:t>
            </w:r>
          </w:p>
          <w:p w14:paraId="77024273" w14:textId="0A9A928D" w:rsidR="00B521DB" w:rsidRPr="009D4370" w:rsidRDefault="00B521DB" w:rsidP="0016350E">
            <w:pPr>
              <w:pStyle w:val="ListParagraph"/>
              <w:numPr>
                <w:ilvl w:val="0"/>
                <w:numId w:val="25"/>
              </w:numPr>
              <w:rPr>
                <w:b w:val="0"/>
                <w:bCs w:val="0"/>
              </w:rPr>
            </w:pPr>
            <w:r w:rsidRPr="00B521DB">
              <w:rPr>
                <w:b w:val="0"/>
                <w:bCs w:val="0"/>
              </w:rPr>
              <w:t>Allow opt-out with alternative underwriting path (at higher rate)</w:t>
            </w:r>
            <w:r w:rsidRPr="009D4370">
              <w:rPr>
                <w:b w:val="0"/>
                <w:bCs w:val="0"/>
              </w:rPr>
              <w:t>.</w:t>
            </w:r>
          </w:p>
          <w:p w14:paraId="2CBC2F2A" w14:textId="77777777" w:rsidR="00B521DB" w:rsidRPr="003B0C95" w:rsidRDefault="00B521DB" w:rsidP="007D091B">
            <w:pPr>
              <w:rPr>
                <w:b w:val="0"/>
                <w:bCs w:val="0"/>
              </w:rPr>
            </w:pPr>
          </w:p>
        </w:tc>
      </w:tr>
      <w:tr w:rsidR="00B521DB" w:rsidRPr="003B0C95" w14:paraId="55C6DF0D" w14:textId="77777777" w:rsidTr="007D091B">
        <w:tc>
          <w:tcPr>
            <w:cnfStyle w:val="001000000000" w:firstRow="0" w:lastRow="0" w:firstColumn="1" w:lastColumn="0" w:oddVBand="0" w:evenVBand="0" w:oddHBand="0" w:evenHBand="0" w:firstRowFirstColumn="0" w:firstRowLastColumn="0" w:lastRowFirstColumn="0" w:lastRowLastColumn="0"/>
            <w:tcW w:w="9026" w:type="dxa"/>
            <w:shd w:val="clear" w:color="auto" w:fill="156082" w:themeFill="accent1"/>
          </w:tcPr>
          <w:p w14:paraId="63B299E5" w14:textId="4448F2FF" w:rsidR="00B521DB" w:rsidRPr="001C2DB8" w:rsidRDefault="00B521DB" w:rsidP="007D091B">
            <w:pPr>
              <w:rPr>
                <w:b w:val="0"/>
                <w:bCs w:val="0"/>
                <w:color w:val="FFFFFF" w:themeColor="background1"/>
              </w:rPr>
            </w:pPr>
            <w:r>
              <w:rPr>
                <w:b w:val="0"/>
                <w:bCs w:val="0"/>
                <w:color w:val="FFFFFF" w:themeColor="background1"/>
              </w:rPr>
              <w:lastRenderedPageBreak/>
              <w:t>Compliance</w:t>
            </w:r>
          </w:p>
        </w:tc>
      </w:tr>
      <w:tr w:rsidR="00B521DB" w:rsidRPr="003B0C95" w14:paraId="1BF697FF"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30B9B672" w14:textId="77777777" w:rsidR="00B521DB" w:rsidRPr="00B521DB" w:rsidRDefault="00B521DB" w:rsidP="0016350E">
            <w:pPr>
              <w:pStyle w:val="ListParagraph"/>
              <w:numPr>
                <w:ilvl w:val="0"/>
                <w:numId w:val="12"/>
              </w:numPr>
              <w:rPr>
                <w:b w:val="0"/>
                <w:bCs w:val="0"/>
              </w:rPr>
            </w:pPr>
            <w:r w:rsidRPr="00B521DB">
              <w:rPr>
                <w:b w:val="0"/>
                <w:bCs w:val="0"/>
              </w:rPr>
              <w:t>GDPR (Europe): Ensure right to explanation and right to opt out of automated decisions</w:t>
            </w:r>
          </w:p>
          <w:p w14:paraId="5F990815" w14:textId="77777777" w:rsidR="00B521DB" w:rsidRPr="00B521DB" w:rsidRDefault="00B521DB" w:rsidP="0016350E">
            <w:pPr>
              <w:pStyle w:val="ListParagraph"/>
              <w:numPr>
                <w:ilvl w:val="0"/>
                <w:numId w:val="12"/>
              </w:numPr>
              <w:rPr>
                <w:b w:val="0"/>
                <w:bCs w:val="0"/>
              </w:rPr>
            </w:pPr>
            <w:r w:rsidRPr="00B521DB">
              <w:rPr>
                <w:b w:val="0"/>
                <w:bCs w:val="0"/>
              </w:rPr>
              <w:t>CCPA (California): Provide transparency into data sources and usage</w:t>
            </w:r>
          </w:p>
          <w:p w14:paraId="4516EFB4" w14:textId="0CD7F136" w:rsidR="00B521DB" w:rsidRPr="003B0C95" w:rsidRDefault="00B521DB" w:rsidP="0016350E">
            <w:pPr>
              <w:pStyle w:val="ListParagraph"/>
              <w:numPr>
                <w:ilvl w:val="0"/>
                <w:numId w:val="12"/>
              </w:numPr>
            </w:pPr>
            <w:r w:rsidRPr="00B521DB">
              <w:rPr>
                <w:b w:val="0"/>
                <w:bCs w:val="0"/>
              </w:rPr>
              <w:t>Insurance regulatory requirements: Clear documentation and actuarial support</w:t>
            </w:r>
          </w:p>
        </w:tc>
      </w:tr>
      <w:tr w:rsidR="00B521DB" w:rsidRPr="003B0C95" w14:paraId="37F908F9" w14:textId="77777777" w:rsidTr="007D091B">
        <w:tc>
          <w:tcPr>
            <w:cnfStyle w:val="001000000000" w:firstRow="0" w:lastRow="0" w:firstColumn="1" w:lastColumn="0" w:oddVBand="0" w:evenVBand="0" w:oddHBand="0" w:evenHBand="0" w:firstRowFirstColumn="0" w:firstRowLastColumn="0" w:lastRowFirstColumn="0" w:lastRowLastColumn="0"/>
            <w:tcW w:w="9026" w:type="dxa"/>
          </w:tcPr>
          <w:p w14:paraId="5E31CFAD" w14:textId="77777777" w:rsidR="00B521DB" w:rsidRPr="003E625E" w:rsidRDefault="00B521DB" w:rsidP="007D091B"/>
        </w:tc>
      </w:tr>
    </w:tbl>
    <w:p w14:paraId="5B9C5817" w14:textId="734FD994" w:rsidR="00EF2F78" w:rsidRDefault="000F3CC8" w:rsidP="00E240FA">
      <w:pPr>
        <w:pStyle w:val="Heading1"/>
      </w:pPr>
      <w:r>
        <w:t>12</w:t>
      </w:r>
      <w:r w:rsidR="00EF2F78">
        <w:t xml:space="preserve">. Success </w:t>
      </w:r>
      <w:r w:rsidR="001F4CE5">
        <w:t>m</w:t>
      </w:r>
      <w:r w:rsidR="00EF2F78">
        <w:t xml:space="preserve">etrics &amp; </w:t>
      </w:r>
      <w:r w:rsidR="001F4CE5">
        <w:t>g</w:t>
      </w:r>
      <w:r w:rsidR="00EF2F78">
        <w:t>overnance</w:t>
      </w:r>
    </w:p>
    <w:p w14:paraId="17EC51AF" w14:textId="5E774880" w:rsidR="00EF2F78" w:rsidRDefault="00EF2F78" w:rsidP="00B521DB">
      <w:pPr>
        <w:pStyle w:val="Heading2"/>
      </w:pPr>
      <w:r>
        <w:t xml:space="preserve">Key </w:t>
      </w:r>
      <w:r w:rsidR="001F4CE5">
        <w:t>p</w:t>
      </w:r>
      <w:r>
        <w:t xml:space="preserve">erformance </w:t>
      </w:r>
      <w:r w:rsidR="001F4CE5">
        <w:t>i</w:t>
      </w:r>
      <w:r>
        <w:t>ndicators</w:t>
      </w:r>
    </w:p>
    <w:p w14:paraId="60066C8E" w14:textId="2A96ECF6" w:rsidR="00EF2F78" w:rsidRDefault="00EF2F78" w:rsidP="00B521DB">
      <w:pPr>
        <w:pStyle w:val="Heading3"/>
      </w:pPr>
      <w:r>
        <w:t xml:space="preserve">Model </w:t>
      </w:r>
      <w:r w:rsidR="001F4CE5">
        <w:t>p</w:t>
      </w:r>
      <w:r>
        <w:t>erformance:</w:t>
      </w:r>
    </w:p>
    <w:p w14:paraId="41F00513" w14:textId="77777777" w:rsidR="00EF2F78" w:rsidRDefault="00EF2F78" w:rsidP="0016350E">
      <w:pPr>
        <w:pStyle w:val="ListParagraph"/>
        <w:numPr>
          <w:ilvl w:val="0"/>
          <w:numId w:val="28"/>
        </w:numPr>
      </w:pPr>
      <w:r>
        <w:t>Gini coefficient or c-statistic above 0.65 for each coverage</w:t>
      </w:r>
    </w:p>
    <w:p w14:paraId="2FFF87F0" w14:textId="77777777" w:rsidR="00EF2F78" w:rsidRDefault="00EF2F78" w:rsidP="0016350E">
      <w:pPr>
        <w:pStyle w:val="ListParagraph"/>
        <w:numPr>
          <w:ilvl w:val="0"/>
          <w:numId w:val="28"/>
        </w:numPr>
      </w:pPr>
      <w:r>
        <w:t>Monotonic relationship between score and loss ratio across deciles</w:t>
      </w:r>
    </w:p>
    <w:p w14:paraId="790EDA73" w14:textId="77777777" w:rsidR="00EF2F78" w:rsidRDefault="00EF2F78" w:rsidP="0016350E">
      <w:pPr>
        <w:pStyle w:val="ListParagraph"/>
        <w:numPr>
          <w:ilvl w:val="0"/>
          <w:numId w:val="28"/>
        </w:numPr>
      </w:pPr>
      <w:r>
        <w:t>Explanatory power (R²) improvement vs. traditional models</w:t>
      </w:r>
    </w:p>
    <w:p w14:paraId="1B62C9BE" w14:textId="4A8012AA" w:rsidR="00EF2F78" w:rsidRDefault="00EF2F78" w:rsidP="00B521DB">
      <w:pPr>
        <w:pStyle w:val="Heading3"/>
      </w:pPr>
      <w:r>
        <w:t xml:space="preserve">Operational </w:t>
      </w:r>
      <w:r w:rsidR="001F4CE5">
        <w:t>e</w:t>
      </w:r>
      <w:r>
        <w:t>fficiency:</w:t>
      </w:r>
    </w:p>
    <w:p w14:paraId="7F71808D" w14:textId="77777777" w:rsidR="00EF2F78" w:rsidRDefault="00EF2F78" w:rsidP="0016350E">
      <w:pPr>
        <w:pStyle w:val="ListParagraph"/>
        <w:numPr>
          <w:ilvl w:val="0"/>
          <w:numId w:val="29"/>
        </w:numPr>
      </w:pPr>
      <w:r>
        <w:t>Straight-through processing rate: Target 75-85%</w:t>
      </w:r>
    </w:p>
    <w:p w14:paraId="405D9EA7" w14:textId="77777777" w:rsidR="00EF2F78" w:rsidRDefault="00EF2F78" w:rsidP="0016350E">
      <w:pPr>
        <w:pStyle w:val="ListParagraph"/>
        <w:numPr>
          <w:ilvl w:val="0"/>
          <w:numId w:val="29"/>
        </w:numPr>
      </w:pPr>
      <w:r>
        <w:t>Quote turnaround time: Target &lt;4 hours for 90% of submissions</w:t>
      </w:r>
    </w:p>
    <w:p w14:paraId="629C4934" w14:textId="77777777" w:rsidR="00EF2F78" w:rsidRDefault="00EF2F78" w:rsidP="0016350E">
      <w:pPr>
        <w:pStyle w:val="ListParagraph"/>
        <w:numPr>
          <w:ilvl w:val="0"/>
          <w:numId w:val="29"/>
        </w:numPr>
      </w:pPr>
      <w:r>
        <w:t>Cost per submission: Target &lt;$100 for automated quotes</w:t>
      </w:r>
    </w:p>
    <w:p w14:paraId="497AC702" w14:textId="213D13A3" w:rsidR="00EF2F78" w:rsidRDefault="00EF2F78" w:rsidP="00B521DB">
      <w:pPr>
        <w:pStyle w:val="Heading3"/>
      </w:pPr>
      <w:r>
        <w:t xml:space="preserve">Financial </w:t>
      </w:r>
      <w:r w:rsidR="001F4CE5">
        <w:t>i</w:t>
      </w:r>
      <w:r>
        <w:t>mpact:</w:t>
      </w:r>
    </w:p>
    <w:p w14:paraId="3226761E" w14:textId="77777777" w:rsidR="00EF2F78" w:rsidRDefault="00EF2F78" w:rsidP="0016350E">
      <w:pPr>
        <w:pStyle w:val="ListParagraph"/>
        <w:numPr>
          <w:ilvl w:val="0"/>
          <w:numId w:val="30"/>
        </w:numPr>
      </w:pPr>
      <w:r>
        <w:t>Combined ratio improvement: Target 15+ points within 36 months</w:t>
      </w:r>
    </w:p>
    <w:p w14:paraId="088E1BFE" w14:textId="77777777" w:rsidR="00EF2F78" w:rsidRDefault="00EF2F78" w:rsidP="0016350E">
      <w:pPr>
        <w:pStyle w:val="ListParagraph"/>
        <w:numPr>
          <w:ilvl w:val="0"/>
          <w:numId w:val="30"/>
        </w:numPr>
      </w:pPr>
      <w:r>
        <w:t>Premium retention: Target 90%+ on top-scored accounts</w:t>
      </w:r>
    </w:p>
    <w:p w14:paraId="4ED49080" w14:textId="77777777" w:rsidR="00EF2F78" w:rsidRDefault="00EF2F78" w:rsidP="0016350E">
      <w:pPr>
        <w:pStyle w:val="ListParagraph"/>
        <w:numPr>
          <w:ilvl w:val="0"/>
          <w:numId w:val="30"/>
        </w:numPr>
      </w:pPr>
      <w:r>
        <w:t>Growth rate: Target 15-20% annual growth on scored lines</w:t>
      </w:r>
    </w:p>
    <w:p w14:paraId="7C131CE7" w14:textId="59E885BE" w:rsidR="00EF2F78" w:rsidRDefault="00EF2F78" w:rsidP="00B521DB">
      <w:pPr>
        <w:pStyle w:val="Heading3"/>
      </w:pPr>
      <w:r>
        <w:t xml:space="preserve">Coverage &amp; </w:t>
      </w:r>
      <w:r w:rsidR="001F4CE5">
        <w:t>q</w:t>
      </w:r>
      <w:r>
        <w:t>uality:</w:t>
      </w:r>
    </w:p>
    <w:p w14:paraId="74122086" w14:textId="77777777" w:rsidR="00EF2F78" w:rsidRDefault="00EF2F78" w:rsidP="0016350E">
      <w:pPr>
        <w:pStyle w:val="ListParagraph"/>
        <w:numPr>
          <w:ilvl w:val="0"/>
          <w:numId w:val="31"/>
        </w:numPr>
      </w:pPr>
      <w:r>
        <w:t>Company coverage rate: Target 70%+ of submissions scoreable</w:t>
      </w:r>
    </w:p>
    <w:p w14:paraId="7676B94D" w14:textId="77777777" w:rsidR="00EF2F78" w:rsidRDefault="00EF2F78" w:rsidP="0016350E">
      <w:pPr>
        <w:pStyle w:val="ListParagraph"/>
        <w:numPr>
          <w:ilvl w:val="0"/>
          <w:numId w:val="31"/>
        </w:numPr>
      </w:pPr>
      <w:r>
        <w:t>Score refresh frequency: &lt;7 days for entire portfolio</w:t>
      </w:r>
    </w:p>
    <w:p w14:paraId="43AFAC4B" w14:textId="77777777" w:rsidR="00EF2F78" w:rsidRDefault="00EF2F78" w:rsidP="0016350E">
      <w:pPr>
        <w:pStyle w:val="ListParagraph"/>
        <w:numPr>
          <w:ilvl w:val="0"/>
          <w:numId w:val="31"/>
        </w:numPr>
      </w:pPr>
      <w:r>
        <w:t>API uptime: 99.9%</w:t>
      </w:r>
    </w:p>
    <w:p w14:paraId="313B83A1" w14:textId="1C3477E3" w:rsidR="00EF2F78" w:rsidRDefault="00EF2F78" w:rsidP="00B521DB">
      <w:pPr>
        <w:pStyle w:val="Heading2"/>
      </w:pPr>
      <w:r>
        <w:t xml:space="preserve">Governance </w:t>
      </w:r>
      <w:r w:rsidR="001F4CE5">
        <w:t>s</w:t>
      </w:r>
      <w:r>
        <w:t>tructure</w:t>
      </w:r>
    </w:p>
    <w:p w14:paraId="53359646" w14:textId="13B920BA" w:rsidR="00EF2F78" w:rsidRDefault="00EF2F78" w:rsidP="00B521DB">
      <w:pPr>
        <w:pStyle w:val="Heading3"/>
      </w:pPr>
      <w:r>
        <w:t xml:space="preserve">Steering </w:t>
      </w:r>
      <w:r w:rsidR="001F4CE5">
        <w:t>c</w:t>
      </w:r>
      <w:r>
        <w:t>ommittee:</w:t>
      </w:r>
    </w:p>
    <w:p w14:paraId="3701F89D" w14:textId="77777777" w:rsidR="00EF2F78" w:rsidRDefault="00EF2F78" w:rsidP="0016350E">
      <w:pPr>
        <w:pStyle w:val="ListParagraph"/>
        <w:numPr>
          <w:ilvl w:val="0"/>
          <w:numId w:val="32"/>
        </w:numPr>
      </w:pPr>
      <w:r>
        <w:t>Chief Underwriting Officer (Executive Sponsor)</w:t>
      </w:r>
    </w:p>
    <w:p w14:paraId="61AB5F9F" w14:textId="77777777" w:rsidR="00EF2F78" w:rsidRDefault="00EF2F78" w:rsidP="0016350E">
      <w:pPr>
        <w:pStyle w:val="ListParagraph"/>
        <w:numPr>
          <w:ilvl w:val="0"/>
          <w:numId w:val="32"/>
        </w:numPr>
      </w:pPr>
      <w:r>
        <w:t>Chief Data Officer (Program Lead)</w:t>
      </w:r>
    </w:p>
    <w:p w14:paraId="068046A2" w14:textId="77777777" w:rsidR="00EF2F78" w:rsidRDefault="00EF2F78" w:rsidP="0016350E">
      <w:pPr>
        <w:pStyle w:val="ListParagraph"/>
        <w:numPr>
          <w:ilvl w:val="0"/>
          <w:numId w:val="32"/>
        </w:numPr>
      </w:pPr>
      <w:r>
        <w:t>Chief Actuary (Validation &amp; Regulatory)</w:t>
      </w:r>
    </w:p>
    <w:p w14:paraId="02226F99" w14:textId="77777777" w:rsidR="00EF2F78" w:rsidRDefault="00EF2F78" w:rsidP="0016350E">
      <w:pPr>
        <w:pStyle w:val="ListParagraph"/>
        <w:numPr>
          <w:ilvl w:val="0"/>
          <w:numId w:val="32"/>
        </w:numPr>
      </w:pPr>
      <w:r>
        <w:t>Head of Product (Coverage Design)</w:t>
      </w:r>
    </w:p>
    <w:p w14:paraId="7E2003A4" w14:textId="77777777" w:rsidR="00EF2F78" w:rsidRDefault="00EF2F78" w:rsidP="0016350E">
      <w:pPr>
        <w:pStyle w:val="ListParagraph"/>
        <w:numPr>
          <w:ilvl w:val="0"/>
          <w:numId w:val="32"/>
        </w:numPr>
      </w:pPr>
      <w:r>
        <w:t>Head of IT (Infrastructure)</w:t>
      </w:r>
    </w:p>
    <w:p w14:paraId="6F815FFC" w14:textId="08DA168D" w:rsidR="00EF2F78" w:rsidRDefault="00EF2F78" w:rsidP="00B521DB">
      <w:pPr>
        <w:pStyle w:val="Heading3"/>
      </w:pPr>
      <w:r>
        <w:t xml:space="preserve">Quarterly </w:t>
      </w:r>
      <w:r w:rsidR="001F4CE5">
        <w:t>r</w:t>
      </w:r>
      <w:r>
        <w:t>eviews:</w:t>
      </w:r>
    </w:p>
    <w:p w14:paraId="7462FB04" w14:textId="77777777" w:rsidR="00EF2F78" w:rsidRDefault="00EF2F78" w:rsidP="0016350E">
      <w:pPr>
        <w:pStyle w:val="ListParagraph"/>
        <w:numPr>
          <w:ilvl w:val="0"/>
          <w:numId w:val="33"/>
        </w:numPr>
      </w:pPr>
      <w:r>
        <w:t>Model performance vs. targets</w:t>
      </w:r>
    </w:p>
    <w:p w14:paraId="1444C5E3" w14:textId="77777777" w:rsidR="00EF2F78" w:rsidRDefault="00EF2F78" w:rsidP="0016350E">
      <w:pPr>
        <w:pStyle w:val="ListParagraph"/>
        <w:numPr>
          <w:ilvl w:val="0"/>
          <w:numId w:val="33"/>
        </w:numPr>
      </w:pPr>
      <w:r>
        <w:t>Competitive intelligence (are others developing similar?)</w:t>
      </w:r>
    </w:p>
    <w:p w14:paraId="2D684BA4" w14:textId="77777777" w:rsidR="00EF2F78" w:rsidRDefault="00EF2F78" w:rsidP="0016350E">
      <w:pPr>
        <w:pStyle w:val="ListParagraph"/>
        <w:numPr>
          <w:ilvl w:val="0"/>
          <w:numId w:val="33"/>
        </w:numPr>
      </w:pPr>
      <w:r>
        <w:t>Regulatory landscape changes</w:t>
      </w:r>
    </w:p>
    <w:p w14:paraId="152A9292" w14:textId="77777777" w:rsidR="00EF2F78" w:rsidRDefault="00EF2F78" w:rsidP="0016350E">
      <w:pPr>
        <w:pStyle w:val="ListParagraph"/>
        <w:numPr>
          <w:ilvl w:val="0"/>
          <w:numId w:val="33"/>
        </w:numPr>
      </w:pPr>
      <w:r>
        <w:t>Investment decisions for next phase</w:t>
      </w:r>
    </w:p>
    <w:p w14:paraId="1391379C" w14:textId="5B23B18B" w:rsidR="00EF2F78" w:rsidRDefault="00EF2F78" w:rsidP="00B521DB">
      <w:pPr>
        <w:pStyle w:val="Heading3"/>
      </w:pPr>
      <w:r>
        <w:lastRenderedPageBreak/>
        <w:t xml:space="preserve">Risk </w:t>
      </w:r>
      <w:r w:rsidR="001F4CE5">
        <w:t>c</w:t>
      </w:r>
      <w:r>
        <w:t>ontrols:</w:t>
      </w:r>
    </w:p>
    <w:p w14:paraId="6FA7E0BF" w14:textId="77777777" w:rsidR="00EF2F78" w:rsidRDefault="00EF2F78" w:rsidP="0016350E">
      <w:pPr>
        <w:pStyle w:val="ListParagraph"/>
        <w:numPr>
          <w:ilvl w:val="0"/>
          <w:numId w:val="34"/>
        </w:numPr>
      </w:pPr>
      <w:r>
        <w:t>Independent actuarial validation (annual)</w:t>
      </w:r>
    </w:p>
    <w:p w14:paraId="1665FD58" w14:textId="77777777" w:rsidR="00EF2F78" w:rsidRDefault="00EF2F78" w:rsidP="0016350E">
      <w:pPr>
        <w:pStyle w:val="ListParagraph"/>
        <w:numPr>
          <w:ilvl w:val="0"/>
          <w:numId w:val="34"/>
        </w:numPr>
      </w:pPr>
      <w:r>
        <w:t>Model recalibration (semi-annual)</w:t>
      </w:r>
    </w:p>
    <w:p w14:paraId="61B4D97B" w14:textId="77777777" w:rsidR="00EF2F78" w:rsidRDefault="00EF2F78" w:rsidP="0016350E">
      <w:pPr>
        <w:pStyle w:val="ListParagraph"/>
        <w:numPr>
          <w:ilvl w:val="0"/>
          <w:numId w:val="34"/>
        </w:numPr>
      </w:pPr>
      <w:r>
        <w:t>Bias testing and disparate impact analysis (quarterly)</w:t>
      </w:r>
    </w:p>
    <w:p w14:paraId="72082C95" w14:textId="77777777" w:rsidR="00EF2F78" w:rsidRDefault="00EF2F78" w:rsidP="0016350E">
      <w:pPr>
        <w:pStyle w:val="ListParagraph"/>
        <w:numPr>
          <w:ilvl w:val="0"/>
          <w:numId w:val="34"/>
        </w:numPr>
      </w:pPr>
      <w:r>
        <w:t>Data quality audits (monthly)</w:t>
      </w:r>
    </w:p>
    <w:p w14:paraId="1BC657D9" w14:textId="6FE24CA2" w:rsidR="00EF2F78" w:rsidRDefault="000F3CC8" w:rsidP="00E240FA">
      <w:pPr>
        <w:pStyle w:val="Heading1"/>
      </w:pPr>
      <w:r>
        <w:t>13</w:t>
      </w:r>
      <w:r w:rsidR="00EF2F78">
        <w:t xml:space="preserve">. Conclusion &amp; </w:t>
      </w:r>
      <w:r w:rsidR="001F4CE5">
        <w:t>r</w:t>
      </w:r>
      <w:r w:rsidR="00EF2F78">
        <w:t>ecommendation</w:t>
      </w:r>
    </w:p>
    <w:p w14:paraId="2324D628" w14:textId="3B4D4FF2" w:rsidR="00EF2F78" w:rsidRDefault="00EF2F78" w:rsidP="000F3CC8">
      <w:pPr>
        <w:pStyle w:val="Heading2"/>
      </w:pPr>
      <w:r>
        <w:t xml:space="preserve">The </w:t>
      </w:r>
      <w:r w:rsidR="004C73BF">
        <w:t>strategic inflection point</w:t>
      </w:r>
    </w:p>
    <w:p w14:paraId="57388A75" w14:textId="41FE280E" w:rsidR="00EF2F78" w:rsidRDefault="002430AB" w:rsidP="00EF2F78">
      <w:r w:rsidRPr="002430AB">
        <w:t>The insurance industry is at a pivotal moment. Traditional technical pricing has reached diminishing returns</w:t>
      </w:r>
      <w:r>
        <w:t xml:space="preserve">, </w:t>
      </w:r>
      <w:r w:rsidRPr="002430AB">
        <w:t>delivering marginal gains at increasing cost and complexity. Meanwhile, the digital transformation of global commerce has created a rich, underutili</w:t>
      </w:r>
      <w:r>
        <w:t>s</w:t>
      </w:r>
      <w:r w:rsidRPr="002430AB">
        <w:t>ed layer of data that offers a new lens on risk: Digital Search Intelligence (DSI)</w:t>
      </w:r>
      <w:r w:rsidR="00EF2F78">
        <w:t>.</w:t>
      </w:r>
    </w:p>
    <w:p w14:paraId="2F2480BF" w14:textId="30C3E4B3" w:rsidR="00EF2F78" w:rsidRDefault="002430AB" w:rsidP="00EF2F78">
      <w:r w:rsidRPr="002430AB">
        <w:t>DSI is not an enhancement to existing models—it is a paradigm shift</w:t>
      </w:r>
      <w:r w:rsidR="00EF2F78">
        <w:t>:</w:t>
      </w:r>
    </w:p>
    <w:p w14:paraId="17A99338" w14:textId="77777777" w:rsidR="00EF2F78" w:rsidRDefault="00EF2F78" w:rsidP="0016350E">
      <w:pPr>
        <w:pStyle w:val="ListParagraph"/>
        <w:numPr>
          <w:ilvl w:val="0"/>
          <w:numId w:val="35"/>
        </w:numPr>
      </w:pPr>
      <w:r>
        <w:t>Conceptually Novel: First systematic use of enterprise digital maturity as primary rating variable</w:t>
      </w:r>
    </w:p>
    <w:p w14:paraId="3A9D553E" w14:textId="77777777" w:rsidR="002624AD" w:rsidRDefault="002624AD" w:rsidP="002624AD">
      <w:pPr>
        <w:pStyle w:val="ListParagraph"/>
        <w:numPr>
          <w:ilvl w:val="0"/>
          <w:numId w:val="35"/>
        </w:numPr>
      </w:pPr>
      <w:r>
        <w:t>Operationally transformative: Enabling zero-touch underwriting and reducing cost per submission by 80–90%.</w:t>
      </w:r>
    </w:p>
    <w:p w14:paraId="073B60D5" w14:textId="40DC0CC8" w:rsidR="00EF2F78" w:rsidRDefault="002624AD" w:rsidP="002624AD">
      <w:pPr>
        <w:pStyle w:val="ListParagraph"/>
        <w:numPr>
          <w:ilvl w:val="0"/>
          <w:numId w:val="35"/>
        </w:numPr>
      </w:pPr>
      <w:r>
        <w:t>Economically compelling: Unlocking 26–34 points of combined ratio improvement.</w:t>
      </w:r>
    </w:p>
    <w:p w14:paraId="0BFE8EF8" w14:textId="77777777" w:rsidR="00EF2F78" w:rsidRDefault="00EF2F78" w:rsidP="0016350E">
      <w:pPr>
        <w:pStyle w:val="ListParagraph"/>
        <w:numPr>
          <w:ilvl w:val="0"/>
          <w:numId w:val="35"/>
        </w:numPr>
      </w:pPr>
      <w:r>
        <w:t>Globally Scalable: Universal measurement independent of local data infrastructure</w:t>
      </w:r>
    </w:p>
    <w:p w14:paraId="2DD5C451" w14:textId="77777777" w:rsidR="00EF2F78" w:rsidRDefault="00EF2F78" w:rsidP="00B521DB">
      <w:pPr>
        <w:pStyle w:val="Heading2"/>
      </w:pPr>
      <w:r>
        <w:t>The Risk of Inaction</w:t>
      </w:r>
    </w:p>
    <w:p w14:paraId="7CD92978" w14:textId="77777777" w:rsidR="00EF2F78" w:rsidRDefault="00EF2F78" w:rsidP="00EF2F78">
      <w:r>
        <w:t>This is not a "nice to have" strategic option. It is a competitive imperative:</w:t>
      </w:r>
    </w:p>
    <w:p w14:paraId="7EDC6AC8" w14:textId="66D96832" w:rsidR="00EF2F78" w:rsidRDefault="00EF2F78" w:rsidP="0016350E">
      <w:pPr>
        <w:pStyle w:val="ListParagraph"/>
        <w:numPr>
          <w:ilvl w:val="0"/>
          <w:numId w:val="36"/>
        </w:numPr>
      </w:pPr>
      <w:r>
        <w:t xml:space="preserve">Competitors are exploring: </w:t>
      </w:r>
      <w:r w:rsidR="001F4CE5">
        <w:t>Insurtech’s</w:t>
      </w:r>
      <w:r>
        <w:t>, reinsurers, and progressive carriers are experimenting with alternative data. First mover captures the talent, data, and regulatory approvals.</w:t>
      </w:r>
    </w:p>
    <w:p w14:paraId="68F97C94" w14:textId="77777777" w:rsidR="00EF2F78" w:rsidRDefault="00EF2F78" w:rsidP="0016350E">
      <w:pPr>
        <w:pStyle w:val="ListParagraph"/>
        <w:numPr>
          <w:ilvl w:val="0"/>
          <w:numId w:val="36"/>
        </w:numPr>
      </w:pPr>
      <w:r>
        <w:t>Customer expectations are shifting: In a world of instant credit decisions and real-time payments, 2-week insurance quotes become unacceptable. Distribution will flow to carriers who can quote instantly.</w:t>
      </w:r>
    </w:p>
    <w:p w14:paraId="462D38C5" w14:textId="77777777" w:rsidR="00EF2F78" w:rsidRDefault="00EF2F78" w:rsidP="0016350E">
      <w:pPr>
        <w:pStyle w:val="ListParagraph"/>
        <w:numPr>
          <w:ilvl w:val="0"/>
          <w:numId w:val="36"/>
        </w:numPr>
      </w:pPr>
      <w:r>
        <w:t>Margin compression continues: Without operational efficiency gains, achieving target ROE becomes impossible in competitive markets.</w:t>
      </w:r>
    </w:p>
    <w:p w14:paraId="4FE7B2D6" w14:textId="77777777" w:rsidR="00EF2F78" w:rsidRDefault="00EF2F78" w:rsidP="0016350E">
      <w:pPr>
        <w:pStyle w:val="ListParagraph"/>
        <w:numPr>
          <w:ilvl w:val="0"/>
          <w:numId w:val="36"/>
        </w:numPr>
      </w:pPr>
      <w:r>
        <w:t>Talent war intensifies: Data scientists and ML engineers won't join companies doing "insurance as usual." Bold technical initiatives are the only way to compete for scarce talent.</w:t>
      </w:r>
    </w:p>
    <w:p w14:paraId="3CFC1A33" w14:textId="77777777" w:rsidR="00EF2F78" w:rsidRDefault="00EF2F78" w:rsidP="00B521DB">
      <w:pPr>
        <w:pStyle w:val="Heading2"/>
      </w:pPr>
      <w:r>
        <w:t>Recommendation</w:t>
      </w:r>
    </w:p>
    <w:p w14:paraId="2E85F444" w14:textId="77777777" w:rsidR="00EF2F78" w:rsidRDefault="00EF2F78" w:rsidP="00EF2F78">
      <w:r>
        <w:t>Approve Phase 1 (Proof of Concept) investment of $800K-$1.2M to validate the core hypothesis on D&amp;O coverage over 6 months.</w:t>
      </w:r>
    </w:p>
    <w:p w14:paraId="63F89118" w14:textId="77777777" w:rsidR="00EF2F78" w:rsidRDefault="00EF2F78" w:rsidP="00EF2F78">
      <w:r>
        <w:t>This limited commitment:</w:t>
      </w:r>
    </w:p>
    <w:p w14:paraId="138EA7FC" w14:textId="77777777" w:rsidR="00EF2F78" w:rsidRDefault="00EF2F78" w:rsidP="0016350E">
      <w:pPr>
        <w:pStyle w:val="ListParagraph"/>
        <w:numPr>
          <w:ilvl w:val="0"/>
          <w:numId w:val="38"/>
        </w:numPr>
      </w:pPr>
      <w:r>
        <w:t>Produces definitive evidence of predictive power (or lack thereof)</w:t>
      </w:r>
    </w:p>
    <w:p w14:paraId="62CF1CA0" w14:textId="77777777" w:rsidR="00EF2F78" w:rsidRDefault="00EF2F78" w:rsidP="0016350E">
      <w:pPr>
        <w:pStyle w:val="ListParagraph"/>
        <w:numPr>
          <w:ilvl w:val="0"/>
          <w:numId w:val="38"/>
        </w:numPr>
      </w:pPr>
      <w:r>
        <w:t>Positions us to move quickly if validation succeeds</w:t>
      </w:r>
    </w:p>
    <w:p w14:paraId="3E8A1B2A" w14:textId="77777777" w:rsidR="00EF2F78" w:rsidRDefault="00EF2F78" w:rsidP="0016350E">
      <w:pPr>
        <w:pStyle w:val="ListParagraph"/>
        <w:numPr>
          <w:ilvl w:val="0"/>
          <w:numId w:val="38"/>
        </w:numPr>
      </w:pPr>
      <w:r>
        <w:t>Maintains option value without full commitment</w:t>
      </w:r>
    </w:p>
    <w:p w14:paraId="5340E975" w14:textId="77777777" w:rsidR="00EF2F78" w:rsidRDefault="00EF2F78" w:rsidP="0016350E">
      <w:pPr>
        <w:pStyle w:val="ListParagraph"/>
        <w:numPr>
          <w:ilvl w:val="0"/>
          <w:numId w:val="38"/>
        </w:numPr>
      </w:pPr>
      <w:r>
        <w:t>Demonstrates innovation to investors, talent market, and distribution partners</w:t>
      </w:r>
    </w:p>
    <w:p w14:paraId="18A2ED08" w14:textId="77777777" w:rsidR="00EF2F78" w:rsidRDefault="00EF2F78" w:rsidP="00EF2F78">
      <w:r>
        <w:t>If Phase 1 validates (digital scores show statistically significant predictive power):</w:t>
      </w:r>
    </w:p>
    <w:p w14:paraId="74FD0F94" w14:textId="33A3C6FD" w:rsidR="00EF2F78" w:rsidRDefault="00EF2F78" w:rsidP="00EF2F78">
      <w:r>
        <w:lastRenderedPageBreak/>
        <w:t>Immediately approve Phase 2 expansion</w:t>
      </w:r>
      <w:r w:rsidR="00227C91">
        <w:t>:</w:t>
      </w:r>
    </w:p>
    <w:p w14:paraId="2B4B9954" w14:textId="77777777" w:rsidR="00EF2F78" w:rsidRDefault="00EF2F78" w:rsidP="0016350E">
      <w:pPr>
        <w:pStyle w:val="ListParagraph"/>
        <w:numPr>
          <w:ilvl w:val="0"/>
          <w:numId w:val="39"/>
        </w:numPr>
      </w:pPr>
      <w:r>
        <w:t>Accelerate hiring of data science and engineering talent</w:t>
      </w:r>
    </w:p>
    <w:p w14:paraId="0E45E909" w14:textId="77777777" w:rsidR="00EF2F78" w:rsidRDefault="00EF2F78" w:rsidP="0016350E">
      <w:pPr>
        <w:pStyle w:val="ListParagraph"/>
        <w:numPr>
          <w:ilvl w:val="0"/>
          <w:numId w:val="39"/>
        </w:numPr>
      </w:pPr>
      <w:r>
        <w:t>Begin regulatory engagement and rate filing preparation</w:t>
      </w:r>
    </w:p>
    <w:p w14:paraId="2B09B69E" w14:textId="77777777" w:rsidR="00EF2F78" w:rsidRDefault="00EF2F78" w:rsidP="0016350E">
      <w:pPr>
        <w:pStyle w:val="ListParagraph"/>
        <w:numPr>
          <w:ilvl w:val="0"/>
          <w:numId w:val="39"/>
        </w:numPr>
      </w:pPr>
      <w:r>
        <w:t>Communicate strategic differentiation to market</w:t>
      </w:r>
    </w:p>
    <w:p w14:paraId="210D01BC" w14:textId="7B694C98" w:rsidR="00EF2F78" w:rsidRDefault="00EF2F78" w:rsidP="00EF2F78">
      <w:r>
        <w:t>Success Probability Assessment: 70-80% that digital signals show meaningful predictive power for at least 2-3 coverage lines, based on academic research on organi</w:t>
      </w:r>
      <w:r w:rsidR="001F20E9">
        <w:t>s</w:t>
      </w:r>
      <w:r>
        <w:t>ational digital maturity and preliminary data exploration.</w:t>
      </w:r>
    </w:p>
    <w:p w14:paraId="0B084984" w14:textId="77777777" w:rsidR="00EF2F78" w:rsidRDefault="00EF2F78" w:rsidP="00EF2F78">
      <w:r>
        <w:t>Risk-Adjusted Expected Value: $175-280M (70% probability × $250-400M potential value)</w:t>
      </w:r>
    </w:p>
    <w:sectPr w:rsidR="00EF2F78" w:rsidSect="00F4711D">
      <w:headerReference w:type="default" r:id="rId11"/>
      <w:footerReference w:type="even" r:id="rId12"/>
      <w:footerReference w:type="default" r:id="rId13"/>
      <w:footerReference w:type="first" r:id="rId14"/>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3162" w14:textId="77777777" w:rsidR="00C57A56" w:rsidRDefault="00C57A56" w:rsidP="00666229">
      <w:pPr>
        <w:spacing w:after="0" w:line="240" w:lineRule="auto"/>
      </w:pPr>
      <w:r>
        <w:separator/>
      </w:r>
    </w:p>
  </w:endnote>
  <w:endnote w:type="continuationSeparator" w:id="0">
    <w:p w14:paraId="0EF837B0" w14:textId="77777777" w:rsidR="00C57A56" w:rsidRDefault="00C57A56" w:rsidP="00666229">
      <w:pPr>
        <w:spacing w:after="0" w:line="240" w:lineRule="auto"/>
      </w:pPr>
      <w:r>
        <w:continuationSeparator/>
      </w:r>
    </w:p>
  </w:endnote>
  <w:endnote w:type="continuationNotice" w:id="1">
    <w:p w14:paraId="4E069C8B" w14:textId="77777777" w:rsidR="00C57A56" w:rsidRDefault="00C57A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SemiBold">
    <w:altName w:val="Calibri"/>
    <w:charset w:val="00"/>
    <w:family w:val="auto"/>
    <w:pitch w:val="variable"/>
    <w:sig w:usb0="E00002FF" w:usb1="1200A1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Inter Light">
    <w:altName w:val="Calibri"/>
    <w:charset w:val="00"/>
    <w:family w:val="auto"/>
    <w:pitch w:val="variable"/>
    <w:sig w:usb0="E00002FF" w:usb1="1200A1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SemiBold">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 w:name="Mulish SemiBold">
    <w:altName w:val="Calibri"/>
    <w:charset w:val="00"/>
    <w:family w:val="auto"/>
    <w:pitch w:val="variable"/>
    <w:sig w:usb0="A00002FF" w:usb1="5000204B" w:usb2="00000000" w:usb3="00000000" w:csb0="00000197" w:csb1="00000000"/>
  </w:font>
  <w:font w:name="Inter">
    <w:altName w:val="Calibri"/>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EA74" w14:textId="0711D266" w:rsidR="00666229" w:rsidRDefault="00666229">
    <w:pPr>
      <w:pStyle w:val="Footer"/>
    </w:pPr>
    <w:r>
      <w:rPr>
        <w:noProof/>
      </w:rPr>
      <mc:AlternateContent>
        <mc:Choice Requires="wps">
          <w:drawing>
            <wp:anchor distT="0" distB="0" distL="0" distR="0" simplePos="0" relativeHeight="251658241" behindDoc="0" locked="0" layoutInCell="1" allowOverlap="1" wp14:anchorId="51C1396B" wp14:editId="444589A1">
              <wp:simplePos x="635" y="635"/>
              <wp:positionH relativeFrom="page">
                <wp:align>center</wp:align>
              </wp:positionH>
              <wp:positionV relativeFrom="page">
                <wp:align>bottom</wp:align>
              </wp:positionV>
              <wp:extent cx="443865" cy="443865"/>
              <wp:effectExtent l="0" t="0" r="15240" b="0"/>
              <wp:wrapNone/>
              <wp:docPr id="1866182047"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FB08EC" w14:textId="6F9221E5" w:rsidR="00666229" w:rsidRPr="00666229" w:rsidRDefault="00666229" w:rsidP="00666229">
                          <w:pPr>
                            <w:spacing w:after="0"/>
                            <w:rPr>
                              <w:rFonts w:ascii="Calibri" w:eastAsia="Calibri" w:hAnsi="Calibri" w:cs="Calibri"/>
                              <w:noProof/>
                              <w:color w:val="000000"/>
                              <w:sz w:val="20"/>
                              <w:szCs w:val="20"/>
                            </w:rPr>
                          </w:pPr>
                          <w:r w:rsidRPr="00666229">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C1396B" id="_x0000_t202" coordsize="21600,21600" o:spt="202" path="m,l,21600r21600,l21600,xe">
              <v:stroke joinstyle="miter"/>
              <v:path gradientshapeok="t" o:connecttype="rect"/>
            </v:shapetype>
            <v:shape id="Text Box 2" o:spid="_x0000_s1029" type="#_x0000_t202" alt="General Business"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2EFB08EC" w14:textId="6F9221E5" w:rsidR="00666229" w:rsidRPr="00666229" w:rsidRDefault="00666229" w:rsidP="00666229">
                    <w:pPr>
                      <w:spacing w:after="0"/>
                      <w:rPr>
                        <w:rFonts w:ascii="Calibri" w:eastAsia="Calibri" w:hAnsi="Calibri" w:cs="Calibri"/>
                        <w:noProof/>
                        <w:color w:val="000000"/>
                        <w:sz w:val="20"/>
                        <w:szCs w:val="20"/>
                      </w:rPr>
                    </w:pPr>
                    <w:r w:rsidRPr="00666229">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4B80" w14:textId="77777777" w:rsidR="00EA2BEC" w:rsidRDefault="00EA2BEC" w:rsidP="00F866C4">
    <w:pPr>
      <w:pStyle w:val="Footer"/>
      <w:jc w:val="right"/>
    </w:pPr>
    <w:r>
      <w:rPr>
        <w:sz w:val="20"/>
        <w:szCs w:val="20"/>
      </w:rPr>
      <w:t xml:space="preserve">pg. </w:t>
    </w:r>
    <w:r>
      <w:rPr>
        <w:sz w:val="20"/>
        <w:szCs w:val="20"/>
      </w:rPr>
      <w:fldChar w:fldCharType="begin"/>
    </w:r>
    <w:r>
      <w:rPr>
        <w:sz w:val="20"/>
        <w:szCs w:val="20"/>
      </w:rPr>
      <w:instrText xml:space="preserve"> PAGE  \* Arabic </w:instrText>
    </w:r>
    <w:r>
      <w:rPr>
        <w:sz w:val="20"/>
        <w:szCs w:val="20"/>
      </w:rPr>
      <w:fldChar w:fldCharType="separate"/>
    </w:r>
    <w:r>
      <w:rPr>
        <w:noProof/>
        <w:sz w:val="20"/>
        <w:szCs w:val="20"/>
      </w:rPr>
      <w:t>1</w:t>
    </w:r>
    <w:r>
      <w:rPr>
        <w:sz w:val="20"/>
        <w:szCs w:val="20"/>
      </w:rPr>
      <w:fldChar w:fldCharType="end"/>
    </w:r>
  </w:p>
  <w:p w14:paraId="146F58A2" w14:textId="33D47532" w:rsidR="00666229" w:rsidRDefault="006662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00C6" w14:textId="5763D967" w:rsidR="00666229" w:rsidRDefault="00666229">
    <w:pPr>
      <w:pStyle w:val="Footer"/>
    </w:pPr>
    <w:r>
      <w:rPr>
        <w:noProof/>
      </w:rPr>
      <mc:AlternateContent>
        <mc:Choice Requires="wps">
          <w:drawing>
            <wp:anchor distT="0" distB="0" distL="0" distR="0" simplePos="0" relativeHeight="251658240" behindDoc="0" locked="0" layoutInCell="1" allowOverlap="1" wp14:anchorId="2C9818F0" wp14:editId="4CC76AA0">
              <wp:simplePos x="635" y="635"/>
              <wp:positionH relativeFrom="page">
                <wp:align>center</wp:align>
              </wp:positionH>
              <wp:positionV relativeFrom="page">
                <wp:align>bottom</wp:align>
              </wp:positionV>
              <wp:extent cx="443865" cy="443865"/>
              <wp:effectExtent l="0" t="0" r="15240" b="0"/>
              <wp:wrapNone/>
              <wp:docPr id="491301268"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05247F" w14:textId="7F55D574" w:rsidR="00666229" w:rsidRPr="00666229" w:rsidRDefault="00666229" w:rsidP="00666229">
                          <w:pPr>
                            <w:spacing w:after="0"/>
                            <w:rPr>
                              <w:rFonts w:ascii="Calibri" w:eastAsia="Calibri" w:hAnsi="Calibri" w:cs="Calibri"/>
                              <w:noProof/>
                              <w:color w:val="000000"/>
                              <w:sz w:val="20"/>
                              <w:szCs w:val="20"/>
                            </w:rPr>
                          </w:pPr>
                          <w:r w:rsidRPr="00666229">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9818F0" id="_x0000_t202" coordsize="21600,21600" o:spt="202" path="m,l,21600r21600,l21600,xe">
              <v:stroke joinstyle="miter"/>
              <v:path gradientshapeok="t" o:connecttype="rect"/>
            </v:shapetype>
            <v:shape id="Text Box 1" o:spid="_x0000_s1030" type="#_x0000_t202" alt="General Business"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2B05247F" w14:textId="7F55D574" w:rsidR="00666229" w:rsidRPr="00666229" w:rsidRDefault="00666229" w:rsidP="00666229">
                    <w:pPr>
                      <w:spacing w:after="0"/>
                      <w:rPr>
                        <w:rFonts w:ascii="Calibri" w:eastAsia="Calibri" w:hAnsi="Calibri" w:cs="Calibri"/>
                        <w:noProof/>
                        <w:color w:val="000000"/>
                        <w:sz w:val="20"/>
                        <w:szCs w:val="20"/>
                      </w:rPr>
                    </w:pPr>
                    <w:r w:rsidRPr="00666229">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C9AB5" w14:textId="77777777" w:rsidR="00C57A56" w:rsidRDefault="00C57A56" w:rsidP="00666229">
      <w:pPr>
        <w:spacing w:after="0" w:line="240" w:lineRule="auto"/>
      </w:pPr>
      <w:r>
        <w:separator/>
      </w:r>
    </w:p>
  </w:footnote>
  <w:footnote w:type="continuationSeparator" w:id="0">
    <w:p w14:paraId="454D9458" w14:textId="77777777" w:rsidR="00C57A56" w:rsidRDefault="00C57A56" w:rsidP="00666229">
      <w:pPr>
        <w:spacing w:after="0" w:line="240" w:lineRule="auto"/>
      </w:pPr>
      <w:r>
        <w:continuationSeparator/>
      </w:r>
    </w:p>
  </w:footnote>
  <w:footnote w:type="continuationNotice" w:id="1">
    <w:p w14:paraId="6AF6A8F5" w14:textId="77777777" w:rsidR="00C57A56" w:rsidRDefault="00C57A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FD0B" w14:textId="11E1DDF4" w:rsidR="00EA2BEC" w:rsidRDefault="00FE0011">
    <w:pPr>
      <w:pStyle w:val="Header"/>
      <w:jc w:val="right"/>
    </w:pPr>
    <w:r>
      <w:rPr>
        <w:noProof/>
      </w:rPr>
      <mc:AlternateContent>
        <mc:Choice Requires="wpg">
          <w:drawing>
            <wp:anchor distT="0" distB="0" distL="114300" distR="114300" simplePos="0" relativeHeight="251660289" behindDoc="0" locked="0" layoutInCell="1" allowOverlap="1" wp14:anchorId="210C9429" wp14:editId="2A00CD15">
              <wp:simplePos x="0" y="0"/>
              <wp:positionH relativeFrom="column">
                <wp:posOffset>4476749</wp:posOffset>
              </wp:positionH>
              <wp:positionV relativeFrom="paragraph">
                <wp:posOffset>-297815</wp:posOffset>
              </wp:positionV>
              <wp:extent cx="1356995" cy="565425"/>
              <wp:effectExtent l="0" t="0" r="0" b="0"/>
              <wp:wrapNone/>
              <wp:docPr id="2" name="Group 1">
                <a:extLst xmlns:a="http://schemas.openxmlformats.org/drawingml/2006/main">
                  <a:ext uri="{FF2B5EF4-FFF2-40B4-BE49-F238E27FC236}">
                    <a16:creationId xmlns:a16="http://schemas.microsoft.com/office/drawing/2014/main" id="{27BC5D02-86D8-D986-76B6-94B029407559}"/>
                  </a:ext>
                </a:extLst>
              </wp:docPr>
              <wp:cNvGraphicFramePr/>
              <a:graphic xmlns:a="http://schemas.openxmlformats.org/drawingml/2006/main">
                <a:graphicData uri="http://schemas.microsoft.com/office/word/2010/wordprocessingGroup">
                  <wpg:wgp>
                    <wpg:cNvGrpSpPr/>
                    <wpg:grpSpPr>
                      <a:xfrm>
                        <a:off x="0" y="0"/>
                        <a:ext cx="1356995" cy="565425"/>
                        <a:chOff x="0" y="0"/>
                        <a:chExt cx="1404811" cy="601010"/>
                      </a:xfrm>
                    </wpg:grpSpPr>
                    <pic:pic xmlns:pic="http://schemas.openxmlformats.org/drawingml/2006/picture">
                      <pic:nvPicPr>
                        <pic:cNvPr id="1683928010" name="Picture 1683928010">
                          <a:extLst>
                            <a:ext uri="{FF2B5EF4-FFF2-40B4-BE49-F238E27FC236}">
                              <a16:creationId xmlns:a16="http://schemas.microsoft.com/office/drawing/2014/main" id="{59D4EDE3-F979-91F0-966C-01393D4E53DD}"/>
                            </a:ext>
                            <a:ext uri="{C183D7F6-B498-43B3-948B-1728B52AA6E4}">
                              <adec:decorative xmlns:adec="http://schemas.microsoft.com/office/drawing/2017/decorative" val="1"/>
                            </a:ext>
                          </a:extLst>
                        </pic:cNvPr>
                        <pic:cNvPicPr>
                          <a:picLocks noChangeAspect="1"/>
                        </pic:cNvPicPr>
                      </pic:nvPicPr>
                      <pic:blipFill rotWithShape="1">
                        <a:blip r:embed="rId1">
                          <a:extLst>
                            <a:ext uri="{28A0092B-C50C-407E-A947-70E740481C1C}">
                              <a14:useLocalDpi xmlns:a14="http://schemas.microsoft.com/office/drawing/2010/main" val="0"/>
                            </a:ext>
                          </a:extLst>
                        </a:blip>
                        <a:srcRect l="10695" t="9360" r="56621" b="59313"/>
                        <a:stretch/>
                      </pic:blipFill>
                      <pic:spPr>
                        <a:xfrm>
                          <a:off x="0" y="0"/>
                          <a:ext cx="590205" cy="565707"/>
                        </a:xfrm>
                        <a:prstGeom prst="rect">
                          <a:avLst/>
                        </a:prstGeom>
                      </pic:spPr>
                    </pic:pic>
                    <wps:wsp>
                      <wps:cNvPr id="232370366" name="TextBox 4">
                        <a:extLst>
                          <a:ext uri="{FF2B5EF4-FFF2-40B4-BE49-F238E27FC236}">
                            <a16:creationId xmlns:a16="http://schemas.microsoft.com/office/drawing/2014/main" id="{436B1EE3-2DBF-B64A-A546-FB80842399B2}"/>
                          </a:ext>
                        </a:extLst>
                      </wps:cNvPr>
                      <wps:cNvSpPr txBox="1"/>
                      <wps:spPr>
                        <a:xfrm>
                          <a:off x="590106" y="98090"/>
                          <a:ext cx="814705" cy="502920"/>
                        </a:xfrm>
                        <a:prstGeom prst="rect">
                          <a:avLst/>
                        </a:prstGeom>
                        <a:noFill/>
                      </wps:spPr>
                      <wps:txbx>
                        <w:txbxContent>
                          <w:p w14:paraId="62CB6DFB" w14:textId="77777777" w:rsidR="00FE0011" w:rsidRDefault="00FE0011" w:rsidP="00FE0011">
                            <w:pPr>
                              <w:rPr>
                                <w:rFonts w:ascii="Mulish SemiBold" w:eastAsia="Inter" w:hAnsi="Mulish SemiBold"/>
                                <w:color w:val="000000" w:themeColor="text1"/>
                                <w:kern w:val="24"/>
                                <w:sz w:val="36"/>
                                <w:szCs w:val="36"/>
                              </w:rPr>
                            </w:pPr>
                            <w:r>
                              <w:rPr>
                                <w:rFonts w:ascii="Mulish SemiBold" w:eastAsia="Inter" w:hAnsi="Mulish SemiBold"/>
                                <w:color w:val="000000" w:themeColor="text1"/>
                                <w:kern w:val="24"/>
                                <w:sz w:val="36"/>
                                <w:szCs w:val="36"/>
                              </w:rPr>
                              <w:t>MSIG</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10C9429" id="Group 1" o:spid="_x0000_s1026" style="position:absolute;left:0;text-align:left;margin-left:352.5pt;margin-top:-23.45pt;width:106.85pt;height:44.5pt;z-index:251660289;mso-width-relative:margin;mso-height-relative:margin" coordsize="14048,6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83928010" o:spid="_x0000_s1027" type="#_x0000_t75" alt="&quot;&quot;" style="position:absolute;width:5902;height:5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">
                <v:imagedata r:id="rId2" o:title="" croptop="6134f" cropbottom="38871f" cropleft="7009f" cropright="37107f"/>
              </v:shape>
              <v:shapetype id="_x0000_t202" coordsize="21600,21600" o:spt="202" path="m,l,21600r21600,l21600,xe">
                <v:stroke joinstyle="miter"/>
                <v:path gradientshapeok="t" o:connecttype="rect"/>
              </v:shapetype>
              <v:shape id="TextBox 4" o:spid="_x0000_s1028" type="#_x0000_t202" style="position:absolute;left:5901;top:980;width:8147;height:5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" filled="f" stroked="f">
                <v:textbox>
                  <w:txbxContent>
                    <w:p w14:paraId="62CB6DFB" w14:textId="77777777" w:rsidR="00FE0011" w:rsidRDefault="00FE0011" w:rsidP="00FE0011">
                      <w:pPr>
                        <w:rPr>
                          <w:rFonts w:ascii="Mulish SemiBold" w:eastAsia="Inter" w:hAnsi="Mulish SemiBold"/>
                          <w:color w:val="000000" w:themeColor="text1"/>
                          <w:kern w:val="24"/>
                          <w:sz w:val="36"/>
                          <w:szCs w:val="36"/>
                        </w:rPr>
                      </w:pPr>
                      <w:r>
                        <w:rPr>
                          <w:rFonts w:ascii="Mulish SemiBold" w:eastAsia="Inter" w:hAnsi="Mulish SemiBold"/>
                          <w:color w:val="000000" w:themeColor="text1"/>
                          <w:kern w:val="24"/>
                          <w:sz w:val="36"/>
                          <w:szCs w:val="36"/>
                        </w:rPr>
                        <w:t>MSIG</w:t>
                      </w:r>
                    </w:p>
                  </w:txbxContent>
                </v:textbox>
              </v:shape>
            </v:group>
          </w:pict>
        </mc:Fallback>
      </mc:AlternateContent>
    </w:r>
  </w:p>
  <w:p w14:paraId="15E8AF74" w14:textId="77777777" w:rsidR="00EA2BEC" w:rsidRDefault="00EA2B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87D"/>
    <w:multiLevelType w:val="hybridMultilevel"/>
    <w:tmpl w:val="3CDE5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55D89"/>
    <w:multiLevelType w:val="hybridMultilevel"/>
    <w:tmpl w:val="17E88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535EF0"/>
    <w:multiLevelType w:val="hybridMultilevel"/>
    <w:tmpl w:val="B5D8C7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5634EA7"/>
    <w:multiLevelType w:val="hybridMultilevel"/>
    <w:tmpl w:val="62388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492C1E"/>
    <w:multiLevelType w:val="hybridMultilevel"/>
    <w:tmpl w:val="91469B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D56916"/>
    <w:multiLevelType w:val="hybridMultilevel"/>
    <w:tmpl w:val="6EECB6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7ED2042"/>
    <w:multiLevelType w:val="hybridMultilevel"/>
    <w:tmpl w:val="75BC2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FA72F3"/>
    <w:multiLevelType w:val="hybridMultilevel"/>
    <w:tmpl w:val="4F0873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A9C1775"/>
    <w:multiLevelType w:val="hybridMultilevel"/>
    <w:tmpl w:val="277E7C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B653382"/>
    <w:multiLevelType w:val="hybridMultilevel"/>
    <w:tmpl w:val="98706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D43124"/>
    <w:multiLevelType w:val="hybridMultilevel"/>
    <w:tmpl w:val="F72E52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47E28FE"/>
    <w:multiLevelType w:val="hybridMultilevel"/>
    <w:tmpl w:val="BB7C3E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5682F8C"/>
    <w:multiLevelType w:val="hybridMultilevel"/>
    <w:tmpl w:val="B87AD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833416"/>
    <w:multiLevelType w:val="hybridMultilevel"/>
    <w:tmpl w:val="CAE06B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8A56CCB"/>
    <w:multiLevelType w:val="hybridMultilevel"/>
    <w:tmpl w:val="F904C0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AFA7BBC"/>
    <w:multiLevelType w:val="hybridMultilevel"/>
    <w:tmpl w:val="4CBE74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C3D4D75"/>
    <w:multiLevelType w:val="hybridMultilevel"/>
    <w:tmpl w:val="74A662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23A0E49"/>
    <w:multiLevelType w:val="hybridMultilevel"/>
    <w:tmpl w:val="729A20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2A51727"/>
    <w:multiLevelType w:val="hybridMultilevel"/>
    <w:tmpl w:val="D0BE97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2C73742"/>
    <w:multiLevelType w:val="hybridMultilevel"/>
    <w:tmpl w:val="50E6FA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5E67718"/>
    <w:multiLevelType w:val="hybridMultilevel"/>
    <w:tmpl w:val="6F8A60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6226A06"/>
    <w:multiLevelType w:val="hybridMultilevel"/>
    <w:tmpl w:val="81DEB8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AD136CF"/>
    <w:multiLevelType w:val="hybridMultilevel"/>
    <w:tmpl w:val="E2CE74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D7616F1"/>
    <w:multiLevelType w:val="hybridMultilevel"/>
    <w:tmpl w:val="9FD2B2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D13CE0"/>
    <w:multiLevelType w:val="hybridMultilevel"/>
    <w:tmpl w:val="1E223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E83018"/>
    <w:multiLevelType w:val="hybridMultilevel"/>
    <w:tmpl w:val="77FC63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59355CB"/>
    <w:multiLevelType w:val="hybridMultilevel"/>
    <w:tmpl w:val="39E0C8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6F016D1"/>
    <w:multiLevelType w:val="hybridMultilevel"/>
    <w:tmpl w:val="FE849F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C5C37A6"/>
    <w:multiLevelType w:val="hybridMultilevel"/>
    <w:tmpl w:val="541877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32566D"/>
    <w:multiLevelType w:val="hybridMultilevel"/>
    <w:tmpl w:val="BD304C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6A071C4"/>
    <w:multiLevelType w:val="hybridMultilevel"/>
    <w:tmpl w:val="1B40E50E"/>
    <w:lvl w:ilvl="0" w:tplc="EE5E4096">
      <w:start w:val="1"/>
      <w:numFmt w:val="decimal"/>
      <w:pStyle w:val="Orderedlist"/>
      <w:lvlText w:val="%1."/>
      <w:lvlJc w:val="left"/>
      <w:pPr>
        <w:ind w:left="360" w:hanging="360"/>
      </w:pPr>
      <w:rPr>
        <w:rFonts w:ascii="Inter SemiBold" w:hAnsi="Inter SemiBold" w:hint="default"/>
        <w:sz w:val="16"/>
      </w:rPr>
    </w:lvl>
    <w:lvl w:ilvl="1" w:tplc="362814EE">
      <w:start w:val="1"/>
      <w:numFmt w:val="lowerLetter"/>
      <w:lvlText w:val="%2."/>
      <w:lvlJc w:val="left"/>
      <w:pPr>
        <w:ind w:left="785" w:hanging="360"/>
      </w:pPr>
      <w:rPr>
        <w:sz w:val="16"/>
        <w:szCs w:val="16"/>
      </w:rPr>
    </w:lvl>
    <w:lvl w:ilvl="2" w:tplc="0809001B">
      <w:start w:val="1"/>
      <w:numFmt w:val="lowerRoman"/>
      <w:lvlText w:val="%3."/>
      <w:lvlJc w:val="right"/>
      <w:pPr>
        <w:ind w:left="889"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8701BB3"/>
    <w:multiLevelType w:val="hybridMultilevel"/>
    <w:tmpl w:val="8E7CB4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9CA76A9"/>
    <w:multiLevelType w:val="hybridMultilevel"/>
    <w:tmpl w:val="E6A0403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618201F2"/>
    <w:multiLevelType w:val="hybridMultilevel"/>
    <w:tmpl w:val="81B223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287203F"/>
    <w:multiLevelType w:val="hybridMultilevel"/>
    <w:tmpl w:val="954ACE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2E36D5A"/>
    <w:multiLevelType w:val="hybridMultilevel"/>
    <w:tmpl w:val="DD72F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3224D94"/>
    <w:multiLevelType w:val="hybridMultilevel"/>
    <w:tmpl w:val="BC3A93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35332FD"/>
    <w:multiLevelType w:val="hybridMultilevel"/>
    <w:tmpl w:val="817616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3BB40B1"/>
    <w:multiLevelType w:val="hybridMultilevel"/>
    <w:tmpl w:val="1EB2D7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474066A"/>
    <w:multiLevelType w:val="hybridMultilevel"/>
    <w:tmpl w:val="7DA0C4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677967ED"/>
    <w:multiLevelType w:val="hybridMultilevel"/>
    <w:tmpl w:val="75DE58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AEC34DF"/>
    <w:multiLevelType w:val="hybridMultilevel"/>
    <w:tmpl w:val="030650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D494938"/>
    <w:multiLevelType w:val="hybridMultilevel"/>
    <w:tmpl w:val="23E46330"/>
    <w:lvl w:ilvl="0" w:tplc="C388C134">
      <w:start w:val="1"/>
      <w:numFmt w:val="bullet"/>
      <w:pStyle w:val="Unorderedlist"/>
      <w:lvlText w:val=""/>
      <w:lvlJc w:val="left"/>
      <w:pPr>
        <w:ind w:left="360" w:hanging="360"/>
      </w:pPr>
      <w:rPr>
        <w:rFonts w:ascii="Symbol" w:hAnsi="Symbol" w:hint="default"/>
        <w:sz w:val="16"/>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F322931"/>
    <w:multiLevelType w:val="hybridMultilevel"/>
    <w:tmpl w:val="10784A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0B650DE"/>
    <w:multiLevelType w:val="hybridMultilevel"/>
    <w:tmpl w:val="460A5D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4EE2202"/>
    <w:multiLevelType w:val="hybridMultilevel"/>
    <w:tmpl w:val="A2B6BD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8483BFF"/>
    <w:multiLevelType w:val="hybridMultilevel"/>
    <w:tmpl w:val="D780FE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DA57551"/>
    <w:multiLevelType w:val="hybridMultilevel"/>
    <w:tmpl w:val="D91C85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18073090">
    <w:abstractNumId w:val="42"/>
  </w:num>
  <w:num w:numId="2" w16cid:durableId="919757862">
    <w:abstractNumId w:val="30"/>
  </w:num>
  <w:num w:numId="3" w16cid:durableId="1746218905">
    <w:abstractNumId w:val="17"/>
  </w:num>
  <w:num w:numId="4" w16cid:durableId="1607078668">
    <w:abstractNumId w:val="45"/>
  </w:num>
  <w:num w:numId="5" w16cid:durableId="1917201587">
    <w:abstractNumId w:val="7"/>
  </w:num>
  <w:num w:numId="6" w16cid:durableId="812601271">
    <w:abstractNumId w:val="31"/>
  </w:num>
  <w:num w:numId="7" w16cid:durableId="399597215">
    <w:abstractNumId w:val="23"/>
  </w:num>
  <w:num w:numId="8" w16cid:durableId="262691520">
    <w:abstractNumId w:val="25"/>
  </w:num>
  <w:num w:numId="9" w16cid:durableId="706488860">
    <w:abstractNumId w:val="11"/>
  </w:num>
  <w:num w:numId="10" w16cid:durableId="1761026771">
    <w:abstractNumId w:val="20"/>
  </w:num>
  <w:num w:numId="11" w16cid:durableId="589851133">
    <w:abstractNumId w:val="36"/>
  </w:num>
  <w:num w:numId="12" w16cid:durableId="1917323754">
    <w:abstractNumId w:val="0"/>
  </w:num>
  <w:num w:numId="13" w16cid:durableId="1075399202">
    <w:abstractNumId w:val="24"/>
  </w:num>
  <w:num w:numId="14" w16cid:durableId="1928687516">
    <w:abstractNumId w:val="1"/>
  </w:num>
  <w:num w:numId="15" w16cid:durableId="1376661025">
    <w:abstractNumId w:val="35"/>
  </w:num>
  <w:num w:numId="16" w16cid:durableId="1632051876">
    <w:abstractNumId w:val="12"/>
  </w:num>
  <w:num w:numId="17" w16cid:durableId="1410998362">
    <w:abstractNumId w:val="38"/>
  </w:num>
  <w:num w:numId="18" w16cid:durableId="426921247">
    <w:abstractNumId w:val="37"/>
  </w:num>
  <w:num w:numId="19" w16cid:durableId="1784375551">
    <w:abstractNumId w:val="26"/>
  </w:num>
  <w:num w:numId="20" w16cid:durableId="424034082">
    <w:abstractNumId w:val="15"/>
  </w:num>
  <w:num w:numId="21" w16cid:durableId="4788282">
    <w:abstractNumId w:val="19"/>
  </w:num>
  <w:num w:numId="22" w16cid:durableId="1971669486">
    <w:abstractNumId w:val="2"/>
  </w:num>
  <w:num w:numId="23" w16cid:durableId="490605992">
    <w:abstractNumId w:val="10"/>
  </w:num>
  <w:num w:numId="24" w16cid:durableId="409815918">
    <w:abstractNumId w:val="47"/>
  </w:num>
  <w:num w:numId="25" w16cid:durableId="177161017">
    <w:abstractNumId w:val="6"/>
  </w:num>
  <w:num w:numId="26" w16cid:durableId="239366535">
    <w:abstractNumId w:val="9"/>
  </w:num>
  <w:num w:numId="27" w16cid:durableId="346098721">
    <w:abstractNumId w:val="3"/>
  </w:num>
  <w:num w:numId="28" w16cid:durableId="1595243967">
    <w:abstractNumId w:val="29"/>
  </w:num>
  <w:num w:numId="29" w16cid:durableId="120420498">
    <w:abstractNumId w:val="22"/>
  </w:num>
  <w:num w:numId="30" w16cid:durableId="970751597">
    <w:abstractNumId w:val="40"/>
  </w:num>
  <w:num w:numId="31" w16cid:durableId="831330683">
    <w:abstractNumId w:val="16"/>
  </w:num>
  <w:num w:numId="32" w16cid:durableId="2130662959">
    <w:abstractNumId w:val="8"/>
  </w:num>
  <w:num w:numId="33" w16cid:durableId="314333543">
    <w:abstractNumId w:val="5"/>
  </w:num>
  <w:num w:numId="34" w16cid:durableId="1718821615">
    <w:abstractNumId w:val="39"/>
  </w:num>
  <w:num w:numId="35" w16cid:durableId="1034229636">
    <w:abstractNumId w:val="28"/>
  </w:num>
  <w:num w:numId="36" w16cid:durableId="210532528">
    <w:abstractNumId w:val="32"/>
  </w:num>
  <w:num w:numId="37" w16cid:durableId="1585532283">
    <w:abstractNumId w:val="21"/>
  </w:num>
  <w:num w:numId="38" w16cid:durableId="561989202">
    <w:abstractNumId w:val="46"/>
  </w:num>
  <w:num w:numId="39" w16cid:durableId="1325209582">
    <w:abstractNumId w:val="14"/>
  </w:num>
  <w:num w:numId="40" w16cid:durableId="930819513">
    <w:abstractNumId w:val="27"/>
  </w:num>
  <w:num w:numId="41" w16cid:durableId="1618028933">
    <w:abstractNumId w:val="4"/>
  </w:num>
  <w:num w:numId="42" w16cid:durableId="538203367">
    <w:abstractNumId w:val="44"/>
  </w:num>
  <w:num w:numId="43" w16cid:durableId="34426880">
    <w:abstractNumId w:val="33"/>
  </w:num>
  <w:num w:numId="44" w16cid:durableId="1182669989">
    <w:abstractNumId w:val="13"/>
  </w:num>
  <w:num w:numId="45" w16cid:durableId="1239172498">
    <w:abstractNumId w:val="18"/>
  </w:num>
  <w:num w:numId="46" w16cid:durableId="152571236">
    <w:abstractNumId w:val="41"/>
  </w:num>
  <w:num w:numId="47" w16cid:durableId="1712849051">
    <w:abstractNumId w:val="43"/>
  </w:num>
  <w:num w:numId="48" w16cid:durableId="162865172">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TableGrid"/>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229"/>
    <w:rsid w:val="000007DA"/>
    <w:rsid w:val="00001C51"/>
    <w:rsid w:val="00005E74"/>
    <w:rsid w:val="00011BC2"/>
    <w:rsid w:val="00012D3D"/>
    <w:rsid w:val="0001700F"/>
    <w:rsid w:val="00017930"/>
    <w:rsid w:val="0002075C"/>
    <w:rsid w:val="00020CC5"/>
    <w:rsid w:val="00021555"/>
    <w:rsid w:val="00024CA2"/>
    <w:rsid w:val="00032C17"/>
    <w:rsid w:val="00032C59"/>
    <w:rsid w:val="00033D1A"/>
    <w:rsid w:val="000350CD"/>
    <w:rsid w:val="0003730C"/>
    <w:rsid w:val="000400C1"/>
    <w:rsid w:val="00044B11"/>
    <w:rsid w:val="00045E0C"/>
    <w:rsid w:val="00046681"/>
    <w:rsid w:val="000535FC"/>
    <w:rsid w:val="00053B20"/>
    <w:rsid w:val="00055E71"/>
    <w:rsid w:val="000564EE"/>
    <w:rsid w:val="00057931"/>
    <w:rsid w:val="0006049A"/>
    <w:rsid w:val="00061791"/>
    <w:rsid w:val="00061FE1"/>
    <w:rsid w:val="000623FD"/>
    <w:rsid w:val="00062D0F"/>
    <w:rsid w:val="00064C67"/>
    <w:rsid w:val="00066206"/>
    <w:rsid w:val="00066874"/>
    <w:rsid w:val="00066938"/>
    <w:rsid w:val="000678ED"/>
    <w:rsid w:val="00067AC4"/>
    <w:rsid w:val="00070912"/>
    <w:rsid w:val="0007110E"/>
    <w:rsid w:val="00073091"/>
    <w:rsid w:val="0007429A"/>
    <w:rsid w:val="000760AD"/>
    <w:rsid w:val="00076B14"/>
    <w:rsid w:val="00080881"/>
    <w:rsid w:val="00081B7F"/>
    <w:rsid w:val="00082973"/>
    <w:rsid w:val="000830E2"/>
    <w:rsid w:val="0009074E"/>
    <w:rsid w:val="000920A2"/>
    <w:rsid w:val="00094A86"/>
    <w:rsid w:val="00095BC4"/>
    <w:rsid w:val="00097F37"/>
    <w:rsid w:val="000A07A7"/>
    <w:rsid w:val="000A1462"/>
    <w:rsid w:val="000A4D77"/>
    <w:rsid w:val="000A5320"/>
    <w:rsid w:val="000A5D2C"/>
    <w:rsid w:val="000A7036"/>
    <w:rsid w:val="000B0A4D"/>
    <w:rsid w:val="000B3CBC"/>
    <w:rsid w:val="000B4248"/>
    <w:rsid w:val="000C0897"/>
    <w:rsid w:val="000C0AF1"/>
    <w:rsid w:val="000C11A2"/>
    <w:rsid w:val="000C16FC"/>
    <w:rsid w:val="000C2ECB"/>
    <w:rsid w:val="000C3404"/>
    <w:rsid w:val="000C34E8"/>
    <w:rsid w:val="000C6601"/>
    <w:rsid w:val="000C73F6"/>
    <w:rsid w:val="000D067F"/>
    <w:rsid w:val="000E0C2D"/>
    <w:rsid w:val="000E798F"/>
    <w:rsid w:val="000F2FFA"/>
    <w:rsid w:val="000F3CC8"/>
    <w:rsid w:val="000F5A4F"/>
    <w:rsid w:val="000F6425"/>
    <w:rsid w:val="00100927"/>
    <w:rsid w:val="00101779"/>
    <w:rsid w:val="00102854"/>
    <w:rsid w:val="00102B5A"/>
    <w:rsid w:val="00103AA0"/>
    <w:rsid w:val="00103B0B"/>
    <w:rsid w:val="00110779"/>
    <w:rsid w:val="001127B2"/>
    <w:rsid w:val="001143FF"/>
    <w:rsid w:val="001149EE"/>
    <w:rsid w:val="00115298"/>
    <w:rsid w:val="001162EE"/>
    <w:rsid w:val="0012154E"/>
    <w:rsid w:val="0012524E"/>
    <w:rsid w:val="001328B6"/>
    <w:rsid w:val="00134AF4"/>
    <w:rsid w:val="00136BE2"/>
    <w:rsid w:val="00137BFD"/>
    <w:rsid w:val="00142CF3"/>
    <w:rsid w:val="00146BAE"/>
    <w:rsid w:val="00146D59"/>
    <w:rsid w:val="00150844"/>
    <w:rsid w:val="00152310"/>
    <w:rsid w:val="00152346"/>
    <w:rsid w:val="00152A34"/>
    <w:rsid w:val="00160268"/>
    <w:rsid w:val="0016076D"/>
    <w:rsid w:val="00162178"/>
    <w:rsid w:val="0016350E"/>
    <w:rsid w:val="001648BC"/>
    <w:rsid w:val="001649DC"/>
    <w:rsid w:val="00171581"/>
    <w:rsid w:val="00172CE1"/>
    <w:rsid w:val="001761D6"/>
    <w:rsid w:val="00176510"/>
    <w:rsid w:val="00177038"/>
    <w:rsid w:val="001800C6"/>
    <w:rsid w:val="00180D42"/>
    <w:rsid w:val="001819B5"/>
    <w:rsid w:val="00184E46"/>
    <w:rsid w:val="001856D5"/>
    <w:rsid w:val="00185B1D"/>
    <w:rsid w:val="001860CD"/>
    <w:rsid w:val="00186B1B"/>
    <w:rsid w:val="00187B45"/>
    <w:rsid w:val="00192603"/>
    <w:rsid w:val="00194EA3"/>
    <w:rsid w:val="0019551C"/>
    <w:rsid w:val="00197160"/>
    <w:rsid w:val="001A2A8E"/>
    <w:rsid w:val="001A7C1C"/>
    <w:rsid w:val="001A7D27"/>
    <w:rsid w:val="001B199C"/>
    <w:rsid w:val="001B200B"/>
    <w:rsid w:val="001B27B1"/>
    <w:rsid w:val="001B3B9C"/>
    <w:rsid w:val="001B5652"/>
    <w:rsid w:val="001B5CFE"/>
    <w:rsid w:val="001C0C3F"/>
    <w:rsid w:val="001C1E20"/>
    <w:rsid w:val="001C2DB8"/>
    <w:rsid w:val="001C74F2"/>
    <w:rsid w:val="001D4053"/>
    <w:rsid w:val="001D4612"/>
    <w:rsid w:val="001D4B11"/>
    <w:rsid w:val="001D5A54"/>
    <w:rsid w:val="001D76BB"/>
    <w:rsid w:val="001E03A0"/>
    <w:rsid w:val="001E1956"/>
    <w:rsid w:val="001E2FBF"/>
    <w:rsid w:val="001E52EE"/>
    <w:rsid w:val="001E5368"/>
    <w:rsid w:val="001E6140"/>
    <w:rsid w:val="001F022A"/>
    <w:rsid w:val="001F20E9"/>
    <w:rsid w:val="001F4159"/>
    <w:rsid w:val="001F4B6F"/>
    <w:rsid w:val="001F4CE5"/>
    <w:rsid w:val="002001A9"/>
    <w:rsid w:val="00200671"/>
    <w:rsid w:val="00202133"/>
    <w:rsid w:val="00202E40"/>
    <w:rsid w:val="00204EE3"/>
    <w:rsid w:val="002066AA"/>
    <w:rsid w:val="00207C0E"/>
    <w:rsid w:val="00210645"/>
    <w:rsid w:val="0021114C"/>
    <w:rsid w:val="00211166"/>
    <w:rsid w:val="0021190E"/>
    <w:rsid w:val="00211C79"/>
    <w:rsid w:val="00213E8F"/>
    <w:rsid w:val="00214F30"/>
    <w:rsid w:val="00216106"/>
    <w:rsid w:val="00216462"/>
    <w:rsid w:val="0022274D"/>
    <w:rsid w:val="00224F59"/>
    <w:rsid w:val="0022500C"/>
    <w:rsid w:val="00225190"/>
    <w:rsid w:val="00226498"/>
    <w:rsid w:val="0022793F"/>
    <w:rsid w:val="00227C91"/>
    <w:rsid w:val="00231F01"/>
    <w:rsid w:val="00232A49"/>
    <w:rsid w:val="002346F1"/>
    <w:rsid w:val="00236141"/>
    <w:rsid w:val="00240EA0"/>
    <w:rsid w:val="00241604"/>
    <w:rsid w:val="002430AB"/>
    <w:rsid w:val="0024597A"/>
    <w:rsid w:val="00250B17"/>
    <w:rsid w:val="00251F4A"/>
    <w:rsid w:val="002550C8"/>
    <w:rsid w:val="00255273"/>
    <w:rsid w:val="00257347"/>
    <w:rsid w:val="00260D13"/>
    <w:rsid w:val="00261A7F"/>
    <w:rsid w:val="002624AD"/>
    <w:rsid w:val="0026554D"/>
    <w:rsid w:val="00272764"/>
    <w:rsid w:val="002758F9"/>
    <w:rsid w:val="0028051F"/>
    <w:rsid w:val="0028119F"/>
    <w:rsid w:val="00281D4A"/>
    <w:rsid w:val="0028291D"/>
    <w:rsid w:val="0028453D"/>
    <w:rsid w:val="002847ED"/>
    <w:rsid w:val="00287A03"/>
    <w:rsid w:val="00287C1F"/>
    <w:rsid w:val="002901C0"/>
    <w:rsid w:val="00291A68"/>
    <w:rsid w:val="002941B3"/>
    <w:rsid w:val="00295E03"/>
    <w:rsid w:val="002A0409"/>
    <w:rsid w:val="002A6264"/>
    <w:rsid w:val="002A6D67"/>
    <w:rsid w:val="002A7703"/>
    <w:rsid w:val="002B00F5"/>
    <w:rsid w:val="002B03F8"/>
    <w:rsid w:val="002B1F11"/>
    <w:rsid w:val="002B28B7"/>
    <w:rsid w:val="002B3D3F"/>
    <w:rsid w:val="002B495C"/>
    <w:rsid w:val="002B6544"/>
    <w:rsid w:val="002C61D2"/>
    <w:rsid w:val="002C711F"/>
    <w:rsid w:val="002D19E8"/>
    <w:rsid w:val="002D2056"/>
    <w:rsid w:val="002D3C35"/>
    <w:rsid w:val="002D5B8F"/>
    <w:rsid w:val="002E0881"/>
    <w:rsid w:val="002E186B"/>
    <w:rsid w:val="002E1CBC"/>
    <w:rsid w:val="002E2EEC"/>
    <w:rsid w:val="002E2F31"/>
    <w:rsid w:val="002E403A"/>
    <w:rsid w:val="002E5849"/>
    <w:rsid w:val="002F286B"/>
    <w:rsid w:val="002F5DA9"/>
    <w:rsid w:val="002F7793"/>
    <w:rsid w:val="003029D4"/>
    <w:rsid w:val="0030402A"/>
    <w:rsid w:val="00304ED5"/>
    <w:rsid w:val="00305DEC"/>
    <w:rsid w:val="0030717F"/>
    <w:rsid w:val="00307FFA"/>
    <w:rsid w:val="003136E1"/>
    <w:rsid w:val="003144E0"/>
    <w:rsid w:val="0031575A"/>
    <w:rsid w:val="00322BDF"/>
    <w:rsid w:val="00323A7D"/>
    <w:rsid w:val="00326B87"/>
    <w:rsid w:val="003329C0"/>
    <w:rsid w:val="003329D0"/>
    <w:rsid w:val="00332F0D"/>
    <w:rsid w:val="003336B1"/>
    <w:rsid w:val="00336DD5"/>
    <w:rsid w:val="00336F8D"/>
    <w:rsid w:val="00340397"/>
    <w:rsid w:val="003414F6"/>
    <w:rsid w:val="00342321"/>
    <w:rsid w:val="003423F2"/>
    <w:rsid w:val="00344733"/>
    <w:rsid w:val="003449B0"/>
    <w:rsid w:val="00346261"/>
    <w:rsid w:val="00350A5E"/>
    <w:rsid w:val="00352E22"/>
    <w:rsid w:val="0035386D"/>
    <w:rsid w:val="00356D25"/>
    <w:rsid w:val="00356D97"/>
    <w:rsid w:val="00361497"/>
    <w:rsid w:val="00362704"/>
    <w:rsid w:val="00373830"/>
    <w:rsid w:val="003740F7"/>
    <w:rsid w:val="0037412F"/>
    <w:rsid w:val="00374E15"/>
    <w:rsid w:val="00375D53"/>
    <w:rsid w:val="00377301"/>
    <w:rsid w:val="003807DB"/>
    <w:rsid w:val="00380891"/>
    <w:rsid w:val="0038131F"/>
    <w:rsid w:val="00381605"/>
    <w:rsid w:val="00385706"/>
    <w:rsid w:val="00386FD0"/>
    <w:rsid w:val="00390601"/>
    <w:rsid w:val="00390ABA"/>
    <w:rsid w:val="003921FA"/>
    <w:rsid w:val="003925AA"/>
    <w:rsid w:val="00393896"/>
    <w:rsid w:val="003A1F22"/>
    <w:rsid w:val="003A2CB9"/>
    <w:rsid w:val="003A306E"/>
    <w:rsid w:val="003A35F1"/>
    <w:rsid w:val="003A37A3"/>
    <w:rsid w:val="003A41AA"/>
    <w:rsid w:val="003A537F"/>
    <w:rsid w:val="003A6AA6"/>
    <w:rsid w:val="003A6DB3"/>
    <w:rsid w:val="003B0C95"/>
    <w:rsid w:val="003B2E35"/>
    <w:rsid w:val="003B7C38"/>
    <w:rsid w:val="003B7D07"/>
    <w:rsid w:val="003C4F5A"/>
    <w:rsid w:val="003C784E"/>
    <w:rsid w:val="003C79A3"/>
    <w:rsid w:val="003D4683"/>
    <w:rsid w:val="003D7383"/>
    <w:rsid w:val="003E0F90"/>
    <w:rsid w:val="003E4255"/>
    <w:rsid w:val="003E4776"/>
    <w:rsid w:val="003E4952"/>
    <w:rsid w:val="003E4BE6"/>
    <w:rsid w:val="003E625E"/>
    <w:rsid w:val="003E726D"/>
    <w:rsid w:val="003E7BEC"/>
    <w:rsid w:val="003F6603"/>
    <w:rsid w:val="003F6D5B"/>
    <w:rsid w:val="00400996"/>
    <w:rsid w:val="004035CA"/>
    <w:rsid w:val="00405EA1"/>
    <w:rsid w:val="004069D6"/>
    <w:rsid w:val="00415A9F"/>
    <w:rsid w:val="00415ABB"/>
    <w:rsid w:val="004171AC"/>
    <w:rsid w:val="00417BAE"/>
    <w:rsid w:val="00421AE4"/>
    <w:rsid w:val="004251FF"/>
    <w:rsid w:val="00426D17"/>
    <w:rsid w:val="00434A5C"/>
    <w:rsid w:val="00435014"/>
    <w:rsid w:val="004353E3"/>
    <w:rsid w:val="00435EFE"/>
    <w:rsid w:val="00436B40"/>
    <w:rsid w:val="0043790B"/>
    <w:rsid w:val="004403E0"/>
    <w:rsid w:val="00440722"/>
    <w:rsid w:val="004407CB"/>
    <w:rsid w:val="00441A9E"/>
    <w:rsid w:val="0044278C"/>
    <w:rsid w:val="0044307B"/>
    <w:rsid w:val="004437B6"/>
    <w:rsid w:val="00445597"/>
    <w:rsid w:val="00451CE2"/>
    <w:rsid w:val="00451EEF"/>
    <w:rsid w:val="00452B6E"/>
    <w:rsid w:val="00454261"/>
    <w:rsid w:val="004555F6"/>
    <w:rsid w:val="0046144A"/>
    <w:rsid w:val="0046261F"/>
    <w:rsid w:val="00462CBF"/>
    <w:rsid w:val="00465E9D"/>
    <w:rsid w:val="00470AE0"/>
    <w:rsid w:val="004732AE"/>
    <w:rsid w:val="004742C6"/>
    <w:rsid w:val="00476C37"/>
    <w:rsid w:val="00477CF9"/>
    <w:rsid w:val="00482639"/>
    <w:rsid w:val="004846C1"/>
    <w:rsid w:val="004850D9"/>
    <w:rsid w:val="00485A56"/>
    <w:rsid w:val="00486729"/>
    <w:rsid w:val="00487234"/>
    <w:rsid w:val="004914AB"/>
    <w:rsid w:val="004A076D"/>
    <w:rsid w:val="004A197A"/>
    <w:rsid w:val="004A2A4D"/>
    <w:rsid w:val="004B02BF"/>
    <w:rsid w:val="004B1F9E"/>
    <w:rsid w:val="004B4A7C"/>
    <w:rsid w:val="004B5D5F"/>
    <w:rsid w:val="004B60B4"/>
    <w:rsid w:val="004B6C6F"/>
    <w:rsid w:val="004C3A9A"/>
    <w:rsid w:val="004C557D"/>
    <w:rsid w:val="004C73BF"/>
    <w:rsid w:val="004C744A"/>
    <w:rsid w:val="004C7AF6"/>
    <w:rsid w:val="004D08FA"/>
    <w:rsid w:val="004D2459"/>
    <w:rsid w:val="004D33B8"/>
    <w:rsid w:val="004D4364"/>
    <w:rsid w:val="004D4FD6"/>
    <w:rsid w:val="004D5EA0"/>
    <w:rsid w:val="004D7960"/>
    <w:rsid w:val="004D7E1E"/>
    <w:rsid w:val="004E04FF"/>
    <w:rsid w:val="004E1DF1"/>
    <w:rsid w:val="004E2F33"/>
    <w:rsid w:val="004E3690"/>
    <w:rsid w:val="004F2CF0"/>
    <w:rsid w:val="004F4D0B"/>
    <w:rsid w:val="004F6099"/>
    <w:rsid w:val="004F6E8F"/>
    <w:rsid w:val="004F72FF"/>
    <w:rsid w:val="004F755E"/>
    <w:rsid w:val="00500419"/>
    <w:rsid w:val="0050538C"/>
    <w:rsid w:val="005054CE"/>
    <w:rsid w:val="005110B0"/>
    <w:rsid w:val="00512096"/>
    <w:rsid w:val="005149F4"/>
    <w:rsid w:val="0052046F"/>
    <w:rsid w:val="005244E3"/>
    <w:rsid w:val="00525446"/>
    <w:rsid w:val="005301AE"/>
    <w:rsid w:val="00530978"/>
    <w:rsid w:val="00531F55"/>
    <w:rsid w:val="00532469"/>
    <w:rsid w:val="00533321"/>
    <w:rsid w:val="0053427A"/>
    <w:rsid w:val="00535D95"/>
    <w:rsid w:val="00537903"/>
    <w:rsid w:val="0054040F"/>
    <w:rsid w:val="005417A0"/>
    <w:rsid w:val="00541FA9"/>
    <w:rsid w:val="00543732"/>
    <w:rsid w:val="005500E3"/>
    <w:rsid w:val="005507E9"/>
    <w:rsid w:val="005515EF"/>
    <w:rsid w:val="00553A12"/>
    <w:rsid w:val="005544C9"/>
    <w:rsid w:val="00555BCF"/>
    <w:rsid w:val="00557D40"/>
    <w:rsid w:val="0056480C"/>
    <w:rsid w:val="00566E52"/>
    <w:rsid w:val="00567AEB"/>
    <w:rsid w:val="00571510"/>
    <w:rsid w:val="005717FE"/>
    <w:rsid w:val="00573668"/>
    <w:rsid w:val="005774B2"/>
    <w:rsid w:val="0057784F"/>
    <w:rsid w:val="00577C78"/>
    <w:rsid w:val="00580A81"/>
    <w:rsid w:val="005838DC"/>
    <w:rsid w:val="0058405D"/>
    <w:rsid w:val="005950A5"/>
    <w:rsid w:val="005A096A"/>
    <w:rsid w:val="005A0AB4"/>
    <w:rsid w:val="005A2977"/>
    <w:rsid w:val="005A4233"/>
    <w:rsid w:val="005A71EF"/>
    <w:rsid w:val="005B1607"/>
    <w:rsid w:val="005B1771"/>
    <w:rsid w:val="005B3EFC"/>
    <w:rsid w:val="005B731B"/>
    <w:rsid w:val="005B774D"/>
    <w:rsid w:val="005B7F8B"/>
    <w:rsid w:val="005C1164"/>
    <w:rsid w:val="005C1F25"/>
    <w:rsid w:val="005C4198"/>
    <w:rsid w:val="005C4CDC"/>
    <w:rsid w:val="005C576E"/>
    <w:rsid w:val="005C684F"/>
    <w:rsid w:val="005C6D14"/>
    <w:rsid w:val="005D0BDD"/>
    <w:rsid w:val="005D216D"/>
    <w:rsid w:val="005D3D36"/>
    <w:rsid w:val="005E4EF1"/>
    <w:rsid w:val="005E6E26"/>
    <w:rsid w:val="005E7239"/>
    <w:rsid w:val="005F5ED9"/>
    <w:rsid w:val="005F5F1B"/>
    <w:rsid w:val="006003DC"/>
    <w:rsid w:val="006026C4"/>
    <w:rsid w:val="00603A24"/>
    <w:rsid w:val="006054A5"/>
    <w:rsid w:val="00605D16"/>
    <w:rsid w:val="00606518"/>
    <w:rsid w:val="00607401"/>
    <w:rsid w:val="00610FC2"/>
    <w:rsid w:val="00611934"/>
    <w:rsid w:val="0061280B"/>
    <w:rsid w:val="00613826"/>
    <w:rsid w:val="00613B67"/>
    <w:rsid w:val="00616129"/>
    <w:rsid w:val="00620183"/>
    <w:rsid w:val="006204E7"/>
    <w:rsid w:val="00620A68"/>
    <w:rsid w:val="006234A2"/>
    <w:rsid w:val="00623B0A"/>
    <w:rsid w:val="00637EF0"/>
    <w:rsid w:val="0064011B"/>
    <w:rsid w:val="006404EA"/>
    <w:rsid w:val="00640CB4"/>
    <w:rsid w:val="00640D62"/>
    <w:rsid w:val="00642FB6"/>
    <w:rsid w:val="006435FA"/>
    <w:rsid w:val="00644E7E"/>
    <w:rsid w:val="006463DE"/>
    <w:rsid w:val="00646428"/>
    <w:rsid w:val="006510FB"/>
    <w:rsid w:val="00652301"/>
    <w:rsid w:val="00654C8A"/>
    <w:rsid w:val="006556E6"/>
    <w:rsid w:val="00656093"/>
    <w:rsid w:val="00660A46"/>
    <w:rsid w:val="00660B1C"/>
    <w:rsid w:val="00661F82"/>
    <w:rsid w:val="00662C85"/>
    <w:rsid w:val="00663F5F"/>
    <w:rsid w:val="00666229"/>
    <w:rsid w:val="00666275"/>
    <w:rsid w:val="00666DF2"/>
    <w:rsid w:val="006747D0"/>
    <w:rsid w:val="0067566F"/>
    <w:rsid w:val="006776DC"/>
    <w:rsid w:val="00677E62"/>
    <w:rsid w:val="0068260A"/>
    <w:rsid w:val="00683535"/>
    <w:rsid w:val="00683826"/>
    <w:rsid w:val="00683F6F"/>
    <w:rsid w:val="00693F35"/>
    <w:rsid w:val="00694890"/>
    <w:rsid w:val="00695141"/>
    <w:rsid w:val="00697508"/>
    <w:rsid w:val="006A033B"/>
    <w:rsid w:val="006A5B5B"/>
    <w:rsid w:val="006A6476"/>
    <w:rsid w:val="006A6AC4"/>
    <w:rsid w:val="006B1129"/>
    <w:rsid w:val="006B14B6"/>
    <w:rsid w:val="006B1DB0"/>
    <w:rsid w:val="006B21A4"/>
    <w:rsid w:val="006B38B8"/>
    <w:rsid w:val="006B4CD6"/>
    <w:rsid w:val="006C05A3"/>
    <w:rsid w:val="006D0C8F"/>
    <w:rsid w:val="006D3042"/>
    <w:rsid w:val="006D4007"/>
    <w:rsid w:val="006D546A"/>
    <w:rsid w:val="006D76A0"/>
    <w:rsid w:val="006E1A0A"/>
    <w:rsid w:val="006E344E"/>
    <w:rsid w:val="006E3BDF"/>
    <w:rsid w:val="006E6668"/>
    <w:rsid w:val="006F324A"/>
    <w:rsid w:val="006F4CF8"/>
    <w:rsid w:val="006F687A"/>
    <w:rsid w:val="00701FD7"/>
    <w:rsid w:val="00703A55"/>
    <w:rsid w:val="0070484C"/>
    <w:rsid w:val="00707AE7"/>
    <w:rsid w:val="00707FEB"/>
    <w:rsid w:val="00710AFB"/>
    <w:rsid w:val="00711A5A"/>
    <w:rsid w:val="00712AA9"/>
    <w:rsid w:val="00713CFE"/>
    <w:rsid w:val="00714936"/>
    <w:rsid w:val="00715543"/>
    <w:rsid w:val="0071556F"/>
    <w:rsid w:val="00715F16"/>
    <w:rsid w:val="00717DA0"/>
    <w:rsid w:val="00720450"/>
    <w:rsid w:val="0072224F"/>
    <w:rsid w:val="00724F9A"/>
    <w:rsid w:val="00726779"/>
    <w:rsid w:val="0072786D"/>
    <w:rsid w:val="007308C8"/>
    <w:rsid w:val="0073477A"/>
    <w:rsid w:val="00735207"/>
    <w:rsid w:val="007357D7"/>
    <w:rsid w:val="00736228"/>
    <w:rsid w:val="00740A9C"/>
    <w:rsid w:val="007417AF"/>
    <w:rsid w:val="00742FAE"/>
    <w:rsid w:val="007430F2"/>
    <w:rsid w:val="00744BD6"/>
    <w:rsid w:val="007452ED"/>
    <w:rsid w:val="00745390"/>
    <w:rsid w:val="00745585"/>
    <w:rsid w:val="0075323C"/>
    <w:rsid w:val="00753E40"/>
    <w:rsid w:val="00756242"/>
    <w:rsid w:val="00757262"/>
    <w:rsid w:val="00757D91"/>
    <w:rsid w:val="00761706"/>
    <w:rsid w:val="007620A5"/>
    <w:rsid w:val="007631D1"/>
    <w:rsid w:val="007636CA"/>
    <w:rsid w:val="007652E8"/>
    <w:rsid w:val="007653B6"/>
    <w:rsid w:val="00767C28"/>
    <w:rsid w:val="00770158"/>
    <w:rsid w:val="00770DB5"/>
    <w:rsid w:val="0077218B"/>
    <w:rsid w:val="0077370D"/>
    <w:rsid w:val="00775030"/>
    <w:rsid w:val="00775159"/>
    <w:rsid w:val="00776D98"/>
    <w:rsid w:val="00780B2F"/>
    <w:rsid w:val="007836D4"/>
    <w:rsid w:val="00783BD9"/>
    <w:rsid w:val="007863F0"/>
    <w:rsid w:val="00794A64"/>
    <w:rsid w:val="0079595F"/>
    <w:rsid w:val="00796C44"/>
    <w:rsid w:val="007975DC"/>
    <w:rsid w:val="0079764D"/>
    <w:rsid w:val="007A0FB6"/>
    <w:rsid w:val="007A1226"/>
    <w:rsid w:val="007A2513"/>
    <w:rsid w:val="007A507B"/>
    <w:rsid w:val="007A612B"/>
    <w:rsid w:val="007A7B64"/>
    <w:rsid w:val="007B0633"/>
    <w:rsid w:val="007B127D"/>
    <w:rsid w:val="007B2605"/>
    <w:rsid w:val="007B5B8A"/>
    <w:rsid w:val="007C11CA"/>
    <w:rsid w:val="007C7403"/>
    <w:rsid w:val="007C7C8D"/>
    <w:rsid w:val="007D347F"/>
    <w:rsid w:val="007D71DD"/>
    <w:rsid w:val="007E423B"/>
    <w:rsid w:val="007E7F94"/>
    <w:rsid w:val="007E7FEE"/>
    <w:rsid w:val="007F0895"/>
    <w:rsid w:val="007F1319"/>
    <w:rsid w:val="007F297D"/>
    <w:rsid w:val="007F2AC2"/>
    <w:rsid w:val="007F3967"/>
    <w:rsid w:val="007F39E9"/>
    <w:rsid w:val="007F5E60"/>
    <w:rsid w:val="007F6B98"/>
    <w:rsid w:val="00801C53"/>
    <w:rsid w:val="00802CAD"/>
    <w:rsid w:val="00805B1E"/>
    <w:rsid w:val="0080637E"/>
    <w:rsid w:val="00810DC5"/>
    <w:rsid w:val="00811454"/>
    <w:rsid w:val="00812C47"/>
    <w:rsid w:val="0081450E"/>
    <w:rsid w:val="00814F8D"/>
    <w:rsid w:val="008157AF"/>
    <w:rsid w:val="0081787D"/>
    <w:rsid w:val="00817F2C"/>
    <w:rsid w:val="00821D7D"/>
    <w:rsid w:val="008261FE"/>
    <w:rsid w:val="00830908"/>
    <w:rsid w:val="00832449"/>
    <w:rsid w:val="00833CE9"/>
    <w:rsid w:val="00835964"/>
    <w:rsid w:val="00836CFF"/>
    <w:rsid w:val="00847BCF"/>
    <w:rsid w:val="00847E20"/>
    <w:rsid w:val="008530CE"/>
    <w:rsid w:val="00861E4B"/>
    <w:rsid w:val="00861E8C"/>
    <w:rsid w:val="0086207D"/>
    <w:rsid w:val="008655C3"/>
    <w:rsid w:val="008706A3"/>
    <w:rsid w:val="00871725"/>
    <w:rsid w:val="00874309"/>
    <w:rsid w:val="0087453F"/>
    <w:rsid w:val="00874A5D"/>
    <w:rsid w:val="00874AC6"/>
    <w:rsid w:val="00874B1A"/>
    <w:rsid w:val="00874D48"/>
    <w:rsid w:val="00875059"/>
    <w:rsid w:val="008757AC"/>
    <w:rsid w:val="00875923"/>
    <w:rsid w:val="00876318"/>
    <w:rsid w:val="008764F1"/>
    <w:rsid w:val="00877B1F"/>
    <w:rsid w:val="00882B66"/>
    <w:rsid w:val="00882C31"/>
    <w:rsid w:val="00883D2C"/>
    <w:rsid w:val="00884321"/>
    <w:rsid w:val="00884872"/>
    <w:rsid w:val="008848CD"/>
    <w:rsid w:val="0088692E"/>
    <w:rsid w:val="00886992"/>
    <w:rsid w:val="00887485"/>
    <w:rsid w:val="00887BBD"/>
    <w:rsid w:val="008904AC"/>
    <w:rsid w:val="00890590"/>
    <w:rsid w:val="00890B95"/>
    <w:rsid w:val="0089111E"/>
    <w:rsid w:val="00892B5F"/>
    <w:rsid w:val="008940A8"/>
    <w:rsid w:val="0089435F"/>
    <w:rsid w:val="00895ACE"/>
    <w:rsid w:val="00895BE9"/>
    <w:rsid w:val="008975A4"/>
    <w:rsid w:val="008A3A6B"/>
    <w:rsid w:val="008A3BDB"/>
    <w:rsid w:val="008A3D65"/>
    <w:rsid w:val="008A47C6"/>
    <w:rsid w:val="008A4F71"/>
    <w:rsid w:val="008B1B1A"/>
    <w:rsid w:val="008B27C9"/>
    <w:rsid w:val="008B2F5A"/>
    <w:rsid w:val="008B3F6F"/>
    <w:rsid w:val="008B476C"/>
    <w:rsid w:val="008C0188"/>
    <w:rsid w:val="008C2F6D"/>
    <w:rsid w:val="008C33C6"/>
    <w:rsid w:val="008C343B"/>
    <w:rsid w:val="008C3E2C"/>
    <w:rsid w:val="008C51B1"/>
    <w:rsid w:val="008C647F"/>
    <w:rsid w:val="008C657E"/>
    <w:rsid w:val="008C715E"/>
    <w:rsid w:val="008C78D0"/>
    <w:rsid w:val="008C7C02"/>
    <w:rsid w:val="008D361F"/>
    <w:rsid w:val="008D4571"/>
    <w:rsid w:val="008D66C2"/>
    <w:rsid w:val="008D6942"/>
    <w:rsid w:val="008D7C0B"/>
    <w:rsid w:val="008E042B"/>
    <w:rsid w:val="008E0BCB"/>
    <w:rsid w:val="008E1244"/>
    <w:rsid w:val="008E33E6"/>
    <w:rsid w:val="008E429C"/>
    <w:rsid w:val="008E4951"/>
    <w:rsid w:val="008E4C15"/>
    <w:rsid w:val="008E578B"/>
    <w:rsid w:val="008E74DB"/>
    <w:rsid w:val="008E7B3C"/>
    <w:rsid w:val="008E7C69"/>
    <w:rsid w:val="008F0C87"/>
    <w:rsid w:val="008F27F5"/>
    <w:rsid w:val="008F2C75"/>
    <w:rsid w:val="008F3694"/>
    <w:rsid w:val="008F45A8"/>
    <w:rsid w:val="008F6C92"/>
    <w:rsid w:val="008F6D55"/>
    <w:rsid w:val="00901672"/>
    <w:rsid w:val="009025EC"/>
    <w:rsid w:val="009032FF"/>
    <w:rsid w:val="00910F71"/>
    <w:rsid w:val="009114C9"/>
    <w:rsid w:val="00911833"/>
    <w:rsid w:val="009119DB"/>
    <w:rsid w:val="00914AA1"/>
    <w:rsid w:val="00922D0C"/>
    <w:rsid w:val="00922DA6"/>
    <w:rsid w:val="00927811"/>
    <w:rsid w:val="009301CC"/>
    <w:rsid w:val="00931B5E"/>
    <w:rsid w:val="00936604"/>
    <w:rsid w:val="00936EFB"/>
    <w:rsid w:val="009374CF"/>
    <w:rsid w:val="00937D38"/>
    <w:rsid w:val="00941BE1"/>
    <w:rsid w:val="0094368E"/>
    <w:rsid w:val="00945004"/>
    <w:rsid w:val="0094529D"/>
    <w:rsid w:val="00950BFF"/>
    <w:rsid w:val="009528CB"/>
    <w:rsid w:val="0095320A"/>
    <w:rsid w:val="00953BF2"/>
    <w:rsid w:val="00954D39"/>
    <w:rsid w:val="009572F1"/>
    <w:rsid w:val="009619BE"/>
    <w:rsid w:val="0096259E"/>
    <w:rsid w:val="00964AC5"/>
    <w:rsid w:val="00964C44"/>
    <w:rsid w:val="00966AC8"/>
    <w:rsid w:val="009735C8"/>
    <w:rsid w:val="00975BC7"/>
    <w:rsid w:val="00976F4D"/>
    <w:rsid w:val="009773A1"/>
    <w:rsid w:val="00981651"/>
    <w:rsid w:val="00983771"/>
    <w:rsid w:val="00987AB5"/>
    <w:rsid w:val="00991FE4"/>
    <w:rsid w:val="0099344B"/>
    <w:rsid w:val="00993C50"/>
    <w:rsid w:val="00996876"/>
    <w:rsid w:val="009A07F5"/>
    <w:rsid w:val="009A437A"/>
    <w:rsid w:val="009A4D88"/>
    <w:rsid w:val="009A4DDA"/>
    <w:rsid w:val="009A5D3B"/>
    <w:rsid w:val="009A7116"/>
    <w:rsid w:val="009B215F"/>
    <w:rsid w:val="009B2567"/>
    <w:rsid w:val="009B4AF1"/>
    <w:rsid w:val="009B79B9"/>
    <w:rsid w:val="009C1947"/>
    <w:rsid w:val="009C2204"/>
    <w:rsid w:val="009D2605"/>
    <w:rsid w:val="009D432D"/>
    <w:rsid w:val="009D4370"/>
    <w:rsid w:val="009D7B1C"/>
    <w:rsid w:val="009E4D20"/>
    <w:rsid w:val="009F27A3"/>
    <w:rsid w:val="009F3C90"/>
    <w:rsid w:val="009F4BCA"/>
    <w:rsid w:val="009F611F"/>
    <w:rsid w:val="00A01BBB"/>
    <w:rsid w:val="00A04279"/>
    <w:rsid w:val="00A0545D"/>
    <w:rsid w:val="00A05ABC"/>
    <w:rsid w:val="00A05EC6"/>
    <w:rsid w:val="00A12225"/>
    <w:rsid w:val="00A125E3"/>
    <w:rsid w:val="00A1273A"/>
    <w:rsid w:val="00A12B3B"/>
    <w:rsid w:val="00A1491A"/>
    <w:rsid w:val="00A1581E"/>
    <w:rsid w:val="00A2054C"/>
    <w:rsid w:val="00A20999"/>
    <w:rsid w:val="00A21A65"/>
    <w:rsid w:val="00A21C87"/>
    <w:rsid w:val="00A22B5F"/>
    <w:rsid w:val="00A252A2"/>
    <w:rsid w:val="00A30C0B"/>
    <w:rsid w:val="00A318E8"/>
    <w:rsid w:val="00A408E6"/>
    <w:rsid w:val="00A44B8A"/>
    <w:rsid w:val="00A460CB"/>
    <w:rsid w:val="00A46398"/>
    <w:rsid w:val="00A472E8"/>
    <w:rsid w:val="00A47B55"/>
    <w:rsid w:val="00A50201"/>
    <w:rsid w:val="00A50321"/>
    <w:rsid w:val="00A5223F"/>
    <w:rsid w:val="00A53E36"/>
    <w:rsid w:val="00A540C3"/>
    <w:rsid w:val="00A5433E"/>
    <w:rsid w:val="00A55EB9"/>
    <w:rsid w:val="00A56BFF"/>
    <w:rsid w:val="00A616AD"/>
    <w:rsid w:val="00A624B4"/>
    <w:rsid w:val="00A62884"/>
    <w:rsid w:val="00A65711"/>
    <w:rsid w:val="00A664FA"/>
    <w:rsid w:val="00A6760D"/>
    <w:rsid w:val="00A67CA5"/>
    <w:rsid w:val="00A7190D"/>
    <w:rsid w:val="00A73F00"/>
    <w:rsid w:val="00A748B8"/>
    <w:rsid w:val="00A7575D"/>
    <w:rsid w:val="00A75DC2"/>
    <w:rsid w:val="00A76587"/>
    <w:rsid w:val="00A771C0"/>
    <w:rsid w:val="00A813D6"/>
    <w:rsid w:val="00A820DB"/>
    <w:rsid w:val="00A82EDD"/>
    <w:rsid w:val="00A87B4B"/>
    <w:rsid w:val="00A9194E"/>
    <w:rsid w:val="00A93073"/>
    <w:rsid w:val="00A93C77"/>
    <w:rsid w:val="00A96801"/>
    <w:rsid w:val="00A97751"/>
    <w:rsid w:val="00AA0BAF"/>
    <w:rsid w:val="00AA17FA"/>
    <w:rsid w:val="00AA4500"/>
    <w:rsid w:val="00AA466E"/>
    <w:rsid w:val="00AA48C8"/>
    <w:rsid w:val="00AA72F7"/>
    <w:rsid w:val="00AB0A2F"/>
    <w:rsid w:val="00AB0A64"/>
    <w:rsid w:val="00AB0DE4"/>
    <w:rsid w:val="00AB221F"/>
    <w:rsid w:val="00AB6666"/>
    <w:rsid w:val="00AC0959"/>
    <w:rsid w:val="00AC1AE6"/>
    <w:rsid w:val="00AC6807"/>
    <w:rsid w:val="00AD0D72"/>
    <w:rsid w:val="00AD2E2C"/>
    <w:rsid w:val="00AD3853"/>
    <w:rsid w:val="00AD54A6"/>
    <w:rsid w:val="00AD6A88"/>
    <w:rsid w:val="00AE08C8"/>
    <w:rsid w:val="00AE0F06"/>
    <w:rsid w:val="00AE3C74"/>
    <w:rsid w:val="00AE3D3D"/>
    <w:rsid w:val="00AE4E8C"/>
    <w:rsid w:val="00AE66A7"/>
    <w:rsid w:val="00AF3000"/>
    <w:rsid w:val="00AF3BA3"/>
    <w:rsid w:val="00AF4511"/>
    <w:rsid w:val="00AF4610"/>
    <w:rsid w:val="00AF56A5"/>
    <w:rsid w:val="00AF668C"/>
    <w:rsid w:val="00B0349A"/>
    <w:rsid w:val="00B0383D"/>
    <w:rsid w:val="00B039E0"/>
    <w:rsid w:val="00B06D6A"/>
    <w:rsid w:val="00B071FE"/>
    <w:rsid w:val="00B12ACC"/>
    <w:rsid w:val="00B1745F"/>
    <w:rsid w:val="00B228AF"/>
    <w:rsid w:val="00B23C58"/>
    <w:rsid w:val="00B260EC"/>
    <w:rsid w:val="00B263C4"/>
    <w:rsid w:val="00B270AD"/>
    <w:rsid w:val="00B325D4"/>
    <w:rsid w:val="00B34135"/>
    <w:rsid w:val="00B35528"/>
    <w:rsid w:val="00B35AC6"/>
    <w:rsid w:val="00B3628B"/>
    <w:rsid w:val="00B3693C"/>
    <w:rsid w:val="00B369C5"/>
    <w:rsid w:val="00B3792D"/>
    <w:rsid w:val="00B4167B"/>
    <w:rsid w:val="00B46F9F"/>
    <w:rsid w:val="00B47440"/>
    <w:rsid w:val="00B521DB"/>
    <w:rsid w:val="00B56FEA"/>
    <w:rsid w:val="00B6261C"/>
    <w:rsid w:val="00B63268"/>
    <w:rsid w:val="00B65976"/>
    <w:rsid w:val="00B65FE8"/>
    <w:rsid w:val="00B66A6D"/>
    <w:rsid w:val="00B71E64"/>
    <w:rsid w:val="00B722E1"/>
    <w:rsid w:val="00B73BAF"/>
    <w:rsid w:val="00B80FAF"/>
    <w:rsid w:val="00B81340"/>
    <w:rsid w:val="00B8367F"/>
    <w:rsid w:val="00B83D25"/>
    <w:rsid w:val="00B84722"/>
    <w:rsid w:val="00B8641C"/>
    <w:rsid w:val="00B86AD8"/>
    <w:rsid w:val="00B8742E"/>
    <w:rsid w:val="00B87DCF"/>
    <w:rsid w:val="00BA1391"/>
    <w:rsid w:val="00BA5DD2"/>
    <w:rsid w:val="00BA606F"/>
    <w:rsid w:val="00BA666C"/>
    <w:rsid w:val="00BA668B"/>
    <w:rsid w:val="00BA688E"/>
    <w:rsid w:val="00BB0473"/>
    <w:rsid w:val="00BB30EF"/>
    <w:rsid w:val="00BC07F7"/>
    <w:rsid w:val="00BC16CB"/>
    <w:rsid w:val="00BC1F80"/>
    <w:rsid w:val="00BC372F"/>
    <w:rsid w:val="00BC51DC"/>
    <w:rsid w:val="00BC52F0"/>
    <w:rsid w:val="00BC692E"/>
    <w:rsid w:val="00BD0A22"/>
    <w:rsid w:val="00BD125F"/>
    <w:rsid w:val="00BD185E"/>
    <w:rsid w:val="00BD42D0"/>
    <w:rsid w:val="00BD4D3E"/>
    <w:rsid w:val="00BD65A4"/>
    <w:rsid w:val="00BE1F69"/>
    <w:rsid w:val="00BE39D1"/>
    <w:rsid w:val="00BE3A77"/>
    <w:rsid w:val="00BE40DF"/>
    <w:rsid w:val="00BE4707"/>
    <w:rsid w:val="00BE4B54"/>
    <w:rsid w:val="00BE5B71"/>
    <w:rsid w:val="00BF1EB0"/>
    <w:rsid w:val="00C007A2"/>
    <w:rsid w:val="00C016D9"/>
    <w:rsid w:val="00C01D5D"/>
    <w:rsid w:val="00C05B8E"/>
    <w:rsid w:val="00C074BF"/>
    <w:rsid w:val="00C079D9"/>
    <w:rsid w:val="00C10564"/>
    <w:rsid w:val="00C10D56"/>
    <w:rsid w:val="00C123AF"/>
    <w:rsid w:val="00C12FC3"/>
    <w:rsid w:val="00C153AF"/>
    <w:rsid w:val="00C17914"/>
    <w:rsid w:val="00C232CC"/>
    <w:rsid w:val="00C2337C"/>
    <w:rsid w:val="00C242DA"/>
    <w:rsid w:val="00C249E7"/>
    <w:rsid w:val="00C25C9F"/>
    <w:rsid w:val="00C277C4"/>
    <w:rsid w:val="00C3014D"/>
    <w:rsid w:val="00C305D2"/>
    <w:rsid w:val="00C309AC"/>
    <w:rsid w:val="00C31676"/>
    <w:rsid w:val="00C32077"/>
    <w:rsid w:val="00C322D1"/>
    <w:rsid w:val="00C35F3A"/>
    <w:rsid w:val="00C37C53"/>
    <w:rsid w:val="00C40041"/>
    <w:rsid w:val="00C418A2"/>
    <w:rsid w:val="00C41D2A"/>
    <w:rsid w:val="00C447DB"/>
    <w:rsid w:val="00C470D0"/>
    <w:rsid w:val="00C47A0F"/>
    <w:rsid w:val="00C52671"/>
    <w:rsid w:val="00C55EEE"/>
    <w:rsid w:val="00C571F7"/>
    <w:rsid w:val="00C57A56"/>
    <w:rsid w:val="00C61ADA"/>
    <w:rsid w:val="00C624C0"/>
    <w:rsid w:val="00C62FEB"/>
    <w:rsid w:val="00C652C0"/>
    <w:rsid w:val="00C66760"/>
    <w:rsid w:val="00C6784A"/>
    <w:rsid w:val="00C67A6B"/>
    <w:rsid w:val="00C70B77"/>
    <w:rsid w:val="00C70CF9"/>
    <w:rsid w:val="00C713F3"/>
    <w:rsid w:val="00C72A2A"/>
    <w:rsid w:val="00C74457"/>
    <w:rsid w:val="00C76705"/>
    <w:rsid w:val="00C777D9"/>
    <w:rsid w:val="00C7797D"/>
    <w:rsid w:val="00C77EF9"/>
    <w:rsid w:val="00C801D3"/>
    <w:rsid w:val="00C81A59"/>
    <w:rsid w:val="00C824FF"/>
    <w:rsid w:val="00C82D36"/>
    <w:rsid w:val="00C84476"/>
    <w:rsid w:val="00C85DD1"/>
    <w:rsid w:val="00C91BE4"/>
    <w:rsid w:val="00C9201F"/>
    <w:rsid w:val="00C926D7"/>
    <w:rsid w:val="00C94643"/>
    <w:rsid w:val="00CA0E61"/>
    <w:rsid w:val="00CA26DF"/>
    <w:rsid w:val="00CA6074"/>
    <w:rsid w:val="00CB0AC7"/>
    <w:rsid w:val="00CB109D"/>
    <w:rsid w:val="00CB1B39"/>
    <w:rsid w:val="00CB218B"/>
    <w:rsid w:val="00CB2F86"/>
    <w:rsid w:val="00CB42FE"/>
    <w:rsid w:val="00CC08B2"/>
    <w:rsid w:val="00CC2809"/>
    <w:rsid w:val="00CC3881"/>
    <w:rsid w:val="00CC52C1"/>
    <w:rsid w:val="00CC783E"/>
    <w:rsid w:val="00CD4A54"/>
    <w:rsid w:val="00CD5D33"/>
    <w:rsid w:val="00CE0FA5"/>
    <w:rsid w:val="00CE5447"/>
    <w:rsid w:val="00CE6C7F"/>
    <w:rsid w:val="00CF0140"/>
    <w:rsid w:val="00CF0B4E"/>
    <w:rsid w:val="00CF1D1A"/>
    <w:rsid w:val="00CF23BB"/>
    <w:rsid w:val="00CF4C90"/>
    <w:rsid w:val="00CF6C03"/>
    <w:rsid w:val="00D00E36"/>
    <w:rsid w:val="00D02F29"/>
    <w:rsid w:val="00D0387C"/>
    <w:rsid w:val="00D06D79"/>
    <w:rsid w:val="00D1117F"/>
    <w:rsid w:val="00D113B8"/>
    <w:rsid w:val="00D11C08"/>
    <w:rsid w:val="00D13659"/>
    <w:rsid w:val="00D140B8"/>
    <w:rsid w:val="00D147D0"/>
    <w:rsid w:val="00D1631B"/>
    <w:rsid w:val="00D22A51"/>
    <w:rsid w:val="00D25972"/>
    <w:rsid w:val="00D40BC8"/>
    <w:rsid w:val="00D40F0C"/>
    <w:rsid w:val="00D41BD2"/>
    <w:rsid w:val="00D437C3"/>
    <w:rsid w:val="00D46C14"/>
    <w:rsid w:val="00D46FF2"/>
    <w:rsid w:val="00D4722B"/>
    <w:rsid w:val="00D54530"/>
    <w:rsid w:val="00D55EA2"/>
    <w:rsid w:val="00D57649"/>
    <w:rsid w:val="00D60FFD"/>
    <w:rsid w:val="00D62835"/>
    <w:rsid w:val="00D63940"/>
    <w:rsid w:val="00D63C90"/>
    <w:rsid w:val="00D63FA0"/>
    <w:rsid w:val="00D644CC"/>
    <w:rsid w:val="00D64B53"/>
    <w:rsid w:val="00D66397"/>
    <w:rsid w:val="00D6699D"/>
    <w:rsid w:val="00D67974"/>
    <w:rsid w:val="00D72D29"/>
    <w:rsid w:val="00D762E0"/>
    <w:rsid w:val="00D77CAD"/>
    <w:rsid w:val="00D8196C"/>
    <w:rsid w:val="00D82C50"/>
    <w:rsid w:val="00D84C32"/>
    <w:rsid w:val="00D86064"/>
    <w:rsid w:val="00D90029"/>
    <w:rsid w:val="00D91062"/>
    <w:rsid w:val="00D940EA"/>
    <w:rsid w:val="00D97506"/>
    <w:rsid w:val="00DA1A16"/>
    <w:rsid w:val="00DA3A62"/>
    <w:rsid w:val="00DA43F6"/>
    <w:rsid w:val="00DA5484"/>
    <w:rsid w:val="00DA5ED4"/>
    <w:rsid w:val="00DA6066"/>
    <w:rsid w:val="00DA61DE"/>
    <w:rsid w:val="00DA65C0"/>
    <w:rsid w:val="00DA76AA"/>
    <w:rsid w:val="00DB3FD4"/>
    <w:rsid w:val="00DB4C34"/>
    <w:rsid w:val="00DC62F4"/>
    <w:rsid w:val="00DC6CE5"/>
    <w:rsid w:val="00DD37E7"/>
    <w:rsid w:val="00DD5FB2"/>
    <w:rsid w:val="00DD67C5"/>
    <w:rsid w:val="00DD71F6"/>
    <w:rsid w:val="00DD7511"/>
    <w:rsid w:val="00DD77D6"/>
    <w:rsid w:val="00DE0DAA"/>
    <w:rsid w:val="00DE102B"/>
    <w:rsid w:val="00DE4253"/>
    <w:rsid w:val="00DE4BF5"/>
    <w:rsid w:val="00DE603C"/>
    <w:rsid w:val="00DE67B2"/>
    <w:rsid w:val="00DE717C"/>
    <w:rsid w:val="00DE7DC9"/>
    <w:rsid w:val="00DF0F97"/>
    <w:rsid w:val="00DF23D4"/>
    <w:rsid w:val="00DF2E89"/>
    <w:rsid w:val="00DF7AF9"/>
    <w:rsid w:val="00DF7C61"/>
    <w:rsid w:val="00E0356E"/>
    <w:rsid w:val="00E036E8"/>
    <w:rsid w:val="00E04298"/>
    <w:rsid w:val="00E0530D"/>
    <w:rsid w:val="00E13B81"/>
    <w:rsid w:val="00E1479D"/>
    <w:rsid w:val="00E14E83"/>
    <w:rsid w:val="00E15AB9"/>
    <w:rsid w:val="00E162CC"/>
    <w:rsid w:val="00E240FA"/>
    <w:rsid w:val="00E274C7"/>
    <w:rsid w:val="00E2791E"/>
    <w:rsid w:val="00E30EAB"/>
    <w:rsid w:val="00E325F9"/>
    <w:rsid w:val="00E3355C"/>
    <w:rsid w:val="00E35423"/>
    <w:rsid w:val="00E44CF9"/>
    <w:rsid w:val="00E458BD"/>
    <w:rsid w:val="00E465AB"/>
    <w:rsid w:val="00E465EC"/>
    <w:rsid w:val="00E505F3"/>
    <w:rsid w:val="00E51A07"/>
    <w:rsid w:val="00E5282F"/>
    <w:rsid w:val="00E560E4"/>
    <w:rsid w:val="00E574F4"/>
    <w:rsid w:val="00E6087A"/>
    <w:rsid w:val="00E64C79"/>
    <w:rsid w:val="00E6501B"/>
    <w:rsid w:val="00E66279"/>
    <w:rsid w:val="00E66C5C"/>
    <w:rsid w:val="00E73675"/>
    <w:rsid w:val="00E75957"/>
    <w:rsid w:val="00E760BB"/>
    <w:rsid w:val="00E7757A"/>
    <w:rsid w:val="00E821C7"/>
    <w:rsid w:val="00E837ED"/>
    <w:rsid w:val="00E87480"/>
    <w:rsid w:val="00E87D55"/>
    <w:rsid w:val="00E903C9"/>
    <w:rsid w:val="00E91C81"/>
    <w:rsid w:val="00E95732"/>
    <w:rsid w:val="00EA2BEC"/>
    <w:rsid w:val="00EA3064"/>
    <w:rsid w:val="00EA370C"/>
    <w:rsid w:val="00EB2E23"/>
    <w:rsid w:val="00EB49D7"/>
    <w:rsid w:val="00EB5B0D"/>
    <w:rsid w:val="00EB5E8E"/>
    <w:rsid w:val="00EB6C2D"/>
    <w:rsid w:val="00EC0A73"/>
    <w:rsid w:val="00EC0E31"/>
    <w:rsid w:val="00EC5BAD"/>
    <w:rsid w:val="00EC65E0"/>
    <w:rsid w:val="00ED0BED"/>
    <w:rsid w:val="00ED459A"/>
    <w:rsid w:val="00ED75C1"/>
    <w:rsid w:val="00EE020B"/>
    <w:rsid w:val="00EE03AB"/>
    <w:rsid w:val="00EE1E02"/>
    <w:rsid w:val="00EE2716"/>
    <w:rsid w:val="00EE2B6B"/>
    <w:rsid w:val="00EE58D3"/>
    <w:rsid w:val="00EF115C"/>
    <w:rsid w:val="00EF28C4"/>
    <w:rsid w:val="00EF2F78"/>
    <w:rsid w:val="00EF3F64"/>
    <w:rsid w:val="00EF5F26"/>
    <w:rsid w:val="00EF649D"/>
    <w:rsid w:val="00EF7DD6"/>
    <w:rsid w:val="00F02B08"/>
    <w:rsid w:val="00F02D6A"/>
    <w:rsid w:val="00F02E17"/>
    <w:rsid w:val="00F05ADE"/>
    <w:rsid w:val="00F05E17"/>
    <w:rsid w:val="00F06AAE"/>
    <w:rsid w:val="00F07277"/>
    <w:rsid w:val="00F101EA"/>
    <w:rsid w:val="00F102B7"/>
    <w:rsid w:val="00F201B5"/>
    <w:rsid w:val="00F24016"/>
    <w:rsid w:val="00F251D7"/>
    <w:rsid w:val="00F33891"/>
    <w:rsid w:val="00F33F0A"/>
    <w:rsid w:val="00F37296"/>
    <w:rsid w:val="00F3792E"/>
    <w:rsid w:val="00F41BC8"/>
    <w:rsid w:val="00F42A67"/>
    <w:rsid w:val="00F42BE6"/>
    <w:rsid w:val="00F444C0"/>
    <w:rsid w:val="00F4467C"/>
    <w:rsid w:val="00F44B9E"/>
    <w:rsid w:val="00F4711D"/>
    <w:rsid w:val="00F47998"/>
    <w:rsid w:val="00F47D55"/>
    <w:rsid w:val="00F47F98"/>
    <w:rsid w:val="00F50842"/>
    <w:rsid w:val="00F50D98"/>
    <w:rsid w:val="00F51978"/>
    <w:rsid w:val="00F52B03"/>
    <w:rsid w:val="00F53F6C"/>
    <w:rsid w:val="00F5417F"/>
    <w:rsid w:val="00F553D0"/>
    <w:rsid w:val="00F55B3E"/>
    <w:rsid w:val="00F56840"/>
    <w:rsid w:val="00F57F5C"/>
    <w:rsid w:val="00F65595"/>
    <w:rsid w:val="00F65AB0"/>
    <w:rsid w:val="00F70ED6"/>
    <w:rsid w:val="00F71231"/>
    <w:rsid w:val="00F73B6C"/>
    <w:rsid w:val="00F7408F"/>
    <w:rsid w:val="00F751D5"/>
    <w:rsid w:val="00F7569A"/>
    <w:rsid w:val="00F7697B"/>
    <w:rsid w:val="00F7767B"/>
    <w:rsid w:val="00F80419"/>
    <w:rsid w:val="00F82004"/>
    <w:rsid w:val="00F84FB3"/>
    <w:rsid w:val="00F866C4"/>
    <w:rsid w:val="00F93DBE"/>
    <w:rsid w:val="00F965CE"/>
    <w:rsid w:val="00F96DEC"/>
    <w:rsid w:val="00FA0BC7"/>
    <w:rsid w:val="00FA4E99"/>
    <w:rsid w:val="00FA6157"/>
    <w:rsid w:val="00FB45C8"/>
    <w:rsid w:val="00FB4EFE"/>
    <w:rsid w:val="00FB7848"/>
    <w:rsid w:val="00FC07E8"/>
    <w:rsid w:val="00FC1DD2"/>
    <w:rsid w:val="00FC5A61"/>
    <w:rsid w:val="00FC5D3D"/>
    <w:rsid w:val="00FC62BA"/>
    <w:rsid w:val="00FC6726"/>
    <w:rsid w:val="00FC6B7C"/>
    <w:rsid w:val="00FC6D97"/>
    <w:rsid w:val="00FD18D5"/>
    <w:rsid w:val="00FD1DE5"/>
    <w:rsid w:val="00FD23F6"/>
    <w:rsid w:val="00FD41F5"/>
    <w:rsid w:val="00FD5F6A"/>
    <w:rsid w:val="00FD6613"/>
    <w:rsid w:val="00FD6B8D"/>
    <w:rsid w:val="00FE0011"/>
    <w:rsid w:val="00FF0391"/>
    <w:rsid w:val="00FF1A95"/>
    <w:rsid w:val="00FF1D7C"/>
    <w:rsid w:val="00FF38FF"/>
    <w:rsid w:val="00FF4048"/>
    <w:rsid w:val="00FF44EC"/>
    <w:rsid w:val="00FF532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D13F5"/>
  <w15:chartTrackingRefBased/>
  <w15:docId w15:val="{A386550F-7E21-4841-83C4-931657558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544"/>
  </w:style>
  <w:style w:type="paragraph" w:styleId="Heading1">
    <w:name w:val="heading 1"/>
    <w:basedOn w:val="Normal"/>
    <w:next w:val="Normal"/>
    <w:link w:val="Heading1Char"/>
    <w:uiPriority w:val="9"/>
    <w:qFormat/>
    <w:rsid w:val="002B654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B6544"/>
    <w:pPr>
      <w:keepNext/>
      <w:keepLines/>
      <w:spacing w:before="40" w:after="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2B6544"/>
    <w:pPr>
      <w:keepNext/>
      <w:keepLines/>
      <w:spacing w:before="40" w:after="0"/>
      <w:outlineLvl w:val="2"/>
    </w:pPr>
    <w:rPr>
      <w:rFonts w:asciiTheme="majorHAnsi" w:eastAsiaTheme="majorEastAsia" w:hAnsiTheme="majorHAnsi" w:cstheme="majorBidi"/>
      <w:color w:val="0A2F41" w:themeColor="accent1" w:themeShade="80"/>
      <w:sz w:val="24"/>
      <w:szCs w:val="24"/>
    </w:rPr>
  </w:style>
  <w:style w:type="paragraph" w:styleId="Heading4">
    <w:name w:val="heading 4"/>
    <w:basedOn w:val="Normal"/>
    <w:next w:val="Normal"/>
    <w:link w:val="Heading4Char"/>
    <w:uiPriority w:val="9"/>
    <w:unhideWhenUsed/>
    <w:qFormat/>
    <w:rsid w:val="002B6544"/>
    <w:pPr>
      <w:keepNext/>
      <w:keepLines/>
      <w:spacing w:before="40" w:after="0"/>
      <w:outlineLvl w:val="3"/>
    </w:pPr>
    <w:rPr>
      <w:i/>
      <w:iCs/>
    </w:rPr>
  </w:style>
  <w:style w:type="paragraph" w:styleId="Heading5">
    <w:name w:val="heading 5"/>
    <w:basedOn w:val="Normal"/>
    <w:next w:val="Normal"/>
    <w:link w:val="Heading5Char"/>
    <w:uiPriority w:val="9"/>
    <w:unhideWhenUsed/>
    <w:qFormat/>
    <w:rsid w:val="002B6544"/>
    <w:pPr>
      <w:keepNext/>
      <w:keepLines/>
      <w:spacing w:before="40" w:after="0"/>
      <w:outlineLvl w:val="4"/>
    </w:pPr>
    <w:rPr>
      <w:color w:val="0F4761" w:themeColor="accent1" w:themeShade="BF"/>
    </w:rPr>
  </w:style>
  <w:style w:type="paragraph" w:styleId="Heading6">
    <w:name w:val="heading 6"/>
    <w:basedOn w:val="Normal"/>
    <w:next w:val="Normal"/>
    <w:link w:val="Heading6Char"/>
    <w:uiPriority w:val="9"/>
    <w:unhideWhenUsed/>
    <w:qFormat/>
    <w:rsid w:val="002B6544"/>
    <w:pPr>
      <w:keepNext/>
      <w:keepLines/>
      <w:spacing w:before="40" w:after="0"/>
      <w:outlineLvl w:val="5"/>
    </w:pPr>
    <w:rPr>
      <w:color w:val="0A2F41" w:themeColor="accent1" w:themeShade="80"/>
    </w:rPr>
  </w:style>
  <w:style w:type="paragraph" w:styleId="Heading7">
    <w:name w:val="heading 7"/>
    <w:basedOn w:val="Normal"/>
    <w:next w:val="Normal"/>
    <w:link w:val="Heading7Char"/>
    <w:uiPriority w:val="9"/>
    <w:semiHidden/>
    <w:unhideWhenUsed/>
    <w:qFormat/>
    <w:rsid w:val="002B6544"/>
    <w:pPr>
      <w:keepNext/>
      <w:keepLines/>
      <w:spacing w:before="40" w:after="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2B6544"/>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2B6544"/>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aliases w:val="LondonDigitalHub"/>
    <w:basedOn w:val="TableNormal"/>
    <w:uiPriority w:val="99"/>
    <w:rsid w:val="00DF7C61"/>
    <w:pPr>
      <w:spacing w:after="0" w:line="240" w:lineRule="auto"/>
    </w:pPr>
    <w:rPr>
      <w:rFonts w:eastAsiaTheme="minorHAnsi"/>
      <w:lang w:eastAsia="en-US"/>
    </w:rPr>
    <w:tblPr>
      <w:tblStyleRowBandSize w:val="1"/>
    </w:tblPr>
    <w:tblStylePr w:type="firstRow">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56082" w:themeFill="accent1"/>
      </w:tcPr>
    </w:tblStylePr>
    <w:tblStylePr w:type="firstCol">
      <w:tblPr/>
      <w:tcPr>
        <w:tcBorders>
          <w:right w:val="single" w:sz="12" w:space="0" w:color="156082" w:themeColor="accent1"/>
        </w:tcBorders>
      </w:tcPr>
    </w:tblStylePr>
    <w:tblStylePr w:type="band1Horz">
      <w:tblPr/>
      <w:tcPr>
        <w:shd w:val="clear" w:color="auto" w:fill="F2CEED" w:themeFill="accent5" w:themeFillTint="33"/>
      </w:tcPr>
    </w:tblStylePr>
  </w:style>
  <w:style w:type="paragraph" w:styleId="Title">
    <w:name w:val="Title"/>
    <w:basedOn w:val="Normal"/>
    <w:next w:val="Normal"/>
    <w:link w:val="TitleChar"/>
    <w:uiPriority w:val="10"/>
    <w:qFormat/>
    <w:rsid w:val="002B6544"/>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B6544"/>
    <w:rPr>
      <w:rFonts w:asciiTheme="majorHAnsi" w:eastAsiaTheme="majorEastAsia" w:hAnsiTheme="majorHAnsi" w:cstheme="majorBidi"/>
      <w:spacing w:val="-10"/>
      <w:sz w:val="56"/>
      <w:szCs w:val="56"/>
    </w:rPr>
  </w:style>
  <w:style w:type="paragraph" w:styleId="Footer">
    <w:name w:val="footer"/>
    <w:basedOn w:val="Normal"/>
    <w:link w:val="FooterChar"/>
    <w:uiPriority w:val="99"/>
    <w:unhideWhenUsed/>
    <w:rsid w:val="00666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6229"/>
  </w:style>
  <w:style w:type="paragraph" w:styleId="Header">
    <w:name w:val="header"/>
    <w:basedOn w:val="Normal"/>
    <w:link w:val="HeaderChar"/>
    <w:uiPriority w:val="99"/>
    <w:unhideWhenUsed/>
    <w:rsid w:val="00EA2B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BEC"/>
  </w:style>
  <w:style w:type="paragraph" w:styleId="NoSpacing">
    <w:name w:val="No Spacing"/>
    <w:link w:val="NoSpacingChar"/>
    <w:uiPriority w:val="1"/>
    <w:qFormat/>
    <w:rsid w:val="002B6544"/>
    <w:pPr>
      <w:spacing w:after="0" w:line="240" w:lineRule="auto"/>
    </w:pPr>
  </w:style>
  <w:style w:type="character" w:customStyle="1" w:styleId="NoSpacingChar">
    <w:name w:val="No Spacing Char"/>
    <w:basedOn w:val="DefaultParagraphFont"/>
    <w:link w:val="NoSpacing"/>
    <w:uiPriority w:val="1"/>
    <w:rsid w:val="00EA2BEC"/>
  </w:style>
  <w:style w:type="character" w:customStyle="1" w:styleId="Heading1Char">
    <w:name w:val="Heading 1 Char"/>
    <w:basedOn w:val="DefaultParagraphFont"/>
    <w:link w:val="Heading1"/>
    <w:uiPriority w:val="9"/>
    <w:rsid w:val="002B654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2B6544"/>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2B6544"/>
    <w:rPr>
      <w:rFonts w:asciiTheme="majorHAnsi" w:eastAsiaTheme="majorEastAsia" w:hAnsiTheme="majorHAnsi" w:cstheme="majorBidi"/>
      <w:color w:val="0A2F41" w:themeColor="accent1" w:themeShade="80"/>
      <w:sz w:val="24"/>
      <w:szCs w:val="24"/>
    </w:rPr>
  </w:style>
  <w:style w:type="character" w:customStyle="1" w:styleId="Heading4Char">
    <w:name w:val="Heading 4 Char"/>
    <w:basedOn w:val="DefaultParagraphFont"/>
    <w:link w:val="Heading4"/>
    <w:uiPriority w:val="9"/>
    <w:rsid w:val="002B6544"/>
    <w:rPr>
      <w:i/>
      <w:iCs/>
    </w:rPr>
  </w:style>
  <w:style w:type="character" w:customStyle="1" w:styleId="Heading5Char">
    <w:name w:val="Heading 5 Char"/>
    <w:basedOn w:val="DefaultParagraphFont"/>
    <w:link w:val="Heading5"/>
    <w:uiPriority w:val="9"/>
    <w:rsid w:val="002B6544"/>
    <w:rPr>
      <w:color w:val="0F4761" w:themeColor="accent1" w:themeShade="BF"/>
    </w:rPr>
  </w:style>
  <w:style w:type="paragraph" w:customStyle="1" w:styleId="Paragraph">
    <w:name w:val="Paragraph"/>
    <w:basedOn w:val="Normal"/>
    <w:link w:val="ParagraphChar"/>
    <w:autoRedefine/>
    <w:rsid w:val="00616129"/>
    <w:pPr>
      <w:spacing w:before="120" w:after="120"/>
    </w:pPr>
    <w:rPr>
      <w:rFonts w:eastAsia="Calibri" w:cs="Arial"/>
      <w:color w:val="000000" w:themeColor="text1"/>
      <w:szCs w:val="20"/>
      <w:lang w:eastAsia="en-US"/>
    </w:rPr>
  </w:style>
  <w:style w:type="character" w:customStyle="1" w:styleId="ParagraphChar">
    <w:name w:val="Paragraph Char"/>
    <w:basedOn w:val="DefaultParagraphFont"/>
    <w:link w:val="Paragraph"/>
    <w:rsid w:val="00616129"/>
    <w:rPr>
      <w:rFonts w:eastAsia="Calibri" w:cs="Arial"/>
      <w:color w:val="000000" w:themeColor="text1"/>
      <w:szCs w:val="20"/>
      <w:lang w:eastAsia="en-US"/>
    </w:rPr>
  </w:style>
  <w:style w:type="paragraph" w:styleId="Subtitle">
    <w:name w:val="Subtitle"/>
    <w:basedOn w:val="Normal"/>
    <w:next w:val="Normal"/>
    <w:link w:val="SubtitleChar"/>
    <w:uiPriority w:val="11"/>
    <w:qFormat/>
    <w:rsid w:val="002B6544"/>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B6544"/>
    <w:rPr>
      <w:color w:val="5A5A5A" w:themeColor="text1" w:themeTint="A5"/>
      <w:spacing w:val="15"/>
    </w:rPr>
  </w:style>
  <w:style w:type="paragraph" w:styleId="Quote">
    <w:name w:val="Quote"/>
    <w:basedOn w:val="Normal"/>
    <w:next w:val="Normal"/>
    <w:link w:val="QuoteChar"/>
    <w:uiPriority w:val="29"/>
    <w:qFormat/>
    <w:rsid w:val="002B6544"/>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B6544"/>
    <w:rPr>
      <w:i/>
      <w:iCs/>
      <w:color w:val="404040" w:themeColor="text1" w:themeTint="BF"/>
    </w:rPr>
  </w:style>
  <w:style w:type="paragraph" w:styleId="IntenseQuote">
    <w:name w:val="Intense Quote"/>
    <w:basedOn w:val="Normal"/>
    <w:next w:val="Normal"/>
    <w:link w:val="IntenseQuoteChar"/>
    <w:uiPriority w:val="30"/>
    <w:qFormat/>
    <w:rsid w:val="002B654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B6544"/>
    <w:rPr>
      <w:i/>
      <w:iCs/>
      <w:color w:val="156082" w:themeColor="accent1"/>
    </w:rPr>
  </w:style>
  <w:style w:type="paragraph" w:styleId="ListParagraph">
    <w:name w:val="List Paragraph"/>
    <w:basedOn w:val="Normal"/>
    <w:link w:val="ListParagraphChar"/>
    <w:uiPriority w:val="34"/>
    <w:qFormat/>
    <w:rsid w:val="002B6544"/>
    <w:pPr>
      <w:ind w:left="720"/>
      <w:contextualSpacing/>
    </w:pPr>
  </w:style>
  <w:style w:type="table" w:styleId="TableGrid">
    <w:name w:val="Table Grid"/>
    <w:aliases w:val="LDH Table"/>
    <w:basedOn w:val="TableNormal"/>
    <w:uiPriority w:val="59"/>
    <w:rsid w:val="008C647F"/>
    <w:pPr>
      <w:spacing w:after="0" w:line="240" w:lineRule="auto"/>
    </w:pPr>
    <w:rPr>
      <w:sz w:val="24"/>
    </w:rPr>
    <w:tblPr>
      <w:tblStyleRowBandSize w:val="1"/>
    </w:tblPr>
    <w:tcPr>
      <w:vAlign w:val="center"/>
    </w:tcPr>
    <w:tblStylePr w:type="firstRow">
      <w:pPr>
        <w:wordWrap/>
        <w:spacing w:beforeLines="0" w:before="100" w:beforeAutospacing="1" w:afterLines="0" w:after="100" w:afterAutospacing="1"/>
        <w:ind w:leftChars="0" w:left="113"/>
        <w:jc w:val="left"/>
      </w:pPr>
      <w:rPr>
        <w:rFonts w:ascii="Arial Narrow" w:hAnsi="Arial Narrow"/>
        <w:b/>
        <w:caps w:val="0"/>
        <w:smallCaps w:val="0"/>
        <w:strike w:val="0"/>
        <w:dstrike w:val="0"/>
        <w:vanish w:val="0"/>
        <w:color w:val="0E2841" w:themeColor="text2"/>
        <w:spacing w:val="0"/>
        <w:w w:val="100"/>
        <w:position w:val="0"/>
        <w:sz w:val="24"/>
        <w:vertAlign w:val="baseline"/>
        <w14:ligatures w14:val="none"/>
        <w14:numForm w14:val="default"/>
        <w14:numSpacing w14:val="default"/>
        <w14:stylisticSets/>
      </w:rPr>
      <w:tblPr/>
      <w:tcPr>
        <w:tcBorders>
          <w:top w:val="nil"/>
          <w:left w:val="nil"/>
          <w:bottom w:val="single" w:sz="4" w:space="0" w:color="E8E8E8" w:themeColor="background2"/>
          <w:right w:val="nil"/>
          <w:insideH w:val="single" w:sz="4" w:space="0" w:color="E8E8E8" w:themeColor="background2"/>
          <w:insideV w:val="single" w:sz="4" w:space="0" w:color="E8E8E8" w:themeColor="background2"/>
        </w:tcBorders>
        <w:shd w:val="clear" w:color="auto" w:fill="0E2841" w:themeFill="text2"/>
      </w:tcPr>
    </w:tblStylePr>
    <w:tblStylePr w:type="band1Horz">
      <w:tblPr/>
      <w:tcPr>
        <w:tc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cBorders>
        <w:shd w:val="clear" w:color="auto" w:fill="F2CEED" w:themeFill="accent5" w:themeFillTint="33"/>
      </w:tcPr>
    </w:tblStylePr>
    <w:tblStylePr w:type="band2Horz">
      <w:tblPr/>
      <w:tcPr>
        <w:tcBorders>
          <w:top w:val="single" w:sz="4" w:space="0" w:color="F2CEED" w:themeColor="accent5" w:themeTint="33"/>
          <w:left w:val="single" w:sz="4" w:space="0" w:color="F2CEED" w:themeColor="accent5" w:themeTint="33"/>
          <w:bottom w:val="single" w:sz="4" w:space="0" w:color="F2CEED" w:themeColor="accent5" w:themeTint="33"/>
          <w:right w:val="single" w:sz="4" w:space="0" w:color="F2CEED" w:themeColor="accent5" w:themeTint="33"/>
          <w:insideH w:val="single" w:sz="4" w:space="0" w:color="F2CEED" w:themeColor="accent5" w:themeTint="33"/>
          <w:insideV w:val="single" w:sz="4" w:space="0" w:color="F2CEED" w:themeColor="accent5" w:themeTint="33"/>
        </w:tcBorders>
      </w:tcPr>
    </w:tblStylePr>
  </w:style>
  <w:style w:type="paragraph" w:customStyle="1" w:styleId="Tableheaders">
    <w:name w:val="Table headers"/>
    <w:basedOn w:val="Heading1"/>
    <w:link w:val="TableheadersChar"/>
    <w:autoRedefine/>
    <w:rsid w:val="00390ABA"/>
    <w:pPr>
      <w:spacing w:beforeAutospacing="1" w:afterAutospacing="1" w:line="240" w:lineRule="auto"/>
      <w:ind w:left="113"/>
    </w:pPr>
    <w:rPr>
      <w:color w:val="E8E8E8" w:themeColor="background2"/>
      <w:sz w:val="24"/>
    </w:rPr>
  </w:style>
  <w:style w:type="character" w:customStyle="1" w:styleId="TableheadersChar">
    <w:name w:val="Table headers Char"/>
    <w:basedOn w:val="Heading1Char"/>
    <w:link w:val="Tableheaders"/>
    <w:rsid w:val="00390ABA"/>
    <w:rPr>
      <w:rFonts w:ascii="Inter SemiBold" w:eastAsiaTheme="majorEastAsia" w:hAnsi="Inter SemiBold" w:cstheme="majorBidi"/>
      <w:b w:val="0"/>
      <w:bCs w:val="0"/>
      <w:color w:val="E8E8E8" w:themeColor="background2"/>
      <w:sz w:val="24"/>
      <w:szCs w:val="32"/>
    </w:rPr>
  </w:style>
  <w:style w:type="character" w:styleId="Hyperlink">
    <w:name w:val="Hyperlink"/>
    <w:basedOn w:val="DefaultParagraphFont"/>
    <w:uiPriority w:val="99"/>
    <w:unhideWhenUsed/>
    <w:rsid w:val="008E4C15"/>
    <w:rPr>
      <w:color w:val="467886" w:themeColor="hyperlink"/>
      <w:u w:val="single"/>
    </w:rPr>
  </w:style>
  <w:style w:type="paragraph" w:styleId="TOCHeading">
    <w:name w:val="TOC Heading"/>
    <w:basedOn w:val="Heading1"/>
    <w:next w:val="Normal"/>
    <w:uiPriority w:val="39"/>
    <w:unhideWhenUsed/>
    <w:qFormat/>
    <w:rsid w:val="002B6544"/>
    <w:pPr>
      <w:outlineLvl w:val="9"/>
    </w:pPr>
  </w:style>
  <w:style w:type="table" w:styleId="TableGrid1">
    <w:name w:val="Table Grid 1"/>
    <w:basedOn w:val="TableNormal"/>
    <w:uiPriority w:val="99"/>
    <w:semiHidden/>
    <w:unhideWhenUsed/>
    <w:rsid w:val="007B063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TOC1">
    <w:name w:val="toc 1"/>
    <w:basedOn w:val="Normal"/>
    <w:next w:val="Normal"/>
    <w:autoRedefine/>
    <w:uiPriority w:val="39"/>
    <w:unhideWhenUsed/>
    <w:rsid w:val="008C647F"/>
    <w:pPr>
      <w:tabs>
        <w:tab w:val="right" w:leader="dot" w:pos="9016"/>
      </w:tabs>
      <w:spacing w:before="120" w:after="100"/>
    </w:pPr>
    <w:rPr>
      <w:rFonts w:eastAsiaTheme="minorHAnsi"/>
      <w:lang w:eastAsia="en-US"/>
    </w:rPr>
  </w:style>
  <w:style w:type="paragraph" w:styleId="TOC2">
    <w:name w:val="toc 2"/>
    <w:basedOn w:val="Normal"/>
    <w:next w:val="Normal"/>
    <w:autoRedefine/>
    <w:uiPriority w:val="39"/>
    <w:unhideWhenUsed/>
    <w:rsid w:val="008E4C15"/>
    <w:pPr>
      <w:spacing w:after="100"/>
      <w:ind w:left="220"/>
    </w:pPr>
    <w:rPr>
      <w:rFonts w:eastAsiaTheme="minorHAnsi"/>
      <w:lang w:eastAsia="en-US"/>
    </w:rPr>
  </w:style>
  <w:style w:type="paragraph" w:styleId="TOC3">
    <w:name w:val="toc 3"/>
    <w:basedOn w:val="Normal"/>
    <w:next w:val="Normal"/>
    <w:autoRedefine/>
    <w:uiPriority w:val="39"/>
    <w:unhideWhenUsed/>
    <w:rsid w:val="008E4C15"/>
    <w:pPr>
      <w:spacing w:after="100"/>
      <w:ind w:left="440"/>
    </w:pPr>
    <w:rPr>
      <w:rFonts w:eastAsiaTheme="minorHAnsi"/>
      <w:lang w:eastAsia="en-US"/>
    </w:rPr>
  </w:style>
  <w:style w:type="character" w:customStyle="1" w:styleId="Heading6Char">
    <w:name w:val="Heading 6 Char"/>
    <w:basedOn w:val="DefaultParagraphFont"/>
    <w:link w:val="Heading6"/>
    <w:uiPriority w:val="9"/>
    <w:rsid w:val="002B6544"/>
    <w:rPr>
      <w:color w:val="0A2F41" w:themeColor="accent1" w:themeShade="80"/>
    </w:rPr>
  </w:style>
  <w:style w:type="paragraph" w:customStyle="1" w:styleId="Unorderedlist">
    <w:name w:val="Unordered list"/>
    <w:basedOn w:val="ListParagraph"/>
    <w:link w:val="UnorderedlistChar"/>
    <w:autoRedefine/>
    <w:rsid w:val="00D57649"/>
    <w:pPr>
      <w:numPr>
        <w:numId w:val="1"/>
      </w:numPr>
    </w:pPr>
    <w:rPr>
      <w:color w:val="000000" w:themeColor="text1"/>
    </w:rPr>
  </w:style>
  <w:style w:type="character" w:customStyle="1" w:styleId="ListParagraphChar">
    <w:name w:val="List Paragraph Char"/>
    <w:basedOn w:val="DefaultParagraphFont"/>
    <w:link w:val="ListParagraph"/>
    <w:uiPriority w:val="34"/>
    <w:rsid w:val="00693F35"/>
  </w:style>
  <w:style w:type="character" w:customStyle="1" w:styleId="UnorderedlistChar">
    <w:name w:val="Unordered list Char"/>
    <w:basedOn w:val="ListParagraphChar"/>
    <w:link w:val="Unorderedlist"/>
    <w:rsid w:val="00D57649"/>
    <w:rPr>
      <w:color w:val="000000" w:themeColor="text1"/>
    </w:rPr>
  </w:style>
  <w:style w:type="paragraph" w:customStyle="1" w:styleId="Orderedlist">
    <w:name w:val="Ordered list"/>
    <w:basedOn w:val="ListParagraph"/>
    <w:link w:val="OrderedlistChar"/>
    <w:autoRedefine/>
    <w:rsid w:val="00C32077"/>
    <w:pPr>
      <w:numPr>
        <w:numId w:val="2"/>
      </w:numPr>
      <w:spacing w:after="0" w:line="240" w:lineRule="auto"/>
    </w:pPr>
    <w:rPr>
      <w:color w:val="000000" w:themeColor="text1"/>
    </w:rPr>
  </w:style>
  <w:style w:type="character" w:customStyle="1" w:styleId="OrderedlistChar">
    <w:name w:val="Ordered list Char"/>
    <w:basedOn w:val="ListParagraphChar"/>
    <w:link w:val="Orderedlist"/>
    <w:rsid w:val="00C32077"/>
    <w:rPr>
      <w:color w:val="000000" w:themeColor="text1"/>
    </w:rPr>
  </w:style>
  <w:style w:type="paragraph" w:customStyle="1" w:styleId="Introdescription">
    <w:name w:val="Intro description"/>
    <w:basedOn w:val="Orderedlist"/>
    <w:link w:val="IntrodescriptionChar"/>
    <w:autoRedefine/>
    <w:rsid w:val="00192603"/>
    <w:pPr>
      <w:numPr>
        <w:numId w:val="0"/>
      </w:numPr>
    </w:pPr>
    <w:rPr>
      <w:rFonts w:ascii="Inter Light" w:hAnsi="Inter Light"/>
      <w:i/>
      <w:iCs/>
      <w:color w:val="A02B93" w:themeColor="accent5"/>
      <w:sz w:val="21"/>
    </w:rPr>
  </w:style>
  <w:style w:type="character" w:customStyle="1" w:styleId="IntrodescriptionChar">
    <w:name w:val="Intro description Char"/>
    <w:basedOn w:val="OrderedlistChar"/>
    <w:link w:val="Introdescription"/>
    <w:rsid w:val="00192603"/>
    <w:rPr>
      <w:rFonts w:ascii="Inter Light" w:hAnsi="Inter Light"/>
      <w:i/>
      <w:iCs/>
      <w:color w:val="A02B93" w:themeColor="accent5"/>
      <w:sz w:val="21"/>
    </w:rPr>
  </w:style>
  <w:style w:type="character" w:styleId="PlaceholderText">
    <w:name w:val="Placeholder Text"/>
    <w:basedOn w:val="DefaultParagraphFont"/>
    <w:uiPriority w:val="99"/>
    <w:semiHidden/>
    <w:rsid w:val="004353E3"/>
    <w:rPr>
      <w:color w:val="666666"/>
    </w:rPr>
  </w:style>
  <w:style w:type="table" w:styleId="GridTable1Light">
    <w:name w:val="Grid Table 1 Light"/>
    <w:basedOn w:val="TableNormal"/>
    <w:uiPriority w:val="46"/>
    <w:rsid w:val="002A626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7Char">
    <w:name w:val="Heading 7 Char"/>
    <w:basedOn w:val="DefaultParagraphFont"/>
    <w:link w:val="Heading7"/>
    <w:uiPriority w:val="9"/>
    <w:semiHidden/>
    <w:rsid w:val="002B6544"/>
    <w:rPr>
      <w:rFonts w:asciiTheme="majorHAnsi" w:eastAsiaTheme="majorEastAsia" w:hAnsiTheme="majorHAnsi" w:cstheme="majorBidi"/>
      <w:i/>
      <w:iCs/>
      <w:color w:val="0A2F41" w:themeColor="accent1" w:themeShade="80"/>
    </w:rPr>
  </w:style>
  <w:style w:type="character" w:customStyle="1" w:styleId="Heading8Char">
    <w:name w:val="Heading 8 Char"/>
    <w:basedOn w:val="DefaultParagraphFont"/>
    <w:link w:val="Heading8"/>
    <w:uiPriority w:val="9"/>
    <w:semiHidden/>
    <w:rsid w:val="002B6544"/>
    <w:rPr>
      <w:color w:val="262626" w:themeColor="text1" w:themeTint="D9"/>
      <w:sz w:val="21"/>
      <w:szCs w:val="21"/>
    </w:rPr>
  </w:style>
  <w:style w:type="character" w:customStyle="1" w:styleId="Heading9Char">
    <w:name w:val="Heading 9 Char"/>
    <w:basedOn w:val="DefaultParagraphFont"/>
    <w:link w:val="Heading9"/>
    <w:uiPriority w:val="9"/>
    <w:semiHidden/>
    <w:rsid w:val="002B6544"/>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2B6544"/>
    <w:pPr>
      <w:spacing w:after="200" w:line="240" w:lineRule="auto"/>
    </w:pPr>
    <w:rPr>
      <w:i/>
      <w:iCs/>
      <w:color w:val="0E2841" w:themeColor="text2"/>
      <w:sz w:val="18"/>
      <w:szCs w:val="18"/>
    </w:rPr>
  </w:style>
  <w:style w:type="character" w:styleId="Strong">
    <w:name w:val="Strong"/>
    <w:basedOn w:val="DefaultParagraphFont"/>
    <w:uiPriority w:val="22"/>
    <w:qFormat/>
    <w:rsid w:val="002B6544"/>
    <w:rPr>
      <w:b/>
      <w:bCs/>
      <w:color w:val="auto"/>
    </w:rPr>
  </w:style>
  <w:style w:type="character" w:styleId="Emphasis">
    <w:name w:val="Emphasis"/>
    <w:basedOn w:val="DefaultParagraphFont"/>
    <w:uiPriority w:val="20"/>
    <w:qFormat/>
    <w:rsid w:val="002B6544"/>
    <w:rPr>
      <w:i/>
      <w:iCs/>
      <w:color w:val="auto"/>
    </w:rPr>
  </w:style>
  <w:style w:type="character" w:styleId="SubtleEmphasis">
    <w:name w:val="Subtle Emphasis"/>
    <w:basedOn w:val="DefaultParagraphFont"/>
    <w:uiPriority w:val="19"/>
    <w:qFormat/>
    <w:rsid w:val="002B6544"/>
    <w:rPr>
      <w:i/>
      <w:iCs/>
      <w:color w:val="404040" w:themeColor="text1" w:themeTint="BF"/>
    </w:rPr>
  </w:style>
  <w:style w:type="character" w:styleId="IntenseEmphasis">
    <w:name w:val="Intense Emphasis"/>
    <w:basedOn w:val="DefaultParagraphFont"/>
    <w:uiPriority w:val="21"/>
    <w:qFormat/>
    <w:rsid w:val="002B6544"/>
    <w:rPr>
      <w:i/>
      <w:iCs/>
      <w:color w:val="156082" w:themeColor="accent1"/>
    </w:rPr>
  </w:style>
  <w:style w:type="character" w:styleId="SubtleReference">
    <w:name w:val="Subtle Reference"/>
    <w:basedOn w:val="DefaultParagraphFont"/>
    <w:uiPriority w:val="31"/>
    <w:qFormat/>
    <w:rsid w:val="002B6544"/>
    <w:rPr>
      <w:smallCaps/>
      <w:color w:val="404040" w:themeColor="text1" w:themeTint="BF"/>
    </w:rPr>
  </w:style>
  <w:style w:type="character" w:styleId="IntenseReference">
    <w:name w:val="Intense Reference"/>
    <w:basedOn w:val="DefaultParagraphFont"/>
    <w:uiPriority w:val="32"/>
    <w:qFormat/>
    <w:rsid w:val="002B6544"/>
    <w:rPr>
      <w:b/>
      <w:bCs/>
      <w:smallCaps/>
      <w:color w:val="156082" w:themeColor="accent1"/>
      <w:spacing w:val="5"/>
    </w:rPr>
  </w:style>
  <w:style w:type="character" w:styleId="BookTitle">
    <w:name w:val="Book Title"/>
    <w:basedOn w:val="DefaultParagraphFont"/>
    <w:uiPriority w:val="33"/>
    <w:qFormat/>
    <w:rsid w:val="002B6544"/>
    <w:rPr>
      <w:b/>
      <w:bCs/>
      <w:i/>
      <w:iCs/>
      <w:spacing w:val="5"/>
    </w:rPr>
  </w:style>
  <w:style w:type="table" w:styleId="ListTable1Light-Accent1">
    <w:name w:val="List Table 1 Light Accent 1"/>
    <w:basedOn w:val="TableNormal"/>
    <w:uiPriority w:val="46"/>
    <w:rsid w:val="003B0C9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4">
    <w:name w:val="List Table 1 Light Accent 4"/>
    <w:basedOn w:val="TableNormal"/>
    <w:uiPriority w:val="46"/>
    <w:rsid w:val="003A306E"/>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14b7f66-fced-4a15-a23e-050a92e9782a" xsi:nil="true"/>
    <lcf76f155ced4ddcb4097134ff3c332f xmlns="d67544f5-4e67-43d0-831b-ab10261cebd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7E207DE930E2948B682F65F5AE37898" ma:contentTypeVersion="16" ma:contentTypeDescription="Create a new document." ma:contentTypeScope="" ma:versionID="d27a2af0e4b6315d90463413abf6615a">
  <xsd:schema xmlns:xsd="http://www.w3.org/2001/XMLSchema" xmlns:xs="http://www.w3.org/2001/XMLSchema" xmlns:p="http://schemas.microsoft.com/office/2006/metadata/properties" xmlns:ns1="http://schemas.microsoft.com/sharepoint/v3" xmlns:ns2="d67544f5-4e67-43d0-831b-ab10261cebd3" xmlns:ns3="e14b7f66-fced-4a15-a23e-050a92e9782a" targetNamespace="http://schemas.microsoft.com/office/2006/metadata/properties" ma:root="true" ma:fieldsID="5f4d79796445faf2d8a7eb646c4c50cb" ns1:_="" ns2:_="" ns3:_="">
    <xsd:import namespace="http://schemas.microsoft.com/sharepoint/v3"/>
    <xsd:import namespace="d67544f5-4e67-43d0-831b-ab10261cebd3"/>
    <xsd:import namespace="e14b7f66-fced-4a15-a23e-050a92e978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LengthInSecond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7544f5-4e67-43d0-831b-ab10261ceb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5a22fa6-c0c5-4d3c-b32b-2ee17897080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4b7f66-fced-4a15-a23e-050a92e9782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6c2df5-f636-4efb-850c-98958d2f4430}" ma:internalName="TaxCatchAll" ma:showField="CatchAllData" ma:web="e14b7f66-fced-4a15-a23e-050a92e978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8DB925-1FB4-43C2-BDCE-A56889E7C206}">
  <ds:schemaRefs>
    <ds:schemaRef ds:uri="http://schemas.openxmlformats.org/officeDocument/2006/bibliography"/>
  </ds:schemaRefs>
</ds:datastoreItem>
</file>

<file path=customXml/itemProps2.xml><?xml version="1.0" encoding="utf-8"?>
<ds:datastoreItem xmlns:ds="http://schemas.openxmlformats.org/officeDocument/2006/customXml" ds:itemID="{22672DF9-7FA5-4891-BC00-DD467815B581}">
  <ds:schemaRefs>
    <ds:schemaRef ds:uri="http://schemas.microsoft.com/office/2006/metadata/properties"/>
    <ds:schemaRef ds:uri="http://schemas.microsoft.com/office/infopath/2007/PartnerControls"/>
    <ds:schemaRef ds:uri="http://schemas.microsoft.com/sharepoint/v3"/>
    <ds:schemaRef ds:uri="e14b7f66-fced-4a15-a23e-050a92e9782a"/>
    <ds:schemaRef ds:uri="d67544f5-4e67-43d0-831b-ab10261cebd3"/>
  </ds:schemaRefs>
</ds:datastoreItem>
</file>

<file path=customXml/itemProps3.xml><?xml version="1.0" encoding="utf-8"?>
<ds:datastoreItem xmlns:ds="http://schemas.openxmlformats.org/officeDocument/2006/customXml" ds:itemID="{E7DCD852-F1B7-438B-B33F-D877BF983438}">
  <ds:schemaRefs>
    <ds:schemaRef ds:uri="http://schemas.microsoft.com/sharepoint/v3/contenttype/forms"/>
  </ds:schemaRefs>
</ds:datastoreItem>
</file>

<file path=customXml/itemProps4.xml><?xml version="1.0" encoding="utf-8"?>
<ds:datastoreItem xmlns:ds="http://schemas.openxmlformats.org/officeDocument/2006/customXml" ds:itemID="{38344887-F516-4F45-9EE8-998E1B97E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7544f5-4e67-43d0-831b-ab10261cebd3"/>
    <ds:schemaRef ds:uri="e14b7f66-fced-4a15-a23e-050a92e978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20</Pages>
  <Words>4440</Words>
  <Characters>29981</Characters>
  <Application>Microsoft Office Word</Application>
  <DocSecurity>0</DocSecurity>
  <Lines>1039</Lines>
  <Paragraphs>766</Paragraphs>
  <ScaleCrop>false</ScaleCrop>
  <HeadingPairs>
    <vt:vector size="2" baseType="variant">
      <vt:variant>
        <vt:lpstr>Title</vt:lpstr>
      </vt:variant>
      <vt:variant>
        <vt:i4>1</vt:i4>
      </vt:variant>
    </vt:vector>
  </HeadingPairs>
  <TitlesOfParts>
    <vt:vector size="1" baseType="lpstr">
      <vt:lpstr>[Document Title]</vt:lpstr>
    </vt:vector>
  </TitlesOfParts>
  <Company>MS Amlin PLC</Company>
  <LinksUpToDate>false</LinksUpToDate>
  <CharactersWithSpaces>33988</CharactersWithSpaces>
  <SharedDoc>false</SharedDoc>
  <HLinks>
    <vt:vector size="6" baseType="variant">
      <vt:variant>
        <vt:i4>4325459</vt:i4>
      </vt:variant>
      <vt:variant>
        <vt:i4>0</vt:i4>
      </vt:variant>
      <vt:variant>
        <vt:i4>0</vt:i4>
      </vt:variant>
      <vt:variant>
        <vt:i4>5</vt:i4>
      </vt:variant>
      <vt:variant>
        <vt:lpwstr>https://www.insuranceinsider.com/article/2d314ehwjurmgnpcix9fk/london-market/lloyds-syndicate-results-top-performers-of-the-last-decade-revealed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Walker, John</dc:creator>
  <cp:keywords/>
  <dc:description/>
  <cp:lastModifiedBy>John Walker</cp:lastModifiedBy>
  <cp:revision>46</cp:revision>
  <cp:lastPrinted>2025-11-17T18:00:00Z</cp:lastPrinted>
  <dcterms:created xsi:type="dcterms:W3CDTF">2025-11-17T15:28:00Z</dcterms:created>
  <dcterms:modified xsi:type="dcterms:W3CDTF">2025-11-18T10:57:00Z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1d48a994,6f3bad9f,154a0796</vt:lpwstr>
  </property>
  <property fmtid="{D5CDD505-2E9C-101B-9397-08002B2CF9AE}" pid="3" name="ClassificationContentMarkingFooterFontProps">
    <vt:lpwstr>#000000,10,Calibri</vt:lpwstr>
  </property>
  <property fmtid="{D5CDD505-2E9C-101B-9397-08002B2CF9AE}" pid="4" name="ClassificationContentMarkingFooterText">
    <vt:lpwstr>General Business</vt:lpwstr>
  </property>
  <property fmtid="{D5CDD505-2E9C-101B-9397-08002B2CF9AE}" pid="5" name="MSIP_Label_9254cbea-df29-4ec5-8d53-9f73273040a8_Enabled">
    <vt:lpwstr>true</vt:lpwstr>
  </property>
  <property fmtid="{D5CDD505-2E9C-101B-9397-08002B2CF9AE}" pid="6" name="MSIP_Label_9254cbea-df29-4ec5-8d53-9f73273040a8_SetDate">
    <vt:lpwstr>2024-09-06T05:37:52Z</vt:lpwstr>
  </property>
  <property fmtid="{D5CDD505-2E9C-101B-9397-08002B2CF9AE}" pid="7" name="MSIP_Label_9254cbea-df29-4ec5-8d53-9f73273040a8_Method">
    <vt:lpwstr>Privileged</vt:lpwstr>
  </property>
  <property fmtid="{D5CDD505-2E9C-101B-9397-08002B2CF9AE}" pid="8" name="MSIP_Label_9254cbea-df29-4ec5-8d53-9f73273040a8_Name">
    <vt:lpwstr>General Business</vt:lpwstr>
  </property>
  <property fmtid="{D5CDD505-2E9C-101B-9397-08002B2CF9AE}" pid="9" name="MSIP_Label_9254cbea-df29-4ec5-8d53-9f73273040a8_SiteId">
    <vt:lpwstr>1c7b7e59-27b7-4538-9083-6757584d0420</vt:lpwstr>
  </property>
  <property fmtid="{D5CDD505-2E9C-101B-9397-08002B2CF9AE}" pid="10" name="MSIP_Label_9254cbea-df29-4ec5-8d53-9f73273040a8_ActionId">
    <vt:lpwstr>7e0af0ff-40fd-4194-911f-4283f67a4fce</vt:lpwstr>
  </property>
  <property fmtid="{D5CDD505-2E9C-101B-9397-08002B2CF9AE}" pid="11" name="MSIP_Label_9254cbea-df29-4ec5-8d53-9f73273040a8_ContentBits">
    <vt:lpwstr>2</vt:lpwstr>
  </property>
  <property fmtid="{D5CDD505-2E9C-101B-9397-08002B2CF9AE}" pid="12" name="ContentTypeId">
    <vt:lpwstr>0x01010047E207DE930E2948B682F65F5AE37898</vt:lpwstr>
  </property>
  <property fmtid="{D5CDD505-2E9C-101B-9397-08002B2CF9AE}" pid="13" name="MediaServiceImageTags">
    <vt:lpwstr/>
  </property>
</Properties>
</file>