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96BB9" w14:textId="77777777" w:rsidR="0016207A" w:rsidRDefault="00BE15D5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BE15D5">
        <w:rPr>
          <w:rFonts w:asciiTheme="majorHAnsi" w:hAnsiTheme="majorHAnsi" w:cstheme="majorHAnsi"/>
          <w:sz w:val="28"/>
          <w:szCs w:val="28"/>
          <w:lang w:val="en-GB"/>
        </w:rPr>
        <w:t xml:space="preserve">MT5762 Project 2 – linear works, selection and interference </w:t>
      </w:r>
    </w:p>
    <w:p w14:paraId="54F64B88" w14:textId="77777777" w:rsidR="002B5C24" w:rsidRPr="00BE15D5" w:rsidRDefault="002B5C24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Preliminary Exploration</w:t>
      </w:r>
    </w:p>
    <w:p w14:paraId="07BC8A82" w14:textId="77777777" w:rsidR="00BE15D5" w:rsidRDefault="00BE15D5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671A587E" w14:textId="77777777" w:rsidR="00BE15D5" w:rsidRDefault="00776CDD">
      <w:pPr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Done</w:t>
      </w:r>
      <w:r w:rsidR="00BE15D5">
        <w:rPr>
          <w:rFonts w:asciiTheme="majorHAnsi" w:hAnsiTheme="majorHAnsi" w:cstheme="majorHAnsi"/>
          <w:sz w:val="24"/>
          <w:szCs w:val="24"/>
          <w:lang w:val="en-GB"/>
        </w:rPr>
        <w:t>:</w:t>
      </w:r>
    </w:p>
    <w:p w14:paraId="78C1CD9C" w14:textId="77777777" w:rsidR="00BE15D5" w:rsidRDefault="00BE15D5" w:rsidP="00BE15D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 xml:space="preserve">Took the columns Plurality, Outcome and Sex out, since all observations are male (Sex), single foetuses (Plurality) babies, that survived longer than 28 days (Outcome) after they were born. </w:t>
      </w:r>
    </w:p>
    <w:p w14:paraId="3DF9D2D5" w14:textId="77777777" w:rsidR="00BE15D5" w:rsidRDefault="00BE15D5" w:rsidP="00BE15D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The measure of the weight of the babies (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wt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>) has been changed from ounces to grams: 1 ounce = 28.34952g</w:t>
      </w:r>
    </w:p>
    <w:p w14:paraId="341A0448" w14:textId="77777777" w:rsidR="00BE15D5" w:rsidRDefault="00BE15D5" w:rsidP="00BE15D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 xml:space="preserve">The parameter representing the weight of the mother has been changed from 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wt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 xml:space="preserve"> to 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mwt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>, to avoid confusion with the baby weight</w:t>
      </w:r>
    </w:p>
    <w:p w14:paraId="6522FBE5" w14:textId="77777777" w:rsidR="00BE15D5" w:rsidRDefault="00BE15D5" w:rsidP="00BE15D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The measures of the weight of the mothers (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mwt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>) and fathers (dwt) have been changed from pounds to kilograms: 1 pound = 0.45359237kg</w:t>
      </w:r>
    </w:p>
    <w:p w14:paraId="0A2673CF" w14:textId="77777777" w:rsidR="00BE15D5" w:rsidRDefault="00BE15D5" w:rsidP="00BE15D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The measures of the height of the mothers (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ht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>) and fathers (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dht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 xml:space="preserve">) have been changed from inches to 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cms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>: 1 inch = 2.54 cm</w:t>
      </w:r>
    </w:p>
    <w:p w14:paraId="00358A18" w14:textId="77777777" w:rsidR="00BE15D5" w:rsidRDefault="00D16EC1" w:rsidP="00BE15D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 xml:space="preserve">The data set has been cleared from odd factor values: </w:t>
      </w:r>
      <w:r>
        <w:rPr>
          <w:rFonts w:asciiTheme="majorHAnsi" w:hAnsiTheme="majorHAnsi" w:cstheme="majorHAnsi"/>
          <w:sz w:val="20"/>
          <w:szCs w:val="20"/>
          <w:lang w:val="en-GB"/>
        </w:rPr>
        <w:br/>
        <w:t xml:space="preserve">For gestation, 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wt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mwt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 xml:space="preserve"> and dwt </w:t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  <w:t>999 = NA</w:t>
      </w:r>
    </w:p>
    <w:p w14:paraId="20FF6F8C" w14:textId="77777777" w:rsidR="00D16EC1" w:rsidRDefault="00D16EC1" w:rsidP="00D16EC1">
      <w:pPr>
        <w:pStyle w:val="Listenabsatz"/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 xml:space="preserve">For parity, race, age, 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ht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drace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dage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dht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 xml:space="preserve">, 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inc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 xml:space="preserve">, time and number </w:t>
      </w:r>
      <w:r>
        <w:rPr>
          <w:rFonts w:asciiTheme="majorHAnsi" w:hAnsiTheme="majorHAnsi" w:cstheme="majorHAnsi"/>
          <w:sz w:val="20"/>
          <w:szCs w:val="20"/>
          <w:lang w:val="en-GB"/>
        </w:rPr>
        <w:tab/>
        <w:t>99 = 98 = NA</w:t>
      </w:r>
    </w:p>
    <w:p w14:paraId="02670383" w14:textId="77777777" w:rsidR="00D16EC1" w:rsidRDefault="00D16EC1" w:rsidP="00D16EC1">
      <w:pPr>
        <w:pStyle w:val="Listenabsatz"/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 xml:space="preserve">For sex, ed, smoke, 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ded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  <w:t>9 = NA</w:t>
      </w:r>
    </w:p>
    <w:p w14:paraId="51D62BCE" w14:textId="4D1AF4C0" w:rsidR="00312C55" w:rsidRDefault="00D16EC1" w:rsidP="00312C55">
      <w:pPr>
        <w:pStyle w:val="Listenabsatz"/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 xml:space="preserve">For ed and 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ded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>
        <w:rPr>
          <w:rFonts w:asciiTheme="majorHAnsi" w:hAnsiTheme="majorHAnsi" w:cstheme="majorHAnsi"/>
          <w:sz w:val="20"/>
          <w:szCs w:val="20"/>
          <w:lang w:val="en-GB"/>
        </w:rPr>
        <w:tab/>
        <w:t>7 = 6</w:t>
      </w:r>
    </w:p>
    <w:p w14:paraId="0CAD9B29" w14:textId="474F4C33" w:rsidR="00312C55" w:rsidRDefault="00312C55" w:rsidP="00312C5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\alpha = 0.05</w:t>
      </w:r>
      <w:r w:rsidR="00382D24">
        <w:rPr>
          <w:rFonts w:asciiTheme="majorHAnsi" w:hAnsiTheme="majorHAnsi" w:cstheme="majorHAnsi"/>
          <w:sz w:val="20"/>
          <w:szCs w:val="20"/>
          <w:lang w:val="en-GB"/>
        </w:rPr>
        <w:t xml:space="preserve"> for Shapiro Test: </w:t>
      </w:r>
    </w:p>
    <w:p w14:paraId="38491DB3" w14:textId="77777777" w:rsidR="00382D24" w:rsidRPr="00382D24" w:rsidRDefault="00382D24" w:rsidP="006F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382D2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Shapiro-Wilk normality test</w:t>
      </w:r>
    </w:p>
    <w:p w14:paraId="68053DF5" w14:textId="77777777" w:rsidR="00382D24" w:rsidRPr="00382D24" w:rsidRDefault="00382D24" w:rsidP="006F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</w:p>
    <w:p w14:paraId="2C26C95B" w14:textId="77777777" w:rsidR="00382D24" w:rsidRPr="00382D24" w:rsidRDefault="00382D24" w:rsidP="006F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</w:pPr>
      <w:r w:rsidRPr="00382D2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 xml:space="preserve">data:  </w:t>
      </w:r>
      <w:proofErr w:type="spellStart"/>
      <w:r w:rsidRPr="00382D2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val="en-GB" w:eastAsia="de-DE"/>
        </w:rPr>
        <w:t>babydata$wt</w:t>
      </w:r>
      <w:proofErr w:type="spellEnd"/>
    </w:p>
    <w:p w14:paraId="1E2C3881" w14:textId="619BFAA7" w:rsidR="00312C55" w:rsidRDefault="00382D24" w:rsidP="006F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  <w:r w:rsidRPr="00382D2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W = 0.99559, p-</w:t>
      </w:r>
      <w:proofErr w:type="spellStart"/>
      <w:r w:rsidRPr="00382D2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>value</w:t>
      </w:r>
      <w:proofErr w:type="spellEnd"/>
      <w:r w:rsidRPr="00382D24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  <w:t xml:space="preserve"> = 0.001192</w:t>
      </w:r>
    </w:p>
    <w:p w14:paraId="37EBCA69" w14:textId="1C2B79D0" w:rsidR="00382D24" w:rsidRDefault="00382D24" w:rsidP="006F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de-DE"/>
        </w:rPr>
      </w:pPr>
    </w:p>
    <w:p w14:paraId="58108959" w14:textId="5B3D727C" w:rsidR="006F5F40" w:rsidRPr="0082029D" w:rsidRDefault="00382D24" w:rsidP="006F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382D2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Therefore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,</w:t>
      </w:r>
      <w:r w:rsidRPr="00382D2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</w:t>
      </w:r>
      <w:proofErr w:type="spellStart"/>
      <w:r w:rsidRPr="00382D2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wt</w:t>
      </w:r>
      <w:proofErr w:type="spellEnd"/>
      <w:r w:rsidRPr="00382D2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i</w:t>
      </w: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s not normally distributed. </w:t>
      </w:r>
      <w:r w:rsidR="006F5F40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</w:t>
      </w:r>
      <w:proofErr w:type="gramStart"/>
      <w:r w:rsidR="006F5F40" w:rsidRPr="0082029D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Also</w:t>
      </w:r>
      <w:proofErr w:type="gramEnd"/>
      <w:r w:rsidR="006F5F40" w:rsidRPr="0082029D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</w:t>
      </w:r>
      <w:proofErr w:type="spellStart"/>
      <w:r w:rsidR="0082029D" w:rsidRPr="0082029D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ht</w:t>
      </w:r>
      <w:proofErr w:type="spellEnd"/>
      <w:r w:rsidR="0082029D" w:rsidRPr="0082029D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, </w:t>
      </w:r>
      <w:proofErr w:type="spellStart"/>
      <w:r w:rsidR="0082029D" w:rsidRPr="0082029D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mwt</w:t>
      </w:r>
      <w:proofErr w:type="spellEnd"/>
      <w:r w:rsidR="0082029D" w:rsidRPr="0082029D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, </w:t>
      </w:r>
      <w:proofErr w:type="spellStart"/>
      <w:r w:rsidR="0082029D" w:rsidRPr="0082029D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dht</w:t>
      </w:r>
      <w:proofErr w:type="spellEnd"/>
      <w:r w:rsidR="0082029D" w:rsidRPr="0082029D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, dwt are</w:t>
      </w:r>
      <w:r w:rsidR="0082029D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not normally distributed:</w:t>
      </w:r>
    </w:p>
    <w:p w14:paraId="6983B762" w14:textId="77777777" w:rsidR="006F5F40" w:rsidRPr="0082029D" w:rsidRDefault="006F5F40" w:rsidP="006F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14:paraId="75A3F6A7" w14:textId="0D720057" w:rsidR="000453D6" w:rsidRPr="006F5F40" w:rsidRDefault="006F5F40" w:rsidP="006F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Style w:val="gd15mcfceub"/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S</w:t>
      </w:r>
      <w:r w:rsidR="000453D6"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hapiro-Wilk normality test</w:t>
      </w:r>
    </w:p>
    <w:p w14:paraId="2E3A4D58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0DB5F95F" w14:textId="0DC9DF80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data:  </w:t>
      </w:r>
      <w:proofErr w:type="spellStart"/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babydata$ht</w:t>
      </w:r>
      <w:proofErr w:type="spellEnd"/>
    </w:p>
    <w:p w14:paraId="192C612B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W = 0.98461, p-value = 4.894e-10</w:t>
      </w:r>
    </w:p>
    <w:p w14:paraId="50D153EA" w14:textId="77777777" w:rsidR="000453D6" w:rsidRDefault="000453D6" w:rsidP="006F5F40">
      <w:pPr>
        <w:pStyle w:val="HTMLVorformatiert"/>
        <w:shd w:val="clear" w:color="auto" w:fill="FFFFFF"/>
        <w:wordWrap w:val="0"/>
        <w:ind w:left="360" w:hanging="142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0E49A46F" w14:textId="1F6DC2A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Shapiro-Wilk normality test</w:t>
      </w:r>
    </w:p>
    <w:p w14:paraId="3A35EB00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41852D13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data:  </w:t>
      </w:r>
      <w:proofErr w:type="spellStart"/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babydata$mwt</w:t>
      </w:r>
      <w:proofErr w:type="spellEnd"/>
    </w:p>
    <w:p w14:paraId="2D1F1615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W = 0.92842, p-value &lt; 2.2e-16</w:t>
      </w:r>
    </w:p>
    <w:p w14:paraId="1C9EF7DA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2DDA6FBD" w14:textId="10D94E96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Shapiro-Wilk normality test</w:t>
      </w:r>
    </w:p>
    <w:p w14:paraId="2FFD6CFE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284B231E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data:  </w:t>
      </w:r>
      <w:proofErr w:type="spellStart"/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babydata$dht</w:t>
      </w:r>
      <w:proofErr w:type="spellEnd"/>
    </w:p>
    <w:p w14:paraId="658EFD61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W = 0.98095, p-value = 2.932e-08</w:t>
      </w:r>
    </w:p>
    <w:p w14:paraId="399B5704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4FA71598" w14:textId="6253C4A8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Shapiro-Wilk normality test</w:t>
      </w:r>
    </w:p>
    <w:p w14:paraId="57F44AE6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51EA3BDC" w14:textId="77777777" w:rsidR="000453D6" w:rsidRPr="000453D6" w:rsidRDefault="000453D6" w:rsidP="006F5F40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data:  </w:t>
      </w:r>
      <w:proofErr w:type="spellStart"/>
      <w:r w:rsidRPr="000453D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babydata$dwt</w:t>
      </w:r>
      <w:proofErr w:type="spellEnd"/>
    </w:p>
    <w:p w14:paraId="22074CC0" w14:textId="77777777" w:rsidR="000453D6" w:rsidRPr="008D6BF5" w:rsidRDefault="000453D6" w:rsidP="006F5F40">
      <w:pPr>
        <w:pStyle w:val="HTMLVorformatiert"/>
        <w:shd w:val="clear" w:color="auto" w:fill="FFFFFF"/>
        <w:wordWrap w:val="0"/>
        <w:ind w:left="360"/>
        <w:rPr>
          <w:rFonts w:ascii="Lucida Console" w:hAnsi="Lucida Console"/>
          <w:color w:val="000000"/>
          <w:sz w:val="16"/>
          <w:szCs w:val="16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W = 0.98571, p-value = 1.323e-06</w:t>
      </w:r>
    </w:p>
    <w:p w14:paraId="47C40E48" w14:textId="1ADA816A" w:rsidR="000453D6" w:rsidRDefault="000453D6" w:rsidP="0004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14:paraId="4BA37827" w14:textId="7F1F0741" w:rsidR="004469F5" w:rsidRDefault="004469F5" w:rsidP="00045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The other parameters are factor variables, does testing these on normality make</w:t>
      </w:r>
      <w:r w:rsidR="00BB0ED9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sense? </w:t>
      </w:r>
    </w:p>
    <w:p w14:paraId="646634E3" w14:textId="6A02464F" w:rsidR="00CF01ED" w:rsidRDefault="00CF01ED" w:rsidP="00CF01ED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Looking at age and parity: </w:t>
      </w:r>
      <w:r w:rsidR="0088489E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Makes sense, the older you get the more </w:t>
      </w:r>
      <w:r w:rsidR="00B23609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likely you are to have been pregnant before</w:t>
      </w:r>
      <w:r w:rsidR="00336E1F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. A little odd: being 19 </w:t>
      </w:r>
      <w:r w:rsidR="001C74E0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and being pregnant three times already. </w:t>
      </w:r>
    </w:p>
    <w:p w14:paraId="0FB05087" w14:textId="27E62A6E" w:rsidR="00CF01ED" w:rsidRDefault="00CF01ED" w:rsidP="00CF01ED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14:paraId="43F67495" w14:textId="5E71E28A" w:rsidR="00CF01ED" w:rsidRPr="00CF01ED" w:rsidRDefault="00523686" w:rsidP="00CF01ED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noProof/>
          <w:color w:val="000000"/>
          <w:sz w:val="20"/>
          <w:szCs w:val="20"/>
          <w:bdr w:val="none" w:sz="0" w:space="0" w:color="auto" w:frame="1"/>
          <w:lang w:val="en-GB" w:eastAsia="de-DE"/>
        </w:rPr>
        <w:lastRenderedPageBreak/>
        <w:drawing>
          <wp:inline distT="0" distB="0" distL="0" distR="0" wp14:anchorId="520CA711" wp14:editId="5B773B40">
            <wp:extent cx="5715798" cy="4658375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e~pari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991B" w14:textId="196DEFBE" w:rsidR="00BB0ED9" w:rsidRDefault="008A3E6B" w:rsidP="008A3E6B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Looking at baby weight </w:t>
      </w:r>
      <w:proofErr w:type="spellStart"/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w</w:t>
      </w:r>
      <w:r w:rsidR="002B09C0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t</w:t>
      </w:r>
      <w:proofErr w:type="spellEnd"/>
      <w:r w:rsidR="002B09C0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and smoke: </w:t>
      </w:r>
    </w:p>
    <w:p w14:paraId="11D1148C" w14:textId="5E572289" w:rsidR="00FC0EBC" w:rsidRDefault="00FC0EBC" w:rsidP="00FC0EBC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Mean values of smoking and non-smoking mums</w:t>
      </w:r>
      <w:r w:rsidR="001A5D8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</w:t>
      </w:r>
      <w:r w:rsidR="0008471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seem to differ </w:t>
      </w:r>
      <w:r w:rsidR="001A5D8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by about 250g</w:t>
      </w:r>
      <w:r w:rsidR="00084712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. </w:t>
      </w:r>
      <w:r w:rsidR="0045357C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Smoking before the preg</w:t>
      </w:r>
      <w:r w:rsidR="00033A54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n</w:t>
      </w:r>
      <w:r w:rsidR="0045357C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ancy but not during the pregnancy does not affect the </w:t>
      </w:r>
      <w:proofErr w:type="spellStart"/>
      <w:r w:rsidR="0045357C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babys</w:t>
      </w:r>
      <w:proofErr w:type="spellEnd"/>
      <w:r w:rsidR="0045357C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weight. </w:t>
      </w:r>
    </w:p>
    <w:p w14:paraId="6EBD6062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$`0`</w:t>
      </w:r>
    </w:p>
    <w:p w14:paraId="72278C48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Max. </w:t>
      </w:r>
    </w:p>
    <w:p w14:paraId="723D8995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1559    3203    3515    3481    3749    4990 </w:t>
      </w:r>
    </w:p>
    <w:p w14:paraId="3DD41AD5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0D16210B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$`1`</w:t>
      </w:r>
    </w:p>
    <w:p w14:paraId="24FE574C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Max. </w:t>
      </w:r>
    </w:p>
    <w:p w14:paraId="4C67D035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1644    2892    3260    3235    3572    4621 </w:t>
      </w:r>
    </w:p>
    <w:p w14:paraId="45AB53AD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58B5E631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$`2`</w:t>
      </w:r>
    </w:p>
    <w:p w14:paraId="554CD78A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Max. </w:t>
      </w:r>
    </w:p>
    <w:p w14:paraId="7FF5BEFE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1758    3175    3459    3489    3870    4621 </w:t>
      </w:r>
    </w:p>
    <w:p w14:paraId="11AD0BC4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36A90A7D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$`3`</w:t>
      </w:r>
    </w:p>
    <w:p w14:paraId="0E041E4D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</w:t>
      </w: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Max. </w:t>
      </w:r>
    </w:p>
    <w:p w14:paraId="4F0B2EFD" w14:textId="77777777" w:rsidR="005F63C4" w:rsidRPr="005F63C4" w:rsidRDefault="005F63C4" w:rsidP="005F63C4">
      <w:pPr>
        <w:pStyle w:val="HTMLVorformatiert"/>
        <w:shd w:val="clear" w:color="auto" w:fill="FFFFFF"/>
        <w:wordWrap w:val="0"/>
        <w:ind w:left="284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5F63C4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1843    3175    3515    3528    3912    4819 </w:t>
      </w:r>
    </w:p>
    <w:p w14:paraId="6FA27000" w14:textId="77777777" w:rsidR="005F63C4" w:rsidRDefault="005F63C4" w:rsidP="005F63C4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14:paraId="209C7BB5" w14:textId="2F112B8E" w:rsidR="002B09C0" w:rsidRDefault="002B09C0" w:rsidP="002B09C0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noProof/>
          <w:color w:val="000000"/>
          <w:sz w:val="20"/>
          <w:szCs w:val="20"/>
          <w:bdr w:val="none" w:sz="0" w:space="0" w:color="auto" w:frame="1"/>
          <w:lang w:val="en-GB" w:eastAsia="de-DE"/>
        </w:rPr>
        <w:lastRenderedPageBreak/>
        <w:drawing>
          <wp:inline distT="0" distB="0" distL="0" distR="0" wp14:anchorId="11315B08" wp14:editId="51C97BAB">
            <wp:extent cx="5760720" cy="4699000"/>
            <wp:effectExtent l="0" t="0" r="0" b="6350"/>
            <wp:docPr id="3" name="Grafik 3" descr="Ein Bild, das Himm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t~smok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A886" w14:textId="2A50CAA7" w:rsidR="00033A54" w:rsidRDefault="00033A54" w:rsidP="00033A54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Looking at baby weight </w:t>
      </w:r>
      <w:proofErr w:type="spellStart"/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wt</w:t>
      </w:r>
      <w:proofErr w:type="spellEnd"/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and time:</w:t>
      </w:r>
      <w:r w:rsidR="003F1DBC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 Too many categories??? Smoking during the pregnancy (</w:t>
      </w:r>
      <w:r w:rsidR="00D7478B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1 and 2) does not have as much of an effect as expected. Look at 8</w:t>
      </w:r>
      <w:r w:rsidR="005C68BE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: Mothers stopped 10+ years ago and their </w:t>
      </w:r>
      <w:r w:rsidR="002878B6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 xml:space="preserve">babies are the lightest. </w:t>
      </w:r>
    </w:p>
    <w:p w14:paraId="1A5EA89C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$`0`</w:t>
      </w:r>
    </w:p>
    <w:p w14:paraId="3C7738FF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</w:t>
      </w: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Max. </w:t>
      </w:r>
    </w:p>
    <w:p w14:paraId="44D25DB0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1559    3203    3515    3481    3749    4990 </w:t>
      </w:r>
    </w:p>
    <w:p w14:paraId="5560F49D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03951669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$`1`</w:t>
      </w:r>
    </w:p>
    <w:p w14:paraId="098978CA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</w:t>
      </w: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Max. </w:t>
      </w:r>
    </w:p>
    <w:p w14:paraId="79EB8B29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1644    2892    3260    3235    3572    4621 </w:t>
      </w:r>
    </w:p>
    <w:p w14:paraId="5C46A36C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1CF84612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$`2`</w:t>
      </w:r>
    </w:p>
    <w:p w14:paraId="7BA4E03A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</w:t>
      </w: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Max. </w:t>
      </w:r>
    </w:p>
    <w:p w14:paraId="7F3AFA0B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1758    3175    3459    3489    3870    4621 </w:t>
      </w:r>
    </w:p>
    <w:p w14:paraId="14976445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0EEE70AE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$`3`</w:t>
      </w:r>
    </w:p>
    <w:p w14:paraId="6C656CDE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</w:t>
      </w: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Max. </w:t>
      </w:r>
    </w:p>
    <w:p w14:paraId="0A0E808E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2551    3133    3473    3540    3792    4819 </w:t>
      </w:r>
    </w:p>
    <w:p w14:paraId="69667D75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1BE7E259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$`4`</w:t>
      </w:r>
    </w:p>
    <w:p w14:paraId="29E338F0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</w:t>
      </w: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Max. </w:t>
      </w:r>
    </w:p>
    <w:p w14:paraId="0D0C2968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3033    3480    3785    3744    4075    4536 </w:t>
      </w:r>
    </w:p>
    <w:p w14:paraId="269D2292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7543FFD2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$`5`</w:t>
      </w:r>
    </w:p>
    <w:p w14:paraId="4CBA11C0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</w:t>
      </w: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Max. </w:t>
      </w:r>
    </w:p>
    <w:p w14:paraId="1947D356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1843    3345    3430    3338    3522    3969 </w:t>
      </w:r>
    </w:p>
    <w:p w14:paraId="738342E3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0DA9E498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$`6`</w:t>
      </w:r>
    </w:p>
    <w:p w14:paraId="49B364DF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</w:t>
      </w: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Max. </w:t>
      </w:r>
    </w:p>
    <w:p w14:paraId="0231AE0F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2920    3203    3374    3518    4026    4139 </w:t>
      </w:r>
    </w:p>
    <w:p w14:paraId="46EF3045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611B9119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$`7`</w:t>
      </w:r>
    </w:p>
    <w:p w14:paraId="799A483E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</w:t>
      </w: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Max. </w:t>
      </w:r>
    </w:p>
    <w:p w14:paraId="2ED25C66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2126    3104    3459    3415    3955    4196 </w:t>
      </w:r>
    </w:p>
    <w:p w14:paraId="572F81DB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54958F5D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$`8`</w:t>
      </w:r>
    </w:p>
    <w:p w14:paraId="08A9D6B4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Min. 1st Qu.  Median    Mean 3rd Qu.    </w:t>
      </w: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Max. </w:t>
      </w:r>
    </w:p>
    <w:p w14:paraId="769E6ACA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 xml:space="preserve">   2381    2899    3189    3203    3501    4054 </w:t>
      </w:r>
    </w:p>
    <w:p w14:paraId="3673B873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</w:p>
    <w:p w14:paraId="1077F15E" w14:textId="77777777" w:rsidR="006A4735" w:rsidRPr="008D6BF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</w:pPr>
      <w:r w:rsidRPr="008D6BF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t>$`9`</w:t>
      </w:r>
    </w:p>
    <w:p w14:paraId="6473519A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  <w:lang w:val="en-GB"/>
        </w:rPr>
        <w:lastRenderedPageBreak/>
        <w:t xml:space="preserve">   Min. 1st Qu.  Median    Mean 3rd Qu.    </w:t>
      </w: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Max. </w:t>
      </w:r>
    </w:p>
    <w:p w14:paraId="370E7276" w14:textId="77777777" w:rsidR="006A4735" w:rsidRPr="006A4735" w:rsidRDefault="006A4735" w:rsidP="006A4735">
      <w:pPr>
        <w:pStyle w:val="HTMLVorformatiert"/>
        <w:shd w:val="clear" w:color="auto" w:fill="FFFFFF"/>
        <w:wordWrap w:val="0"/>
        <w:ind w:left="360"/>
        <w:rPr>
          <w:rFonts w:ascii="Lucida Console" w:hAnsi="Lucida Console"/>
          <w:color w:val="000000"/>
          <w:sz w:val="16"/>
          <w:szCs w:val="16"/>
        </w:rPr>
      </w:pPr>
      <w:r w:rsidRPr="006A4735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2608    3459    3742    3527    3912    3912 </w:t>
      </w:r>
    </w:p>
    <w:p w14:paraId="58DFA0BD" w14:textId="77777777" w:rsidR="006A4735" w:rsidRDefault="006A4735" w:rsidP="006A4735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</w:p>
    <w:p w14:paraId="6861CB36" w14:textId="767EE592" w:rsidR="002B09C0" w:rsidRDefault="002B09C0" w:rsidP="002B09C0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noProof/>
          <w:color w:val="000000"/>
          <w:sz w:val="20"/>
          <w:szCs w:val="20"/>
          <w:bdr w:val="none" w:sz="0" w:space="0" w:color="auto" w:frame="1"/>
          <w:lang w:val="en-GB" w:eastAsia="de-DE"/>
        </w:rPr>
        <w:drawing>
          <wp:inline distT="0" distB="0" distL="0" distR="0" wp14:anchorId="49AC1395" wp14:editId="27EF8A76">
            <wp:extent cx="5760720" cy="4699000"/>
            <wp:effectExtent l="0" t="0" r="0" b="635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t~t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99BB" w14:textId="7A9A9C21" w:rsidR="008D6BF5" w:rsidRDefault="008D6BF5" w:rsidP="008D6BF5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  <w:t>No merging of categories of income or education</w:t>
      </w:r>
    </w:p>
    <w:p w14:paraId="6660779E" w14:textId="77777777" w:rsidR="00A37E02" w:rsidRPr="00A37E02" w:rsidRDefault="00A37E02" w:rsidP="00A37E02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 xml:space="preserve">Normal baby weight research and check observations </w:t>
      </w:r>
      <w:r w:rsidRPr="00A37E02">
        <w:rPr>
          <w:rFonts w:asciiTheme="majorHAnsi" w:hAnsiTheme="majorHAnsi" w:cstheme="majorHAnsi"/>
          <w:sz w:val="20"/>
          <w:szCs w:val="20"/>
          <w:lang w:val="en-GB"/>
        </w:rPr>
        <w:t>https://www.uofmhealth.org/health-library/te6295</w:t>
      </w:r>
    </w:p>
    <w:p w14:paraId="18649979" w14:textId="184091EC" w:rsidR="00A37E02" w:rsidRPr="00CC178B" w:rsidRDefault="00A37E02" w:rsidP="00875FA5">
      <w:pPr>
        <w:pStyle w:val="Listenabsatz"/>
        <w:numPr>
          <w:ilvl w:val="0"/>
          <w:numId w:val="1"/>
        </w:numPr>
        <w:shd w:val="clear" w:color="auto" w:fill="FFFFFF"/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 w:rsidRPr="00A37E02">
        <w:rPr>
          <w:rFonts w:asciiTheme="majorHAnsi" w:hAnsiTheme="majorHAnsi" w:cstheme="majorHAnsi"/>
          <w:sz w:val="20"/>
          <w:szCs w:val="20"/>
          <w:lang w:val="en-GB"/>
        </w:rPr>
        <w:t>Normal gestation length: 37 to 42 weeks which equals 259 to 294 days</w:t>
      </w:r>
      <w:r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hyperlink r:id="rId10" w:history="1">
        <w:r w:rsidR="00CC178B" w:rsidRPr="007C351D">
          <w:rPr>
            <w:rStyle w:val="Hyperlink"/>
            <w:rFonts w:asciiTheme="majorHAnsi" w:hAnsiTheme="majorHAnsi" w:cstheme="majorHAnsi"/>
            <w:sz w:val="20"/>
            <w:szCs w:val="20"/>
            <w:lang w:val="en-GB"/>
          </w:rPr>
          <w:t>https://www.betterhealth.vic.gov.au/health/healthyliving/baby-due-date</w:t>
        </w:r>
      </w:hyperlink>
    </w:p>
    <w:p w14:paraId="42F58167" w14:textId="46CDCA0A" w:rsidR="00CC178B" w:rsidRPr="00CC178B" w:rsidRDefault="00CC178B" w:rsidP="00875FA5">
      <w:pPr>
        <w:pStyle w:val="Listenabsatz"/>
        <w:numPr>
          <w:ilvl w:val="0"/>
          <w:numId w:val="1"/>
        </w:numPr>
        <w:shd w:val="clear" w:color="auto" w:fill="FFFFFF"/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 xml:space="preserve">Oddly short pregnancies, less than 230 days: </w:t>
      </w:r>
      <w:r>
        <w:rPr>
          <w:rFonts w:asciiTheme="majorHAnsi" w:hAnsiTheme="majorHAnsi" w:cstheme="majorHAnsi"/>
          <w:sz w:val="20"/>
          <w:szCs w:val="20"/>
          <w:lang w:val="en-GB"/>
        </w:rPr>
        <w:t>2026, 4604, 6241, 6998, 7334 7343, 7435, 7722, 8231</w:t>
      </w:r>
    </w:p>
    <w:p w14:paraId="04F3D7AF" w14:textId="145EA53D" w:rsidR="00CC178B" w:rsidRPr="000268A3" w:rsidRDefault="00CC178B" w:rsidP="00875FA5">
      <w:pPr>
        <w:pStyle w:val="Listenabsatz"/>
        <w:numPr>
          <w:ilvl w:val="0"/>
          <w:numId w:val="1"/>
        </w:numPr>
        <w:shd w:val="clear" w:color="auto" w:fill="FFFFFF"/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Oddly long pregnancies, more than 310 days: 164, 2503, 2579, 3109, 3863, 3917, 4344, 5019, 5914, 5975, 6143, 6236, 6928, 7103, 7152, 7165, 7184, 7640, 7707, 7781, 7844, 7923, 8002, 8005, 8190, 8358, 8386, 8486, 8540, 8801, 8848</w:t>
      </w:r>
    </w:p>
    <w:p w14:paraId="0DF5DF1E" w14:textId="21C1CE43" w:rsidR="000268A3" w:rsidRPr="000268A3" w:rsidRDefault="000268A3" w:rsidP="00875FA5">
      <w:pPr>
        <w:pStyle w:val="Listenabsatz"/>
        <w:numPr>
          <w:ilvl w:val="0"/>
          <w:numId w:val="1"/>
        </w:numPr>
        <w:shd w:val="clear" w:color="auto" w:fill="FFFFFF"/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Oddly fat babies, more than 4</w:t>
      </w:r>
      <w:r w:rsidR="00362C98">
        <w:rPr>
          <w:rFonts w:asciiTheme="majorHAnsi" w:hAnsiTheme="majorHAnsi" w:cstheme="majorHAnsi"/>
          <w:sz w:val="20"/>
          <w:szCs w:val="20"/>
          <w:lang w:val="en-GB"/>
        </w:rPr>
        <w:t>5</w:t>
      </w:r>
      <w:r>
        <w:rPr>
          <w:rFonts w:asciiTheme="majorHAnsi" w:hAnsiTheme="majorHAnsi" w:cstheme="majorHAnsi"/>
          <w:sz w:val="20"/>
          <w:szCs w:val="20"/>
          <w:lang w:val="en-GB"/>
        </w:rPr>
        <w:t>00g:</w:t>
      </w:r>
      <w:r w:rsidR="00362C98">
        <w:rPr>
          <w:rFonts w:asciiTheme="majorHAnsi" w:hAnsiTheme="majorHAnsi" w:cstheme="majorHAnsi"/>
          <w:sz w:val="20"/>
          <w:szCs w:val="20"/>
          <w:lang w:val="en-GB"/>
        </w:rPr>
        <w:t xml:space="preserve"> 2420, 3906, 6030, 6534, 6554, 6600, 6760, 6997, 7080, 7109, 7290, 7363, 7386, 7449, 7581, 7737, 7828, 7883, 8054, 8098, 8122, 8323</w:t>
      </w:r>
    </w:p>
    <w:p w14:paraId="302C4DB0" w14:textId="3793F846" w:rsidR="000268A3" w:rsidRPr="00A37E02" w:rsidRDefault="000268A3" w:rsidP="00875FA5">
      <w:pPr>
        <w:pStyle w:val="Listenabsatz"/>
        <w:numPr>
          <w:ilvl w:val="0"/>
          <w:numId w:val="1"/>
        </w:numPr>
        <w:shd w:val="clear" w:color="auto" w:fill="FFFFFF"/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  <w:lang w:val="en-GB" w:eastAsia="de-DE"/>
        </w:rPr>
      </w:pPr>
      <w:r>
        <w:rPr>
          <w:rFonts w:asciiTheme="majorHAnsi" w:hAnsiTheme="majorHAnsi" w:cstheme="majorHAnsi"/>
          <w:sz w:val="20"/>
          <w:szCs w:val="20"/>
          <w:lang w:val="en-GB"/>
        </w:rPr>
        <w:t>Oddly thin babies, less than 2</w:t>
      </w:r>
      <w:r w:rsidR="00362C98">
        <w:rPr>
          <w:rFonts w:asciiTheme="majorHAnsi" w:hAnsiTheme="majorHAnsi" w:cstheme="majorHAnsi"/>
          <w:sz w:val="20"/>
          <w:szCs w:val="20"/>
          <w:lang w:val="en-GB"/>
        </w:rPr>
        <w:t>00</w:t>
      </w:r>
      <w:r>
        <w:rPr>
          <w:rFonts w:asciiTheme="majorHAnsi" w:hAnsiTheme="majorHAnsi" w:cstheme="majorHAnsi"/>
          <w:sz w:val="20"/>
          <w:szCs w:val="20"/>
          <w:lang w:val="en-GB"/>
        </w:rPr>
        <w:t>0g:</w:t>
      </w:r>
      <w:r w:rsidR="002D692B">
        <w:rPr>
          <w:rFonts w:asciiTheme="majorHAnsi" w:hAnsiTheme="majorHAnsi" w:cstheme="majorHAnsi"/>
          <w:sz w:val="20"/>
          <w:szCs w:val="20"/>
          <w:lang w:val="en-GB"/>
        </w:rPr>
        <w:t xml:space="preserve"> 6241, 6343, 7334, 7544, 7722, 7884, 7984, 8187</w:t>
      </w:r>
    </w:p>
    <w:p w14:paraId="3DAE48F6" w14:textId="74DD2F50" w:rsidR="00BE15D5" w:rsidRPr="00BB0ED9" w:rsidRDefault="00BE15D5" w:rsidP="001C74E0">
      <w:pPr>
        <w:pStyle w:val="Listenabsatz"/>
        <w:rPr>
          <w:rFonts w:asciiTheme="majorHAnsi" w:hAnsiTheme="majorHAnsi" w:cstheme="majorHAnsi"/>
          <w:sz w:val="20"/>
          <w:szCs w:val="20"/>
          <w:lang w:val="en-GB"/>
        </w:rPr>
      </w:pPr>
      <w:bookmarkStart w:id="0" w:name="_GoBack"/>
      <w:bookmarkEnd w:id="0"/>
    </w:p>
    <w:sectPr w:rsidR="00BE15D5" w:rsidRPr="00BB0ED9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9D6D8" w14:textId="77777777" w:rsidR="000C1F34" w:rsidRDefault="000C1F34" w:rsidP="00483C17">
      <w:pPr>
        <w:spacing w:after="0" w:line="240" w:lineRule="auto"/>
      </w:pPr>
      <w:r>
        <w:separator/>
      </w:r>
    </w:p>
  </w:endnote>
  <w:endnote w:type="continuationSeparator" w:id="0">
    <w:p w14:paraId="34E1F8DE" w14:textId="77777777" w:rsidR="000C1F34" w:rsidRDefault="000C1F34" w:rsidP="00483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3681767"/>
      <w:docPartObj>
        <w:docPartGallery w:val="Page Numbers (Bottom of Page)"/>
        <w:docPartUnique/>
      </w:docPartObj>
    </w:sdtPr>
    <w:sdtContent>
      <w:p w14:paraId="7FA10067" w14:textId="40226697" w:rsidR="00483C17" w:rsidRDefault="00483C1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780C98" w14:textId="77777777" w:rsidR="00483C17" w:rsidRDefault="00483C1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709BE" w14:textId="77777777" w:rsidR="000C1F34" w:rsidRDefault="000C1F34" w:rsidP="00483C17">
      <w:pPr>
        <w:spacing w:after="0" w:line="240" w:lineRule="auto"/>
      </w:pPr>
      <w:r>
        <w:separator/>
      </w:r>
    </w:p>
  </w:footnote>
  <w:footnote w:type="continuationSeparator" w:id="0">
    <w:p w14:paraId="312B37C3" w14:textId="77777777" w:rsidR="000C1F34" w:rsidRDefault="000C1F34" w:rsidP="00483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2922"/>
    <w:multiLevelType w:val="hybridMultilevel"/>
    <w:tmpl w:val="57561A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87568"/>
    <w:multiLevelType w:val="hybridMultilevel"/>
    <w:tmpl w:val="B4209E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0546F"/>
    <w:multiLevelType w:val="hybridMultilevel"/>
    <w:tmpl w:val="C65C46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1734C1"/>
    <w:multiLevelType w:val="hybridMultilevel"/>
    <w:tmpl w:val="14C891A0"/>
    <w:lvl w:ilvl="0" w:tplc="4B4AB9F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D5"/>
    <w:rsid w:val="000268A3"/>
    <w:rsid w:val="00033A54"/>
    <w:rsid w:val="000453D6"/>
    <w:rsid w:val="00084712"/>
    <w:rsid w:val="000C1F34"/>
    <w:rsid w:val="0016207A"/>
    <w:rsid w:val="001A5D84"/>
    <w:rsid w:val="001C74E0"/>
    <w:rsid w:val="002878B6"/>
    <w:rsid w:val="002B09C0"/>
    <w:rsid w:val="002B5C24"/>
    <w:rsid w:val="002D692B"/>
    <w:rsid w:val="00312C55"/>
    <w:rsid w:val="00336E1F"/>
    <w:rsid w:val="00362C98"/>
    <w:rsid w:val="00382D24"/>
    <w:rsid w:val="003B5485"/>
    <w:rsid w:val="003F1DBC"/>
    <w:rsid w:val="004469F5"/>
    <w:rsid w:val="0045357C"/>
    <w:rsid w:val="00483C17"/>
    <w:rsid w:val="00523686"/>
    <w:rsid w:val="005C68BE"/>
    <w:rsid w:val="005F63C4"/>
    <w:rsid w:val="0063371F"/>
    <w:rsid w:val="006A4735"/>
    <w:rsid w:val="006F5F40"/>
    <w:rsid w:val="00776CDD"/>
    <w:rsid w:val="007B3F20"/>
    <w:rsid w:val="0080175E"/>
    <w:rsid w:val="0082029D"/>
    <w:rsid w:val="00873735"/>
    <w:rsid w:val="0088489E"/>
    <w:rsid w:val="008A3E6B"/>
    <w:rsid w:val="008D6BF5"/>
    <w:rsid w:val="00A37E02"/>
    <w:rsid w:val="00B114B8"/>
    <w:rsid w:val="00B23609"/>
    <w:rsid w:val="00BB0ED9"/>
    <w:rsid w:val="00BE15D5"/>
    <w:rsid w:val="00C230BA"/>
    <w:rsid w:val="00CC178B"/>
    <w:rsid w:val="00CF01ED"/>
    <w:rsid w:val="00D16EC1"/>
    <w:rsid w:val="00D7478B"/>
    <w:rsid w:val="00DF2977"/>
    <w:rsid w:val="00FC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5BDBA"/>
  <w15:chartTrackingRefBased/>
  <w15:docId w15:val="{FF1F280B-4D4D-4C01-80E1-818636C8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15D5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12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12C5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eub">
    <w:name w:val="gd15mcfceub"/>
    <w:basedOn w:val="Absatz-Standardschriftart"/>
    <w:rsid w:val="00312C55"/>
  </w:style>
  <w:style w:type="character" w:customStyle="1" w:styleId="gd15mcfckub">
    <w:name w:val="gd15mcfckub"/>
    <w:basedOn w:val="Absatz-Standardschriftart"/>
    <w:rsid w:val="000453D6"/>
  </w:style>
  <w:style w:type="character" w:customStyle="1" w:styleId="gd15mcfcktb">
    <w:name w:val="gd15mcfcktb"/>
    <w:basedOn w:val="Absatz-Standardschriftart"/>
    <w:rsid w:val="000453D6"/>
  </w:style>
  <w:style w:type="character" w:styleId="Hyperlink">
    <w:name w:val="Hyperlink"/>
    <w:basedOn w:val="Absatz-Standardschriftart"/>
    <w:uiPriority w:val="99"/>
    <w:unhideWhenUsed/>
    <w:rsid w:val="00CC178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C178B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483C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3C17"/>
  </w:style>
  <w:style w:type="paragraph" w:styleId="Fuzeile">
    <w:name w:val="footer"/>
    <w:basedOn w:val="Standard"/>
    <w:link w:val="FuzeileZchn"/>
    <w:uiPriority w:val="99"/>
    <w:unhideWhenUsed/>
    <w:rsid w:val="00483C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3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betterhealth.vic.gov.au/health/healthyliving/baby-due-da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637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 Nadol</dc:creator>
  <cp:keywords/>
  <dc:description/>
  <cp:lastModifiedBy>Lilli Nadol</cp:lastModifiedBy>
  <cp:revision>46</cp:revision>
  <dcterms:created xsi:type="dcterms:W3CDTF">2019-10-30T07:00:00Z</dcterms:created>
  <dcterms:modified xsi:type="dcterms:W3CDTF">2019-10-30T11:33:00Z</dcterms:modified>
</cp:coreProperties>
</file>