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88" w:rsidRDefault="000600B6" w:rsidP="007C0E5C">
      <w:pPr>
        <w:pStyle w:val="Heading1"/>
      </w:pPr>
      <w:r>
        <w:t>Method Reference</w:t>
      </w:r>
    </w:p>
    <w:p w:rsidR="000600B6" w:rsidRDefault="000600B6" w:rsidP="000600B6">
      <w:r>
        <w:rPr>
          <w:rFonts w:hint="eastAsia"/>
        </w:rPr>
        <w:t>使用方式：</w:t>
      </w:r>
    </w:p>
    <w:p w:rsidR="000600B6" w:rsidRDefault="000600B6" w:rsidP="000600B6">
      <w:r>
        <w:rPr>
          <w:rFonts w:hint="eastAsia"/>
        </w:rPr>
        <w:t>Object Type</w:t>
      </w:r>
      <w:r>
        <w:rPr>
          <w:rFonts w:hint="eastAsia"/>
        </w:rPr>
        <w:t>：：</w:t>
      </w:r>
      <w:r>
        <w:rPr>
          <w:rFonts w:hint="eastAsia"/>
        </w:rPr>
        <w:t>instanceMethod</w:t>
      </w:r>
    </w:p>
    <w:p w:rsidR="000600B6" w:rsidRDefault="000600B6" w:rsidP="000600B6">
      <w:r>
        <w:t>Numbers::isMoreThanFifty</w:t>
      </w:r>
    </w:p>
    <w:p w:rsidR="000600B6" w:rsidRPr="000600B6" w:rsidRDefault="000600B6" w:rsidP="000600B6"/>
    <w:p w:rsidR="000600B6" w:rsidRPr="000600B6" w:rsidRDefault="000600B6" w:rsidP="000600B6">
      <w:pPr>
        <w:rPr>
          <w:rFonts w:hint="eastAsia"/>
        </w:rPr>
      </w:pPr>
      <w:r>
        <w:rPr>
          <w:rFonts w:hint="eastAsia"/>
        </w:rPr>
        <w:t>An</w:t>
      </w:r>
      <w:r>
        <w:t>onymous Class (</w:t>
      </w:r>
      <w:r>
        <w:rPr>
          <w:rFonts w:hint="eastAsia"/>
        </w:rPr>
        <w:t>没有明显定义类型名称，所以称为匿名</w:t>
      </w:r>
      <w:r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0B6" w:rsidTr="000600B6">
        <w:tc>
          <w:tcPr>
            <w:tcW w:w="9350" w:type="dxa"/>
          </w:tcPr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findNumbers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BiPredicate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&lt;Integer, Integer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isMoreThanFifty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0600B6" w:rsidRDefault="000600B6" w:rsidP="000600B6">
            <w:pPr>
              <w:rPr>
                <w:rFonts w:hint="eastAsia"/>
              </w:rPr>
            </w:pPr>
          </w:p>
        </w:tc>
      </w:tr>
    </w:tbl>
    <w:p w:rsidR="000600B6" w:rsidRDefault="000600B6" w:rsidP="000600B6">
      <w:r>
        <w:rPr>
          <w:rFonts w:hint="eastAsia"/>
        </w:rPr>
        <w:t>Lambda</w:t>
      </w:r>
      <w:r>
        <w:t xml:space="preserve"> </w:t>
      </w:r>
      <w:proofErr w:type="spellStart"/>
      <w:r>
        <w:rPr>
          <w:rFonts w:hint="eastAsia"/>
        </w:rPr>
        <w:t>Expresion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0B6" w:rsidTr="000600B6">
        <w:tc>
          <w:tcPr>
            <w:tcW w:w="9350" w:type="dxa"/>
          </w:tcPr>
          <w:p w:rsidR="000600B6" w:rsidRP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findNumbers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isMoreThanFifty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</w:tc>
      </w:tr>
    </w:tbl>
    <w:p w:rsidR="000600B6" w:rsidRDefault="000600B6" w:rsidP="000600B6">
      <w:r>
        <w:rPr>
          <w:rFonts w:hint="eastAsia"/>
        </w:rPr>
        <w:t>Method</w:t>
      </w:r>
      <w:r>
        <w:t xml:space="preserve">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0B6" w:rsidTr="000600B6">
        <w:tc>
          <w:tcPr>
            <w:tcW w:w="9350" w:type="dxa"/>
          </w:tcPr>
          <w:p w:rsidR="000600B6" w:rsidRPr="000600B6" w:rsidRDefault="000600B6" w:rsidP="000600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findNumbers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Numbers::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isMoreThanFifty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0600B6" w:rsidRPr="000600B6" w:rsidRDefault="000600B6" w:rsidP="000600B6">
      <w:pPr>
        <w:rPr>
          <w:rFonts w:hint="eastAsia"/>
        </w:rPr>
      </w:pPr>
      <w:r>
        <w:rPr>
          <w:rFonts w:hint="eastAsia"/>
        </w:rPr>
        <w:t>三者比较起来，以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最为简介明了。就是直接调用所需功能块。</w:t>
      </w:r>
    </w:p>
    <w:p w:rsidR="007C0E5C" w:rsidRPr="007C0E5C" w:rsidRDefault="00605200" w:rsidP="007C0E5C">
      <w:pPr>
        <w:pStyle w:val="Heading2"/>
      </w:pPr>
      <w:r>
        <w:rPr>
          <w:rFonts w:hint="eastAsia"/>
        </w:rPr>
        <w:t>直接调用功能块（</w:t>
      </w:r>
      <w:r w:rsidR="007C0E5C">
        <w:rPr>
          <w:rFonts w:hint="eastAsia"/>
        </w:rPr>
        <w:t>M</w:t>
      </w:r>
      <w:r w:rsidR="007C0E5C">
        <w:t>ethod References</w:t>
      </w:r>
      <w:r>
        <w:rPr>
          <w:rFonts w:hint="eastAsia"/>
        </w:rPr>
        <w:t>）</w:t>
      </w:r>
    </w:p>
    <w:p w:rsidR="007C0E5C" w:rsidRDefault="007C0E5C">
      <w:r>
        <w:rPr>
          <w:rFonts w:hint="eastAsia"/>
        </w:rPr>
        <w:t>说白了，</w:t>
      </w:r>
      <w:r w:rsidR="00605200">
        <w:rPr>
          <w:rFonts w:hint="eastAsia"/>
        </w:rPr>
        <w:t>method</w:t>
      </w:r>
      <w:r w:rsidR="00605200">
        <w:t xml:space="preserve"> </w:t>
      </w:r>
      <w:r w:rsidR="00605200">
        <w:rPr>
          <w:rFonts w:hint="eastAsia"/>
        </w:rPr>
        <w:t>reference</w:t>
      </w:r>
      <w:r>
        <w:rPr>
          <w:rFonts w:hint="eastAsia"/>
        </w:rPr>
        <w:t>就是直接调用功能块（</w:t>
      </w:r>
      <w:r>
        <w:rPr>
          <w:rFonts w:hint="eastAsia"/>
        </w:rPr>
        <w:t>method</w:t>
      </w:r>
      <w:r>
        <w:rPr>
          <w:rFonts w:hint="eastAsia"/>
        </w:rPr>
        <w:t>）</w:t>
      </w:r>
    </w:p>
    <w:p w:rsidR="00605200" w:rsidRDefault="00605200">
      <w:r>
        <w:rPr>
          <w:rFonts w:hint="eastAsia"/>
        </w:rPr>
        <w:t>这个软件包中，</w:t>
      </w:r>
      <w:r>
        <w:rPr>
          <w:rFonts w:hint="eastAsia"/>
        </w:rPr>
        <w:t>MethodReferenceTest.</w:t>
      </w:r>
      <w:r>
        <w:t>java</w:t>
      </w:r>
      <w:r>
        <w:rPr>
          <w:rFonts w:hint="eastAsia"/>
        </w:rPr>
        <w:t>是一个很好的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的实例。作为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  <w:r>
        <w:rPr>
          <w:rFonts w:hint="eastAsia"/>
        </w:rPr>
        <w:t>运行（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sym w:font="Wingdings" w:char="F0E8"/>
      </w:r>
      <w:r>
        <w:t>Java Application</w:t>
      </w:r>
      <w:r>
        <w:rPr>
          <w:rFonts w:hint="eastAsia"/>
        </w:rPr>
        <w:t>），结果如下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200" w:rsidTr="00605200">
        <w:tc>
          <w:tcPr>
            <w:tcW w:w="9350" w:type="dxa"/>
          </w:tcPr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John::65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Ailian::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59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Charles::36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Printing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rosterSet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from lambda stream: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Ailian::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59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Charles::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36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John::65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Printing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rosterSet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Ailian::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59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Charles::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36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John::65</w:t>
            </w:r>
          </w:p>
          <w:p w:rsidR="00605200" w:rsidRDefault="00605200"/>
        </w:tc>
      </w:tr>
    </w:tbl>
    <w:p w:rsidR="00605200" w:rsidRDefault="00605200"/>
    <w:p w:rsidR="007C0E5C" w:rsidRDefault="007C0E5C">
      <w:r>
        <w:rPr>
          <w:rFonts w:hint="eastAsia"/>
        </w:rPr>
        <w:t>例如</w:t>
      </w:r>
      <w:r>
        <w:t xml:space="preserve">, </w:t>
      </w:r>
      <w:r>
        <w:rPr>
          <w:rFonts w:hint="eastAsia"/>
        </w:rPr>
        <w:t>如果你定义了一个类型（</w:t>
      </w:r>
      <w:r>
        <w:rPr>
          <w:rFonts w:hint="eastAsia"/>
        </w:rPr>
        <w:t>class</w:t>
      </w:r>
      <w:r>
        <w:rPr>
          <w:rFonts w:hint="eastAsia"/>
        </w:rPr>
        <w:t>）</w:t>
      </w:r>
      <w:r>
        <w:rPr>
          <w:rFonts w:hint="eastAsia"/>
        </w:rPr>
        <w:t>Person</w:t>
      </w:r>
      <w:r>
        <w:rPr>
          <w:rFonts w:hint="eastAsia"/>
        </w:rPr>
        <w:t>，其中有一个通用（</w:t>
      </w:r>
      <w:r>
        <w:rPr>
          <w:rFonts w:hint="eastAsia"/>
        </w:rPr>
        <w:t>static</w:t>
      </w:r>
      <w:r>
        <w:rPr>
          <w:rFonts w:hint="eastAsia"/>
        </w:rPr>
        <w:t>）的功能块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E5C" w:rsidTr="007C0E5C">
        <w:tc>
          <w:tcPr>
            <w:tcW w:w="9350" w:type="dxa"/>
          </w:tcPr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Sex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FEMALE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Sex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 …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compareByAge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(Person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Person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.compareTo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 …</w:t>
            </w:r>
          </w:p>
          <w:p w:rsidR="007C0E5C" w:rsidRDefault="00605200">
            <w:r>
              <w:rPr>
                <w:rFonts w:hint="eastAsia"/>
              </w:rPr>
              <w:t>}</w:t>
            </w:r>
          </w:p>
        </w:tc>
      </w:tr>
    </w:tbl>
    <w:p w:rsidR="007C0E5C" w:rsidRDefault="00605200">
      <w:r>
        <w:rPr>
          <w:rFonts w:hint="eastAsia"/>
        </w:rPr>
        <w:t>是用来提供对</w:t>
      </w:r>
      <w:r>
        <w:rPr>
          <w:rFonts w:hint="eastAsia"/>
        </w:rPr>
        <w:t>Person</w:t>
      </w:r>
      <w:r>
        <w:rPr>
          <w:rFonts w:hint="eastAsia"/>
        </w:rPr>
        <w:t>这类的个体作比较的功能的。过去通常的作法是，定义一个比较类型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200" w:rsidTr="00605200">
        <w:tc>
          <w:tcPr>
            <w:tcW w:w="9350" w:type="dxa"/>
          </w:tcPr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PersonAgeComparator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Comparator&lt;Person&gt;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compare(Person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Person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.getBirthday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.getBirthday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05200" w:rsidRDefault="00605200"/>
        </w:tc>
      </w:tr>
    </w:tbl>
    <w:p w:rsidR="00605200" w:rsidRDefault="00605200">
      <w:r>
        <w:rPr>
          <w:rFonts w:hint="eastAsia"/>
        </w:rPr>
        <w:t>然后在列表排序使用</w:t>
      </w:r>
      <w:r>
        <w:rPr>
          <w:rFonts w:hint="eastAsia"/>
        </w:rPr>
        <w:t>new</w:t>
      </w:r>
      <w:r>
        <w:rPr>
          <w:rFonts w:hint="eastAsia"/>
        </w:rPr>
        <w:t>语句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200" w:rsidTr="00605200">
        <w:tc>
          <w:tcPr>
            <w:tcW w:w="9350" w:type="dxa"/>
          </w:tcPr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Without method reference</w:t>
            </w:r>
          </w:p>
          <w:p w:rsid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rosterAsArray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PersonAgeComparator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05200" w:rsidRPr="00605200" w:rsidRDefault="00605200"/>
        </w:tc>
      </w:tr>
    </w:tbl>
    <w:p w:rsidR="00605200" w:rsidRDefault="00605200">
      <w:r>
        <w:rPr>
          <w:rFonts w:hint="eastAsia"/>
        </w:rPr>
        <w:t>使用了</w:t>
      </w:r>
      <w:r>
        <w:rPr>
          <w:rFonts w:hint="eastAsia"/>
        </w:rPr>
        <w:t>M</w:t>
      </w:r>
      <w:r>
        <w:t>ethod Reference</w:t>
      </w:r>
      <w:r>
        <w:rPr>
          <w:rFonts w:hint="eastAsia"/>
        </w:rPr>
        <w:t>之后，程序变得干净了很多，也更容易理解了。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200" w:rsidTr="00605200">
        <w:tc>
          <w:tcPr>
            <w:tcW w:w="9350" w:type="dxa"/>
          </w:tcPr>
          <w:p w:rsidR="00605200" w:rsidRPr="00605200" w:rsidRDefault="00605200" w:rsidP="006052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rosterAsArray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Person::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compareByAge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605200" w:rsidRDefault="00605200">
      <w:r>
        <w:rPr>
          <w:rFonts w:hint="eastAsia"/>
        </w:rPr>
        <w:t>这里直接调用</w:t>
      </w:r>
      <w:r>
        <w:rPr>
          <w:rFonts w:hint="eastAsia"/>
        </w:rPr>
        <w:t>Person</w:t>
      </w:r>
      <w:r>
        <w:rPr>
          <w:rFonts w:hint="eastAsia"/>
        </w:rPr>
        <w:t>类型下的通用功能块</w:t>
      </w:r>
      <w:r>
        <w:rPr>
          <w:rFonts w:hint="eastAsia"/>
        </w:rPr>
        <w:t>compareByAge</w:t>
      </w:r>
      <w:r>
        <w:rPr>
          <w:rFonts w:hint="eastAsia"/>
        </w:rPr>
        <w:t>（）就可以了。实际上就是我们要做的事。</w:t>
      </w:r>
    </w:p>
    <w:sectPr w:rsidR="00605200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06"/>
    <w:rsid w:val="000600B6"/>
    <w:rsid w:val="00362C06"/>
    <w:rsid w:val="00605200"/>
    <w:rsid w:val="007B5C14"/>
    <w:rsid w:val="007C0E5C"/>
    <w:rsid w:val="009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8DA7"/>
  <w15:chartTrackingRefBased/>
  <w15:docId w15:val="{C525A964-92A9-4CB0-913F-66B66855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5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0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C0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John</dc:creator>
  <cp:keywords/>
  <dc:description/>
  <cp:lastModifiedBy>Wang, John</cp:lastModifiedBy>
  <cp:revision>4</cp:revision>
  <dcterms:created xsi:type="dcterms:W3CDTF">2018-12-19T15:34:00Z</dcterms:created>
  <dcterms:modified xsi:type="dcterms:W3CDTF">2018-12-19T17:01:00Z</dcterms:modified>
</cp:coreProperties>
</file>