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9/25/2019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9:21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configuring production environment for the frontend and backend.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working on the course editor dialog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have finished the course editor dialog frontend and backend, and start working on the next story; likely new discussion dialog.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all of sub tasks (frontend, backend, testing/integration) for each feature and uploaded to DevOps with effort, business value, and links.  Reached out to PO regarding specific questions needed for design and development, and to gain a better understanding of the final product.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starting to work on the subtasks for New Course/ Page Dialog frontend design and backend dependencies tasks as well as reformat the dashboard page.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