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kjpkhhzfudb" w:id="0"/>
      <w:bookmarkEnd w:id="0"/>
      <w:r w:rsidDel="00000000" w:rsidR="00000000" w:rsidRPr="00000000">
        <w:rPr>
          <w:rtl w:val="0"/>
        </w:rPr>
        <w:t xml:space="preserve">Daily Scrum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980"/>
        <w:tblGridChange w:id="0">
          <w:tblGrid>
            <w:gridCol w:w="1380"/>
            <w:gridCol w:w="7980"/>
          </w:tblGrid>
        </w:tblGridChange>
      </w:tblGrid>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Sprint #:</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6</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Date:</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11/27/2019</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Start:</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7:45 PM</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End:</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8:00 PM</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Attendees:</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Joao Guimaraes, Daniel Rodriguez</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Team Member:</w:t>
            </w:r>
            <w:r w:rsidDel="00000000" w:rsidR="00000000" w:rsidRPr="00000000">
              <w:rPr>
                <w:rtl w:val="0"/>
              </w:rPr>
              <w:t xml:space="preserve">  Joao Guimaraes</w:t>
            </w:r>
          </w:p>
        </w:tc>
      </w:tr>
      <w:tr>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What was accomplished since last meeting:</w:t>
            </w:r>
            <w:r w:rsidDel="00000000" w:rsidR="00000000" w:rsidRPr="00000000">
              <w:rPr>
                <w:rtl w:val="0"/>
              </w:rPr>
            </w:r>
          </w:p>
        </w:tc>
      </w:tr>
      <w:tr>
        <w:trPr>
          <w:trHeight w:val="1480" w:hRule="atLeast"/>
        </w:trPr>
        <w:tc>
          <w:tcPr>
            <w:tcBorders>
              <w:top w:color="ffffff" w:space="0" w:sz="8" w:val="single"/>
              <w:left w:color="ffffff" w:space="0" w:sz="8" w:val="single"/>
              <w:bottom w:color="ffffff" w:space="0" w:sz="8" w:val="single"/>
              <w:right w:color="ffffff"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Still working on the sequence story.</w:t>
            </w:r>
          </w:p>
          <w:p w:rsidR="00000000" w:rsidDel="00000000" w:rsidP="00000000" w:rsidRDefault="00000000" w:rsidRPr="00000000" w14:paraId="00000015">
            <w:pPr>
              <w:widowControl w:val="0"/>
              <w:spacing w:line="240" w:lineRule="auto"/>
              <w:rPr/>
            </w:pPr>
            <w:r w:rsidDel="00000000" w:rsidR="00000000" w:rsidRPr="00000000">
              <w:rPr>
                <w:rtl w:val="0"/>
              </w:rPr>
              <w:t xml:space="preserve">Guided with Daniel to fix small issues with his code.</w:t>
            </w:r>
          </w:p>
        </w:tc>
      </w:tr>
      <w:tr>
        <w:trPr>
          <w:trHeight w:val="120" w:hRule="atLeast"/>
        </w:trPr>
        <w:tc>
          <w:tcPr>
            <w:tcBorders>
              <w:top w:color="ffffff" w:space="0" w:sz="8" w:val="single"/>
              <w:left w:color="ffffff" w:space="0" w:sz="8" w:val="single"/>
              <w:bottom w:color="ffffff" w:space="0" w:sz="8" w:val="single"/>
              <w:right w:color="ffffff"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b w:val="1"/>
                <w:rtl w:val="0"/>
              </w:rPr>
              <w:t xml:space="preserve">What is planned to be accomplished by the following daily scrum:</w:t>
            </w:r>
            <w:r w:rsidDel="00000000" w:rsidR="00000000" w:rsidRPr="00000000">
              <w:rPr>
                <w:rtl w:val="0"/>
              </w:rPr>
            </w:r>
          </w:p>
        </w:tc>
      </w:tr>
      <w:tr>
        <w:trPr>
          <w:trHeight w:val="1500" w:hRule="atLeast"/>
        </w:trPr>
        <w:tc>
          <w:tcPr>
            <w:tcBorders>
              <w:top w:color="ffffff" w:space="0" w:sz="8" w:val="single"/>
              <w:left w:color="ffffff" w:space="0" w:sz="8" w:val="single"/>
              <w:bottom w:color="ffffff" w:space="0" w:sz="8" w:val="single"/>
              <w:right w:color="ffffff"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Continue to work on the sequence story and get most of it done.</w:t>
            </w:r>
          </w:p>
        </w:tc>
      </w:tr>
      <w:tr>
        <w:tc>
          <w:tcPr>
            <w:tcBorders>
              <w:top w:color="ffffff" w:space="0" w:sz="8" w:val="single"/>
              <w:left w:color="ffffff" w:space="0" w:sz="8" w:val="single"/>
              <w:bottom w:color="ffffff" w:space="0" w:sz="8" w:val="single"/>
              <w:right w:color="ffffff"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Any impediments:</w:t>
            </w:r>
            <w:r w:rsidDel="00000000" w:rsidR="00000000" w:rsidRPr="00000000">
              <w:rPr>
                <w:rtl w:val="0"/>
              </w:rPr>
            </w:r>
          </w:p>
        </w:tc>
      </w:tr>
      <w:tr>
        <w:trPr>
          <w:trHeight w:val="1800" w:hRule="atLeast"/>
        </w:trPr>
        <w:tc>
          <w:tcPr>
            <w:tcBorders>
              <w:top w:color="ffffff" w:space="0" w:sz="8" w:val="single"/>
              <w:left w:color="ffffff" w:space="0" w:sz="8" w:val="single"/>
              <w:bottom w:color="ffffff" w:space="0" w:sz="8" w:val="single"/>
              <w:right w:color="ffffff"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Having trouble configuring the css for the sequence steps.</w:t>
            </w:r>
          </w:p>
        </w:tc>
      </w:tr>
    </w:tbl>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Team Member:</w:t>
            </w:r>
            <w:r w:rsidDel="00000000" w:rsidR="00000000" w:rsidRPr="00000000">
              <w:rPr>
                <w:rtl w:val="0"/>
              </w:rPr>
              <w:t xml:space="preserve">  Daniel Rodriguez</w:t>
            </w:r>
          </w:p>
        </w:tc>
      </w:tr>
      <w:tr>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What was accomplished since last meeting:</w:t>
            </w:r>
            <w:r w:rsidDel="00000000" w:rsidR="00000000" w:rsidRPr="00000000">
              <w:rPr>
                <w:rtl w:val="0"/>
              </w:rPr>
            </w:r>
          </w:p>
        </w:tc>
      </w:tr>
      <w:tr>
        <w:trPr>
          <w:trHeight w:val="1480" w:hRule="atLeast"/>
        </w:trPr>
        <w:tc>
          <w:tcPr>
            <w:tcBorders>
              <w:top w:color="ffffff" w:space="0" w:sz="8" w:val="single"/>
              <w:left w:color="ffffff" w:space="0" w:sz="8" w:val="single"/>
              <w:bottom w:color="ffffff" w:space="0" w:sz="8" w:val="single"/>
              <w:right w:color="ffffff"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Refined Videos Page, instructor can now embed YouTube videos directly into the html, refined profile page for the application to use Facebook to retrieve profile pictures, refined the UI for navbar, dashboard, and started working on refining the UI for the help page.</w:t>
            </w:r>
          </w:p>
        </w:tc>
      </w:tr>
      <w:tr>
        <w:trPr>
          <w:trHeight w:val="120" w:hRule="atLeast"/>
        </w:trPr>
        <w:tc>
          <w:tcPr>
            <w:tcBorders>
              <w:top w:color="ffffff" w:space="0" w:sz="8" w:val="single"/>
              <w:left w:color="ffffff" w:space="0" w:sz="8" w:val="single"/>
              <w:bottom w:color="ffffff" w:space="0" w:sz="8" w:val="single"/>
              <w:right w:color="ffffff"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What is planned to be accomplished by the following daily scrum:</w:t>
            </w:r>
            <w:r w:rsidDel="00000000" w:rsidR="00000000" w:rsidRPr="00000000">
              <w:rPr>
                <w:rtl w:val="0"/>
              </w:rPr>
            </w:r>
          </w:p>
        </w:tc>
      </w:tr>
      <w:tr>
        <w:trPr>
          <w:trHeight w:val="1500" w:hRule="atLeast"/>
        </w:trPr>
        <w:tc>
          <w:tcPr>
            <w:tcBorders>
              <w:top w:color="ffffff" w:space="0" w:sz="8" w:val="single"/>
              <w:left w:color="ffffff" w:space="0" w:sz="8" w:val="single"/>
              <w:bottom w:color="ffffff" w:space="0" w:sz="8" w:val="single"/>
              <w:right w:color="ffffff"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I plan on merging with Joao’s branch, and finishing the refinement for the help page and continuing to work on documentation for the next team.</w:t>
            </w:r>
          </w:p>
        </w:tc>
      </w:tr>
      <w:tr>
        <w:tc>
          <w:tcPr>
            <w:tcBorders>
              <w:top w:color="ffffff" w:space="0" w:sz="8" w:val="single"/>
              <w:left w:color="ffffff" w:space="0" w:sz="8" w:val="single"/>
              <w:bottom w:color="ffffff" w:space="0" w:sz="8" w:val="single"/>
              <w:right w:color="ffffff"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Any impediments:</w:t>
            </w:r>
            <w:r w:rsidDel="00000000" w:rsidR="00000000" w:rsidRPr="00000000">
              <w:rPr>
                <w:rtl w:val="0"/>
              </w:rPr>
            </w:r>
          </w:p>
        </w:tc>
      </w:tr>
      <w:tr>
        <w:trPr>
          <w:trHeight w:val="1800" w:hRule="atLeast"/>
        </w:trPr>
        <w:tc>
          <w:tcPr>
            <w:tcBorders>
              <w:top w:color="ffffff" w:space="0" w:sz="8" w:val="single"/>
              <w:left w:color="ffffff" w:space="0" w:sz="8" w:val="single"/>
              <w:bottom w:color="ffffff" w:space="0" w:sz="8" w:val="single"/>
              <w:right w:color="ffffff"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N/A</w:t>
            </w:r>
          </w:p>
          <w:p w:rsidR="00000000" w:rsidDel="00000000" w:rsidP="00000000" w:rsidRDefault="00000000" w:rsidRPr="00000000" w14:paraId="00000023">
            <w:pPr>
              <w:widowControl w:val="0"/>
              <w:spacing w:line="240" w:lineRule="auto"/>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