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b/>
          <w:b/>
          <w:bCs/>
          <w:sz w:val="28"/>
        </w:rPr>
      </w:pPr>
      <w:r>
        <w:drawing>
          <wp:anchor behindDoc="0" distT="0" distB="0" distL="133350" distR="116205" simplePos="0" locked="0" layoutInCell="1" allowOverlap="1" relativeHeight="2">
            <wp:simplePos x="0" y="0"/>
            <wp:positionH relativeFrom="column">
              <wp:posOffset>5102225</wp:posOffset>
            </wp:positionH>
            <wp:positionV relativeFrom="paragraph">
              <wp:posOffset>-107950</wp:posOffset>
            </wp:positionV>
            <wp:extent cx="950595" cy="1601470"/>
            <wp:effectExtent l="0" t="0" r="0" b="0"/>
            <wp:wrapNone/>
            <wp:docPr id="1" name="Picture 2" descr="logo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university"/>
                    <pic:cNvPicPr>
                      <a:picLocks noChangeAspect="1" noChangeArrowheads="1"/>
                    </pic:cNvPicPr>
                  </pic:nvPicPr>
                  <pic:blipFill>
                    <a:blip r:embed="rId2"/>
                    <a:stretch>
                      <a:fillRect/>
                    </a:stretch>
                  </pic:blipFill>
                  <pic:spPr bwMode="auto">
                    <a:xfrm>
                      <a:off x="0" y="0"/>
                      <a:ext cx="950595" cy="160147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SPRING</w:t>
      </w:r>
      <w:r>
        <w:rPr>
          <w:rFonts w:cs="Arial" w:ascii="Arial" w:hAnsi="Arial"/>
          <w:b/>
          <w:bCs/>
          <w:sz w:val="28"/>
        </w:rPr>
        <w:t xml:space="preserve"> SEMESTER, 201</w:t>
      </w:r>
      <w:r>
        <w:rPr>
          <w:rFonts w:cs="Arial" w:ascii="Arial" w:hAnsi="Arial"/>
          <w:b/>
          <w:bCs/>
          <w:sz w:val="28"/>
        </w:rPr>
        <w:t>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CIS 289-0</w:t>
      </w:r>
      <w:r>
        <w:rPr>
          <w:rFonts w:cs="Arial" w:ascii="Arial" w:hAnsi="Arial"/>
          <w:b/>
          <w:bCs/>
          <w:sz w:val="28"/>
        </w:rPr>
        <w:t>1</w:t>
      </w:r>
    </w:p>
    <w:p>
      <w:pPr>
        <w:pStyle w:val="Normal"/>
        <w:spacing w:lineRule="auto" w:line="240"/>
        <w:rPr>
          <w:rFonts w:ascii="Arial" w:hAnsi="Arial" w:cs="Arial"/>
          <w:b/>
          <w:b/>
          <w:bCs/>
          <w:sz w:val="28"/>
        </w:rPr>
      </w:pPr>
      <w:r>
        <w:rPr>
          <w:rFonts w:cs="Arial" w:ascii="Arial" w:hAnsi="Arial"/>
          <w:b/>
          <w:bCs/>
          <w:sz w:val="28"/>
        </w:rPr>
      </w:r>
    </w:p>
    <w:p>
      <w:pPr>
        <w:pStyle w:val="Normal"/>
        <w:tabs>
          <w:tab w:val="left" w:pos="5160" w:leader="none"/>
        </w:tabs>
        <w:spacing w:lineRule="auto" w:line="240"/>
        <w:rPr>
          <w:rFonts w:ascii="Arial" w:hAnsi="Arial" w:cs="Arial"/>
          <w:b/>
          <w:b/>
          <w:bCs/>
          <w:sz w:val="28"/>
        </w:rPr>
      </w:pPr>
      <w:r>
        <w:rPr>
          <w:rFonts w:cs="Arial" w:ascii="Arial" w:hAnsi="Arial"/>
          <w:b/>
          <w:bCs/>
          <w:sz w:val="28"/>
        </w:rPr>
        <w:t>INTRODUCTION TO HUMAN-COMPUTER INTERACTION / USER EXPERIENCE</w:t>
        <w:tab/>
        <w:tab/>
      </w:r>
    </w:p>
    <w:p>
      <w:pPr>
        <w:pStyle w:val="Normal"/>
        <w:spacing w:lineRule="auto" w:line="240"/>
        <w:ind w:left="0" w:hanging="0"/>
        <w:rPr>
          <w:sz w:val="24"/>
        </w:rPr>
      </w:pPr>
      <w:r>
        <w:rPr>
          <w:sz w:val="24"/>
        </w:rPr>
      </w:r>
    </w:p>
    <w:p>
      <w:pPr>
        <w:pStyle w:val="C1"/>
        <w:tabs>
          <w:tab w:val="left" w:pos="793" w:leader="none"/>
        </w:tabs>
        <w:spacing w:lineRule="auto" w:line="240"/>
        <w:jc w:val="left"/>
        <w:rPr>
          <w:rFonts w:ascii="Arial" w:hAnsi="Arial" w:cs="Arial"/>
          <w:bCs/>
        </w:rPr>
      </w:pPr>
      <w:r>
        <w:rPr>
          <w:rFonts w:cs="Arial" w:ascii="Arial" w:hAnsi="Arial"/>
          <w:b/>
          <w:bCs/>
        </w:rPr>
        <w:t xml:space="preserve">INSTRUCTOR: </w:t>
        <w:tab/>
        <w:tab/>
        <w:tab/>
      </w:r>
      <w:r>
        <w:rPr>
          <w:rFonts w:cs="Arial" w:ascii="Arial" w:hAnsi="Arial"/>
          <w:bCs/>
        </w:rPr>
        <w:t>Jason Watson, Ph.D., Assistant Professor</w:t>
      </w:r>
    </w:p>
    <w:p>
      <w:pPr>
        <w:pStyle w:val="C1"/>
        <w:tabs>
          <w:tab w:val="left" w:pos="793" w:leader="none"/>
        </w:tabs>
        <w:spacing w:lineRule="auto" w:line="240"/>
        <w:jc w:val="left"/>
        <w:rPr>
          <w:rFonts w:ascii="Arial" w:hAnsi="Arial" w:cs="Arial"/>
          <w:bCs/>
        </w:rPr>
      </w:pPr>
      <w:r>
        <w:rPr>
          <w:rFonts w:cs="Arial" w:ascii="Arial" w:hAnsi="Arial"/>
          <w:b/>
          <w:bCs/>
        </w:rPr>
        <w:tab/>
        <w:tab/>
        <w:tab/>
        <w:tab/>
        <w:tab/>
        <w:tab/>
      </w:r>
      <w:r>
        <w:rPr>
          <w:rFonts w:cs="Arial" w:ascii="Arial" w:hAnsi="Arial"/>
          <w:bCs/>
        </w:rPr>
        <w:t>Department of Computer Science and</w:t>
      </w:r>
    </w:p>
    <w:p>
      <w:pPr>
        <w:pStyle w:val="C1"/>
        <w:tabs>
          <w:tab w:val="left" w:pos="793" w:leader="none"/>
        </w:tabs>
        <w:spacing w:lineRule="auto" w:line="240"/>
        <w:jc w:val="left"/>
        <w:rPr>
          <w:rFonts w:ascii="Arial" w:hAnsi="Arial" w:cs="Arial"/>
          <w:bCs/>
        </w:rPr>
      </w:pPr>
      <w:r>
        <w:rPr>
          <w:rFonts w:cs="Arial" w:ascii="Arial" w:hAnsi="Arial"/>
          <w:bCs/>
        </w:rPr>
        <w:tab/>
        <w:tab/>
        <w:tab/>
        <w:tab/>
        <w:tab/>
        <w:tab/>
        <w:t>Information Systems</w:t>
      </w:r>
    </w:p>
    <w:p>
      <w:pPr>
        <w:pStyle w:val="C1"/>
        <w:tabs>
          <w:tab w:val="left" w:pos="793" w:leader="none"/>
        </w:tabs>
        <w:spacing w:lineRule="auto" w:line="240"/>
        <w:jc w:val="left"/>
        <w:rPr>
          <w:rFonts w:ascii="Arial" w:hAnsi="Arial" w:cs="Arial"/>
        </w:rPr>
      </w:pPr>
      <w:r>
        <w:rPr>
          <w:rFonts w:cs="Arial" w:ascii="Arial" w:hAnsi="Arial"/>
        </w:rPr>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tab/>
      </w:r>
      <w:r>
        <w:rPr>
          <w:rFonts w:cs="Arial" w:ascii="Arial" w:hAnsi="Arial"/>
          <w:b w:val="false"/>
          <w:bCs w:val="false"/>
        </w:rPr>
        <w:t>Monday</w:t>
        <w:tab/>
        <w:t xml:space="preserve">3:00 p.m. – 6:00 p.m. </w:t>
      </w:r>
    </w:p>
    <w:p>
      <w:pPr>
        <w:pStyle w:val="C1"/>
        <w:tabs>
          <w:tab w:val="left" w:pos="793" w:leader="none"/>
          <w:tab w:val="left" w:pos="3600" w:leader="none"/>
          <w:tab w:val="left" w:pos="4320" w:leader="none"/>
          <w:tab w:val="left" w:pos="5040" w:leader="none"/>
        </w:tabs>
        <w:spacing w:lineRule="auto" w:line="240"/>
        <w:jc w:val="left"/>
        <w:rPr>
          <w:b w:val="false"/>
          <w:b w:val="false"/>
          <w:bCs w:val="false"/>
        </w:rPr>
      </w:pPr>
      <w:r>
        <w:rPr>
          <w:rFonts w:cs="Arial" w:ascii="Arial" w:hAnsi="Arial"/>
          <w:b w:val="false"/>
          <w:bCs w:val="false"/>
        </w:rPr>
        <w:tab/>
        <w:tab/>
        <w:tab/>
        <w:t>Tuesday</w:t>
        <w:tab/>
        <w:t xml:space="preserve">2:00 p.m. – 3:30 </w:t>
      </w:r>
      <w:bookmarkStart w:id="0" w:name="_GoBack"/>
      <w:bookmarkEnd w:id="0"/>
      <w:r>
        <w:rPr>
          <w:rFonts w:cs="Arial" w:ascii="Arial" w:hAnsi="Arial"/>
          <w:b w:val="false"/>
          <w:bCs w:val="false"/>
        </w:rPr>
        <w:t>p.m.</w:t>
      </w:r>
    </w:p>
    <w:p>
      <w:pPr>
        <w:pStyle w:val="C1"/>
        <w:tabs>
          <w:tab w:val="left" w:pos="793" w:leader="none"/>
          <w:tab w:val="left" w:pos="3600" w:leader="none"/>
          <w:tab w:val="left" w:pos="4320" w:leader="none"/>
          <w:tab w:val="left" w:pos="5040" w:leader="none"/>
        </w:tabs>
        <w:spacing w:lineRule="auto" w:line="240"/>
        <w:jc w:val="left"/>
        <w:rPr>
          <w:b w:val="false"/>
          <w:b w:val="false"/>
          <w:bCs w:val="false"/>
        </w:rPr>
      </w:pPr>
      <w:r>
        <w:rPr>
          <w:rFonts w:cs="Arial" w:ascii="Arial" w:hAnsi="Arial"/>
          <w:b w:val="false"/>
          <w:bCs w:val="false"/>
        </w:rPr>
        <w:tab/>
        <w:tab/>
        <w:tab/>
        <w:t>Wednesday</w:t>
        <w:tab/>
        <w:t>10:30 a.m. – 11:30 a.m.</w:t>
      </w:r>
    </w:p>
    <w:p>
      <w:pPr>
        <w:pStyle w:val="C1"/>
        <w:tabs>
          <w:tab w:val="left" w:pos="793" w:leader="none"/>
          <w:tab w:val="left" w:pos="3600" w:leader="none"/>
          <w:tab w:val="left" w:pos="5040" w:leader="none"/>
        </w:tabs>
        <w:spacing w:lineRule="auto" w:line="240"/>
        <w:ind w:left="0" w:hanging="0"/>
        <w:jc w:val="left"/>
        <w:rPr>
          <w:b w:val="false"/>
          <w:b w:val="false"/>
          <w:bCs w:val="false"/>
        </w:rPr>
      </w:pPr>
      <w:r>
        <w:rPr>
          <w:rFonts w:cs="Arial" w:ascii="Arial" w:hAnsi="Arial"/>
          <w:b w:val="false"/>
          <w:bCs w:val="false"/>
        </w:rPr>
        <w:tab/>
        <w:tab/>
        <w:t>Thursday</w:t>
        <w:tab/>
        <w:t>2:00 p.m. – 3:30 p.m.</w:t>
      </w:r>
    </w:p>
    <w:p>
      <w:pPr>
        <w:pStyle w:val="C1"/>
        <w:tabs>
          <w:tab w:val="left" w:pos="793" w:leader="none"/>
          <w:tab w:val="left" w:pos="3600" w:leader="none"/>
          <w:tab w:val="left" w:pos="5040" w:leader="none"/>
        </w:tabs>
        <w:spacing w:lineRule="auto" w:line="240"/>
        <w:jc w:val="left"/>
        <w:rPr>
          <w:b w:val="false"/>
          <w:b w:val="false"/>
          <w:bCs w:val="false"/>
        </w:rPr>
      </w:pPr>
      <w:bookmarkStart w:id="1" w:name="__DdeLink__446_1481688510"/>
      <w:bookmarkEnd w:id="1"/>
      <w:r>
        <w:rPr>
          <w:rFonts w:cs="Arial" w:ascii="Arial" w:hAnsi="Arial"/>
          <w:b w:val="false"/>
          <w:bCs w:val="false"/>
        </w:rPr>
        <w:tab/>
        <w:tab/>
        <w:tab/>
        <w:t>Additional hours by appointment.</w:t>
      </w:r>
    </w:p>
    <w:p>
      <w:pPr>
        <w:pStyle w:val="C1"/>
        <w:tabs>
          <w:tab w:val="left" w:pos="793" w:leader="none"/>
          <w:tab w:val="left" w:pos="3600" w:leader="none"/>
          <w:tab w:val="left" w:pos="5040" w:leader="none"/>
        </w:tabs>
        <w:spacing w:lineRule="auto" w:line="240"/>
        <w:jc w:val="left"/>
        <w:rPr>
          <w:rFonts w:ascii="Arial" w:hAnsi="Arial" w:cs="Arial"/>
          <w:bCs/>
        </w:rPr>
      </w:pPr>
      <w:r>
        <w:rPr>
          <w:rFonts w:cs="Arial" w:ascii="Arial" w:hAnsi="Arial"/>
          <w:bCs/>
        </w:rPr>
      </w:r>
    </w:p>
    <w:p>
      <w:pPr>
        <w:pStyle w:val="P3"/>
        <w:spacing w:lineRule="auto" w:line="240"/>
        <w:rPr>
          <w:rFonts w:ascii="Arial" w:hAnsi="Arial" w:cs="Arial"/>
        </w:rPr>
      </w:pPr>
      <w:r>
        <w:rPr>
          <w:rFonts w:cs="Arial" w:ascii="Arial" w:hAnsi="Arial"/>
          <w:b/>
        </w:rPr>
        <w:t xml:space="preserve">OFFICE LOCATION: </w:t>
        <w:tab/>
        <w:tab/>
      </w:r>
      <w:r>
        <w:rPr>
          <w:rFonts w:cs="Arial" w:ascii="Arial" w:hAnsi="Arial"/>
        </w:rPr>
        <w:t>Keller Hall, 2</w:t>
      </w:r>
      <w:r>
        <w:rPr>
          <w:rFonts w:cs="Arial" w:ascii="Arial" w:hAnsi="Arial"/>
          <w:vertAlign w:val="superscript"/>
        </w:rPr>
        <w:t>nd</w:t>
      </w:r>
      <w:r>
        <w:rPr>
          <w:rFonts w:cs="Arial" w:ascii="Arial" w:hAnsi="Arial"/>
        </w:rPr>
        <w:t xml:space="preserve"> Floor, Office #248</w:t>
      </w:r>
    </w:p>
    <w:p>
      <w:pPr>
        <w:pStyle w:val="P3"/>
        <w:spacing w:lineRule="auto" w:line="240"/>
        <w:rPr/>
      </w:pPr>
      <w:r>
        <w:rPr/>
      </w:r>
    </w:p>
    <w:p>
      <w:pPr>
        <w:pStyle w:val="P3"/>
        <w:spacing w:lineRule="auto" w:line="240"/>
        <w:rPr>
          <w:rFonts w:ascii="Arial" w:hAnsi="Arial" w:cs="Arial"/>
        </w:rPr>
      </w:pPr>
      <w:r>
        <w:rPr>
          <w:rFonts w:cs="Arial" w:ascii="Arial" w:hAnsi="Arial"/>
          <w:b/>
        </w:rPr>
        <w:t>OFFICE TELEPHONE:</w:t>
      </w:r>
      <w:r>
        <w:rPr>
          <w:rFonts w:cs="Arial" w:ascii="Arial" w:hAnsi="Arial"/>
        </w:rPr>
        <w:tab/>
        <w:tab/>
        <w:t>256-765-4689 (please leave message)</w:t>
      </w:r>
    </w:p>
    <w:p>
      <w:pPr>
        <w:pStyle w:val="P3"/>
        <w:spacing w:lineRule="auto" w:line="240"/>
        <w:rPr>
          <w:rFonts w:ascii="Arial" w:hAnsi="Arial" w:cs="Arial"/>
        </w:rPr>
      </w:pPr>
      <w:r>
        <w:rPr>
          <w:rFonts w:cs="Arial" w:ascii="Arial" w:hAnsi="Arial"/>
        </w:rPr>
      </w:r>
    </w:p>
    <w:p>
      <w:pPr>
        <w:pStyle w:val="P3"/>
        <w:spacing w:lineRule="auto" w:line="240"/>
        <w:rPr/>
      </w:pPr>
      <w:r>
        <w:rPr>
          <w:rFonts w:cs="Arial" w:ascii="Arial" w:hAnsi="Arial"/>
          <w:b/>
        </w:rPr>
        <w:t>E-MAIL</w:t>
      </w:r>
      <w:r>
        <w:rPr>
          <w:rFonts w:cs="Arial" w:ascii="Arial" w:hAnsi="Arial"/>
        </w:rPr>
        <w:tab/>
        <w:tab/>
        <w:tab/>
        <w:tab/>
        <w:t>Canvas CIS 289-0</w:t>
      </w:r>
      <w:r>
        <w:rPr>
          <w:rFonts w:cs="Arial" w:ascii="Arial" w:hAnsi="Arial"/>
        </w:rPr>
        <w:t>1</w:t>
      </w:r>
      <w:r>
        <w:rPr>
          <w:rFonts w:cs="Arial" w:ascii="Arial" w:hAnsi="Arial"/>
        </w:rPr>
        <w:t xml:space="preserve"> Course Inbox (preferred)</w:t>
      </w:r>
    </w:p>
    <w:p>
      <w:pPr>
        <w:pStyle w:val="P3"/>
        <w:spacing w:lineRule="auto" w:line="240"/>
        <w:rPr>
          <w:rFonts w:ascii="Arial" w:hAnsi="Arial" w:cs="Arial"/>
        </w:rPr>
      </w:pPr>
      <w:r>
        <w:rPr>
          <w:rFonts w:cs="Arial" w:ascii="Arial" w:hAnsi="Arial"/>
          <w:b/>
        </w:rPr>
        <w:tab/>
        <w:tab/>
        <w:tab/>
        <w:tab/>
        <w:tab/>
        <w:tab/>
      </w:r>
      <w:r>
        <w:rPr>
          <w:rFonts w:cs="Arial" w:ascii="Arial" w:hAnsi="Arial"/>
        </w:rPr>
        <w:t>jwatson5@una.edu (emergency)</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FAX:</w:t>
        <w:tab/>
        <w:tab/>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rFonts w:ascii="Arial" w:hAnsi="Arial" w:cs="Arial"/>
          <w:bCs/>
        </w:rPr>
      </w:pPr>
      <w:r>
        <w:rPr>
          <w:rFonts w:cs="Arial" w:ascii="Arial" w:hAnsi="Arial"/>
          <w:b/>
          <w:bCs/>
        </w:rPr>
        <w:t>CLASS LOCATION:</w:t>
        <w:tab/>
        <w:tab/>
        <w:tab/>
      </w:r>
      <w:r>
        <w:rPr>
          <w:rFonts w:cs="Arial" w:ascii="Arial" w:hAnsi="Arial"/>
        </w:rPr>
        <w:t>Keller 333</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tab/>
        <w:tab/>
        <w:tab/>
      </w:r>
      <w:r>
        <w:rPr>
          <w:rFonts w:cs="Arial" w:ascii="Arial" w:hAnsi="Arial"/>
          <w:b w:val="false"/>
          <w:bCs w:val="false"/>
        </w:rPr>
        <w:t>Tuesday/Thursday</w:t>
      </w:r>
      <w:r>
        <w:rPr>
          <w:rFonts w:cs="Arial" w:ascii="Arial" w:hAnsi="Arial"/>
        </w:rPr>
        <w:t xml:space="preserve"> 1</w:t>
      </w:r>
      <w:r>
        <w:rPr>
          <w:rFonts w:cs="Arial" w:ascii="Arial" w:hAnsi="Arial"/>
        </w:rPr>
        <w:t>2</w:t>
      </w:r>
      <w:r>
        <w:rPr>
          <w:rFonts w:cs="Arial" w:ascii="Arial" w:hAnsi="Arial"/>
          <w:bCs/>
        </w:rPr>
        <w:t xml:space="preserve">:30 p.m. – </w:t>
      </w:r>
      <w:r>
        <w:rPr>
          <w:rFonts w:cs="Arial" w:ascii="Arial" w:hAnsi="Arial"/>
          <w:bCs/>
        </w:rPr>
        <w:t>1</w:t>
      </w:r>
      <w:r>
        <w:rPr>
          <w:rFonts w:cs="Arial" w:ascii="Arial" w:hAnsi="Arial"/>
          <w:bCs/>
        </w:rPr>
        <w:t>:45 p.m.</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b w:val="false"/>
          <w:b w:val="false"/>
        </w:rPr>
      </w:pPr>
      <w:r>
        <w:rPr>
          <w:szCs w:val="20"/>
        </w:rPr>
        <w:t xml:space="preserve">COURSE DESCRIPTION: </w:t>
        <w:tab/>
      </w:r>
      <w:r>
        <w:rPr>
          <w:b w:val="false"/>
        </w:rPr>
        <w:t>An interdisciplinary course which explores the foundations of HCI/UX including applied design, diverse forms of communication, cognitive processes, and software development in the context of how people interact with computing systems for real world application.  Specifically, the course provides an introduction to HCI/UX dimensions of design, development, and user research.  Experts from relevant academic disciplines and industry provide an interactive and career-oriented environment.</w:t>
      </w:r>
    </w:p>
    <w:p>
      <w:pPr>
        <w:pStyle w:val="SyllabusHeading2"/>
        <w:keepNext/>
        <w:ind w:left="3600" w:hanging="3600"/>
        <w:rPr>
          <w:b w:val="false"/>
          <w:b w:val="false"/>
        </w:rPr>
      </w:pPr>
      <w:r>
        <w:rPr>
          <w:b w:val="false"/>
        </w:rPr>
      </w:r>
    </w:p>
    <w:p>
      <w:pPr>
        <w:pStyle w:val="C1"/>
        <w:tabs>
          <w:tab w:val="left" w:pos="793" w:leader="none"/>
        </w:tabs>
        <w:spacing w:lineRule="auto" w:line="240"/>
        <w:jc w:val="left"/>
        <w:rPr/>
      </w:pPr>
      <w:r>
        <w:rPr>
          <w:rFonts w:cs="Arial" w:ascii="Arial" w:hAnsi="Arial"/>
          <w:b/>
          <w:bCs/>
        </w:rPr>
        <w:t>SECTION NUMBER:</w:t>
        <w:tab/>
        <w:tab/>
      </w:r>
      <w:r>
        <w:rPr>
          <w:rFonts w:cs="Arial" w:ascii="Arial" w:hAnsi="Arial"/>
          <w:bCs/>
        </w:rPr>
        <w:t>0</w:t>
      </w:r>
      <w:r>
        <w:rPr>
          <w:rFonts w:cs="Arial" w:ascii="Arial" w:hAnsi="Arial"/>
          <w:bCs/>
        </w:rPr>
        <w:t>1</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rFonts w:ascii="Arial" w:hAnsi="Arial" w:cs="Arial"/>
          <w:b/>
          <w:b/>
          <w:bCs/>
          <w:sz w:val="24"/>
        </w:rPr>
      </w:pPr>
      <w:r>
        <w:rPr>
          <w:rFonts w:cs="Arial" w:ascii="Arial" w:hAnsi="Arial"/>
          <w:b/>
          <w:bCs/>
          <w:sz w:val="24"/>
        </w:rPr>
        <w:t xml:space="preserve">CREDIT HOURS:  </w:t>
        <w:tab/>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2880" w:hanging="2880"/>
        <w:rPr>
          <w:rFonts w:ascii="Arial" w:hAnsi="Arial" w:cs="Arial"/>
          <w:b/>
          <w:b/>
          <w:color w:val="000000"/>
          <w:sz w:val="24"/>
          <w:szCs w:val="24"/>
        </w:rPr>
      </w:pPr>
      <w:r>
        <w:rPr>
          <w:rFonts w:cs="Arial" w:ascii="Arial" w:hAnsi="Arial"/>
          <w:b/>
          <w:bCs/>
          <w:sz w:val="24"/>
        </w:rPr>
        <w:t>PREREQUISITE:</w:t>
      </w:r>
      <w:r>
        <w:rPr>
          <w:rFonts w:cs="Arial" w:ascii="Arial" w:hAnsi="Arial"/>
          <w:b/>
          <w:bCs/>
        </w:rPr>
        <w:tab/>
        <w:tab/>
      </w:r>
      <w:r>
        <w:rPr>
          <w:rFonts w:cs="Arial" w:ascii="Arial" w:hAnsi="Arial"/>
          <w:bCs/>
          <w:sz w:val="24"/>
          <w:szCs w:val="24"/>
        </w:rPr>
        <w:t>None.</w:t>
      </w:r>
    </w:p>
    <w:p>
      <w:pPr>
        <w:pStyle w:val="Normal"/>
        <w:tabs>
          <w:tab w:val="left" w:pos="900" w:leader="none"/>
        </w:tabs>
        <w:spacing w:lineRule="auto" w:line="240"/>
        <w:rPr>
          <w:rFonts w:ascii="Arial" w:hAnsi="Arial" w:cs="Arial"/>
          <w:sz w:val="24"/>
          <w:szCs w:val="24"/>
        </w:rPr>
      </w:pPr>
      <w:r>
        <w:rPr>
          <w:rFonts w:cs="Arial" w:ascii="Arial" w:hAnsi="Arial"/>
          <w:sz w:val="24"/>
          <w:szCs w:val="24"/>
        </w:rPr>
        <w:tab/>
      </w:r>
    </w:p>
    <w:p>
      <w:pPr>
        <w:pStyle w:val="Normal"/>
        <w:spacing w:lineRule="auto" w:line="240"/>
        <w:ind w:left="3600" w:hanging="3600"/>
        <w:rPr>
          <w:rFonts w:ascii="Arial" w:hAnsi="Arial" w:cs="Arial"/>
          <w:bCs/>
          <w:sz w:val="24"/>
          <w:szCs w:val="24"/>
        </w:rPr>
      </w:pPr>
      <w:r>
        <w:rPr>
          <w:rFonts w:cs="Arial" w:ascii="Arial" w:hAnsi="Arial"/>
          <w:b/>
          <w:bCs/>
          <w:sz w:val="24"/>
        </w:rPr>
        <w:t>COURSE DELIVERY METHOD:</w:t>
        <w:tab/>
      </w:r>
      <w:r>
        <w:rPr>
          <w:rFonts w:cs="Arial" w:ascii="Arial" w:hAnsi="Arial"/>
          <w:bCs/>
          <w:sz w:val="24"/>
          <w:szCs w:val="24"/>
        </w:rPr>
        <w:t>Traditional Classroom</w:t>
      </w:r>
    </w:p>
    <w:p>
      <w:pPr>
        <w:pStyle w:val="TextBody"/>
        <w:spacing w:lineRule="auto" w:line="240"/>
        <w:rPr>
          <w:rFonts w:ascii="Arial" w:hAnsi="Arial" w:cs="Arial"/>
          <w:b/>
          <w:b/>
        </w:rPr>
      </w:pPr>
      <w:r>
        <w:rPr>
          <w:rFonts w:cs="Arial" w:ascii="Arial" w:hAnsi="Arial"/>
          <w:b/>
        </w:rPr>
      </w:r>
    </w:p>
    <w:p>
      <w:pPr>
        <w:pStyle w:val="TextBody"/>
        <w:spacing w:lineRule="auto" w:line="240"/>
        <w:rPr>
          <w:rFonts w:ascii="Arial" w:hAnsi="Arial" w:cs="Arial"/>
          <w:b/>
          <w:b/>
        </w:rPr>
      </w:pPr>
      <w:r>
        <w:rPr>
          <w:rFonts w:cs="Arial" w:ascii="Arial" w:hAnsi="Arial"/>
          <w:b/>
        </w:rPr>
        <w:t xml:space="preserve">COURSE OBJECTIVES:  </w:t>
      </w:r>
    </w:p>
    <w:p>
      <w:pPr>
        <w:pStyle w:val="TextBody"/>
        <w:spacing w:lineRule="auto" w:line="240"/>
        <w:rPr>
          <w:rFonts w:ascii="Arial" w:hAnsi="Arial" w:cs="Arial"/>
          <w:b/>
          <w:b/>
        </w:rPr>
      </w:pPr>
      <w:r>
        <w:rPr>
          <w:rFonts w:cs="Arial" w:ascii="Arial" w:hAnsi="Arial"/>
          <w:b/>
        </w:rPr>
        <w:tab/>
      </w:r>
    </w:p>
    <w:p>
      <w:pPr>
        <w:pStyle w:val="TextBody"/>
        <w:spacing w:lineRule="auto" w:line="240"/>
        <w:rPr>
          <w:rFonts w:ascii="Arial" w:hAnsi="Arial" w:cs="Arial"/>
        </w:rPr>
      </w:pPr>
      <w:r>
        <w:rPr>
          <w:rFonts w:cs="Arial" w:ascii="Arial" w:hAnsi="Arial"/>
        </w:rPr>
        <w:t>You will be able to:</w:t>
      </w:r>
    </w:p>
    <w:p>
      <w:pPr>
        <w:pStyle w:val="Normal"/>
        <w:numPr>
          <w:ilvl w:val="0"/>
          <w:numId w:val="3"/>
        </w:numPr>
        <w:spacing w:lineRule="auto" w:line="240"/>
        <w:rPr>
          <w:rFonts w:ascii="Arial" w:hAnsi="Arial" w:cs="Arial"/>
          <w:sz w:val="24"/>
          <w:szCs w:val="24"/>
        </w:rPr>
      </w:pPr>
      <w:r>
        <w:rPr>
          <w:rFonts w:cs="Arial" w:ascii="Arial" w:hAnsi="Arial"/>
          <w:sz w:val="24"/>
          <w:szCs w:val="24"/>
        </w:rPr>
        <w:t>Explain interaction design techniques and the benefits of using interaction design principles for software development. (COB Goal 2)</w:t>
      </w:r>
    </w:p>
    <w:p>
      <w:pPr>
        <w:pStyle w:val="Normal"/>
        <w:numPr>
          <w:ilvl w:val="0"/>
          <w:numId w:val="3"/>
        </w:numPr>
        <w:spacing w:lineRule="auto" w:line="240"/>
        <w:rPr>
          <w:rFonts w:ascii="Arial" w:hAnsi="Arial" w:cs="Arial"/>
          <w:sz w:val="24"/>
          <w:szCs w:val="24"/>
        </w:rPr>
      </w:pPr>
      <w:r>
        <w:rPr>
          <w:rFonts w:cs="Arial" w:ascii="Arial" w:hAnsi="Arial"/>
          <w:sz w:val="24"/>
          <w:szCs w:val="24"/>
        </w:rPr>
        <w:t>Use best practices to design an effective interface. (COB Goal 2)</w:t>
      </w:r>
    </w:p>
    <w:p>
      <w:pPr>
        <w:pStyle w:val="Normal"/>
        <w:numPr>
          <w:ilvl w:val="0"/>
          <w:numId w:val="3"/>
        </w:numPr>
        <w:spacing w:lineRule="auto" w:line="240"/>
        <w:rPr>
          <w:rFonts w:ascii="Arial" w:hAnsi="Arial" w:cs="Arial"/>
          <w:sz w:val="24"/>
          <w:szCs w:val="24"/>
        </w:rPr>
      </w:pPr>
      <w:r>
        <w:rPr>
          <w:rFonts w:cs="Arial" w:ascii="Arial" w:hAnsi="Arial"/>
          <w:sz w:val="24"/>
          <w:szCs w:val="24"/>
        </w:rPr>
        <w:t>Implement a well-designed interface. (COB Goal 2)</w:t>
      </w:r>
    </w:p>
    <w:p>
      <w:pPr>
        <w:pStyle w:val="Normal"/>
        <w:numPr>
          <w:ilvl w:val="0"/>
          <w:numId w:val="3"/>
        </w:numPr>
        <w:spacing w:lineRule="auto" w:line="240"/>
        <w:rPr>
          <w:rFonts w:ascii="Arial" w:hAnsi="Arial" w:cs="Arial"/>
          <w:sz w:val="24"/>
          <w:szCs w:val="24"/>
        </w:rPr>
      </w:pPr>
      <w:r>
        <w:rPr>
          <w:rFonts w:cs="Arial" w:ascii="Arial" w:hAnsi="Arial"/>
          <w:sz w:val="24"/>
          <w:szCs w:val="24"/>
        </w:rPr>
        <w:t>Effectively evaluate an existing interface. (COB Goal 2)</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NoSpacing"/>
        <w:numPr>
          <w:ilvl w:val="0"/>
          <w:numId w:val="4"/>
        </w:numPr>
        <w:rPr>
          <w:rFonts w:ascii="Arial" w:hAnsi="Arial" w:cs="Arial"/>
          <w:sz w:val="24"/>
          <w:szCs w:val="24"/>
        </w:rPr>
      </w:pPr>
      <w:r>
        <w:rPr>
          <w:rFonts w:cs="Arial" w:ascii="Arial" w:hAnsi="Arial"/>
          <w:sz w:val="24"/>
          <w:szCs w:val="24"/>
        </w:rPr>
        <w:t>Usability of Interactive Systems</w:t>
      </w:r>
    </w:p>
    <w:p>
      <w:pPr>
        <w:pStyle w:val="NoSpacing"/>
        <w:numPr>
          <w:ilvl w:val="0"/>
          <w:numId w:val="4"/>
        </w:numPr>
        <w:rPr>
          <w:rFonts w:ascii="Arial" w:hAnsi="Arial" w:cs="Arial"/>
          <w:sz w:val="24"/>
          <w:szCs w:val="24"/>
        </w:rPr>
      </w:pPr>
      <w:r>
        <w:rPr>
          <w:rFonts w:cs="Arial" w:ascii="Arial" w:hAnsi="Arial"/>
          <w:sz w:val="24"/>
          <w:szCs w:val="24"/>
        </w:rPr>
        <w:t>Guidelines, Principles, and Theories</w:t>
      </w:r>
    </w:p>
    <w:p>
      <w:pPr>
        <w:pStyle w:val="NoSpacing"/>
        <w:numPr>
          <w:ilvl w:val="0"/>
          <w:numId w:val="4"/>
        </w:numPr>
        <w:rPr>
          <w:rFonts w:ascii="Arial" w:hAnsi="Arial" w:cs="Arial"/>
          <w:sz w:val="24"/>
          <w:szCs w:val="24"/>
        </w:rPr>
      </w:pPr>
      <w:r>
        <w:rPr>
          <w:rFonts w:cs="Arial" w:ascii="Arial" w:hAnsi="Arial"/>
          <w:sz w:val="24"/>
          <w:szCs w:val="24"/>
        </w:rPr>
        <w:t>Managing Design Processes</w:t>
      </w:r>
    </w:p>
    <w:p>
      <w:pPr>
        <w:pStyle w:val="NoSpacing"/>
        <w:numPr>
          <w:ilvl w:val="0"/>
          <w:numId w:val="4"/>
        </w:numPr>
        <w:rPr>
          <w:rFonts w:ascii="Arial" w:hAnsi="Arial" w:cs="Arial"/>
          <w:sz w:val="24"/>
          <w:szCs w:val="24"/>
        </w:rPr>
      </w:pPr>
      <w:r>
        <w:rPr>
          <w:rFonts w:cs="Arial" w:ascii="Arial" w:hAnsi="Arial"/>
          <w:sz w:val="24"/>
          <w:szCs w:val="24"/>
        </w:rPr>
        <w:t>Evaluating Interface Designs</w:t>
      </w:r>
    </w:p>
    <w:p>
      <w:pPr>
        <w:pStyle w:val="NoSpacing"/>
        <w:numPr>
          <w:ilvl w:val="0"/>
          <w:numId w:val="4"/>
        </w:numPr>
        <w:rPr>
          <w:rFonts w:ascii="Arial" w:hAnsi="Arial" w:cs="Arial"/>
          <w:sz w:val="24"/>
          <w:szCs w:val="24"/>
        </w:rPr>
      </w:pPr>
      <w:r>
        <w:rPr>
          <w:rFonts w:cs="Arial" w:ascii="Arial" w:hAnsi="Arial"/>
          <w:sz w:val="24"/>
          <w:szCs w:val="24"/>
        </w:rPr>
        <w:t>Direct Manipulation and Virtual Environments</w:t>
      </w:r>
    </w:p>
    <w:p>
      <w:pPr>
        <w:pStyle w:val="NoSpacing"/>
        <w:numPr>
          <w:ilvl w:val="0"/>
          <w:numId w:val="4"/>
        </w:numPr>
        <w:rPr>
          <w:rFonts w:ascii="Arial" w:hAnsi="Arial" w:cs="Arial"/>
          <w:sz w:val="24"/>
          <w:szCs w:val="24"/>
        </w:rPr>
      </w:pPr>
      <w:r>
        <w:rPr>
          <w:rFonts w:cs="Arial" w:ascii="Arial" w:hAnsi="Arial"/>
          <w:sz w:val="24"/>
          <w:szCs w:val="24"/>
        </w:rPr>
        <w:t>Menu Selection, Form Fill-In, and Dialog Boxes</w:t>
      </w:r>
    </w:p>
    <w:p>
      <w:pPr>
        <w:pStyle w:val="NoSpacing"/>
        <w:numPr>
          <w:ilvl w:val="0"/>
          <w:numId w:val="4"/>
        </w:numPr>
        <w:rPr>
          <w:rFonts w:ascii="Arial" w:hAnsi="Arial" w:cs="Arial"/>
          <w:sz w:val="24"/>
          <w:szCs w:val="24"/>
        </w:rPr>
      </w:pPr>
      <w:r>
        <w:rPr>
          <w:rFonts w:cs="Arial" w:ascii="Arial" w:hAnsi="Arial"/>
          <w:sz w:val="24"/>
          <w:szCs w:val="24"/>
        </w:rPr>
        <w:t>Command and Natural Languages</w:t>
      </w:r>
    </w:p>
    <w:p>
      <w:pPr>
        <w:pStyle w:val="NoSpacing"/>
        <w:numPr>
          <w:ilvl w:val="0"/>
          <w:numId w:val="4"/>
        </w:numPr>
        <w:rPr>
          <w:rFonts w:ascii="Arial" w:hAnsi="Arial" w:cs="Arial"/>
          <w:sz w:val="24"/>
          <w:szCs w:val="24"/>
        </w:rPr>
      </w:pPr>
      <w:r>
        <w:rPr>
          <w:rFonts w:cs="Arial" w:ascii="Arial" w:hAnsi="Arial"/>
          <w:sz w:val="24"/>
          <w:szCs w:val="24"/>
        </w:rPr>
        <w:t>Interaction Devices</w:t>
      </w:r>
    </w:p>
    <w:p>
      <w:pPr>
        <w:pStyle w:val="NoSpacing"/>
        <w:numPr>
          <w:ilvl w:val="0"/>
          <w:numId w:val="4"/>
        </w:numPr>
        <w:rPr>
          <w:rFonts w:ascii="Arial" w:hAnsi="Arial" w:cs="Arial"/>
          <w:sz w:val="24"/>
          <w:szCs w:val="24"/>
        </w:rPr>
      </w:pPr>
      <w:r>
        <w:rPr>
          <w:rFonts w:cs="Arial" w:ascii="Arial" w:hAnsi="Arial"/>
          <w:sz w:val="24"/>
          <w:szCs w:val="24"/>
        </w:rPr>
        <w:t xml:space="preserve">Collaboration and Social Media Participation </w:t>
      </w:r>
    </w:p>
    <w:p>
      <w:pPr>
        <w:pStyle w:val="NoSpacing"/>
        <w:numPr>
          <w:ilvl w:val="0"/>
          <w:numId w:val="4"/>
        </w:numPr>
        <w:rPr>
          <w:rFonts w:ascii="Arial" w:hAnsi="Arial" w:cs="Arial"/>
          <w:sz w:val="24"/>
          <w:szCs w:val="24"/>
        </w:rPr>
      </w:pPr>
      <w:r>
        <w:rPr>
          <w:rFonts w:cs="Arial" w:ascii="Arial" w:hAnsi="Arial"/>
          <w:sz w:val="24"/>
          <w:szCs w:val="24"/>
        </w:rPr>
        <w:t>Quality of Service</w:t>
      </w:r>
    </w:p>
    <w:p>
      <w:pPr>
        <w:pStyle w:val="NoSpacing"/>
        <w:numPr>
          <w:ilvl w:val="0"/>
          <w:numId w:val="4"/>
        </w:numPr>
        <w:rPr>
          <w:rFonts w:ascii="Arial" w:hAnsi="Arial" w:cs="Arial"/>
          <w:sz w:val="24"/>
          <w:szCs w:val="24"/>
        </w:rPr>
      </w:pPr>
      <w:r>
        <w:rPr>
          <w:rFonts w:cs="Arial" w:ascii="Arial" w:hAnsi="Arial"/>
          <w:sz w:val="24"/>
          <w:szCs w:val="24"/>
        </w:rPr>
        <w:t xml:space="preserve">Balancing Function and Fashion </w:t>
      </w:r>
    </w:p>
    <w:p>
      <w:pPr>
        <w:pStyle w:val="NoSpacing"/>
        <w:numPr>
          <w:ilvl w:val="0"/>
          <w:numId w:val="4"/>
        </w:numPr>
        <w:rPr>
          <w:rFonts w:ascii="Arial" w:hAnsi="Arial" w:cs="Arial"/>
          <w:sz w:val="24"/>
          <w:szCs w:val="24"/>
        </w:rPr>
      </w:pPr>
      <w:r>
        <w:rPr>
          <w:rFonts w:cs="Arial" w:ascii="Arial" w:hAnsi="Arial"/>
          <w:sz w:val="24"/>
          <w:szCs w:val="24"/>
        </w:rPr>
        <w:t>User Documentation and Online Help</w:t>
      </w:r>
    </w:p>
    <w:p>
      <w:pPr>
        <w:pStyle w:val="NoSpacing"/>
        <w:numPr>
          <w:ilvl w:val="0"/>
          <w:numId w:val="4"/>
        </w:numPr>
        <w:rPr>
          <w:rFonts w:ascii="Arial" w:hAnsi="Arial" w:cs="Arial"/>
          <w:sz w:val="24"/>
          <w:szCs w:val="24"/>
        </w:rPr>
      </w:pPr>
      <w:r>
        <w:rPr>
          <w:rFonts w:cs="Arial" w:ascii="Arial" w:hAnsi="Arial"/>
          <w:sz w:val="24"/>
          <w:szCs w:val="24"/>
        </w:rPr>
        <w:t xml:space="preserve">Information Search </w:t>
      </w:r>
    </w:p>
    <w:p>
      <w:pPr>
        <w:pStyle w:val="NoSpacing"/>
        <w:numPr>
          <w:ilvl w:val="0"/>
          <w:numId w:val="4"/>
        </w:numPr>
        <w:rPr>
          <w:rFonts w:ascii="Arial" w:hAnsi="Arial" w:cs="Arial"/>
          <w:sz w:val="24"/>
          <w:szCs w:val="24"/>
        </w:rPr>
      </w:pPr>
      <w:r>
        <w:rPr>
          <w:rFonts w:cs="Arial" w:ascii="Arial" w:hAnsi="Arial"/>
          <w:sz w:val="24"/>
          <w:szCs w:val="24"/>
        </w:rPr>
        <w:t>Information Visualization</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rFonts w:ascii="Arial" w:hAnsi="Arial" w:cs="Arial"/>
          <w:sz w:val="24"/>
          <w:szCs w:val="24"/>
        </w:rPr>
      </w:pPr>
      <w:r>
        <w:rPr>
          <w:rFonts w:cs="Arial" w:ascii="Arial" w:hAnsi="Arial"/>
          <w:sz w:val="24"/>
          <w:szCs w:val="24"/>
        </w:rPr>
        <w:t>Subject Exams (4 exams @ 15% each)</w:t>
        <w:tab/>
        <w:t>60%</w:t>
      </w:r>
    </w:p>
    <w:p>
      <w:pPr>
        <w:pStyle w:val="Normal"/>
        <w:tabs>
          <w:tab w:val="right" w:pos="9360" w:leader="dot"/>
        </w:tabs>
        <w:spacing w:lineRule="auto" w:line="240"/>
        <w:rPr>
          <w:rFonts w:ascii="Arial" w:hAnsi="Arial" w:cs="Arial"/>
          <w:sz w:val="24"/>
          <w:szCs w:val="24"/>
        </w:rPr>
      </w:pPr>
      <w:r>
        <w:rPr>
          <w:rFonts w:cs="Arial" w:ascii="Arial" w:hAnsi="Arial"/>
          <w:sz w:val="24"/>
          <w:szCs w:val="24"/>
        </w:rPr>
        <w:t>Projects</w:t>
        <w:tab/>
        <w:t>30%</w:t>
      </w:r>
    </w:p>
    <w:p>
      <w:pPr>
        <w:pStyle w:val="Normal"/>
        <w:tabs>
          <w:tab w:val="right" w:pos="9360" w:leader="dot"/>
        </w:tabs>
        <w:spacing w:lineRule="auto" w:line="240"/>
        <w:ind w:left="0" w:hanging="0"/>
        <w:rPr>
          <w:rFonts w:ascii="Arial" w:hAnsi="Arial" w:cs="Arial"/>
          <w:sz w:val="24"/>
          <w:szCs w:val="24"/>
        </w:rPr>
      </w:pPr>
      <w:r>
        <w:rPr>
          <w:rFonts w:eastAsia="Arial" w:cs="Arial" w:ascii="Arial" w:hAnsi="Arial"/>
          <w:sz w:val="24"/>
          <w:szCs w:val="24"/>
        </w:rPr>
        <w:t>Quiz Average</w:t>
      </w:r>
      <w:r>
        <w:rPr>
          <w:rFonts w:cs="Arial" w:ascii="Arial" w:hAnsi="Arial"/>
          <w:sz w:val="24"/>
          <w:szCs w:val="24"/>
        </w:rPr>
        <w:tab/>
      </w:r>
      <w:r>
        <w:rPr>
          <w:rFonts w:eastAsia="Arial" w:cs="Arial" w:ascii="Arial" w:hAnsi="Arial"/>
          <w:sz w:val="24"/>
          <w:szCs w:val="24"/>
        </w:rPr>
        <w:t>10%</w:t>
      </w:r>
    </w:p>
    <w:p>
      <w:pPr>
        <w:pStyle w:val="SyllabusHeading2"/>
        <w:keepNext/>
        <w:rPr/>
      </w:pPr>
      <w:r>
        <w:rPr/>
      </w:r>
    </w:p>
    <w:p>
      <w:pPr>
        <w:pStyle w:val="SyllabusHeading2"/>
        <w:rPr/>
      </w:pPr>
      <w:r>
        <w:rPr/>
        <w:t xml:space="preserve">REQUIRED TEXTBOOK, SOFTWARE, AND SUPPLIES: </w:t>
      </w:r>
    </w:p>
    <w:p>
      <w:pPr>
        <w:pStyle w:val="SyllabusHeading2"/>
        <w:keepNext/>
        <w:rPr/>
      </w:pPr>
      <w:r>
        <w:rPr/>
      </w:r>
    </w:p>
    <w:p>
      <w:pPr>
        <w:pStyle w:val="NoSpacing"/>
        <w:ind w:left="720" w:hanging="0"/>
        <w:rPr>
          <w:rFonts w:ascii="Arial" w:hAnsi="Arial" w:cs="Arial"/>
          <w:sz w:val="24"/>
          <w:szCs w:val="24"/>
        </w:rPr>
      </w:pPr>
      <w:r>
        <w:rPr>
          <w:rFonts w:cs="Arial" w:ascii="Arial" w:hAnsi="Arial"/>
          <w:sz w:val="24"/>
          <w:szCs w:val="24"/>
        </w:rPr>
        <w:t>Preece, J., Sharp, H., Rogers, Y., Interaction Design: Beyond Human-Computer Interaction (4th Revised Edition). John Wiley &amp; Sons. ISBN-10: 1119020751, ISBN-13: 978-1119020752.</w:t>
      </w:r>
    </w:p>
    <w:p>
      <w:pPr>
        <w:pStyle w:val="NoSpacing"/>
        <w:ind w:left="720" w:hanging="0"/>
        <w:rPr>
          <w:rFonts w:ascii="Arial" w:hAnsi="Arial" w:cs="Arial"/>
          <w:sz w:val="24"/>
          <w:szCs w:val="24"/>
        </w:rPr>
      </w:pPr>
      <w:r>
        <w:rPr>
          <w:rFonts w:cs="Arial" w:ascii="Arial" w:hAnsi="Arial"/>
          <w:sz w:val="24"/>
          <w:szCs w:val="24"/>
        </w:rPr>
      </w:r>
    </w:p>
    <w:p>
      <w:pPr>
        <w:pStyle w:val="Normal"/>
        <w:spacing w:lineRule="auto" w:line="240"/>
        <w:ind w:left="0" w:hanging="0"/>
        <w:jc w:val="both"/>
        <w:rPr>
          <w:rFonts w:ascii="Arial" w:hAnsi="Arial" w:cs="Arial"/>
          <w:b/>
          <w:b/>
          <w:sz w:val="24"/>
        </w:rPr>
      </w:pPr>
      <w:r>
        <w:rPr>
          <w:rFonts w:cs="Arial" w:ascii="Arial" w:hAnsi="Arial"/>
          <w:b/>
          <w:sz w:val="24"/>
        </w:rPr>
        <w:t>IMPORTANT TECHNICAL SUPPORT CONTACT INFORMATION:</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rFonts w:ascii="Arial" w:hAnsi="Arial" w:cs="Arial"/>
          <w:sz w:val="24"/>
          <w:szCs w:val="24"/>
        </w:rPr>
      </w:pPr>
      <w:r>
        <w:rPr>
          <w:rFonts w:cs="Arial" w:ascii="Arial" w:hAnsi="Arial"/>
          <w:sz w:val="24"/>
          <w:szCs w:val="24"/>
        </w:rPr>
        <w:t>UNA Technical Support: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numPr>
          <w:ilvl w:val="0"/>
          <w:numId w:val="1"/>
        </w:numPr>
        <w:spacing w:lineRule="auto" w:line="240"/>
        <w:rPr/>
      </w:pPr>
      <w:r>
        <w:rPr>
          <w:rFonts w:cs="Arial" w:ascii="Arial" w:hAnsi="Arial"/>
          <w:sz w:val="24"/>
          <w:szCs w:val="24"/>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sz w:val="24"/>
          <w:szCs w:val="24"/>
        </w:rPr>
        <w:t>. In this email, include your full name, UNA email address, an alternative email address (if applicable), and a phone number where you can be reached.</w:t>
      </w:r>
    </w:p>
    <w:p>
      <w:pPr>
        <w:pStyle w:val="Normal"/>
        <w:numPr>
          <w:ilvl w:val="0"/>
          <w:numId w:val="1"/>
        </w:numPr>
        <w:spacing w:lineRule="auto" w:line="240"/>
        <w:rPr/>
      </w:pPr>
      <w:r>
        <w:rPr>
          <w:rFonts w:cs="Arial" w:ascii="Arial" w:hAnsi="Arial"/>
          <w:sz w:val="24"/>
          <w:szCs w:val="24"/>
        </w:rPr>
        <w:t xml:space="preserve">Canvas FAQ: </w:t>
      </w:r>
      <w:hyperlink r:id="rId4">
        <w:r>
          <w:rPr>
            <w:rStyle w:val="InternetLink"/>
            <w:rFonts w:cs="Arial" w:ascii="Arial" w:hAnsi="Arial"/>
            <w:sz w:val="24"/>
            <w:szCs w:val="24"/>
          </w:rPr>
          <w:t>http://www.una.edu/distance/help/canvas.html</w:t>
        </w:r>
      </w:hyperlink>
      <w:r>
        <w:rPr>
          <w:rFonts w:cs="Arial" w:ascii="Arial" w:hAnsi="Arial"/>
          <w:sz w:val="24"/>
          <w:szCs w:val="24"/>
        </w:rPr>
        <w:t xml:space="preserve">. </w:t>
      </w:r>
    </w:p>
    <w:p>
      <w:pPr>
        <w:pStyle w:val="Normal"/>
        <w:numPr>
          <w:ilvl w:val="0"/>
          <w:numId w:val="1"/>
        </w:numPr>
        <w:spacing w:lineRule="auto" w:line="240"/>
        <w:rPr/>
      </w:pPr>
      <w:r>
        <w:rPr>
          <w:rFonts w:cs="Arial" w:ascii="Arial" w:hAnsi="Arial"/>
          <w:sz w:val="24"/>
          <w:szCs w:val="24"/>
        </w:rPr>
        <w:t xml:space="preserve">UNAPortal FAQ: </w:t>
      </w:r>
      <w:hyperlink r:id="rId5">
        <w:r>
          <w:rPr>
            <w:rStyle w:val="InternetLink"/>
            <w:rFonts w:cs="Arial" w:ascii="Arial" w:hAnsi="Arial"/>
            <w:sz w:val="24"/>
            <w:szCs w:val="24"/>
          </w:rPr>
          <w:t>www.una.edu/faq/</w:t>
        </w:r>
      </w:hyperlink>
    </w:p>
    <w:p>
      <w:pPr>
        <w:pStyle w:val="Normal"/>
        <w:numPr>
          <w:ilvl w:val="0"/>
          <w:numId w:val="1"/>
        </w:numPr>
        <w:spacing w:lineRule="auto" w:line="240"/>
        <w:rPr/>
      </w:pPr>
      <w:r>
        <w:rPr>
          <w:rFonts w:cs="Arial" w:ascii="Arial" w:hAnsi="Arial"/>
          <w:sz w:val="24"/>
          <w:szCs w:val="24"/>
        </w:rPr>
        <w:t xml:space="preserve">UNA Information Technology Services Support: </w:t>
      </w:r>
      <w:hyperlink r:id="rId6">
        <w:r>
          <w:rPr>
            <w:rStyle w:val="InternetLink"/>
            <w:rFonts w:cs="Arial" w:ascii="Arial" w:hAnsi="Arial"/>
            <w:sz w:val="24"/>
            <w:szCs w:val="24"/>
          </w:rPr>
          <w:t>helpdesk@una.edu</w:t>
        </w:r>
      </w:hyperlink>
      <w:r>
        <w:rPr>
          <w:rFonts w:cs="Arial" w:ascii="Arial" w:hAnsi="Arial"/>
          <w:sz w:val="24"/>
          <w:szCs w:val="24"/>
        </w:rPr>
        <w:t xml:space="preserve"> (from your UNA portal e-mail if possible)</w:t>
      </w:r>
    </w:p>
    <w:p>
      <w:pPr>
        <w:pStyle w:val="Normal"/>
        <w:spacing w:lineRule="auto" w:line="240"/>
        <w:ind w:left="0" w:hanging="0"/>
        <w:rPr/>
      </w:pPr>
      <w:r>
        <w:rPr/>
      </w:r>
    </w:p>
    <w:p>
      <w:pPr>
        <w:pStyle w:val="Normal"/>
        <w:spacing w:lineRule="auto" w:line="240"/>
        <w:ind w:left="0" w:hanging="0"/>
        <w:rPr>
          <w:rFonts w:ascii="Sylfaen" w:hAnsi="Sylfaen"/>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STUDENTS WITH DISABILITIES—UNIVERSITY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7">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INFORMATION TECHNOLOGY ACCEPTABLE USE—UNIVERSITY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8">
        <w:r>
          <w:rPr>
            <w:rStyle w:val="InternetLink"/>
            <w:rFonts w:cs="Arial" w:ascii="Arial" w:hAnsi="Arial"/>
            <w:sz w:val="24"/>
            <w:szCs w:val="24"/>
          </w:rPr>
          <w:t>http://www.una.edu/its/una-it-policy.html</w:t>
        </w:r>
      </w:hyperlink>
      <w:r>
        <w:rPr>
          <w:rFonts w:cs="Arial" w:ascii="Arial" w:hAnsi="Arial"/>
          <w:sz w:val="24"/>
          <w:szCs w:val="24"/>
        </w:rPr>
        <w:t xml:space="preserve">. </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EMAIL DROP PROCEDURE—UNIVERSITY POLICY</w:t>
      </w:r>
    </w:p>
    <w:p>
      <w:pPr>
        <w:pStyle w:val="Normal"/>
        <w:spacing w:lineRule="auto" w:line="240"/>
        <w:rPr>
          <w:rFonts w:ascii="Arial" w:hAnsi="Arial" w:cs="Arial"/>
          <w:color w:val="000000"/>
          <w:sz w:val="24"/>
          <w:szCs w:val="24"/>
        </w:rPr>
      </w:pPr>
      <w:r>
        <w:rPr>
          <w:rFonts w:cs="Arial" w:ascii="Arial" w:hAnsi="Arial"/>
          <w:color w:val="000000"/>
          <w:sz w:val="24"/>
          <w:szCs w:val="24"/>
        </w:rPr>
      </w:r>
    </w:p>
    <w:p>
      <w:pPr>
        <w:pStyle w:val="Normal"/>
        <w:spacing w:lineRule="auto" w:line="240"/>
        <w:ind w:left="0" w:hanging="0"/>
        <w:rPr>
          <w:rFonts w:ascii="Arial" w:hAnsi="Arial" w:cs="Arial"/>
          <w:sz w:val="24"/>
          <w:szCs w:val="24"/>
        </w:rPr>
      </w:pPr>
      <w:r>
        <w:rPr>
          <w:rFonts w:cs="Arial" w:ascii="Arial" w:hAnsi="Arial"/>
          <w:sz w:val="24"/>
          <w:szCs w:val="24"/>
        </w:rPr>
        <w:t>Process to Drop Courses by E-mail (Preferred): Any student wishing to drop a class may logon to their secure UNA email account and send an email to their instructor of record and a copy of the email to the Registrar's Office at registrar@una.edu. This will be valid for online courses as well as regular courses. The email MUST come from the student's UNA Portal account. The Registrar's Office will officially drop a student from the course after receiving a response from the instructor which includes permission to drop and their grade of W, WP, or WF. In the email, be sure that you include your full name, UNA ID number, course section and 5 digit course registration code.</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TITLE IX—UNIVERSITY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t xml:space="preserve"> </w:t>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9">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rPr>
          <w:rFonts w:ascii="Arial" w:hAnsi="Arial" w:cs="Arial"/>
          <w:b/>
          <w:b/>
          <w:sz w:val="24"/>
          <w:szCs w:val="24"/>
        </w:rPr>
      </w:pPr>
      <w:r>
        <w:rPr>
          <w:rFonts w:cs="Arial" w:ascii="Arial" w:hAnsi="Arial"/>
          <w:b/>
          <w:sz w:val="24"/>
          <w:szCs w:val="24"/>
        </w:rPr>
      </w:r>
    </w:p>
    <w:p>
      <w:pPr>
        <w:pStyle w:val="Normal"/>
        <w:keepNext/>
        <w:spacing w:lineRule="auto" w:line="240"/>
        <w:rPr>
          <w:rFonts w:ascii="Arial" w:hAnsi="Arial" w:cs="Arial"/>
          <w:b/>
          <w:b/>
          <w:sz w:val="24"/>
          <w:szCs w:val="24"/>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official method of communication at UNA is UNA portal, with emphasis placed on University email. You may access your UNA Portal email through the University’s homepage at </w:t>
      </w:r>
      <w:hyperlink r:id="rId10">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COMMUNICATION EXPECTATIONS—COLLEGE OF BUSINESS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sz w:val="24"/>
          <w:szCs w:val="24"/>
        </w:rPr>
      </w:pPr>
      <w:r>
        <w:rPr>
          <w:rFonts w:cs="Arial" w:ascii="Arial" w:hAnsi="Arial"/>
          <w:sz w:val="24"/>
          <w:szCs w:val="24"/>
        </w:rPr>
        <w:t>Communication Methods…</w:t>
      </w:r>
    </w:p>
    <w:p>
      <w:pPr>
        <w:pStyle w:val="ListParagraph"/>
        <w:numPr>
          <w:ilvl w:val="0"/>
          <w:numId w:val="2"/>
        </w:numPr>
        <w:spacing w:lineRule="auto" w:line="240"/>
        <w:rPr>
          <w:rFonts w:ascii="Arial" w:hAnsi="Arial" w:cs="Arial"/>
          <w:sz w:val="24"/>
          <w:szCs w:val="24"/>
        </w:rPr>
      </w:pPr>
      <w:r>
        <w:rPr>
          <w:rFonts w:cs="Arial" w:ascii="Arial" w:hAnsi="Arial"/>
          <w:sz w:val="24"/>
          <w:szCs w:val="24"/>
        </w:rPr>
        <w:t>Anytime you need to communicate with your professor, please use the Canvas Inbox (top right of page).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rFonts w:ascii="Arial" w:hAnsi="Arial" w:cs="Arial"/>
          <w:sz w:val="24"/>
          <w:szCs w:val="24"/>
        </w:rPr>
      </w:pPr>
      <w:r>
        <w:rPr>
          <w:rFonts w:cs="Arial" w:ascii="Arial" w:hAnsi="Arial"/>
          <w:sz w:val="24"/>
          <w:szCs w:val="24"/>
        </w:rPr>
        <w:t>Please post your questions about the course on the “HELP! I have a question”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rFonts w:ascii="Arial" w:hAnsi="Arial" w:cs="Arial"/>
          <w:sz w:val="24"/>
          <w:szCs w:val="24"/>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rPr/>
      </w:pPr>
      <w:r>
        <w:rPr>
          <w:rFonts w:eastAsia="Arial" w:cs="Arial" w:ascii="Arial" w:hAnsi="Arial"/>
          <w:b/>
          <w:bCs/>
          <w:sz w:val="24"/>
          <w:szCs w:val="24"/>
        </w:rPr>
        <w:t>GENERAL POLICIES AND PROCEDURES:</w:t>
      </w:r>
      <w:r>
        <w:rPr>
          <w:rFonts w:eastAsia="Arial" w:cs="Arial" w:ascii="Arial" w:hAnsi="Arial"/>
          <w:sz w:val="24"/>
          <w:szCs w:val="24"/>
        </w:rPr>
        <w:t xml:space="preserve"> </w:t>
      </w:r>
    </w:p>
    <w:p>
      <w:pPr>
        <w:pStyle w:val="Normal"/>
        <w:rPr/>
      </w:pPr>
      <w:r>
        <w:rPr/>
      </w:r>
    </w:p>
    <w:p>
      <w:pPr>
        <w:pStyle w:val="Normal"/>
        <w:ind w:left="0" w:hanging="0"/>
        <w:rPr/>
      </w:pPr>
      <w:r>
        <w:rPr>
          <w:rFonts w:eastAsia="Arial" w:cs="Arial" w:ascii="Arial" w:hAnsi="Arial"/>
          <w:sz w:val="24"/>
          <w:szCs w:val="24"/>
        </w:rPr>
        <w:t xml:space="preserve">Come to class on time. Arriving late and/or leaving early are both disruptive to your fellow students and to the instructor. Be considerate of your fellow students and your instructor. </w:t>
      </w:r>
    </w:p>
    <w:p>
      <w:pPr>
        <w:pStyle w:val="Normal"/>
        <w:ind w:left="0" w:hanging="0"/>
        <w:rPr/>
      </w:pPr>
      <w:r>
        <w:rPr/>
      </w:r>
    </w:p>
    <w:p>
      <w:pPr>
        <w:pStyle w:val="Normal"/>
        <w:ind w:left="0" w:hanging="0"/>
        <w:rPr/>
      </w:pPr>
      <w:r>
        <w:rPr>
          <w:rFonts w:eastAsia="Arial" w:cs="Arial" w:ascii="Arial" w:hAnsi="Arial"/>
          <w:sz w:val="24"/>
          <w:szCs w:val="24"/>
        </w:rPr>
        <w:t>Silence all pagers, cell phones, electronic/watch alarms, laptop computer sounds, etc.</w:t>
      </w:r>
    </w:p>
    <w:p>
      <w:pPr>
        <w:pStyle w:val="Normal"/>
        <w:ind w:left="0" w:hanging="0"/>
        <w:rPr/>
      </w:pPr>
      <w:r>
        <w:rPr>
          <w:rFonts w:eastAsia="Arial" w:cs="Arial" w:ascii="Arial" w:hAnsi="Arial"/>
          <w:sz w:val="24"/>
          <w:szCs w:val="24"/>
        </w:rPr>
        <w:t xml:space="preserve"> </w:t>
      </w:r>
    </w:p>
    <w:p>
      <w:pPr>
        <w:pStyle w:val="Normal"/>
        <w:spacing w:lineRule="auto" w:line="240"/>
        <w:ind w:left="0" w:hanging="0"/>
        <w:rPr/>
      </w:pPr>
      <w:r>
        <w:rPr>
          <w:rFonts w:eastAsia="Arial" w:cs="Arial" w:ascii="Arial" w:hAnsi="Arial"/>
          <w:sz w:val="24"/>
          <w:szCs w:val="24"/>
        </w:rPr>
        <w:t>CSIS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pPr>
      <w:r>
        <w:rPr/>
      </w:r>
    </w:p>
    <w:p>
      <w:pPr>
        <w:pStyle w:val="Normal"/>
        <w:ind w:left="0" w:hanging="0"/>
        <w:rPr/>
      </w:pPr>
      <w:r>
        <w:rPr>
          <w:rFonts w:eastAsia="Arial" w:cs="Arial" w:ascii="Arial" w:hAnsi="Arial"/>
          <w:sz w:val="24"/>
          <w:szCs w:val="24"/>
        </w:rPr>
        <w:t xml:space="preserve">Makeup policy: </w:t>
      </w:r>
    </w:p>
    <w:p>
      <w:pPr>
        <w:pStyle w:val="Normal"/>
        <w:ind w:left="0" w:hanging="0"/>
        <w:rPr/>
      </w:pPr>
      <w:r>
        <w:rPr>
          <w:rFonts w:eastAsia="Arial" w:cs="Arial" w:ascii="Arial" w:hAnsi="Arial"/>
          <w:sz w:val="24"/>
          <w:szCs w:val="24"/>
        </w:rPr>
        <w:t xml:space="preserve">Exams: </w:t>
      </w:r>
    </w:p>
    <w:p>
      <w:pPr>
        <w:pStyle w:val="Normal"/>
        <w:ind w:left="0" w:hanging="0"/>
        <w:rPr/>
      </w:pPr>
      <w:r>
        <w:rPr>
          <w:rFonts w:eastAsia="Arial" w:cs="Arial" w:ascii="Arial" w:hAnsi="Arial"/>
          <w:sz w:val="24"/>
          <w:szCs w:val="24"/>
        </w:rPr>
        <w:t xml:space="preserve">You must inform your instructor prior to an exam if you have a valid reason to miss (even if your absence is announced by a University official). If the instructor determines that you have a valid excuse for missing the exam, a makeup exam will be scheduled within one week of the missed exam. If you do not contact your instructor within one week of the missed exam, your absence will be recorded as unexcused and you will receive a zero for the exam. </w:t>
      </w:r>
    </w:p>
    <w:p>
      <w:pPr>
        <w:pStyle w:val="Normal"/>
        <w:ind w:left="0" w:hanging="0"/>
        <w:rPr/>
      </w:pPr>
      <w:r>
        <w:rPr/>
      </w:r>
    </w:p>
    <w:p>
      <w:pPr>
        <w:pStyle w:val="Normal"/>
        <w:ind w:left="0" w:hanging="0"/>
        <w:rPr/>
      </w:pPr>
      <w:r>
        <w:rPr>
          <w:rFonts w:eastAsia="Arial" w:cs="Arial" w:ascii="Arial" w:hAnsi="Arial"/>
          <w:sz w:val="24"/>
          <w:szCs w:val="24"/>
        </w:rPr>
        <w:t xml:space="preserve">Assignments: </w:t>
      </w:r>
    </w:p>
    <w:p>
      <w:pPr>
        <w:pStyle w:val="Normal"/>
        <w:ind w:left="0" w:hanging="0"/>
        <w:rPr/>
      </w:pPr>
      <w:r>
        <w:rPr>
          <w:rFonts w:eastAsia="Arial" w:cs="Arial" w:ascii="Arial" w:hAnsi="Arial"/>
          <w:sz w:val="24"/>
          <w:szCs w:val="24"/>
        </w:rPr>
        <w:t xml:space="preserve">No makeups will be offered for the assignments portion of your grade. </w:t>
      </w:r>
    </w:p>
    <w:p>
      <w:pPr>
        <w:pStyle w:val="Normal"/>
        <w:ind w:left="0" w:hanging="0"/>
        <w:rPr/>
      </w:pPr>
      <w:r>
        <w:rPr/>
      </w:r>
    </w:p>
    <w:p>
      <w:pPr>
        <w:pStyle w:val="Normal"/>
        <w:ind w:left="0" w:hanging="0"/>
        <w:rPr/>
      </w:pPr>
      <w:r>
        <w:rPr>
          <w:rFonts w:eastAsia="Arial" w:cs="Arial" w:ascii="Arial" w:hAnsi="Arial"/>
          <w:sz w:val="24"/>
          <w:szCs w:val="24"/>
        </w:rPr>
        <w:t xml:space="preserve">Grading: </w:t>
      </w:r>
    </w:p>
    <w:p>
      <w:pPr>
        <w:pStyle w:val="Normal"/>
        <w:ind w:left="0" w:hanging="0"/>
        <w:rPr>
          <w:rFonts w:ascii="Arial" w:hAnsi="Arial" w:eastAsia="Arial" w:cs="Arial"/>
          <w:sz w:val="24"/>
          <w:szCs w:val="24"/>
        </w:rPr>
      </w:pPr>
      <w:r>
        <w:rPr>
          <w:rFonts w:eastAsia="Arial" w:cs="Arial" w:ascii="Arial" w:hAnsi="Arial"/>
          <w:sz w:val="24"/>
          <w:szCs w:val="24"/>
        </w:rPr>
        <w:t xml:space="preserve">If you feel there is an error in the grading of your assignments, you must bring them to the instructor’s attention within one week after the assignment was graded and returned. </w:t>
      </w:r>
    </w:p>
    <w:p>
      <w:pPr>
        <w:pStyle w:val="Normal"/>
        <w:ind w:left="0" w:hanging="0"/>
        <w:rPr>
          <w:rFonts w:ascii="Arial" w:hAnsi="Arial" w:eastAsia="Arial" w:cs="Arial"/>
          <w:sz w:val="24"/>
          <w:szCs w:val="24"/>
        </w:rPr>
      </w:pPr>
      <w:r>
        <w:rPr>
          <w:rFonts w:eastAsia="Arial" w:cs="Arial" w:ascii="Arial" w:hAnsi="Arial"/>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ACADEMIC HONESTY—COURSE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All documented offenses will result, at a minimum, with a grade of zero for the assignment and may be assigned additional penalties to the student: note that a repeated pattern of academic dishonesty may result in removal from the University. Offenses will be reported to the Vice President for Academic Affairs and Provost for referral to the University Student Discipline System. The Academic Dishonesty Incident Report form may be viewed at </w:t>
      </w:r>
      <w:hyperlink r:id="rId11">
        <w:r>
          <w:rPr>
            <w:rStyle w:val="InternetLink"/>
            <w:rFonts w:cs="Arial" w:ascii="Arial" w:hAnsi="Arial"/>
            <w:sz w:val="24"/>
            <w:szCs w:val="24"/>
          </w:rPr>
          <w:t>http://www.una.edu/student-conduct/docs/Academic%20Honesty%20PolicyAcademic%20Honesty%20Incident%20Form.pdf</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rFonts w:ascii="Arial" w:hAnsi="Arial" w:cs="Arial"/>
          <w:b/>
          <w:b/>
          <w:sz w:val="24"/>
          <w:szCs w:val="24"/>
        </w:rPr>
      </w:pPr>
      <w:r>
        <w:rPr>
          <w:rFonts w:cs="Arial" w:ascii="Arial" w:hAnsi="Arial"/>
          <w:b/>
          <w:sz w:val="24"/>
          <w:szCs w:val="24"/>
        </w:rPr>
        <w:t>ATTENDANCE—COURSE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UNIVERSITY POLICY: Regular and punctual attendance at all scheduled classes and activities is expected of all students and is regarded as integral to course credit. Each student is directly responsible to the individual professor for absences and for making up work missed. Particular policies and procedures on absences and makeup work are established in writing for each class, are announced by the professor at the beginning of the term, and for excessive absences, may provide for appropriate penalties including reduction in grades or professor-initiated withdrawal from class. Official written excuses for absences are issued only for absences incurred in connection with university-sponsored activities. For all other types of group or individual absences, including illness, authorization or excuse is the province of the individual professor.</w:t>
      </w:r>
    </w:p>
    <w:p>
      <w:pPr>
        <w:pStyle w:val="Normal"/>
        <w:spacing w:lineRule="auto" w:line="240"/>
        <w:ind w:left="720" w:hanging="0"/>
        <w:rPr>
          <w:rFonts w:ascii="Arial" w:hAnsi="Arial" w:cs="Arial"/>
          <w:bCs/>
          <w:sz w:val="24"/>
          <w:szCs w:val="24"/>
        </w:rPr>
      </w:pPr>
      <w:r>
        <w:rPr>
          <w:rFonts w:cs="Arial" w:ascii="Arial" w:hAnsi="Arial"/>
          <w:bCs/>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CIS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rFonts w:ascii="Arial" w:hAnsi="Arial" w:eastAsia="Arial" w:cs="Arial"/>
          <w:sz w:val="24"/>
          <w:szCs w:val="24"/>
        </w:rPr>
      </w:pPr>
      <w:r>
        <w:rPr>
          <w:rFonts w:eastAsia="Arial"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ind w:left="0" w:hanging="0"/>
        <w:rPr/>
      </w:pPr>
      <w:r>
        <w:rPr/>
      </w:r>
    </w:p>
    <w:sectPr>
      <w:type w:val="nextPage"/>
      <w:pgSz w:w="12240" w:h="15840"/>
      <w:pgMar w:left="1440" w:right="1440" w:header="0" w:top="1440" w:footer="0" w:bottom="144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lfa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ListLabel1" w:customStyle="1">
    <w:name w:val="ListLabel 1"/>
    <w:qFormat/>
    <w:rPr>
      <w:rFonts w:ascii="Arial" w:hAnsi="Arial"/>
      <w:color w:val="00000A"/>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Symbol"/>
      <w:color w:val="00000A"/>
      <w:sz w:val="24"/>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Arial" w:hAnsi="Arial" w:cs="Symbol"/>
      <w:sz w:val="24"/>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Arial" w:hAnsi="Arial" w:cs="Symbol"/>
      <w:sz w:val="24"/>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name w:val="ListLabel 59"/>
    <w:qFormat/>
    <w:rPr>
      <w:rFonts w:cs="Symbol"/>
      <w:color w:val="00000A"/>
      <w:sz w:val="24"/>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Symbol"/>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w:hAnsi="Arial" w:cs="Symbol"/>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cs="Verdana" w:eastAsia="Times New Roman"/>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00000A"/>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disability-support" TargetMode="External"/><Relationship Id="rId8" Type="http://schemas.openxmlformats.org/officeDocument/2006/relationships/hyperlink" Target="http://www.una.edu/its/una-it-policy.html" TargetMode="External"/><Relationship Id="rId9" Type="http://schemas.openxmlformats.org/officeDocument/2006/relationships/hyperlink" Target="https://www.una.edu/titleix/" TargetMode="External"/><Relationship Id="rId10" Type="http://schemas.openxmlformats.org/officeDocument/2006/relationships/hyperlink" Target="https://www.una.edu/" TargetMode="External"/><Relationship Id="rId11" Type="http://schemas.openxmlformats.org/officeDocument/2006/relationships/hyperlink" Target="http://www.una.edu/student-conduct/docs/Academic Honesty PolicyAcademic Honesty Incident Form.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536608CFC5BD4FAC1FB26A74D6F061" ma:contentTypeVersion="0" ma:contentTypeDescription="Create a new document." ma:contentTypeScope="" ma:versionID="dbc67ae4c30e6fc55a6efb315d62a430">
  <xsd:schema xmlns:xsd="http://www.w3.org/2001/XMLSchema" xmlns:xs="http://www.w3.org/2001/XMLSchema" xmlns:p="http://schemas.microsoft.com/office/2006/metadata/properties" targetNamespace="http://schemas.microsoft.com/office/2006/metadata/properties" ma:root="true" ma:fieldsID="e33dc557ea7f254fb60caf4a804b52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{A500A8ED-B767-41D0-912A-C97BE0453BEB}</b:Guid>
    <b:Title>Microsoft Office 2013: Introductory</b:Title>
    <b:Year>2014</b:Year>
    <b:City>Boston</b:City>
    <b:Publisher>Cengage Learning</b:Publisher>
    <b:Author>
      <b:Author>
        <b:NameList>
          <b:Person>
            <b:Last>Vermaat</b:Last>
            <b:Middle>E.</b:Middle>
            <b:First>M.</b:First>
          </b:Person>
        </b:NameList>
      </b:Author>
    </b:Author>
    <b:RefOrder>1</b:RefOrder>
  </b:Source>
</b:Sources>
</file>

<file path=customXml/itemProps1.xml><?xml version="1.0" encoding="utf-8"?>
<ds:datastoreItem xmlns:ds="http://schemas.openxmlformats.org/officeDocument/2006/customXml" ds:itemID="{4CF571E7-007A-485A-BA85-DBFE03557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343872C-0413-404E-9A20-C7C91CB0B7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257C52-8958-479A-AA76-B1333461E947}">
  <ds:schemaRefs>
    <ds:schemaRef ds:uri="http://schemas.microsoft.com/sharepoint/v3/contenttype/forms"/>
  </ds:schemaRefs>
</ds:datastoreItem>
</file>

<file path=customXml/itemProps4.xml><?xml version="1.0" encoding="utf-8"?>
<ds:datastoreItem xmlns:ds="http://schemas.openxmlformats.org/officeDocument/2006/customXml" ds:itemID="{30457C6B-3C40-4EA9-A9BA-C0EA3487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LibreOffice/5.1.4.2$Linux_X86_64 LibreOffice_project/10m0$Build-2</Application>
  <Pages>6</Pages>
  <Words>1845</Words>
  <Characters>10613</Characters>
  <CharactersWithSpaces>12426</CharactersWithSpaces>
  <Paragraphs>96</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2016-08-23T19:03:00Z</dcterms:created>
  <dc:creator>UNA</dc:creator>
  <dc:description/>
  <dc:language>en-US</dc:language>
  <cp:lastModifiedBy/>
  <cp:lastPrinted>2014-07-30T00:51:00Z</cp:lastPrinted>
  <dcterms:modified xsi:type="dcterms:W3CDTF">2017-01-12T13:50:04Z</dcterms:modified>
  <cp:revision>4</cp:revision>
  <dc:subject/>
  <dc:title>CIS 125 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UNA</vt:lpwstr>
  </property>
  <property fmtid="{D5CDD505-2E9C-101B-9397-08002B2CF9AE}" pid="4" name="ContentTypeId">
    <vt:lpwstr>0x0101008A536608CFC5BD4FAC1FB26A74D6F061</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