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D619B" w:rsidRDefault="00712641">
      <w:pPr>
        <w:pStyle w:val="Title"/>
        <w:contextualSpacing w:val="0"/>
      </w:pPr>
      <w:bookmarkStart w:id="0" w:name="_bt7xnzdelxcw" w:colFirst="0" w:colLast="0"/>
      <w:bookmarkEnd w:id="0"/>
      <w:r>
        <w:t>Acceleration Framework Extensions (AFE) Deployment Guide</w:t>
      </w:r>
    </w:p>
    <w:p w:rsidR="00AD619B" w:rsidRDefault="00712641">
      <w:pPr>
        <w:pStyle w:val="Subtitle"/>
        <w:contextualSpacing w:val="0"/>
      </w:pPr>
      <w:bookmarkStart w:id="1" w:name="_beej71hbre3e" w:colFirst="0" w:colLast="0"/>
      <w:bookmarkEnd w:id="1"/>
      <w:r>
        <w:t>Baseline</w:t>
      </w:r>
    </w:p>
    <w:p w:rsidR="00AD619B" w:rsidRDefault="00AD619B"/>
    <w:p w:rsidR="00AD619B" w:rsidRDefault="00712641">
      <w:pPr>
        <w:ind w:left="360"/>
      </w:pPr>
      <w:hyperlink w:anchor="_6ixh1w6tjnrv">
        <w:r>
          <w:rPr>
            <w:color w:val="1155CC"/>
            <w:u w:val="single"/>
          </w:rPr>
          <w:t>Requirements</w:t>
        </w:r>
      </w:hyperlink>
    </w:p>
    <w:p w:rsidR="00AD619B" w:rsidRDefault="00712641">
      <w:pPr>
        <w:ind w:left="720"/>
      </w:pPr>
      <w:hyperlink w:anchor="_avsl7olceuvp">
        <w:r>
          <w:rPr>
            <w:color w:val="1155CC"/>
            <w:u w:val="single"/>
          </w:rPr>
          <w:t>Required Environment Configurations (maintenance window and downtime required)</w:t>
        </w:r>
      </w:hyperlink>
    </w:p>
    <w:p w:rsidR="00AD619B" w:rsidRDefault="00712641">
      <w:pPr>
        <w:ind w:left="720"/>
      </w:pPr>
      <w:hyperlink w:anchor="_bsd4lxf7lk8y">
        <w:r>
          <w:rPr>
            <w:color w:val="1155CC"/>
            <w:u w:val="single"/>
          </w:rPr>
          <w:t>Required Plugins</w:t>
        </w:r>
      </w:hyperlink>
    </w:p>
    <w:p w:rsidR="00AD619B" w:rsidRDefault="00712641">
      <w:pPr>
        <w:ind w:left="720"/>
      </w:pPr>
      <w:hyperlink w:anchor="_gy0bgg35xkh4">
        <w:r>
          <w:rPr>
            <w:color w:val="1155CC"/>
            <w:u w:val="single"/>
          </w:rPr>
          <w:t>Required Application Packages</w:t>
        </w:r>
      </w:hyperlink>
    </w:p>
    <w:p w:rsidR="00AD619B" w:rsidRDefault="00712641">
      <w:pPr>
        <w:ind w:left="720"/>
      </w:pPr>
      <w:hyperlink w:anchor="_yktcwxsvxjzz">
        <w:r>
          <w:rPr>
            <w:color w:val="1155CC"/>
            <w:u w:val="single"/>
          </w:rPr>
          <w:t>Required Database Scripts</w:t>
        </w:r>
      </w:hyperlink>
    </w:p>
    <w:p w:rsidR="00AD619B" w:rsidRDefault="00712641">
      <w:pPr>
        <w:ind w:left="720"/>
      </w:pPr>
      <w:hyperlink w:anchor="_ae5lc1dhrpl0">
        <w:r>
          <w:rPr>
            <w:color w:val="1155CC"/>
            <w:u w:val="single"/>
          </w:rPr>
          <w:t>Required Users</w:t>
        </w:r>
      </w:hyperlink>
    </w:p>
    <w:p w:rsidR="00AD619B" w:rsidRDefault="00712641">
      <w:pPr>
        <w:ind w:left="720"/>
      </w:pPr>
      <w:hyperlink w:anchor="_dtaayo89dgzf">
        <w:r>
          <w:rPr>
            <w:color w:val="1155CC"/>
            <w:u w:val="single"/>
          </w:rPr>
          <w:t>Required Images</w:t>
        </w:r>
      </w:hyperlink>
    </w:p>
    <w:p w:rsidR="00AD619B" w:rsidRDefault="00712641">
      <w:pPr>
        <w:ind w:left="360"/>
      </w:pPr>
      <w:hyperlink w:anchor="_ow3onuua7npr">
        <w:r>
          <w:rPr>
            <w:color w:val="1155CC"/>
            <w:u w:val="single"/>
          </w:rPr>
          <w:t>Configuration</w:t>
        </w:r>
      </w:hyperlink>
    </w:p>
    <w:p w:rsidR="00AD619B" w:rsidRDefault="00712641">
      <w:pPr>
        <w:ind w:left="360"/>
      </w:pPr>
      <w:hyperlink w:anchor="_xnvjqpuxcnkn">
        <w:r>
          <w:rPr>
            <w:color w:val="1155CC"/>
            <w:u w:val="single"/>
          </w:rPr>
          <w:t xml:space="preserve">Revert Changes (Back </w:t>
        </w:r>
        <w:proofErr w:type="gramStart"/>
        <w:r>
          <w:rPr>
            <w:color w:val="1155CC"/>
            <w:u w:val="single"/>
          </w:rPr>
          <w:t>Out</w:t>
        </w:r>
        <w:proofErr w:type="gramEnd"/>
        <w:r>
          <w:rPr>
            <w:color w:val="1155CC"/>
            <w:u w:val="single"/>
          </w:rPr>
          <w:t xml:space="preserve"> Plan)</w:t>
        </w:r>
      </w:hyperlink>
    </w:p>
    <w:p w:rsidR="00AD619B" w:rsidRDefault="00AD619B"/>
    <w:p w:rsidR="00AD619B" w:rsidRDefault="00AD619B"/>
    <w:p w:rsidR="00AD619B" w:rsidRDefault="00712641">
      <w:pPr>
        <w:pStyle w:val="Heading1"/>
        <w:contextualSpacing w:val="0"/>
      </w:pPr>
      <w:bookmarkStart w:id="2" w:name="_6ixh1w6tjnrv" w:colFirst="0" w:colLast="0"/>
      <w:bookmarkEnd w:id="2"/>
      <w:r>
        <w:t>Requirements</w:t>
      </w:r>
    </w:p>
    <w:p w:rsidR="00AD619B" w:rsidRDefault="00712641">
      <w:r>
        <w:t>The Acceleration Framework Extensions are configured for Appian Software Version 16.2+ and MySQL D</w:t>
      </w:r>
      <w:r>
        <w:t>atabase</w:t>
      </w:r>
    </w:p>
    <w:p w:rsidR="00AD619B" w:rsidRDefault="00AD619B"/>
    <w:p w:rsidR="00AD619B" w:rsidRDefault="00712641">
      <w:pPr>
        <w:pStyle w:val="Heading2"/>
        <w:contextualSpacing w:val="0"/>
      </w:pPr>
      <w:bookmarkStart w:id="3" w:name="_avsl7olceuvp" w:colFirst="0" w:colLast="0"/>
      <w:bookmarkEnd w:id="3"/>
      <w:r>
        <w:t>Required Environment Configurations (maintenance window and downtime required)</w:t>
      </w:r>
    </w:p>
    <w:p w:rsidR="00AD619B" w:rsidRDefault="00712641">
      <w:pPr>
        <w:numPr>
          <w:ilvl w:val="0"/>
          <w:numId w:val="5"/>
        </w:numPr>
        <w:ind w:hanging="360"/>
        <w:contextualSpacing/>
      </w:pPr>
      <w:r>
        <w:t>None</w:t>
      </w:r>
    </w:p>
    <w:p w:rsidR="00AD619B" w:rsidRDefault="00712641">
      <w:pPr>
        <w:pStyle w:val="Heading2"/>
        <w:contextualSpacing w:val="0"/>
      </w:pPr>
      <w:bookmarkStart w:id="4" w:name="_bsd4lxf7lk8y" w:colFirst="0" w:colLast="0"/>
      <w:bookmarkEnd w:id="4"/>
      <w:r>
        <w:t>Required Plugins</w:t>
      </w:r>
    </w:p>
    <w:p w:rsidR="00AD619B" w:rsidRDefault="00712641">
      <w:pPr>
        <w:numPr>
          <w:ilvl w:val="0"/>
          <w:numId w:val="1"/>
        </w:numPr>
        <w:ind w:hanging="360"/>
        <w:contextualSpacing/>
      </w:pPr>
      <w:r>
        <w:t>None</w:t>
      </w:r>
    </w:p>
    <w:p w:rsidR="00AD619B" w:rsidRDefault="00712641">
      <w:pPr>
        <w:pStyle w:val="Heading2"/>
        <w:contextualSpacing w:val="0"/>
      </w:pPr>
      <w:bookmarkStart w:id="5" w:name="_gy0bgg35xkh4" w:colFirst="0" w:colLast="0"/>
      <w:bookmarkEnd w:id="5"/>
      <w:r>
        <w:t>Required Application Packages</w:t>
      </w:r>
    </w:p>
    <w:p w:rsidR="00AD619B" w:rsidRDefault="00712641">
      <w:pPr>
        <w:numPr>
          <w:ilvl w:val="0"/>
          <w:numId w:val="3"/>
        </w:numPr>
        <w:ind w:hanging="360"/>
        <w:contextualSpacing/>
      </w:pPr>
      <w:r>
        <w:t>AF Common Objects 2.0 – All Objects</w:t>
      </w:r>
      <w:r>
        <w:t>.</w:t>
      </w:r>
      <w:r>
        <w:t>zip</w:t>
      </w:r>
    </w:p>
    <w:p w:rsidR="00AD619B" w:rsidRDefault="00712641">
      <w:pPr>
        <w:numPr>
          <w:ilvl w:val="0"/>
          <w:numId w:val="3"/>
        </w:numPr>
        <w:ind w:hanging="360"/>
        <w:contextualSpacing/>
      </w:pPr>
      <w:r>
        <w:t>Acceleration Framework Extensions Baseline.zip</w:t>
      </w:r>
    </w:p>
    <w:p w:rsidR="00AD619B" w:rsidRDefault="00712641">
      <w:pPr>
        <w:numPr>
          <w:ilvl w:val="0"/>
          <w:numId w:val="3"/>
        </w:numPr>
        <w:ind w:hanging="360"/>
        <w:contextualSpacing/>
      </w:pPr>
      <w:r>
        <w:t>&lt;&lt;</w:t>
      </w:r>
      <w:r>
        <w:t>Extension specific application package(s)&gt;&gt;</w:t>
      </w:r>
    </w:p>
    <w:p w:rsidR="00AD619B" w:rsidRDefault="00712641">
      <w:pPr>
        <w:pStyle w:val="Heading2"/>
        <w:contextualSpacing w:val="0"/>
      </w:pPr>
      <w:bookmarkStart w:id="6" w:name="_yktcwxsvxjzz" w:colFirst="0" w:colLast="0"/>
      <w:bookmarkEnd w:id="6"/>
      <w:r>
        <w:lastRenderedPageBreak/>
        <w:t>Required Database Scripts</w:t>
      </w:r>
    </w:p>
    <w:p w:rsidR="00AD619B" w:rsidRDefault="00712641">
      <w:pPr>
        <w:numPr>
          <w:ilvl w:val="0"/>
          <w:numId w:val="7"/>
        </w:numPr>
        <w:ind w:hanging="360"/>
        <w:contextualSpacing/>
      </w:pPr>
      <w:r>
        <w:t>MySQL</w:t>
      </w:r>
    </w:p>
    <w:p w:rsidR="00AD619B" w:rsidRDefault="00712641">
      <w:pPr>
        <w:numPr>
          <w:ilvl w:val="1"/>
          <w:numId w:val="7"/>
        </w:numPr>
        <w:ind w:hanging="360"/>
        <w:contextualSpacing/>
      </w:pPr>
      <w:r>
        <w:t xml:space="preserve">AF Common Objects Release 2.0 Create </w:t>
      </w:r>
      <w:proofErr w:type="spellStart"/>
      <w:r>
        <w:t>DB.sql</w:t>
      </w:r>
      <w:proofErr w:type="spellEnd"/>
    </w:p>
    <w:p w:rsidR="00AD619B" w:rsidRDefault="00712641">
      <w:pPr>
        <w:numPr>
          <w:ilvl w:val="1"/>
          <w:numId w:val="7"/>
        </w:numPr>
        <w:ind w:hanging="360"/>
        <w:contextualSpacing/>
      </w:pPr>
      <w:r>
        <w:t>&lt;&lt;Extension specific database script(s)&gt;&gt;</w:t>
      </w:r>
    </w:p>
    <w:p w:rsidR="00AD619B" w:rsidRDefault="00712641">
      <w:pPr>
        <w:pStyle w:val="Heading2"/>
        <w:contextualSpacing w:val="0"/>
      </w:pPr>
      <w:bookmarkStart w:id="7" w:name="_ae5lc1dhrpl0" w:colFirst="0" w:colLast="0"/>
      <w:bookmarkEnd w:id="7"/>
      <w:r>
        <w:t>Required Users</w:t>
      </w:r>
    </w:p>
    <w:p w:rsidR="00AD619B" w:rsidRDefault="00712641">
      <w:pPr>
        <w:numPr>
          <w:ilvl w:val="0"/>
          <w:numId w:val="8"/>
        </w:numPr>
        <w:ind w:hanging="360"/>
        <w:contextualSpacing/>
      </w:pPr>
      <w:r>
        <w:t>None</w:t>
      </w:r>
    </w:p>
    <w:p w:rsidR="00AD619B" w:rsidRDefault="00712641">
      <w:pPr>
        <w:pStyle w:val="Heading2"/>
        <w:contextualSpacing w:val="0"/>
      </w:pPr>
      <w:bookmarkStart w:id="8" w:name="_dtaayo89dgzf" w:colFirst="0" w:colLast="0"/>
      <w:bookmarkEnd w:id="8"/>
      <w:r>
        <w:t>Required Images</w:t>
      </w:r>
    </w:p>
    <w:p w:rsidR="00AD619B" w:rsidRDefault="00712641">
      <w:pPr>
        <w:numPr>
          <w:ilvl w:val="0"/>
          <w:numId w:val="2"/>
        </w:numPr>
        <w:ind w:hanging="360"/>
        <w:contextualSpacing/>
      </w:pPr>
      <w:r>
        <w:t>None</w:t>
      </w:r>
    </w:p>
    <w:p w:rsidR="00AD619B" w:rsidRDefault="00AD619B"/>
    <w:p w:rsidR="00AD619B" w:rsidRDefault="00712641">
      <w:pPr>
        <w:pStyle w:val="Heading1"/>
        <w:contextualSpacing w:val="0"/>
      </w:pPr>
      <w:bookmarkStart w:id="9" w:name="_ow3onuua7npr" w:colFirst="0" w:colLast="0"/>
      <w:bookmarkEnd w:id="9"/>
      <w:r>
        <w:t>Configuration</w:t>
      </w:r>
    </w:p>
    <w:p w:rsidR="00AD619B" w:rsidRDefault="00712641">
      <w:pPr>
        <w:numPr>
          <w:ilvl w:val="0"/>
          <w:numId w:val="6"/>
        </w:numPr>
        <w:ind w:hanging="360"/>
        <w:contextualSpacing/>
      </w:pPr>
      <w:r>
        <w:t xml:space="preserve">If target environment already has </w:t>
      </w:r>
      <w:r>
        <w:rPr>
          <w:b/>
        </w:rPr>
        <w:t>AF C</w:t>
      </w:r>
      <w:r>
        <w:rPr>
          <w:b/>
        </w:rPr>
        <w:t>ommon Objects 2.0 –</w:t>
      </w:r>
      <w:r>
        <w:rPr>
          <w:b/>
        </w:rPr>
        <w:t xml:space="preserve"> All Objects</w:t>
      </w:r>
      <w:r>
        <w:rPr>
          <w:b/>
        </w:rPr>
        <w:t>.zip</w:t>
      </w:r>
      <w:r>
        <w:t xml:space="preserve"> deployed, skip to step 3</w:t>
      </w:r>
    </w:p>
    <w:p w:rsidR="00AD619B" w:rsidRDefault="00712641">
      <w:pPr>
        <w:numPr>
          <w:ilvl w:val="0"/>
          <w:numId w:val="6"/>
        </w:numPr>
        <w:ind w:hanging="360"/>
        <w:contextualSpacing/>
      </w:pPr>
      <w:r>
        <w:t xml:space="preserve">Deploy </w:t>
      </w:r>
      <w:r>
        <w:rPr>
          <w:b/>
        </w:rPr>
        <w:t>AF Common Objects 2.0 – All Objects</w:t>
      </w:r>
      <w:r>
        <w:rPr>
          <w:b/>
        </w:rPr>
        <w:t>.zip</w:t>
      </w:r>
    </w:p>
    <w:p w:rsidR="00AD619B" w:rsidRDefault="00712641">
      <w:pPr>
        <w:numPr>
          <w:ilvl w:val="1"/>
          <w:numId w:val="6"/>
        </w:numPr>
        <w:ind w:hanging="360"/>
        <w:contextualSpacing/>
      </w:pPr>
      <w:r>
        <w:t>Create table structure utilizing the database appropriate scripts (in the following order):</w:t>
      </w:r>
    </w:p>
    <w:p w:rsidR="00AD619B" w:rsidRDefault="00712641">
      <w:pPr>
        <w:numPr>
          <w:ilvl w:val="2"/>
          <w:numId w:val="6"/>
        </w:numPr>
        <w:ind w:hanging="360"/>
        <w:contextualSpacing/>
      </w:pPr>
      <w:r>
        <w:t>For MySQL database:</w:t>
      </w:r>
    </w:p>
    <w:p w:rsidR="00AD619B" w:rsidRDefault="00712641">
      <w:pPr>
        <w:numPr>
          <w:ilvl w:val="3"/>
          <w:numId w:val="6"/>
        </w:numPr>
        <w:ind w:hanging="360"/>
        <w:contextualSpacing/>
        <w:rPr>
          <w:b/>
        </w:rPr>
      </w:pPr>
      <w:r>
        <w:rPr>
          <w:b/>
        </w:rPr>
        <w:t xml:space="preserve">AF Common Objects Release 2.0 Create </w:t>
      </w:r>
      <w:proofErr w:type="spellStart"/>
      <w:r>
        <w:rPr>
          <w:b/>
        </w:rPr>
        <w:t>DB.sql</w:t>
      </w:r>
      <w:proofErr w:type="spellEnd"/>
    </w:p>
    <w:p w:rsidR="00AD619B" w:rsidRDefault="00712641">
      <w:pPr>
        <w:numPr>
          <w:ilvl w:val="2"/>
          <w:numId w:val="6"/>
        </w:numPr>
        <w:ind w:hanging="360"/>
        <w:contextualSpacing/>
      </w:pPr>
      <w:r>
        <w:t>For non-MySQL databases:</w:t>
      </w:r>
    </w:p>
    <w:p w:rsidR="00AD619B" w:rsidRDefault="00712641">
      <w:pPr>
        <w:numPr>
          <w:ilvl w:val="3"/>
          <w:numId w:val="6"/>
        </w:numPr>
        <w:ind w:hanging="360"/>
        <w:contextualSpacing/>
      </w:pPr>
      <w:r>
        <w:t>Convert the following scripts to SQL Server syntax, Oracle syntax, etc. and run in the following order:</w:t>
      </w:r>
    </w:p>
    <w:p w:rsidR="00AD619B" w:rsidRDefault="00712641">
      <w:pPr>
        <w:numPr>
          <w:ilvl w:val="4"/>
          <w:numId w:val="6"/>
        </w:numPr>
        <w:ind w:hanging="360"/>
        <w:contextualSpacing/>
        <w:rPr>
          <w:b/>
        </w:rPr>
      </w:pPr>
      <w:r>
        <w:rPr>
          <w:b/>
        </w:rPr>
        <w:t xml:space="preserve">AF Common Objects Release 2.0 Create </w:t>
      </w:r>
      <w:proofErr w:type="spellStart"/>
      <w:r>
        <w:rPr>
          <w:b/>
        </w:rPr>
        <w:t>DB.sql</w:t>
      </w:r>
      <w:proofErr w:type="spellEnd"/>
    </w:p>
    <w:p w:rsidR="00AD619B" w:rsidRDefault="00712641">
      <w:pPr>
        <w:numPr>
          <w:ilvl w:val="1"/>
          <w:numId w:val="6"/>
        </w:numPr>
        <w:ind w:hanging="360"/>
        <w:contextualSpacing/>
      </w:pPr>
      <w:r>
        <w:t xml:space="preserve">Import </w:t>
      </w:r>
      <w:r>
        <w:rPr>
          <w:b/>
        </w:rPr>
        <w:t>AF Common Objects 2.0 – All Objects</w:t>
      </w:r>
      <w:r>
        <w:rPr>
          <w:b/>
        </w:rPr>
        <w:t>.zip</w:t>
      </w:r>
    </w:p>
    <w:p w:rsidR="00AD619B" w:rsidRDefault="00712641">
      <w:pPr>
        <w:numPr>
          <w:ilvl w:val="0"/>
          <w:numId w:val="6"/>
        </w:numPr>
        <w:ind w:hanging="360"/>
        <w:contextualSpacing/>
      </w:pPr>
      <w:r>
        <w:t>If target environment already has at least one Acceleration Framework Extension deployed, skip to step 5</w:t>
      </w:r>
      <w:bookmarkStart w:id="10" w:name="_GoBack"/>
      <w:bookmarkEnd w:id="10"/>
    </w:p>
    <w:p w:rsidR="00AD619B" w:rsidRDefault="00712641">
      <w:pPr>
        <w:numPr>
          <w:ilvl w:val="0"/>
          <w:numId w:val="6"/>
        </w:numPr>
        <w:ind w:hanging="360"/>
        <w:contextualSpacing/>
      </w:pPr>
      <w:r>
        <w:t>Deploy Acceleration Framework Extensions Baseline</w:t>
      </w:r>
    </w:p>
    <w:p w:rsidR="00AD619B" w:rsidRDefault="00712641">
      <w:pPr>
        <w:numPr>
          <w:ilvl w:val="1"/>
          <w:numId w:val="6"/>
        </w:numPr>
        <w:ind w:hanging="360"/>
        <w:contextualSpacing/>
      </w:pPr>
      <w:r>
        <w:t xml:space="preserve">Import </w:t>
      </w:r>
      <w:r>
        <w:rPr>
          <w:b/>
        </w:rPr>
        <w:t>Acceleration Framework Extensions Baseline.zip</w:t>
      </w:r>
    </w:p>
    <w:p w:rsidR="00AD619B" w:rsidRDefault="00712641">
      <w:pPr>
        <w:numPr>
          <w:ilvl w:val="0"/>
          <w:numId w:val="6"/>
        </w:numPr>
        <w:ind w:hanging="360"/>
        <w:contextualSpacing/>
      </w:pPr>
      <w:r>
        <w:t xml:space="preserve">Deploy specific Acceleration Framework </w:t>
      </w:r>
      <w:r>
        <w:t>Extension</w:t>
      </w:r>
    </w:p>
    <w:p w:rsidR="00AD619B" w:rsidRDefault="00712641">
      <w:pPr>
        <w:numPr>
          <w:ilvl w:val="1"/>
          <w:numId w:val="6"/>
        </w:numPr>
        <w:ind w:hanging="360"/>
        <w:contextualSpacing/>
      </w:pPr>
      <w:r>
        <w:t xml:space="preserve">If deploying Ad-Hoc Workflow, see </w:t>
      </w:r>
      <w:hyperlink r:id="rId6">
        <w:r>
          <w:rPr>
            <w:color w:val="1155CC"/>
            <w:u w:val="single"/>
          </w:rPr>
          <w:t>Ad-Hoc Workflow Deployment Guide</w:t>
        </w:r>
      </w:hyperlink>
    </w:p>
    <w:p w:rsidR="00AD619B" w:rsidRDefault="00712641">
      <w:pPr>
        <w:numPr>
          <w:ilvl w:val="1"/>
          <w:numId w:val="6"/>
        </w:numPr>
        <w:ind w:hanging="360"/>
        <w:contextualSpacing/>
      </w:pPr>
      <w:r>
        <w:t xml:space="preserve">If deploying Talk About this Record, see </w:t>
      </w:r>
      <w:hyperlink r:id="rId7">
        <w:r>
          <w:rPr>
            <w:color w:val="1155CC"/>
            <w:u w:val="single"/>
          </w:rPr>
          <w:t>Talk About this Record Deployment Guide</w:t>
        </w:r>
      </w:hyperlink>
    </w:p>
    <w:p w:rsidR="00AD619B" w:rsidRDefault="00AD619B"/>
    <w:p w:rsidR="00AD619B" w:rsidRDefault="00712641">
      <w:pPr>
        <w:pStyle w:val="Heading1"/>
        <w:contextualSpacing w:val="0"/>
      </w:pPr>
      <w:bookmarkStart w:id="11" w:name="_xnvjqpuxcnkn" w:colFirst="0" w:colLast="0"/>
      <w:bookmarkEnd w:id="11"/>
      <w:r>
        <w:t xml:space="preserve">Revert Changes (Back </w:t>
      </w:r>
      <w:proofErr w:type="gramStart"/>
      <w:r>
        <w:t>Out</w:t>
      </w:r>
      <w:proofErr w:type="gramEnd"/>
      <w:r>
        <w:t xml:space="preserve"> Plan)</w:t>
      </w:r>
    </w:p>
    <w:p w:rsidR="00AD619B" w:rsidRDefault="00712641">
      <w:r>
        <w:t>The following steps will be taken if the deployment into the tar</w:t>
      </w:r>
      <w:r>
        <w:t>get environment needs to be reverted:</w:t>
      </w:r>
    </w:p>
    <w:p w:rsidR="00AD619B" w:rsidRDefault="00712641">
      <w:pPr>
        <w:numPr>
          <w:ilvl w:val="0"/>
          <w:numId w:val="4"/>
        </w:numPr>
        <w:ind w:hanging="360"/>
        <w:contextualSpacing/>
      </w:pPr>
      <w:r>
        <w:lastRenderedPageBreak/>
        <w:t>Notify stakeholder of the deployment rollback</w:t>
      </w:r>
    </w:p>
    <w:p w:rsidR="00AD619B" w:rsidRDefault="00712641">
      <w:pPr>
        <w:numPr>
          <w:ilvl w:val="0"/>
          <w:numId w:val="4"/>
        </w:numPr>
        <w:ind w:hanging="360"/>
        <w:contextualSpacing/>
      </w:pPr>
      <w:r>
        <w:t>For Cloud environments: Snapshots are automatically taken on a daily basis.  The deployment team will need to coordinate with Appian Support to revert to the last snapshot.</w:t>
      </w:r>
    </w:p>
    <w:p w:rsidR="00AD619B" w:rsidRDefault="00712641">
      <w:pPr>
        <w:numPr>
          <w:ilvl w:val="1"/>
          <w:numId w:val="4"/>
        </w:numPr>
        <w:ind w:hanging="360"/>
        <w:contextualSpacing/>
      </w:pPr>
      <w:r>
        <w:t>Create an Appian Support Case with instructions to revert back to a prior snapshot.  Include the following information:</w:t>
      </w:r>
    </w:p>
    <w:p w:rsidR="00AD619B" w:rsidRDefault="00712641">
      <w:pPr>
        <w:numPr>
          <w:ilvl w:val="2"/>
          <w:numId w:val="4"/>
        </w:numPr>
        <w:ind w:hanging="360"/>
        <w:contextualSpacing/>
      </w:pPr>
      <w:r>
        <w:t>Target environment to revert</w:t>
      </w:r>
    </w:p>
    <w:p w:rsidR="00AD619B" w:rsidRDefault="00712641">
      <w:pPr>
        <w:numPr>
          <w:ilvl w:val="2"/>
          <w:numId w:val="4"/>
        </w:numPr>
        <w:ind w:hanging="360"/>
        <w:contextualSpacing/>
      </w:pPr>
      <w:r>
        <w:t>Snapshot date to revert to</w:t>
      </w:r>
    </w:p>
    <w:p w:rsidR="00AD619B" w:rsidRDefault="00712641">
      <w:pPr>
        <w:numPr>
          <w:ilvl w:val="0"/>
          <w:numId w:val="4"/>
        </w:numPr>
        <w:ind w:hanging="360"/>
        <w:contextualSpacing/>
      </w:pPr>
      <w:r>
        <w:t>For On-Premise environments: Immediately prior to beginning deployment, create a backup of the existing Appian installation.  Revert to this backup if the deployment needs to be rolled back.</w:t>
      </w:r>
    </w:p>
    <w:p w:rsidR="00AD619B" w:rsidRDefault="00712641">
      <w:pPr>
        <w:numPr>
          <w:ilvl w:val="1"/>
          <w:numId w:val="4"/>
        </w:numPr>
        <w:ind w:hanging="360"/>
        <w:contextualSpacing/>
      </w:pPr>
      <w:r>
        <w:t>Properly shutdown Appian</w:t>
      </w:r>
    </w:p>
    <w:p w:rsidR="00AD619B" w:rsidRDefault="00712641">
      <w:pPr>
        <w:numPr>
          <w:ilvl w:val="2"/>
          <w:numId w:val="4"/>
        </w:numPr>
        <w:ind w:hanging="360"/>
        <w:contextualSpacing/>
      </w:pPr>
      <w:r>
        <w:t xml:space="preserve">Ensure the engines are </w:t>
      </w:r>
      <w:proofErr w:type="spellStart"/>
      <w:r>
        <w:t>checkpointed</w:t>
      </w:r>
      <w:proofErr w:type="spellEnd"/>
      <w:r>
        <w:t xml:space="preserve"> upon</w:t>
      </w:r>
      <w:r>
        <w:t xml:space="preserve"> shutdown</w:t>
      </w:r>
    </w:p>
    <w:p w:rsidR="00AD619B" w:rsidRDefault="00712641">
      <w:pPr>
        <w:numPr>
          <w:ilvl w:val="2"/>
          <w:numId w:val="4"/>
        </w:numPr>
        <w:ind w:hanging="360"/>
        <w:contextualSpacing/>
      </w:pPr>
      <w:r>
        <w:t>Ensure any scheduled processes are disabled during the deployment window</w:t>
      </w:r>
    </w:p>
    <w:p w:rsidR="00AD619B" w:rsidRDefault="00712641">
      <w:pPr>
        <w:numPr>
          <w:ilvl w:val="1"/>
          <w:numId w:val="4"/>
        </w:numPr>
        <w:ind w:hanging="360"/>
        <w:contextualSpacing/>
      </w:pPr>
      <w:r>
        <w:t>Backup the Appian installation on all web servers, app servers, and engine servers</w:t>
      </w:r>
    </w:p>
    <w:p w:rsidR="00AD619B" w:rsidRDefault="00712641">
      <w:pPr>
        <w:numPr>
          <w:ilvl w:val="2"/>
          <w:numId w:val="4"/>
        </w:numPr>
        <w:ind w:hanging="360"/>
        <w:contextualSpacing/>
      </w:pPr>
      <w:r>
        <w:t>Create a copy of the entire &lt;&lt;APPIAN_INSTALL&gt;&gt; directory of your Appian instance and renam</w:t>
      </w:r>
      <w:r>
        <w:t xml:space="preserve">e it to clearly </w:t>
      </w:r>
      <w:proofErr w:type="spellStart"/>
      <w:r>
        <w:t>denot</w:t>
      </w:r>
      <w:proofErr w:type="spellEnd"/>
      <w:r>
        <w:t xml:space="preserve"> it as a backup copy (e.g. “&lt;&lt;APPIAN_INSTALL&gt;&gt;_&lt;&lt;CURRENT_DATETIME&gt;&gt;_</w:t>
      </w:r>
      <w:proofErr w:type="spellStart"/>
      <w:r>
        <w:t>bkup</w:t>
      </w:r>
      <w:proofErr w:type="spellEnd"/>
      <w:r>
        <w:t>”)</w:t>
      </w:r>
    </w:p>
    <w:p w:rsidR="00AD619B" w:rsidRDefault="00712641">
      <w:pPr>
        <w:numPr>
          <w:ilvl w:val="2"/>
          <w:numId w:val="4"/>
        </w:numPr>
        <w:ind w:hanging="360"/>
        <w:contextualSpacing/>
      </w:pPr>
      <w:r>
        <w:t>Backup the Apache directory on the web server(s)</w:t>
      </w:r>
    </w:p>
    <w:p w:rsidR="00AD619B" w:rsidRDefault="00712641">
      <w:pPr>
        <w:numPr>
          <w:ilvl w:val="2"/>
          <w:numId w:val="4"/>
        </w:numPr>
        <w:ind w:hanging="360"/>
        <w:contextualSpacing/>
      </w:pPr>
      <w:r>
        <w:t xml:space="preserve">Backup any </w:t>
      </w:r>
      <w:proofErr w:type="spellStart"/>
      <w:r>
        <w:t>fileshare</w:t>
      </w:r>
      <w:proofErr w:type="spellEnd"/>
      <w:r>
        <w:t xml:space="preserve"> documents (for multiple </w:t>
      </w:r>
      <w:proofErr w:type="spellStart"/>
      <w:r>
        <w:t>JBoss</w:t>
      </w:r>
      <w:proofErr w:type="spellEnd"/>
      <w:r>
        <w:t xml:space="preserve"> instances sharing a </w:t>
      </w:r>
      <w:proofErr w:type="spellStart"/>
      <w:r>
        <w:t>fileshare</w:t>
      </w:r>
      <w:proofErr w:type="spellEnd"/>
      <w:r>
        <w:t xml:space="preserve">).  If not using </w:t>
      </w:r>
      <w:proofErr w:type="spellStart"/>
      <w:r>
        <w:t>fileshare</w:t>
      </w:r>
      <w:proofErr w:type="spellEnd"/>
      <w:r>
        <w:t>, bac</w:t>
      </w:r>
      <w:r>
        <w:t>kup the _admin and other data directories</w:t>
      </w:r>
    </w:p>
    <w:p w:rsidR="00AD619B" w:rsidRDefault="00712641">
      <w:pPr>
        <w:numPr>
          <w:ilvl w:val="1"/>
          <w:numId w:val="4"/>
        </w:numPr>
        <w:ind w:hanging="360"/>
        <w:contextualSpacing/>
      </w:pPr>
      <w:r>
        <w:t>Backup the primary and business databases</w:t>
      </w:r>
    </w:p>
    <w:p w:rsidR="00AD619B" w:rsidRDefault="00712641">
      <w:pPr>
        <w:numPr>
          <w:ilvl w:val="1"/>
          <w:numId w:val="4"/>
        </w:numPr>
        <w:ind w:hanging="360"/>
        <w:contextualSpacing/>
      </w:pPr>
      <w:r>
        <w:t>Properly start Appian and begin deployment procedure outlined above</w:t>
      </w:r>
    </w:p>
    <w:p w:rsidR="00AD619B" w:rsidRDefault="00712641">
      <w:pPr>
        <w:numPr>
          <w:ilvl w:val="1"/>
          <w:numId w:val="4"/>
        </w:numPr>
        <w:ind w:hanging="360"/>
        <w:contextualSpacing/>
      </w:pPr>
      <w:r>
        <w:t>If necessary to roll back the deployment and revert any changes, properly shutdown Appian</w:t>
      </w:r>
    </w:p>
    <w:p w:rsidR="00AD619B" w:rsidRDefault="00712641">
      <w:pPr>
        <w:numPr>
          <w:ilvl w:val="1"/>
          <w:numId w:val="4"/>
        </w:numPr>
        <w:ind w:hanging="360"/>
        <w:contextualSpacing/>
      </w:pPr>
      <w:r>
        <w:t>Rename the ent</w:t>
      </w:r>
      <w:r>
        <w:t>ire &lt;&lt;APPIAN_INSTALL&gt;&gt; directory of your Appian instance on all web servers, app servers, and engine servers to clearly denote it as a failed attempted deployment copy (e.g. “&lt;&lt;APPIAN_INSTALL&gt;&gt;_&lt;&lt;CURRENT_DATETIME&gt;&gt;_failed”)</w:t>
      </w:r>
    </w:p>
    <w:p w:rsidR="00AD619B" w:rsidRDefault="00712641">
      <w:pPr>
        <w:numPr>
          <w:ilvl w:val="1"/>
          <w:numId w:val="4"/>
        </w:numPr>
        <w:ind w:hanging="360"/>
        <w:contextualSpacing/>
      </w:pPr>
      <w:r>
        <w:t>Rename the backup copy to the or</w:t>
      </w:r>
      <w:r>
        <w:t>iginal &lt;&lt;APPIAN_INSTALL&gt;&gt; directory name on all web servers, app servers, and engine servers</w:t>
      </w:r>
    </w:p>
    <w:p w:rsidR="00AD619B" w:rsidRDefault="00712641">
      <w:pPr>
        <w:numPr>
          <w:ilvl w:val="1"/>
          <w:numId w:val="4"/>
        </w:numPr>
        <w:ind w:hanging="360"/>
        <w:contextualSpacing/>
      </w:pPr>
      <w:r>
        <w:t xml:space="preserve">If using a </w:t>
      </w:r>
      <w:proofErr w:type="spellStart"/>
      <w:r>
        <w:t>fileshare</w:t>
      </w:r>
      <w:proofErr w:type="spellEnd"/>
      <w:r>
        <w:t xml:space="preserve"> for multiple </w:t>
      </w:r>
      <w:proofErr w:type="spellStart"/>
      <w:r>
        <w:t>JBoss</w:t>
      </w:r>
      <w:proofErr w:type="spellEnd"/>
      <w:r>
        <w:t xml:space="preserve"> servers, replace the contents with the backup taken in the previous step</w:t>
      </w:r>
    </w:p>
    <w:p w:rsidR="00AD619B" w:rsidRDefault="00712641">
      <w:pPr>
        <w:numPr>
          <w:ilvl w:val="1"/>
          <w:numId w:val="4"/>
        </w:numPr>
        <w:ind w:hanging="360"/>
        <w:contextualSpacing/>
      </w:pPr>
      <w:r>
        <w:t>Restore the Appian primary database with the previ</w:t>
      </w:r>
      <w:r>
        <w:t>ous backup taken</w:t>
      </w:r>
    </w:p>
    <w:p w:rsidR="00AD619B" w:rsidRDefault="00712641">
      <w:pPr>
        <w:numPr>
          <w:ilvl w:val="1"/>
          <w:numId w:val="4"/>
        </w:numPr>
        <w:ind w:hanging="360"/>
        <w:contextualSpacing/>
      </w:pPr>
      <w:r>
        <w:t>Restore the Appian business database with the previous backup taken</w:t>
      </w:r>
    </w:p>
    <w:sectPr w:rsidR="00AD619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B7F43"/>
    <w:multiLevelType w:val="multilevel"/>
    <w:tmpl w:val="DF9016A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1B665307"/>
    <w:multiLevelType w:val="multilevel"/>
    <w:tmpl w:val="EB4C5A4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1DDB0B4D"/>
    <w:multiLevelType w:val="multilevel"/>
    <w:tmpl w:val="92DEB2F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232C7A31"/>
    <w:multiLevelType w:val="multilevel"/>
    <w:tmpl w:val="08C6FCD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261D7178"/>
    <w:multiLevelType w:val="multilevel"/>
    <w:tmpl w:val="986293B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64F431E6"/>
    <w:multiLevelType w:val="multilevel"/>
    <w:tmpl w:val="E15E694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7210251C"/>
    <w:multiLevelType w:val="multilevel"/>
    <w:tmpl w:val="D1FEA64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76DC25F4"/>
    <w:multiLevelType w:val="multilevel"/>
    <w:tmpl w:val="8B48B69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7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D619B"/>
    <w:rsid w:val="00712641"/>
    <w:rsid w:val="00AD6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docs.google.com/a/appian.com/document/d/1nYtzYe0WjyMtKOeSfIjYo7Jq2U-f9yZTJSxEa3YMdfs/edit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a/appian.com/document/d/1m7z4C5DNRkP0DAUlDthid1I6X1bRdylEtpn0r_slWi0/edit?usp=shar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676</Words>
  <Characters>3857</Characters>
  <Application>Microsoft Office Word</Application>
  <DocSecurity>0</DocSecurity>
  <Lines>32</Lines>
  <Paragraphs>9</Paragraphs>
  <ScaleCrop>false</ScaleCrop>
  <Company/>
  <LinksUpToDate>false</LinksUpToDate>
  <CharactersWithSpaces>4524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Katie Hsu</cp:lastModifiedBy>
  <cp:revision>2</cp:revision>
  <dcterms:created xsi:type="dcterms:W3CDTF">2016-10-10T17:22:00Z</dcterms:created>
  <dcterms:modified xsi:type="dcterms:W3CDTF">2016-10-10T17:23:00Z</dcterms:modified>
</cp:coreProperties>
</file>