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0C90F" w14:textId="2473D6AD" w:rsidR="00210995" w:rsidRDefault="00DD3CC0" w:rsidP="00210995">
      <w:pPr>
        <w:pStyle w:val="MainHead"/>
      </w:pPr>
      <w:r w:rsidRPr="00DD3CC0">
        <w:rPr>
          <w:noProof/>
          <w:lang w:eastAsia="en-US"/>
        </w:rPr>
        <w:drawing>
          <wp:anchor distT="0" distB="0" distL="114300" distR="114300" simplePos="0" relativeHeight="251666432" behindDoc="0" locked="0" layoutInCell="1" allowOverlap="1" wp14:anchorId="11BA5CE2" wp14:editId="338E2F3D">
            <wp:simplePos x="0" y="0"/>
            <wp:positionH relativeFrom="column">
              <wp:posOffset>6296891</wp:posOffset>
            </wp:positionH>
            <wp:positionV relativeFrom="paragraph">
              <wp:posOffset>36095</wp:posOffset>
            </wp:positionV>
            <wp:extent cx="593289" cy="879399"/>
            <wp:effectExtent l="0" t="0" r="0" b="0"/>
            <wp:wrapSquare wrapText="bothSides"/>
            <wp:docPr id="6"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89" cy="879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1E1">
        <w:rPr>
          <w:noProof/>
          <w:lang w:eastAsia="en-US"/>
        </w:rPr>
        <mc:AlternateContent>
          <mc:Choice Requires="wps">
            <w:drawing>
              <wp:anchor distT="0" distB="0" distL="114300" distR="114300" simplePos="0" relativeHeight="251659264" behindDoc="1" locked="0" layoutInCell="1" allowOverlap="1" wp14:anchorId="79656F1E" wp14:editId="1EAB9D67">
                <wp:simplePos x="0" y="0"/>
                <wp:positionH relativeFrom="page">
                  <wp:posOffset>-420914</wp:posOffset>
                </wp:positionH>
                <wp:positionV relativeFrom="page">
                  <wp:align>top</wp:align>
                </wp:positionV>
                <wp:extent cx="8201660" cy="1799771"/>
                <wp:effectExtent l="0" t="0" r="889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01660" cy="1799771"/>
                        </a:xfrm>
                        <a:prstGeom prst="rect">
                          <a:avLst/>
                        </a:prstGeom>
                        <a:solidFill>
                          <a:schemeClr val="accent1"/>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61C16" id="Rectangle 1" o:spid="_x0000_s1026" style="position:absolute;margin-left:-33.15pt;margin-top:0;width:645.8pt;height:141.7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" fillcolor="#4f81bd [3204]" stroked="f" strokeweight="2pt">
                <w10:wrap anchorx="page" anchory="page"/>
              </v:rect>
            </w:pict>
          </mc:Fallback>
        </mc:AlternateContent>
      </w:r>
      <w:r w:rsidR="00DA4FC8">
        <w:rPr>
          <w:noProof/>
          <w:lang w:eastAsia="en-US"/>
        </w:rPr>
        <w:t>Life in Christ Lutheran Church</w:t>
      </w:r>
      <w:r w:rsidR="00210995">
        <w:t xml:space="preserve"> </w:t>
      </w:r>
      <w:r w:rsidR="001D313A">
        <w:br/>
      </w:r>
      <w:r w:rsidR="00BB75B9">
        <w:t>VISION STATEMENT</w:t>
      </w:r>
    </w:p>
    <w:p w14:paraId="0AFF81B1" w14:textId="556F8459" w:rsidR="00DC7C37" w:rsidRPr="000F229C" w:rsidRDefault="000F229C" w:rsidP="00DC7C37">
      <w:pPr>
        <w:pStyle w:val="copy"/>
        <w:jc w:val="right"/>
        <w:rPr>
          <w:b w:val="0"/>
          <w:bCs/>
        </w:rPr>
      </w:pPr>
      <w:bookmarkStart w:id="0" w:name="_Hlk117140954"/>
      <w:r w:rsidRPr="000F229C">
        <w:rPr>
          <w:b w:val="0"/>
          <w:bCs/>
          <w:color w:val="FFFFFF" w:themeColor="background1"/>
        </w:rPr>
        <w:t>Adopted by Life in Christ Voters’ Assembly 10/19/2022</w:t>
      </w:r>
    </w:p>
    <w:bookmarkEnd w:id="0"/>
    <w:p w14:paraId="54956E2A" w14:textId="77777777" w:rsidR="000609A7" w:rsidRDefault="000609A7" w:rsidP="00B26898">
      <w:pPr>
        <w:pStyle w:val="Heading1"/>
        <w:pBdr>
          <w:bottom w:val="none" w:sz="0" w:space="0" w:color="auto"/>
        </w:pBdr>
        <w:spacing w:before="0" w:after="120" w:line="240" w:lineRule="exact"/>
        <w:rPr>
          <w:rFonts w:ascii="Times" w:hAnsi="Times"/>
          <w:color w:val="auto"/>
          <w:sz w:val="21"/>
          <w:szCs w:val="21"/>
        </w:rPr>
      </w:pPr>
    </w:p>
    <w:p w14:paraId="3E452A4C" w14:textId="01883588" w:rsidR="00605E60" w:rsidRPr="00137918" w:rsidRDefault="00BB75B9" w:rsidP="00137918">
      <w:pPr>
        <w:jc w:val="center"/>
        <w:rPr>
          <w:sz w:val="32"/>
          <w:szCs w:val="32"/>
        </w:rPr>
      </w:pPr>
      <w:r w:rsidRPr="00137918">
        <w:rPr>
          <w:sz w:val="32"/>
          <w:szCs w:val="32"/>
        </w:rPr>
        <w:t xml:space="preserve">Alive in Christ </w:t>
      </w:r>
      <w:r w:rsidR="00DD3CC0">
        <w:rPr>
          <w:sz w:val="32"/>
          <w:szCs w:val="32"/>
        </w:rPr>
        <w:t>B</w:t>
      </w:r>
      <w:r w:rsidRPr="00137918">
        <w:rPr>
          <w:sz w:val="32"/>
          <w:szCs w:val="32"/>
        </w:rPr>
        <w:t>ringing Life in Christ</w:t>
      </w:r>
    </w:p>
    <w:p w14:paraId="60634A8B" w14:textId="1ECD37ED" w:rsidR="00A63FC7" w:rsidRPr="00E06950" w:rsidRDefault="00A63FC7" w:rsidP="00C461E1">
      <w:pPr>
        <w:pStyle w:val="copy"/>
        <w:jc w:val="center"/>
        <w:rPr>
          <w:sz w:val="24"/>
          <w:szCs w:val="24"/>
        </w:rPr>
      </w:pPr>
      <w:r w:rsidRPr="00E06950">
        <w:rPr>
          <w:sz w:val="24"/>
          <w:szCs w:val="24"/>
        </w:rPr>
        <w:t>“I came that they may have life and have it abundantly.”</w:t>
      </w:r>
      <w:r w:rsidRPr="00E06950">
        <w:rPr>
          <w:rStyle w:val="BibleQuoteChar"/>
          <w:sz w:val="24"/>
          <w:szCs w:val="24"/>
        </w:rPr>
        <w:t xml:space="preserve"> Jesus Christ (John 10:10b)</w:t>
      </w:r>
    </w:p>
    <w:p w14:paraId="7610CA7C" w14:textId="2F49AAFB" w:rsidR="00BB75B9" w:rsidRPr="00C461E1" w:rsidRDefault="00F673DA" w:rsidP="00FA3439">
      <w:pPr>
        <w:pStyle w:val="Subheads"/>
        <w:rPr>
          <w:color w:val="4F81BD" w:themeColor="accent1"/>
          <w:szCs w:val="24"/>
        </w:rPr>
      </w:pPr>
      <w:r w:rsidRPr="00C461E1">
        <w:rPr>
          <w:color w:val="4F81BD" w:themeColor="accent1"/>
          <w:szCs w:val="24"/>
        </w:rPr>
        <w:t>Alive</w:t>
      </w:r>
      <w:r w:rsidR="00A63FC7" w:rsidRPr="00C461E1">
        <w:rPr>
          <w:color w:val="4F81BD" w:themeColor="accent1"/>
          <w:szCs w:val="24"/>
        </w:rPr>
        <w:t xml:space="preserve"> in Christ</w:t>
      </w:r>
    </w:p>
    <w:p w14:paraId="44F6A6C4" w14:textId="1F19295C" w:rsidR="00BA2927" w:rsidRPr="000C7F3C" w:rsidRDefault="00BA2927" w:rsidP="00BF5C86">
      <w:pPr>
        <w:rPr>
          <w:sz w:val="24"/>
          <w:szCs w:val="24"/>
        </w:rPr>
      </w:pPr>
      <w:r w:rsidRPr="000C7F3C">
        <w:rPr>
          <w:sz w:val="24"/>
          <w:szCs w:val="24"/>
        </w:rPr>
        <w:t>We are alive! Baptized into Christ’s life, death, and resurrection.</w:t>
      </w:r>
    </w:p>
    <w:p w14:paraId="0818659A" w14:textId="38013231" w:rsidR="00300ED7" w:rsidRPr="000C7F3C" w:rsidRDefault="00300ED7" w:rsidP="00C461E1">
      <w:pPr>
        <w:pStyle w:val="BibleQuote"/>
      </w:pPr>
      <w:r w:rsidRPr="000C7F3C">
        <w:rPr>
          <w:u w:val="single"/>
        </w:rPr>
        <w:t>In him was life, and the life was the light of men.</w:t>
      </w:r>
      <w:r w:rsidRPr="000C7F3C">
        <w:t xml:space="preserve"> The light shines in the darkness, and the darkness has not overcome it.</w:t>
      </w:r>
      <w:r w:rsidRPr="000C7F3C">
        <w:rPr>
          <w:rStyle w:val="BibleQuoteChar"/>
          <w:sz w:val="24"/>
          <w:szCs w:val="24"/>
        </w:rPr>
        <w:t xml:space="preserve"> </w:t>
      </w:r>
      <w:r w:rsidRPr="00E06950">
        <w:rPr>
          <w:rStyle w:val="BibleVerseChar"/>
        </w:rPr>
        <w:t>(John 1:4–5, ESV)</w:t>
      </w:r>
      <w:r w:rsidRPr="000C7F3C">
        <w:t xml:space="preserve"> </w:t>
      </w:r>
    </w:p>
    <w:p w14:paraId="7557E627" w14:textId="77777777" w:rsidR="00E06950" w:rsidRDefault="00300ED7" w:rsidP="00C461E1">
      <w:pPr>
        <w:pStyle w:val="BibleQuote"/>
        <w:rPr>
          <w:rStyle w:val="BibleQuoteChar"/>
          <w:sz w:val="24"/>
          <w:szCs w:val="24"/>
        </w:rPr>
      </w:pPr>
      <w:r w:rsidRPr="000C7F3C">
        <w:t xml:space="preserve">What shall we say then? Are we to continue in sin that grace may abound? By no means! How can we who died to sin still live in it? Do you not know that all of us who have been baptized into Christ Jesus were baptized into his death? </w:t>
      </w:r>
      <w:r w:rsidRPr="000C7F3C">
        <w:rPr>
          <w:u w:val="single"/>
        </w:rPr>
        <w:t>We were buried therefore with him by baptism into death, in order that, just as Christ was raised from the dead by the glory of the Father, we too might walk in newness of life. For if we have been united with him in a death like his, we shall certainly be united with him in a resurrection like his.</w:t>
      </w:r>
      <w:r w:rsidRPr="000C7F3C">
        <w:t xml:space="preserve"> We know that our old self was crucified with him in order that the body of sin might be brought to nothing, so that we would no longer be enslaved to sin. For one who has died has been set free from sin. Now if we have died with Christ, we believe that we will also live with him. We know that Christ, being raised from the </w:t>
      </w:r>
      <w:proofErr w:type="spellStart"/>
      <w:r w:rsidRPr="000C7F3C">
        <w:t>the</w:t>
      </w:r>
      <w:proofErr w:type="spellEnd"/>
      <w:r w:rsidRPr="000C7F3C">
        <w:t xml:space="preserve"> life he lives he lives to God. </w:t>
      </w:r>
      <w:proofErr w:type="gramStart"/>
      <w:r w:rsidRPr="000C7F3C">
        <w:t>So</w:t>
      </w:r>
      <w:proofErr w:type="gramEnd"/>
      <w:r w:rsidRPr="000C7F3C">
        <w:t xml:space="preserve"> you also must consider yourselves dead to sin and alive to God in Christ Jesus. Let not sin therefore reign in your mortal body, to make you obey its passions. Do not present your members to sin as instruments for </w:t>
      </w:r>
      <w:proofErr w:type="gramStart"/>
      <w:r w:rsidRPr="000C7F3C">
        <w:t>unrighteousness, but</w:t>
      </w:r>
      <w:proofErr w:type="gramEnd"/>
      <w:r w:rsidRPr="000C7F3C">
        <w:t xml:space="preserve"> present yourselves to God as those who have been brought from death to life, and your members to God as instruments for righteousness. For sin will have no dominion over </w:t>
      </w:r>
      <w:proofErr w:type="gramStart"/>
      <w:r w:rsidRPr="000C7F3C">
        <w:t>you, since</w:t>
      </w:r>
      <w:proofErr w:type="gramEnd"/>
      <w:r w:rsidRPr="000C7F3C">
        <w:t xml:space="preserve"> you are not under law but under grace.</w:t>
      </w:r>
      <w:r w:rsidRPr="000C7F3C">
        <w:rPr>
          <w:rStyle w:val="BibleQuoteChar"/>
          <w:sz w:val="24"/>
          <w:szCs w:val="24"/>
        </w:rPr>
        <w:t xml:space="preserve"> </w:t>
      </w:r>
    </w:p>
    <w:p w14:paraId="1D5CBBF9" w14:textId="0E9E98C8" w:rsidR="00300ED7" w:rsidRPr="00E06950" w:rsidRDefault="00300ED7" w:rsidP="00E06950">
      <w:pPr>
        <w:pStyle w:val="BibleVerse"/>
      </w:pPr>
      <w:r w:rsidRPr="00E06950">
        <w:rPr>
          <w:rStyle w:val="BibleQuoteChar"/>
          <w:i/>
          <w:iCs/>
          <w:sz w:val="28"/>
          <w:szCs w:val="24"/>
        </w:rPr>
        <w:t>(Romans 6:1–14, ESV)</w:t>
      </w:r>
      <w:r w:rsidRPr="00E06950">
        <w:t xml:space="preserve"> </w:t>
      </w:r>
    </w:p>
    <w:p w14:paraId="173AA4AE" w14:textId="77777777" w:rsidR="00E06950" w:rsidRDefault="00300ED7" w:rsidP="00C461E1">
      <w:pPr>
        <w:pStyle w:val="BibleQuote"/>
        <w:rPr>
          <w:rStyle w:val="BibleQuoteChar"/>
          <w:sz w:val="24"/>
          <w:szCs w:val="24"/>
        </w:rPr>
      </w:pPr>
      <w:r w:rsidRPr="000C7F3C">
        <w:t xml:space="preserve">Therefore, as you received Christ Jesus the Lord, so walk in him, </w:t>
      </w:r>
      <w:proofErr w:type="gramStart"/>
      <w:r w:rsidRPr="000C7F3C">
        <w:t>rooted</w:t>
      </w:r>
      <w:proofErr w:type="gramEnd"/>
      <w:r w:rsidRPr="000C7F3C">
        <w:t xml:space="preserve"> and built up in him and established in the faith, just as you were taught, abounding in thanksgiving. See to it that no one takes you captive by philosophy and empty deceit, according to human tradition, according to the elemental spirits of the world, and not according to Christ. For in him the whole fullness of deity dwells bodily, and you have been filled in him, who is the head of all rule and authority. In him also you were circumcised with a circumcision made without hands, by putting off the body of the flesh, by the circumcision of Christ, having been buried with him in baptism, in which you were also raised with him through faith in the powerful working of God, who raised him from the dead. </w:t>
      </w:r>
      <w:r w:rsidRPr="000C7F3C">
        <w:rPr>
          <w:u w:val="single"/>
        </w:rPr>
        <w:t>And you, who were dead in your trespasses and the uncircumcision of your flesh, God made alive together with him, having forgiven us all our trespasses, by canceling the record of debt that stood against us with its legal demands.</w:t>
      </w:r>
      <w:r w:rsidRPr="000C7F3C">
        <w:t xml:space="preserve"> This he set aside, nailing it to the cross.</w:t>
      </w:r>
      <w:r w:rsidRPr="000C7F3C">
        <w:rPr>
          <w:rStyle w:val="BibleQuoteChar"/>
          <w:sz w:val="24"/>
          <w:szCs w:val="24"/>
        </w:rPr>
        <w:t xml:space="preserve"> </w:t>
      </w:r>
    </w:p>
    <w:p w14:paraId="4E106659" w14:textId="3099CC2D" w:rsidR="00300ED7" w:rsidRPr="000C7F3C" w:rsidRDefault="00300ED7" w:rsidP="00E06950">
      <w:pPr>
        <w:pStyle w:val="BibleVerse"/>
      </w:pPr>
      <w:r w:rsidRPr="000C7F3C">
        <w:rPr>
          <w:rStyle w:val="BibleQuoteChar"/>
          <w:sz w:val="24"/>
          <w:szCs w:val="24"/>
        </w:rPr>
        <w:t>(Colossians 2:6–14, ESV)</w:t>
      </w:r>
      <w:r w:rsidRPr="000C7F3C">
        <w:t xml:space="preserve"> </w:t>
      </w:r>
    </w:p>
    <w:p w14:paraId="618E7A0F" w14:textId="501509E1" w:rsidR="00BA2927" w:rsidRPr="000C7F3C" w:rsidRDefault="00BA2927" w:rsidP="00BF5C86">
      <w:pPr>
        <w:rPr>
          <w:rStyle w:val="BibleQuoteChar"/>
          <w:i w:val="0"/>
          <w:iCs w:val="0"/>
          <w:sz w:val="24"/>
          <w:szCs w:val="24"/>
        </w:rPr>
      </w:pPr>
      <w:r w:rsidRPr="000C7F3C">
        <w:rPr>
          <w:rStyle w:val="BibleQuoteChar"/>
          <w:i w:val="0"/>
          <w:iCs w:val="0"/>
          <w:sz w:val="24"/>
          <w:szCs w:val="24"/>
        </w:rPr>
        <w:t>We are alive to serve our neighbors</w:t>
      </w:r>
      <w:r w:rsidR="00660AB2">
        <w:rPr>
          <w:rStyle w:val="BibleQuoteChar"/>
          <w:i w:val="0"/>
          <w:iCs w:val="0"/>
          <w:sz w:val="24"/>
          <w:szCs w:val="24"/>
        </w:rPr>
        <w:t>.</w:t>
      </w:r>
    </w:p>
    <w:p w14:paraId="660D7594" w14:textId="77777777" w:rsidR="00E06950" w:rsidRDefault="00A90BB5" w:rsidP="00C461E1">
      <w:pPr>
        <w:pStyle w:val="BibleQuote"/>
        <w:rPr>
          <w:rStyle w:val="BibleQuoteChar"/>
          <w:sz w:val="24"/>
          <w:szCs w:val="24"/>
        </w:rPr>
      </w:pPr>
      <w:r w:rsidRPr="000C7F3C">
        <w:t>As you come to him, a living stone rejected by men but in the sight of God chosen and precious, you yourselves like living stones are being built up as a spiritual house, to be a holy priesthood, to offer spiritual sacrifices acceptable to God through Jesus Christ.</w:t>
      </w:r>
      <w:r w:rsidRPr="000C7F3C">
        <w:rPr>
          <w:rStyle w:val="BibleQuoteChar"/>
          <w:sz w:val="24"/>
          <w:szCs w:val="24"/>
        </w:rPr>
        <w:t xml:space="preserve"> </w:t>
      </w:r>
    </w:p>
    <w:p w14:paraId="421E7A19" w14:textId="7A1DD8A7" w:rsidR="00A90BB5" w:rsidRPr="000C7F3C" w:rsidRDefault="00A90BB5" w:rsidP="00E06950">
      <w:pPr>
        <w:pStyle w:val="BibleVerse"/>
      </w:pPr>
      <w:r w:rsidRPr="000C7F3C">
        <w:rPr>
          <w:rStyle w:val="BibleQuoteChar"/>
          <w:sz w:val="24"/>
          <w:szCs w:val="24"/>
        </w:rPr>
        <w:t>(1 Peter 2:4–5, ESV)</w:t>
      </w:r>
      <w:r w:rsidRPr="000C7F3C">
        <w:t xml:space="preserve"> </w:t>
      </w:r>
    </w:p>
    <w:p w14:paraId="52F37A1E" w14:textId="77777777" w:rsidR="00660AB2" w:rsidRDefault="00660AB2" w:rsidP="00660AB2">
      <w:pPr>
        <w:pStyle w:val="BibleQuote"/>
      </w:pPr>
      <w:r w:rsidRPr="00660AB2">
        <w:t xml:space="preserve">And you were dead in the trespasses and sins in which you once walked, following the course of this world, following the prince of the power of the air, the spirit that is now at work in the sons of disobedience— among whom we all once lived in the passions of our flesh, carrying out the desires of the body and the mind, and were by nature children of wrath, like the rest of mankind. But God, being rich in mercy, because of the great love with which he loved us, even when we were dead in our trespasses, made us alive together with Christ—by grace you have been saved— and raised us up with him and seated us with him in the heavenly places in Christ Jesus, so that in the coming ages he might show the immeasurable riches of his grace in kindness toward us in Christ Jesus. For by </w:t>
      </w:r>
      <w:proofErr w:type="gramStart"/>
      <w:r w:rsidRPr="00660AB2">
        <w:t>grace</w:t>
      </w:r>
      <w:proofErr w:type="gramEnd"/>
      <w:r w:rsidRPr="00660AB2">
        <w:t xml:space="preserve"> you have been saved through faith. And this is not your own doing; it is the gift of God, not a result of works, so that no one may boast. For we are his workmanship, created in Christ Jesus for good works, which God prepared beforehand, that we should walk in them.</w:t>
      </w:r>
    </w:p>
    <w:p w14:paraId="06049F19" w14:textId="61A0B2AE" w:rsidR="00123250" w:rsidRPr="00660AB2" w:rsidRDefault="00300ED7" w:rsidP="00660AB2">
      <w:pPr>
        <w:pStyle w:val="BibleVerse"/>
      </w:pPr>
      <w:r w:rsidRPr="00660AB2">
        <w:rPr>
          <w:rStyle w:val="BibleQuoteChar"/>
          <w:i/>
          <w:iCs/>
          <w:sz w:val="28"/>
          <w:szCs w:val="24"/>
        </w:rPr>
        <w:t>(Ephesians 2:1–10, ESV)</w:t>
      </w:r>
      <w:r w:rsidRPr="00660AB2">
        <w:t xml:space="preserve"> </w:t>
      </w:r>
      <w:r w:rsidR="00123250" w:rsidRPr="00660AB2">
        <w:br w:type="page"/>
      </w:r>
    </w:p>
    <w:p w14:paraId="62D2983C" w14:textId="152D4D8C" w:rsidR="005253EE" w:rsidRPr="00C461E1" w:rsidRDefault="005253EE" w:rsidP="005253EE">
      <w:pPr>
        <w:pStyle w:val="Subheads"/>
        <w:spacing w:after="60"/>
        <w:rPr>
          <w:color w:val="4F81BD" w:themeColor="accent1"/>
          <w:szCs w:val="24"/>
        </w:rPr>
      </w:pPr>
      <w:r w:rsidRPr="00C461E1">
        <w:rPr>
          <w:color w:val="4F81BD" w:themeColor="accent1"/>
          <w:szCs w:val="24"/>
        </w:rPr>
        <w:lastRenderedPageBreak/>
        <w:t>Bringing</w:t>
      </w:r>
    </w:p>
    <w:p w14:paraId="4261735E" w14:textId="18C33BD0" w:rsidR="00BA2927" w:rsidRPr="000C7F3C" w:rsidRDefault="00BA2927" w:rsidP="00BF5C86">
      <w:pPr>
        <w:rPr>
          <w:sz w:val="24"/>
          <w:szCs w:val="24"/>
        </w:rPr>
      </w:pPr>
      <w:r w:rsidRPr="000C7F3C">
        <w:rPr>
          <w:sz w:val="24"/>
          <w:szCs w:val="24"/>
        </w:rPr>
        <w:t>Bringing is an ongoing activity…</w:t>
      </w:r>
    </w:p>
    <w:p w14:paraId="22E68262" w14:textId="77777777" w:rsidR="00E06950" w:rsidRDefault="00300ED7" w:rsidP="00C461E1">
      <w:pPr>
        <w:pStyle w:val="BibleQuote"/>
        <w:rPr>
          <w:rStyle w:val="BibleQuoteChar"/>
          <w:sz w:val="24"/>
          <w:szCs w:val="24"/>
        </w:rPr>
      </w:pPr>
      <w:r w:rsidRPr="000C7F3C">
        <w:t xml:space="preserve">Now the eleven disciples went to Galilee, to the mountain to which Jesus had directed them. And when they saw </w:t>
      </w:r>
      <w:proofErr w:type="gramStart"/>
      <w:r w:rsidRPr="000C7F3C">
        <w:t>him</w:t>
      </w:r>
      <w:proofErr w:type="gramEnd"/>
      <w:r w:rsidRPr="000C7F3C">
        <w:t xml:space="preserve"> they worshiped him, but some doubted. And Jesus came and said to them, “All authority in heaven and on earth has been given to me. </w:t>
      </w:r>
      <w:r w:rsidRPr="000C7F3C">
        <w:rPr>
          <w:u w:val="single"/>
        </w:rPr>
        <w:t xml:space="preserve">Go therefore </w:t>
      </w:r>
      <w:r w:rsidRPr="000C7F3C">
        <w:rPr>
          <w:b/>
          <w:bCs/>
          <w:u w:val="single"/>
        </w:rPr>
        <w:t>(Participle: While you are going)</w:t>
      </w:r>
      <w:r w:rsidRPr="000C7F3C">
        <w:rPr>
          <w:u w:val="single"/>
        </w:rPr>
        <w:t xml:space="preserve"> and make disciples of all nations, baptizing them in the name of the Father and of the Son and of the Holy Spirit, teaching them to observe all that I have commanded you. And behold, I am with you always, to the end of the age.</w:t>
      </w:r>
      <w:r w:rsidRPr="000C7F3C">
        <w:t>”</w:t>
      </w:r>
      <w:r w:rsidRPr="000C7F3C">
        <w:rPr>
          <w:rStyle w:val="BibleQuoteChar"/>
          <w:sz w:val="24"/>
          <w:szCs w:val="24"/>
        </w:rPr>
        <w:t xml:space="preserve"> </w:t>
      </w:r>
    </w:p>
    <w:p w14:paraId="679DF69A" w14:textId="45ECA799" w:rsidR="00300ED7" w:rsidRPr="000C7F3C" w:rsidRDefault="00300ED7" w:rsidP="00E06950">
      <w:pPr>
        <w:pStyle w:val="BibleVerse"/>
      </w:pPr>
      <w:r w:rsidRPr="000C7F3C">
        <w:rPr>
          <w:rStyle w:val="BibleQuoteChar"/>
          <w:sz w:val="24"/>
          <w:szCs w:val="24"/>
        </w:rPr>
        <w:t>(Matthew 28:16–20, ESV)</w:t>
      </w:r>
      <w:r w:rsidRPr="000C7F3C">
        <w:t xml:space="preserve"> </w:t>
      </w:r>
    </w:p>
    <w:p w14:paraId="1032EDB0" w14:textId="77777777" w:rsidR="00E06950" w:rsidRDefault="00300ED7" w:rsidP="00C461E1">
      <w:pPr>
        <w:pStyle w:val="BibleQuote"/>
        <w:rPr>
          <w:rStyle w:val="BibleQuoteChar"/>
          <w:sz w:val="24"/>
          <w:szCs w:val="24"/>
        </w:rPr>
      </w:pPr>
      <w:r w:rsidRPr="000C7F3C">
        <w:t>And he said to them, “</w:t>
      </w:r>
      <w:r w:rsidRPr="000C7F3C">
        <w:rPr>
          <w:u w:val="single"/>
        </w:rPr>
        <w:t xml:space="preserve">Go </w:t>
      </w:r>
      <w:r w:rsidRPr="000C7F3C">
        <w:rPr>
          <w:b/>
          <w:bCs/>
          <w:u w:val="single"/>
        </w:rPr>
        <w:t xml:space="preserve">(Again a Participle, </w:t>
      </w:r>
      <w:proofErr w:type="gramStart"/>
      <w:r w:rsidRPr="000C7F3C">
        <w:rPr>
          <w:b/>
          <w:bCs/>
          <w:u w:val="single"/>
        </w:rPr>
        <w:t>While</w:t>
      </w:r>
      <w:proofErr w:type="gramEnd"/>
      <w:r w:rsidRPr="000C7F3C">
        <w:rPr>
          <w:b/>
          <w:bCs/>
          <w:u w:val="single"/>
        </w:rPr>
        <w:t xml:space="preserve"> you are going)</w:t>
      </w:r>
      <w:r w:rsidRPr="000C7F3C">
        <w:rPr>
          <w:u w:val="single"/>
        </w:rPr>
        <w:t xml:space="preserve"> into all the world and proclaim the gospel to the whole creation</w:t>
      </w:r>
      <w:r w:rsidRPr="000C7F3C">
        <w:t xml:space="preserve">. Whoever believes and is baptized will be saved, but whoever does not believe will be condemned. And these signs will accompany those who </w:t>
      </w:r>
      <w:proofErr w:type="gramStart"/>
      <w:r w:rsidRPr="000C7F3C">
        <w:t>believe:</w:t>
      </w:r>
      <w:proofErr w:type="gramEnd"/>
      <w:r w:rsidRPr="000C7F3C">
        <w:t xml:space="preserve"> in my name they will cast out demons; they will speak in new tongues; they will pick up serpents with their hands; and if they drink any deadly poison, it will not hurt them; they will lay their hands on the sick, and they will recover.” </w:t>
      </w:r>
      <w:proofErr w:type="gramStart"/>
      <w:r w:rsidRPr="000C7F3C">
        <w:t>So</w:t>
      </w:r>
      <w:proofErr w:type="gramEnd"/>
      <w:r w:rsidRPr="000C7F3C">
        <w:t xml:space="preserve"> then the Lord Jesus, after he had spoken to them, was taken up into heaven and sat down at the right hand of God. And they went out and preached everywhere, while the Lord worked with them and confirmed the message by accompanying signs.</w:t>
      </w:r>
      <w:r w:rsidRPr="000C7F3C">
        <w:rPr>
          <w:rStyle w:val="BibleQuoteChar"/>
          <w:sz w:val="24"/>
          <w:szCs w:val="24"/>
        </w:rPr>
        <w:t xml:space="preserve"> </w:t>
      </w:r>
    </w:p>
    <w:p w14:paraId="16559D9E" w14:textId="15985649" w:rsidR="00300ED7" w:rsidRPr="000C7F3C" w:rsidRDefault="00300ED7" w:rsidP="00E06950">
      <w:pPr>
        <w:pStyle w:val="BibleVerse"/>
      </w:pPr>
      <w:r w:rsidRPr="000C7F3C">
        <w:rPr>
          <w:rStyle w:val="BibleQuoteChar"/>
          <w:sz w:val="24"/>
          <w:szCs w:val="24"/>
        </w:rPr>
        <w:t>(Mark 16:15–20, ESV)</w:t>
      </w:r>
      <w:r w:rsidRPr="000C7F3C">
        <w:t xml:space="preserve"> </w:t>
      </w:r>
    </w:p>
    <w:p w14:paraId="156F59F3" w14:textId="77777777" w:rsidR="00E06950" w:rsidRDefault="00B12786" w:rsidP="00C461E1">
      <w:pPr>
        <w:pStyle w:val="BibleQuote"/>
        <w:rPr>
          <w:rStyle w:val="BibleQuoteChar"/>
          <w:sz w:val="24"/>
          <w:szCs w:val="24"/>
        </w:rPr>
      </w:pPr>
      <w:r w:rsidRPr="000C7F3C">
        <w:t>Therefore, since we are surrounded by so great a cloud of witnesses, let us also lay aside every weight, and sin which clings so closely, and let us run with endurance the race that is set before us, looking to Jesus, the founder and perfecter of our faith, who for the joy that was set before him endured the cross, despising the shame, and is seated at the right hand of the throne of God. Consider him who endured from sinners such hostility against himself, so that you may not grow weary or fainthearted.</w:t>
      </w:r>
      <w:r w:rsidRPr="000C7F3C">
        <w:rPr>
          <w:rStyle w:val="BibleQuoteChar"/>
          <w:sz w:val="24"/>
          <w:szCs w:val="24"/>
        </w:rPr>
        <w:t xml:space="preserve"> </w:t>
      </w:r>
    </w:p>
    <w:p w14:paraId="2F113484" w14:textId="07319D62" w:rsidR="00B12786" w:rsidRPr="000C7F3C" w:rsidRDefault="00B12786" w:rsidP="00E06950">
      <w:pPr>
        <w:pStyle w:val="BibleVerse"/>
      </w:pPr>
      <w:r w:rsidRPr="000C7F3C">
        <w:rPr>
          <w:rStyle w:val="BibleQuoteChar"/>
          <w:sz w:val="24"/>
          <w:szCs w:val="24"/>
        </w:rPr>
        <w:t>(Hebrews 12:1–3, ESV)</w:t>
      </w:r>
      <w:r w:rsidRPr="000C7F3C">
        <w:t xml:space="preserve"> </w:t>
      </w:r>
    </w:p>
    <w:p w14:paraId="2A94A322" w14:textId="5228D7A0" w:rsidR="00BA2927" w:rsidRPr="000C7F3C" w:rsidRDefault="00BA2927" w:rsidP="00BF5C86">
      <w:pPr>
        <w:rPr>
          <w:sz w:val="24"/>
          <w:szCs w:val="24"/>
        </w:rPr>
      </w:pPr>
      <w:r w:rsidRPr="000C7F3C">
        <w:rPr>
          <w:sz w:val="24"/>
          <w:szCs w:val="24"/>
        </w:rPr>
        <w:t>We bring what we have been given to bring. And it all depends on the work of the Holy Spirit</w:t>
      </w:r>
      <w:r w:rsidR="00660AB2">
        <w:rPr>
          <w:sz w:val="24"/>
          <w:szCs w:val="24"/>
        </w:rPr>
        <w:t>.</w:t>
      </w:r>
    </w:p>
    <w:p w14:paraId="2D762AB1" w14:textId="77777777" w:rsidR="00E06950" w:rsidRDefault="00300ED7" w:rsidP="00C461E1">
      <w:pPr>
        <w:pStyle w:val="BibleQuote"/>
        <w:rPr>
          <w:rStyle w:val="BibleQuoteChar"/>
          <w:sz w:val="24"/>
          <w:szCs w:val="24"/>
        </w:rPr>
      </w:pPr>
      <w:r w:rsidRPr="000C7F3C">
        <w:t>He said to them, “It is not for you to know times or seasons that the Father has fixed by his own authority. But you will receive power when the Holy Spirit has come upon you, and you will be my witnesses in Jerusalem and in all Judea and Samaria, and to the end of the earth.”</w:t>
      </w:r>
      <w:r w:rsidRPr="000C7F3C">
        <w:rPr>
          <w:rStyle w:val="BibleQuoteChar"/>
          <w:sz w:val="24"/>
          <w:szCs w:val="24"/>
        </w:rPr>
        <w:t xml:space="preserve"> </w:t>
      </w:r>
    </w:p>
    <w:p w14:paraId="40F6C49E" w14:textId="7DE0A064" w:rsidR="00300ED7" w:rsidRPr="000C7F3C" w:rsidRDefault="00300ED7" w:rsidP="00E06950">
      <w:pPr>
        <w:pStyle w:val="BibleVerse"/>
      </w:pPr>
      <w:r w:rsidRPr="000C7F3C">
        <w:rPr>
          <w:rStyle w:val="BibleQuoteChar"/>
          <w:sz w:val="24"/>
          <w:szCs w:val="24"/>
        </w:rPr>
        <w:t>(Acts 1:7–8, ESV)</w:t>
      </w:r>
      <w:r w:rsidRPr="000C7F3C">
        <w:t xml:space="preserve"> </w:t>
      </w:r>
    </w:p>
    <w:p w14:paraId="305605BC" w14:textId="77777777" w:rsidR="00E06950" w:rsidRDefault="00B12786" w:rsidP="00C461E1">
      <w:pPr>
        <w:pStyle w:val="BibleQuote"/>
        <w:rPr>
          <w:rStyle w:val="BibleQuoteChar"/>
          <w:sz w:val="24"/>
          <w:szCs w:val="24"/>
        </w:rPr>
      </w:pPr>
      <w:r w:rsidRPr="000C7F3C">
        <w:t xml:space="preserve">“But when the Helper comes, whom I will send to you from the Father, the Spirit of truth, who proceeds from the Father, he will bear witness about me. And you also will bear </w:t>
      </w:r>
      <w:proofErr w:type="gramStart"/>
      <w:r w:rsidRPr="000C7F3C">
        <w:t>witness, because</w:t>
      </w:r>
      <w:proofErr w:type="gramEnd"/>
      <w:r w:rsidRPr="000C7F3C">
        <w:t xml:space="preserve"> you have been with me from the beginning.</w:t>
      </w:r>
      <w:r w:rsidRPr="000C7F3C">
        <w:rPr>
          <w:rStyle w:val="BibleQuoteChar"/>
          <w:sz w:val="24"/>
          <w:szCs w:val="24"/>
        </w:rPr>
        <w:t>”</w:t>
      </w:r>
    </w:p>
    <w:p w14:paraId="0B8FCBE9" w14:textId="1AEDD01F" w:rsidR="00B12786" w:rsidRPr="000C7F3C" w:rsidRDefault="00B12786" w:rsidP="00E06950">
      <w:pPr>
        <w:pStyle w:val="BibleVerse"/>
      </w:pPr>
      <w:r w:rsidRPr="000C7F3C">
        <w:rPr>
          <w:rStyle w:val="BibleQuoteChar"/>
          <w:sz w:val="24"/>
          <w:szCs w:val="24"/>
        </w:rPr>
        <w:t>(John 15:26–27, ESV)</w:t>
      </w:r>
      <w:r w:rsidRPr="000C7F3C">
        <w:t xml:space="preserve"> </w:t>
      </w:r>
    </w:p>
    <w:p w14:paraId="5FAB9132" w14:textId="77777777" w:rsidR="00E06950" w:rsidRDefault="00B12786" w:rsidP="00E06950">
      <w:pPr>
        <w:pStyle w:val="BibleQuote"/>
      </w:pPr>
      <w:r w:rsidRPr="000C7F3C">
        <w:t>Now Jesus did many other signs in the presence of the disciples, which are not written in this book; but these are written so that you may believe that Jesus is the Christ, the Son of God, and that by believing you may have life in his name.</w:t>
      </w:r>
    </w:p>
    <w:p w14:paraId="2E8A7801" w14:textId="5AE0084E" w:rsidR="00B12786" w:rsidRPr="00E06950" w:rsidRDefault="00B12786" w:rsidP="00E06950">
      <w:pPr>
        <w:pStyle w:val="BibleVerse"/>
      </w:pPr>
      <w:r w:rsidRPr="000C7F3C">
        <w:rPr>
          <w:rStyle w:val="BibleQuoteChar"/>
          <w:sz w:val="24"/>
          <w:szCs w:val="24"/>
        </w:rPr>
        <w:t>(John 20:30–31, ESV)</w:t>
      </w:r>
      <w:r w:rsidRPr="000C7F3C">
        <w:t xml:space="preserve"> </w:t>
      </w:r>
    </w:p>
    <w:p w14:paraId="66131A30" w14:textId="77777777" w:rsidR="00E06950" w:rsidRDefault="000C7F3C" w:rsidP="00C461E1">
      <w:pPr>
        <w:pStyle w:val="BibleQuote"/>
        <w:rPr>
          <w:rStyle w:val="BibleQuoteChar"/>
          <w:sz w:val="24"/>
          <w:szCs w:val="24"/>
        </w:rPr>
      </w:pPr>
      <w:r w:rsidRPr="000C7F3C">
        <w:rPr>
          <w:u w:val="single"/>
        </w:rPr>
        <w:t>Having gifts that differ according to the grace given to us, let us use them</w:t>
      </w:r>
      <w:r w:rsidRPr="000C7F3C">
        <w:t>: if prophecy, in proportion to our faith; if service, in our serving; the one who teaches, in his teaching; the one who exhorts, in his exhortation; the one who contributes, in generosity; the one who leads, with zeal; the one who does acts of mercy, with cheerfulness.</w:t>
      </w:r>
      <w:r w:rsidR="00E06950">
        <w:rPr>
          <w:rStyle w:val="BibleQuoteChar"/>
          <w:sz w:val="24"/>
          <w:szCs w:val="24"/>
        </w:rPr>
        <w:t xml:space="preserve"> </w:t>
      </w:r>
    </w:p>
    <w:p w14:paraId="109529BA" w14:textId="7115A2CA" w:rsidR="000C7F3C" w:rsidRPr="000C7F3C" w:rsidRDefault="000C7F3C" w:rsidP="00E06950">
      <w:pPr>
        <w:pStyle w:val="BibleVerse"/>
      </w:pPr>
      <w:r w:rsidRPr="000C7F3C">
        <w:rPr>
          <w:rStyle w:val="BibleQuoteChar"/>
          <w:sz w:val="24"/>
          <w:szCs w:val="24"/>
        </w:rPr>
        <w:t>(Romans 12:6–8, ESV)</w:t>
      </w:r>
      <w:r w:rsidRPr="000C7F3C">
        <w:t xml:space="preserve"> </w:t>
      </w:r>
    </w:p>
    <w:p w14:paraId="2F16BA67" w14:textId="03E4FBA2" w:rsidR="00BA2927" w:rsidRPr="000C7F3C" w:rsidRDefault="00BA2927" w:rsidP="00BF5C86">
      <w:pPr>
        <w:rPr>
          <w:sz w:val="24"/>
          <w:szCs w:val="24"/>
        </w:rPr>
      </w:pPr>
      <w:r w:rsidRPr="000C7F3C">
        <w:rPr>
          <w:sz w:val="24"/>
          <w:szCs w:val="24"/>
        </w:rPr>
        <w:t>We bring it by the Means of Grace</w:t>
      </w:r>
      <w:r w:rsidR="00BF5C86" w:rsidRPr="000C7F3C">
        <w:rPr>
          <w:sz w:val="24"/>
          <w:szCs w:val="24"/>
        </w:rPr>
        <w:t xml:space="preserve"> - P</w:t>
      </w:r>
      <w:r w:rsidRPr="000C7F3C">
        <w:rPr>
          <w:sz w:val="24"/>
          <w:szCs w:val="24"/>
        </w:rPr>
        <w:t xml:space="preserve">reaching, Word, Sacraments, </w:t>
      </w:r>
      <w:r w:rsidR="00B12786" w:rsidRPr="000C7F3C">
        <w:rPr>
          <w:sz w:val="24"/>
          <w:szCs w:val="24"/>
        </w:rPr>
        <w:t xml:space="preserve">and </w:t>
      </w:r>
      <w:r w:rsidRPr="000C7F3C">
        <w:rPr>
          <w:sz w:val="24"/>
          <w:szCs w:val="24"/>
        </w:rPr>
        <w:t>Law and Gospel</w:t>
      </w:r>
      <w:r w:rsidR="00660AB2">
        <w:rPr>
          <w:sz w:val="24"/>
          <w:szCs w:val="24"/>
        </w:rPr>
        <w:t>.</w:t>
      </w:r>
    </w:p>
    <w:p w14:paraId="62A7CA7E" w14:textId="77777777" w:rsidR="00E06950" w:rsidRDefault="00B12786" w:rsidP="00C461E1">
      <w:pPr>
        <w:pStyle w:val="BibleQuote"/>
        <w:rPr>
          <w:rStyle w:val="BibleQuoteChar"/>
          <w:sz w:val="24"/>
          <w:szCs w:val="24"/>
        </w:rPr>
      </w:pPr>
      <w:r w:rsidRPr="000C7F3C">
        <w:t xml:space="preserve">How then will they call on him in whom they have not believed? And how are they to believe in him of whom they have never heard? And how are they to hear without someone preaching? And how are they to preach unless they are sent? As it is written, “How beautiful are the feet of those who preach the good news!” But they have not all obeyed the gospel. For Isaiah says, “Lord, who has believed what he has heard from us?” </w:t>
      </w:r>
      <w:proofErr w:type="gramStart"/>
      <w:r w:rsidRPr="000C7F3C">
        <w:rPr>
          <w:u w:val="single"/>
        </w:rPr>
        <w:t>So</w:t>
      </w:r>
      <w:proofErr w:type="gramEnd"/>
      <w:r w:rsidRPr="000C7F3C">
        <w:rPr>
          <w:u w:val="single"/>
        </w:rPr>
        <w:t xml:space="preserve"> faith comes from hearing, and hearing through the word of Christ.</w:t>
      </w:r>
      <w:r w:rsidRPr="000C7F3C">
        <w:rPr>
          <w:rStyle w:val="BibleQuoteChar"/>
          <w:sz w:val="24"/>
          <w:szCs w:val="24"/>
        </w:rPr>
        <w:t xml:space="preserve"> </w:t>
      </w:r>
    </w:p>
    <w:p w14:paraId="666D5684" w14:textId="65254A7F" w:rsidR="00B12786" w:rsidRPr="000C7F3C" w:rsidRDefault="00B12786" w:rsidP="00E06950">
      <w:pPr>
        <w:pStyle w:val="BibleVerse"/>
      </w:pPr>
      <w:r w:rsidRPr="000C7F3C">
        <w:rPr>
          <w:rStyle w:val="BibleQuoteChar"/>
          <w:sz w:val="24"/>
          <w:szCs w:val="24"/>
        </w:rPr>
        <w:t>(Romans 10:14–17, ESV)</w:t>
      </w:r>
      <w:r w:rsidRPr="000C7F3C">
        <w:t xml:space="preserve"> </w:t>
      </w:r>
    </w:p>
    <w:p w14:paraId="7114D2C8" w14:textId="77777777" w:rsidR="00E06950" w:rsidRDefault="00B12786" w:rsidP="00C461E1">
      <w:pPr>
        <w:pStyle w:val="BibleQuote"/>
        <w:rPr>
          <w:rStyle w:val="BibleQuoteChar"/>
          <w:sz w:val="24"/>
          <w:szCs w:val="24"/>
        </w:rPr>
      </w:pPr>
      <w:r w:rsidRPr="000C7F3C">
        <w:t xml:space="preserve">Now the eleven disciples went to Galilee, to the mountain to which Jesus had directed them. And when they saw </w:t>
      </w:r>
      <w:proofErr w:type="gramStart"/>
      <w:r w:rsidRPr="000C7F3C">
        <w:t>him</w:t>
      </w:r>
      <w:proofErr w:type="gramEnd"/>
      <w:r w:rsidRPr="000C7F3C">
        <w:t xml:space="preserve"> they worshiped him, but some doubted. And Jesus came and said to them, “All authority in heaven and on earth has been given to me. Go therefore and </w:t>
      </w:r>
      <w:r w:rsidRPr="000C7F3C">
        <w:rPr>
          <w:u w:val="single"/>
        </w:rPr>
        <w:t>make disciples</w:t>
      </w:r>
      <w:r w:rsidRPr="000C7F3C">
        <w:t xml:space="preserve"> of all nations, </w:t>
      </w:r>
      <w:r w:rsidRPr="000C7F3C">
        <w:rPr>
          <w:u w:val="single"/>
        </w:rPr>
        <w:t>baptizing</w:t>
      </w:r>
      <w:r w:rsidRPr="000C7F3C">
        <w:t xml:space="preserve"> them in the name of the Father and of the Son and of the </w:t>
      </w:r>
      <w:r w:rsidRPr="000C7F3C">
        <w:lastRenderedPageBreak/>
        <w:t xml:space="preserve">Holy Spirit, </w:t>
      </w:r>
      <w:r w:rsidRPr="000C7F3C">
        <w:rPr>
          <w:u w:val="single"/>
        </w:rPr>
        <w:t>teaching</w:t>
      </w:r>
      <w:r w:rsidRPr="000C7F3C">
        <w:t xml:space="preserve"> them to observe all that I have commanded you. And behold, I am with you always, to the end of the age.”</w:t>
      </w:r>
      <w:r w:rsidRPr="000C7F3C">
        <w:rPr>
          <w:rStyle w:val="BibleQuoteChar"/>
          <w:sz w:val="24"/>
          <w:szCs w:val="24"/>
        </w:rPr>
        <w:t xml:space="preserve"> </w:t>
      </w:r>
    </w:p>
    <w:p w14:paraId="33B384D6" w14:textId="0F920D4C" w:rsidR="00B12786" w:rsidRPr="000C7F3C" w:rsidRDefault="00B12786" w:rsidP="00E06950">
      <w:pPr>
        <w:pStyle w:val="BibleVerse"/>
      </w:pPr>
      <w:r w:rsidRPr="000C7F3C">
        <w:rPr>
          <w:rStyle w:val="BibleQuoteChar"/>
          <w:sz w:val="24"/>
          <w:szCs w:val="24"/>
        </w:rPr>
        <w:t>(Matthew 28:16–20, ESV)</w:t>
      </w:r>
      <w:r w:rsidRPr="000C7F3C">
        <w:t xml:space="preserve"> </w:t>
      </w:r>
    </w:p>
    <w:p w14:paraId="7A3CD7CD" w14:textId="77777777" w:rsidR="00E06950" w:rsidRDefault="00B12786" w:rsidP="00C461E1">
      <w:pPr>
        <w:pStyle w:val="BibleQuote"/>
        <w:rPr>
          <w:rStyle w:val="BibleQuoteChar"/>
          <w:sz w:val="24"/>
          <w:szCs w:val="24"/>
        </w:rPr>
      </w:pPr>
      <w:r w:rsidRPr="000C7F3C">
        <w:t xml:space="preserve">Remind them of these </w:t>
      </w:r>
      <w:proofErr w:type="gramStart"/>
      <w:r w:rsidRPr="000C7F3C">
        <w:t>things, and</w:t>
      </w:r>
      <w:proofErr w:type="gramEnd"/>
      <w:r w:rsidRPr="000C7F3C">
        <w:t xml:space="preserve"> charge them before God not to quarrel about words, which does no good, but only ruins the hearers. Do your best to present yourself to God as one approved, a worker who has no need to be ashamed, </w:t>
      </w:r>
      <w:r w:rsidRPr="000C7F3C">
        <w:rPr>
          <w:u w:val="single"/>
        </w:rPr>
        <w:t>rightly handling the word of truth</w:t>
      </w:r>
      <w:r w:rsidRPr="000C7F3C">
        <w:t>.</w:t>
      </w:r>
      <w:r w:rsidRPr="000C7F3C">
        <w:rPr>
          <w:rStyle w:val="BibleQuoteChar"/>
          <w:sz w:val="24"/>
          <w:szCs w:val="24"/>
        </w:rPr>
        <w:t xml:space="preserve"> </w:t>
      </w:r>
    </w:p>
    <w:p w14:paraId="78F5E4C8" w14:textId="5510A2A8" w:rsidR="00B12786" w:rsidRPr="000C7F3C" w:rsidRDefault="00B12786" w:rsidP="00E06950">
      <w:pPr>
        <w:pStyle w:val="BibleVerse"/>
      </w:pPr>
      <w:r w:rsidRPr="000C7F3C">
        <w:rPr>
          <w:rStyle w:val="BibleQuoteChar"/>
          <w:sz w:val="24"/>
          <w:szCs w:val="24"/>
        </w:rPr>
        <w:t>(2 Timothy 2:14–15, ESV)</w:t>
      </w:r>
      <w:r w:rsidRPr="000C7F3C">
        <w:t xml:space="preserve"> </w:t>
      </w:r>
    </w:p>
    <w:p w14:paraId="3E4D9A8C" w14:textId="77777777" w:rsidR="00E06950" w:rsidRDefault="000C7F3C" w:rsidP="00C461E1">
      <w:pPr>
        <w:pStyle w:val="BibleQuote"/>
        <w:rPr>
          <w:rStyle w:val="BibleQuoteChar"/>
          <w:sz w:val="24"/>
          <w:szCs w:val="24"/>
        </w:rPr>
      </w:pPr>
      <w:r w:rsidRPr="000C7F3C">
        <w:t>For I received from the Lord what I also delivered to you, that the Lord Jesus on the night when he was betrayed took bread, and when he had given thanks, he broke it, and said, “</w:t>
      </w:r>
      <w:r w:rsidRPr="000C7F3C">
        <w:rPr>
          <w:u w:val="single"/>
        </w:rPr>
        <w:t xml:space="preserve">This is my body, which is for you. Do this in remembrance of me.” In the same way also he took the cup, after supper, saying, “This cup is the new </w:t>
      </w:r>
      <w:r w:rsidR="00DD3CC0" w:rsidRPr="00DD3CC0">
        <w:rPr>
          <w:b/>
          <w:bCs/>
          <w:u w:val="single"/>
        </w:rPr>
        <w:t>[testament]</w:t>
      </w:r>
      <w:r w:rsidR="00DD3CC0" w:rsidRPr="00DD3CC0">
        <w:rPr>
          <w:rStyle w:val="FootnoteReference"/>
          <w:u w:val="single"/>
        </w:rPr>
        <w:t xml:space="preserve"> </w:t>
      </w:r>
      <w:r w:rsidR="00DD3CC0">
        <w:rPr>
          <w:rStyle w:val="FootnoteReference"/>
          <w:u w:val="single"/>
        </w:rPr>
        <w:footnoteReference w:id="1"/>
      </w:r>
      <w:r w:rsidRPr="000C7F3C">
        <w:rPr>
          <w:u w:val="single"/>
        </w:rPr>
        <w:t xml:space="preserve"> in my blood. Do this, as often as you drink it, in remembrance of me.” For as often as you eat this bread and drink the cup, you proclaim the Lord’s death until he comes</w:t>
      </w:r>
      <w:r w:rsidRPr="000C7F3C">
        <w:t>.</w:t>
      </w:r>
      <w:r w:rsidRPr="000C7F3C">
        <w:rPr>
          <w:rStyle w:val="BibleQuoteChar"/>
          <w:sz w:val="24"/>
          <w:szCs w:val="24"/>
        </w:rPr>
        <w:t xml:space="preserve"> </w:t>
      </w:r>
    </w:p>
    <w:p w14:paraId="383BE6A5" w14:textId="54939F28" w:rsidR="000C7F3C" w:rsidRPr="000C7F3C" w:rsidRDefault="000C7F3C" w:rsidP="00E06950">
      <w:pPr>
        <w:pStyle w:val="BibleVerse"/>
      </w:pPr>
      <w:r w:rsidRPr="000C7F3C">
        <w:rPr>
          <w:rStyle w:val="BibleQuoteChar"/>
          <w:sz w:val="24"/>
          <w:szCs w:val="24"/>
        </w:rPr>
        <w:t>(1 Corinthians 11:23–26, ESV)</w:t>
      </w:r>
      <w:r w:rsidRPr="000C7F3C">
        <w:t xml:space="preserve"> </w:t>
      </w:r>
    </w:p>
    <w:p w14:paraId="3AFDAA4E" w14:textId="2E3F5E65" w:rsidR="00BA2927" w:rsidRPr="000C7F3C" w:rsidRDefault="00BA2927" w:rsidP="00B12786">
      <w:pPr>
        <w:rPr>
          <w:sz w:val="24"/>
          <w:szCs w:val="24"/>
        </w:rPr>
      </w:pPr>
      <w:r w:rsidRPr="000C7F3C">
        <w:rPr>
          <w:sz w:val="24"/>
          <w:szCs w:val="24"/>
        </w:rPr>
        <w:t xml:space="preserve">We bring it by a personal witness of Jesus’ </w:t>
      </w:r>
      <w:r w:rsidR="00660AB2">
        <w:rPr>
          <w:sz w:val="24"/>
          <w:szCs w:val="24"/>
        </w:rPr>
        <w:t>w</w:t>
      </w:r>
      <w:r w:rsidRPr="000C7F3C">
        <w:rPr>
          <w:sz w:val="24"/>
          <w:szCs w:val="24"/>
        </w:rPr>
        <w:t>ork</w:t>
      </w:r>
      <w:r w:rsidR="00660AB2">
        <w:rPr>
          <w:sz w:val="24"/>
          <w:szCs w:val="24"/>
        </w:rPr>
        <w:t>.</w:t>
      </w:r>
    </w:p>
    <w:p w14:paraId="7BC77BD4" w14:textId="77777777" w:rsidR="00E06950" w:rsidRDefault="00B12786" w:rsidP="00C461E1">
      <w:pPr>
        <w:pStyle w:val="BibleQuote"/>
        <w:rPr>
          <w:rStyle w:val="BibleQuoteChar"/>
          <w:sz w:val="24"/>
          <w:szCs w:val="24"/>
        </w:rPr>
      </w:pPr>
      <w:r w:rsidRPr="000C7F3C">
        <w:t>Therefore do not be ashamed of the testimony about our Lord, nor of me his prisoner, but share in suffering for the gospel by the power of God, who saved us and called us to a holy calling, not because of our works but because of his own purpose and grace, which he gave us in Christ Jesus before the ages began, and which now has been manifested through the appearing of our Savior Christ Jesus, who abolished death and brought life and immortality to light through the gospel, for which I was appointed a preacher and apostle and teacher, which is why I suffer as I do. But I am not ashamed, for I know whom I have believed, and I am convinced that he is able to guard until that day what has been entrusted to me.</w:t>
      </w:r>
      <w:r w:rsidRPr="000C7F3C">
        <w:rPr>
          <w:rStyle w:val="BibleQuoteChar"/>
          <w:sz w:val="24"/>
          <w:szCs w:val="24"/>
        </w:rPr>
        <w:t xml:space="preserve"> </w:t>
      </w:r>
    </w:p>
    <w:p w14:paraId="166D7FE5" w14:textId="204E6D65" w:rsidR="00B12786" w:rsidRPr="000C7F3C" w:rsidRDefault="00B12786" w:rsidP="00E06950">
      <w:pPr>
        <w:pStyle w:val="BibleVerse"/>
      </w:pPr>
      <w:r w:rsidRPr="000C7F3C">
        <w:rPr>
          <w:rStyle w:val="BibleQuoteChar"/>
          <w:sz w:val="24"/>
          <w:szCs w:val="24"/>
        </w:rPr>
        <w:t>(2 Timothy 1:8–12, ESV)</w:t>
      </w:r>
      <w:r w:rsidRPr="000C7F3C">
        <w:t xml:space="preserve"> </w:t>
      </w:r>
    </w:p>
    <w:p w14:paraId="7A6C215D" w14:textId="77777777" w:rsidR="00E06950" w:rsidRDefault="000C7F3C" w:rsidP="00C461E1">
      <w:pPr>
        <w:pStyle w:val="BibleQuote"/>
        <w:rPr>
          <w:rStyle w:val="BibleQuoteChar"/>
          <w:sz w:val="24"/>
          <w:szCs w:val="24"/>
        </w:rPr>
      </w:pPr>
      <w:r w:rsidRPr="000C7F3C">
        <w:rPr>
          <w:u w:val="single"/>
        </w:rPr>
        <w:t>And we have seen and testify that the Father has sent his Son to be the Savior of the world</w:t>
      </w:r>
      <w:r w:rsidRPr="000C7F3C">
        <w:t xml:space="preserve">. Whoever confesses that Jesus is the Son of God, God abides in him, and he in God. </w:t>
      </w:r>
      <w:proofErr w:type="gramStart"/>
      <w:r w:rsidRPr="000C7F3C">
        <w:t>So</w:t>
      </w:r>
      <w:proofErr w:type="gramEnd"/>
      <w:r w:rsidRPr="000C7F3C">
        <w:t xml:space="preserve"> we have come to know and to believe the love that God has for us. God is love, and whoever abides in love abides in God, and God abides in him.</w:t>
      </w:r>
      <w:r w:rsidRPr="000C7F3C">
        <w:rPr>
          <w:rStyle w:val="BibleQuoteChar"/>
          <w:sz w:val="24"/>
          <w:szCs w:val="24"/>
        </w:rPr>
        <w:t xml:space="preserve"> </w:t>
      </w:r>
    </w:p>
    <w:p w14:paraId="7BC4A49F" w14:textId="20FF3A4B" w:rsidR="000C7F3C" w:rsidRPr="000C7F3C" w:rsidRDefault="000C7F3C" w:rsidP="00E06950">
      <w:pPr>
        <w:pStyle w:val="BibleVerse"/>
      </w:pPr>
      <w:r w:rsidRPr="000C7F3C">
        <w:rPr>
          <w:rStyle w:val="BibleQuoteChar"/>
          <w:sz w:val="24"/>
          <w:szCs w:val="24"/>
        </w:rPr>
        <w:t>(1 John 4:14–16, ESV)</w:t>
      </w:r>
      <w:r w:rsidRPr="000C7F3C">
        <w:t xml:space="preserve"> </w:t>
      </w:r>
    </w:p>
    <w:p w14:paraId="1AB2E6AD" w14:textId="75927759" w:rsidR="00BA2927" w:rsidRPr="000C7F3C" w:rsidRDefault="00BA2927" w:rsidP="00BF5C86">
      <w:pPr>
        <w:rPr>
          <w:rStyle w:val="BibleQuoteChar"/>
          <w:i w:val="0"/>
          <w:iCs w:val="0"/>
          <w:sz w:val="24"/>
          <w:szCs w:val="24"/>
        </w:rPr>
      </w:pPr>
      <w:r w:rsidRPr="000C7F3C">
        <w:rPr>
          <w:rStyle w:val="BibleQuoteChar"/>
          <w:i w:val="0"/>
          <w:iCs w:val="0"/>
          <w:sz w:val="24"/>
          <w:szCs w:val="24"/>
        </w:rPr>
        <w:t xml:space="preserve">We bring it by </w:t>
      </w:r>
      <w:r w:rsidR="000C7F3C" w:rsidRPr="000C7F3C">
        <w:rPr>
          <w:rStyle w:val="BibleQuoteChar"/>
          <w:i w:val="0"/>
          <w:iCs w:val="0"/>
          <w:sz w:val="24"/>
          <w:szCs w:val="24"/>
        </w:rPr>
        <w:t>showing Christ-like attitudes and serving our neighbor.</w:t>
      </w:r>
    </w:p>
    <w:p w14:paraId="2E0EF440" w14:textId="77777777" w:rsidR="00E06950" w:rsidRDefault="00B12786" w:rsidP="00C461E1">
      <w:pPr>
        <w:pStyle w:val="BibleQuote"/>
        <w:rPr>
          <w:rStyle w:val="BibleQuoteChar"/>
          <w:sz w:val="24"/>
          <w:szCs w:val="24"/>
        </w:rPr>
      </w:pPr>
      <w:r w:rsidRPr="000C7F3C">
        <w:t xml:space="preserve">What good is it, my brothers, if someone says he has faith but does not have works? Can that faith save him? If a brother or sister is poorly clothed and lacking in daily food, and one of you says to them, “Go in peace, be warmed and filled,” without giving them the things needed for the body, what good is that? So </w:t>
      </w:r>
      <w:proofErr w:type="gramStart"/>
      <w:r w:rsidRPr="000C7F3C">
        <w:t>also</w:t>
      </w:r>
      <w:proofErr w:type="gramEnd"/>
      <w:r w:rsidRPr="000C7F3C">
        <w:t xml:space="preserve"> faith by itself, if it does not have works, is dead.</w:t>
      </w:r>
      <w:r w:rsidRPr="000C7F3C">
        <w:rPr>
          <w:rStyle w:val="BibleQuoteChar"/>
          <w:sz w:val="24"/>
          <w:szCs w:val="24"/>
        </w:rPr>
        <w:t xml:space="preserve"> </w:t>
      </w:r>
    </w:p>
    <w:p w14:paraId="14421A41" w14:textId="63758227" w:rsidR="00B12786" w:rsidRPr="000C7F3C" w:rsidRDefault="00B12786" w:rsidP="00E06950">
      <w:pPr>
        <w:pStyle w:val="BibleVerse"/>
      </w:pPr>
      <w:r w:rsidRPr="000C7F3C">
        <w:rPr>
          <w:rStyle w:val="BibleQuoteChar"/>
          <w:sz w:val="24"/>
          <w:szCs w:val="24"/>
        </w:rPr>
        <w:t>(James 2:14–17, ESV)</w:t>
      </w:r>
      <w:r w:rsidRPr="000C7F3C">
        <w:t xml:space="preserve"> </w:t>
      </w:r>
    </w:p>
    <w:p w14:paraId="757BFA5F" w14:textId="7E099714" w:rsidR="00E06950" w:rsidRDefault="00660AB2" w:rsidP="00C461E1">
      <w:pPr>
        <w:pStyle w:val="BibleQuote"/>
        <w:rPr>
          <w:rStyle w:val="BibleQuoteChar"/>
          <w:sz w:val="24"/>
          <w:szCs w:val="24"/>
        </w:rPr>
      </w:pPr>
      <w:r>
        <w:t>“</w:t>
      </w:r>
      <w:r w:rsidR="000C7F3C" w:rsidRPr="000C7F3C">
        <w:t xml:space="preserve">Then the King will say to those on his right, ‘Come, you who are blessed by my Father, inherit the kingdom prepared for you from the foundation of the world. For I was </w:t>
      </w:r>
      <w:proofErr w:type="gramStart"/>
      <w:r w:rsidR="000C7F3C" w:rsidRPr="000C7F3C">
        <w:t>hungry</w:t>
      </w:r>
      <w:proofErr w:type="gramEnd"/>
      <w:r w:rsidR="000C7F3C" w:rsidRPr="000C7F3C">
        <w:t xml:space="preserve"> and you gave me food, I was thirsty and you gave me drink, I was a stranger and you welcomed me, I was naked and you clothed me, I was sick and you visited me, I was in prison and you came to me.’ Then the righteous will answer him, saying, ‘Lord, when did we see you hungry and feed you, or thirsty and give you drink? And when did we see you a stranger and welcome you, or naked and clothe you? And when did we see you sick or in prison and visit you?’ And the King will answer them, ‘Truly, I say to you, as you did it to one of the least of these my brothers, you did it to me.’</w:t>
      </w:r>
      <w:r>
        <w:t>”</w:t>
      </w:r>
      <w:r w:rsidR="000C7F3C" w:rsidRPr="000C7F3C">
        <w:rPr>
          <w:rStyle w:val="BibleQuoteChar"/>
          <w:sz w:val="24"/>
          <w:szCs w:val="24"/>
        </w:rPr>
        <w:t xml:space="preserve"> </w:t>
      </w:r>
    </w:p>
    <w:p w14:paraId="28B822CC" w14:textId="4D9558C9" w:rsidR="000C7F3C" w:rsidRPr="000C7F3C" w:rsidRDefault="000C7F3C" w:rsidP="00E06950">
      <w:pPr>
        <w:pStyle w:val="BibleVerse"/>
      </w:pPr>
      <w:r w:rsidRPr="000C7F3C">
        <w:rPr>
          <w:rStyle w:val="BibleQuoteChar"/>
          <w:sz w:val="24"/>
          <w:szCs w:val="24"/>
        </w:rPr>
        <w:t>(Matthew 25:34–40, ESV)</w:t>
      </w:r>
      <w:r w:rsidRPr="000C7F3C">
        <w:t xml:space="preserve"> </w:t>
      </w:r>
    </w:p>
    <w:p w14:paraId="4DC503D1" w14:textId="77777777" w:rsidR="00C461E1" w:rsidRDefault="00C461E1">
      <w:pPr>
        <w:spacing w:before="0" w:after="0"/>
        <w:rPr>
          <w:rFonts w:ascii="Arial Black" w:hAnsi="Arial Black" w:cs="Arial"/>
          <w:color w:val="4F81BD" w:themeColor="accent1"/>
          <w:sz w:val="24"/>
          <w:szCs w:val="24"/>
          <w:u w:val="single"/>
        </w:rPr>
      </w:pPr>
      <w:r>
        <w:rPr>
          <w:color w:val="4F81BD" w:themeColor="accent1"/>
          <w:szCs w:val="24"/>
        </w:rPr>
        <w:br w:type="page"/>
      </w:r>
    </w:p>
    <w:p w14:paraId="4B1A8238" w14:textId="69932A27" w:rsidR="005253EE" w:rsidRPr="00C461E1" w:rsidRDefault="005253EE" w:rsidP="005253EE">
      <w:pPr>
        <w:pStyle w:val="Subheads"/>
        <w:spacing w:after="60"/>
        <w:rPr>
          <w:color w:val="4F81BD" w:themeColor="accent1"/>
          <w:szCs w:val="24"/>
        </w:rPr>
      </w:pPr>
      <w:r w:rsidRPr="00C461E1">
        <w:rPr>
          <w:color w:val="4F81BD" w:themeColor="accent1"/>
          <w:szCs w:val="24"/>
        </w:rPr>
        <w:lastRenderedPageBreak/>
        <w:t>Life In Christ</w:t>
      </w:r>
    </w:p>
    <w:p w14:paraId="03C2E711" w14:textId="568C2BDC" w:rsidR="00BA2927" w:rsidRPr="000C7F3C" w:rsidRDefault="00BA2927" w:rsidP="00BF5C86">
      <w:pPr>
        <w:rPr>
          <w:sz w:val="24"/>
          <w:szCs w:val="24"/>
        </w:rPr>
      </w:pPr>
      <w:r w:rsidRPr="000C7F3C">
        <w:rPr>
          <w:sz w:val="24"/>
          <w:szCs w:val="24"/>
        </w:rPr>
        <w:t xml:space="preserve">Life in Christ is our Church. </w:t>
      </w:r>
      <w:r w:rsidR="00B12786" w:rsidRPr="000C7F3C">
        <w:rPr>
          <w:sz w:val="24"/>
          <w:szCs w:val="24"/>
        </w:rPr>
        <w:t>Together, we are God’s people, inviting other</w:t>
      </w:r>
      <w:r w:rsidR="00660AB2">
        <w:rPr>
          <w:sz w:val="24"/>
          <w:szCs w:val="24"/>
        </w:rPr>
        <w:t>s</w:t>
      </w:r>
      <w:r w:rsidR="00B12786" w:rsidRPr="000C7F3C">
        <w:rPr>
          <w:sz w:val="24"/>
          <w:szCs w:val="24"/>
        </w:rPr>
        <w:t xml:space="preserve"> to be as well.</w:t>
      </w:r>
    </w:p>
    <w:p w14:paraId="5854FC3F" w14:textId="77777777" w:rsidR="00157C9B" w:rsidRDefault="00B12786" w:rsidP="00C461E1">
      <w:pPr>
        <w:pStyle w:val="BibleQuote"/>
        <w:rPr>
          <w:rStyle w:val="BibleQuoteChar"/>
          <w:sz w:val="24"/>
          <w:szCs w:val="24"/>
        </w:rPr>
      </w:pPr>
      <w:r w:rsidRPr="000C7F3C">
        <w:rPr>
          <w:u w:val="single"/>
        </w:rPr>
        <w:t>Now you are the body of Christ and individually members of it</w:t>
      </w:r>
      <w:r w:rsidRPr="000C7F3C">
        <w:t>. And God has appointed in the church first apostles, second prophets, third teachers, then miracles, then gifts of healing, helping, administrating, and various kinds of tongues. Are all apostles? Are all prophets? Are all teachers? Do all work miracles? Do all possess gifts of healing? Do all speak with tongues? Do all interpret? But earnestly desire the higher gifts. And I will show you a still more excellent way.</w:t>
      </w:r>
    </w:p>
    <w:p w14:paraId="13D49CF2" w14:textId="66A80F04" w:rsidR="00B12786" w:rsidRPr="000C7F3C" w:rsidRDefault="00B12786" w:rsidP="00157C9B">
      <w:pPr>
        <w:pStyle w:val="BibleVerse"/>
      </w:pPr>
      <w:r w:rsidRPr="000C7F3C">
        <w:rPr>
          <w:rStyle w:val="BibleQuoteChar"/>
          <w:sz w:val="24"/>
          <w:szCs w:val="24"/>
        </w:rPr>
        <w:t>(1 Corinthians 12:27–31, ESV)</w:t>
      </w:r>
      <w:r w:rsidRPr="000C7F3C">
        <w:t xml:space="preserve"> </w:t>
      </w:r>
    </w:p>
    <w:p w14:paraId="6A985945" w14:textId="77777777" w:rsidR="00157C9B" w:rsidRDefault="00B12786" w:rsidP="00C461E1">
      <w:pPr>
        <w:pStyle w:val="BibleQuote"/>
        <w:rPr>
          <w:rStyle w:val="BibleQuoteChar"/>
          <w:sz w:val="24"/>
          <w:szCs w:val="24"/>
        </w:rPr>
      </w:pPr>
      <w:r w:rsidRPr="000C7F3C">
        <w:t xml:space="preserve">And you were dead in the trespasses and sins in which you once walked, following the course of this world, following the prince of the power of the air, the spirit that is now at work in the sons of disobedience— among whom we all once lived in the passions of our flesh, carrying out the desires of the body and the mind, and were by nature children of wrath, like the rest of mankind. But God, being rich in mercy, because of the great love with which he loved us, even when we were dead in our trespasses, made us alive together with Christ—by grace you have been saved— and raised us up with him and seated us with him in the heavenly places in Christ Jesus, so that in the coming ages he might show the immeasurable riches of his grace in kindness toward us in Christ Jesus. For by </w:t>
      </w:r>
      <w:proofErr w:type="gramStart"/>
      <w:r w:rsidRPr="000C7F3C">
        <w:t>grace</w:t>
      </w:r>
      <w:proofErr w:type="gramEnd"/>
      <w:r w:rsidRPr="000C7F3C">
        <w:t xml:space="preserve"> you have been saved through faith. And this is not your own doing; it is the gift of God, not a result of works, so that no one may boast. </w:t>
      </w:r>
      <w:r w:rsidRPr="000C7F3C">
        <w:rPr>
          <w:u w:val="single"/>
        </w:rPr>
        <w:t>For we are his workmanship, created in Christ Jesus for good works, which God prepared beforehand, that we should walk in them</w:t>
      </w:r>
      <w:r w:rsidRPr="000C7F3C">
        <w:t>.</w:t>
      </w:r>
    </w:p>
    <w:p w14:paraId="1E372667" w14:textId="71A59F9A" w:rsidR="00B12786" w:rsidRPr="000C7F3C" w:rsidRDefault="00B12786" w:rsidP="00157C9B">
      <w:pPr>
        <w:pStyle w:val="BibleVerse"/>
      </w:pPr>
      <w:r w:rsidRPr="000C7F3C">
        <w:rPr>
          <w:rStyle w:val="BibleQuoteChar"/>
          <w:sz w:val="24"/>
          <w:szCs w:val="24"/>
        </w:rPr>
        <w:t>(Ephesians 2:1–10, ESV)</w:t>
      </w:r>
      <w:r w:rsidRPr="000C7F3C">
        <w:t xml:space="preserve"> </w:t>
      </w:r>
    </w:p>
    <w:p w14:paraId="5B12F54E" w14:textId="77777777" w:rsidR="00157C9B" w:rsidRDefault="000C7F3C" w:rsidP="00C461E1">
      <w:pPr>
        <w:pStyle w:val="BibleQuote"/>
        <w:rPr>
          <w:rStyle w:val="BibleQuoteChar"/>
          <w:sz w:val="24"/>
          <w:szCs w:val="24"/>
        </w:rPr>
      </w:pPr>
      <w:r w:rsidRPr="000C7F3C">
        <w:t xml:space="preserve">And he gave the apostles, the prophets, the evangelists, the shepherds and teachers, to equip the saints for the work of ministry, for building up the body of Christ, until we all attain to the unity of the faith and of the knowledge of the Son of God, to mature manhood, to the measure of the stature of the fullness of Christ, so that we may no longer be children, tossed to and </w:t>
      </w:r>
      <w:proofErr w:type="spellStart"/>
      <w:r w:rsidRPr="000C7F3C">
        <w:t>fro</w:t>
      </w:r>
      <w:proofErr w:type="spellEnd"/>
      <w:r w:rsidRPr="000C7F3C">
        <w:t xml:space="preserve"> by the waves and carried about by every wind of doctrine, by human cunning, by craftiness in deceitful schemes. Rather, </w:t>
      </w:r>
      <w:r w:rsidRPr="000C7F3C">
        <w:rPr>
          <w:u w:val="single"/>
        </w:rPr>
        <w:t>speaking the truth in love, we are to grow up in every way into him who is the head, into Christ, from whom the whole body, joined and held together by every joint with which it is equipped, when each part is working properly, makes the body grow so that it builds itself up in love</w:t>
      </w:r>
      <w:r w:rsidRPr="000C7F3C">
        <w:t>.</w:t>
      </w:r>
    </w:p>
    <w:p w14:paraId="0632CD73" w14:textId="1550E2A1" w:rsidR="000C7F3C" w:rsidRPr="000C7F3C" w:rsidRDefault="000C7F3C" w:rsidP="00157C9B">
      <w:pPr>
        <w:pStyle w:val="BibleVerse"/>
      </w:pPr>
      <w:r w:rsidRPr="000C7F3C">
        <w:rPr>
          <w:rStyle w:val="BibleQuoteChar"/>
          <w:sz w:val="24"/>
          <w:szCs w:val="24"/>
        </w:rPr>
        <w:t>(Ephesians 4:11–16, ESV)</w:t>
      </w:r>
      <w:r w:rsidRPr="000C7F3C">
        <w:t xml:space="preserve"> </w:t>
      </w:r>
    </w:p>
    <w:p w14:paraId="67386AEE" w14:textId="0296158D" w:rsidR="00605E60" w:rsidRPr="000C7F3C" w:rsidRDefault="00BA2927" w:rsidP="00BF5C86">
      <w:pPr>
        <w:rPr>
          <w:sz w:val="24"/>
          <w:szCs w:val="24"/>
        </w:rPr>
      </w:pPr>
      <w:r w:rsidRPr="000C7F3C">
        <w:rPr>
          <w:sz w:val="24"/>
          <w:szCs w:val="24"/>
        </w:rPr>
        <w:t>Bringing people to Life in Christ</w:t>
      </w:r>
      <w:r w:rsidR="00660AB2">
        <w:rPr>
          <w:sz w:val="24"/>
          <w:szCs w:val="24"/>
        </w:rPr>
        <w:t>.</w:t>
      </w:r>
    </w:p>
    <w:p w14:paraId="391E4ABF" w14:textId="77777777" w:rsidR="00157C9B" w:rsidRDefault="00FA3439" w:rsidP="00C461E1">
      <w:pPr>
        <w:pStyle w:val="BibleQuote"/>
      </w:pPr>
      <w:r w:rsidRPr="000C7F3C">
        <w:t>For Christ also suffered once for sins, the righteous for the unrighteous, that he might bring us to God, being put to death in the flesh but made alive in the spirit</w:t>
      </w:r>
      <w:r w:rsidR="00E06950">
        <w:t xml:space="preserve">. </w:t>
      </w:r>
    </w:p>
    <w:p w14:paraId="608410CE" w14:textId="1D7F564B" w:rsidR="00E97CFD" w:rsidRPr="000C7F3C" w:rsidRDefault="00E06950" w:rsidP="00157C9B">
      <w:pPr>
        <w:pStyle w:val="BibleVerse"/>
      </w:pPr>
      <w:r>
        <w:t>(</w:t>
      </w:r>
      <w:r w:rsidRPr="000C7F3C">
        <w:rPr>
          <w:rStyle w:val="BibleQuoteChar"/>
          <w:i/>
          <w:sz w:val="24"/>
          <w:szCs w:val="24"/>
        </w:rPr>
        <w:t>1 Peter 3:18</w:t>
      </w:r>
      <w:r>
        <w:rPr>
          <w:rStyle w:val="BibleQuoteChar"/>
          <w:i/>
          <w:sz w:val="24"/>
          <w:szCs w:val="24"/>
        </w:rPr>
        <w:t>, ESV)</w:t>
      </w:r>
    </w:p>
    <w:p w14:paraId="66460FB5" w14:textId="77777777" w:rsidR="00157C9B" w:rsidRDefault="00C461E1" w:rsidP="00C461E1">
      <w:pPr>
        <w:pStyle w:val="BibleQuote"/>
        <w:rPr>
          <w:rStyle w:val="BibleQuoteChar"/>
          <w:sz w:val="24"/>
          <w:szCs w:val="24"/>
        </w:rPr>
      </w:pPr>
      <w:r w:rsidRPr="00E97CFD">
        <w:rPr>
          <w:noProof/>
        </w:rPr>
        <mc:AlternateContent>
          <mc:Choice Requires="wps">
            <w:drawing>
              <wp:anchor distT="0" distB="0" distL="114300" distR="114300" simplePos="0" relativeHeight="251661312" behindDoc="0" locked="0" layoutInCell="1" allowOverlap="1" wp14:anchorId="4364CC08" wp14:editId="6145F085">
                <wp:simplePos x="0" y="0"/>
                <wp:positionH relativeFrom="page">
                  <wp:align>left</wp:align>
                </wp:positionH>
                <wp:positionV relativeFrom="page">
                  <wp:posOffset>9390743</wp:posOffset>
                </wp:positionV>
                <wp:extent cx="7772400" cy="671921"/>
                <wp:effectExtent l="0" t="0" r="0" b="0"/>
                <wp:wrapThrough wrapText="bothSides">
                  <wp:wrapPolygon edited="0">
                    <wp:start x="0" y="0"/>
                    <wp:lineTo x="0" y="20824"/>
                    <wp:lineTo x="21547" y="20824"/>
                    <wp:lineTo x="21547" y="0"/>
                    <wp:lineTo x="0" y="0"/>
                  </wp:wrapPolygon>
                </wp:wrapThrough>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671921"/>
                        </a:xfrm>
                        <a:prstGeom prst="rect">
                          <a:avLst/>
                        </a:prstGeom>
                        <a:solidFill>
                          <a:schemeClr val="accent1"/>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D757648" id="Rectangle 10" o:spid="_x0000_s1026" style="position:absolute;margin-left:0;margin-top:739.45pt;width:612pt;height:52.9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" fillcolor="#4f81bd [3204]" stroked="f" strokeweight="2pt">
                <w10:wrap type="through" anchorx="page" anchory="page"/>
              </v:rect>
            </w:pict>
          </mc:Fallback>
        </mc:AlternateContent>
      </w:r>
      <w:r w:rsidRPr="00E97CFD">
        <w:rPr>
          <w:noProof/>
        </w:rPr>
        <mc:AlternateContent>
          <mc:Choice Requires="wps">
            <w:drawing>
              <wp:anchor distT="0" distB="0" distL="114300" distR="114300" simplePos="0" relativeHeight="251662336" behindDoc="0" locked="0" layoutInCell="1" allowOverlap="1" wp14:anchorId="0CF42BBF" wp14:editId="6E3DA512">
                <wp:simplePos x="0" y="0"/>
                <wp:positionH relativeFrom="column">
                  <wp:posOffset>-685800</wp:posOffset>
                </wp:positionH>
                <wp:positionV relativeFrom="margin">
                  <wp:posOffset>8768806</wp:posOffset>
                </wp:positionV>
                <wp:extent cx="7772400" cy="347345"/>
                <wp:effectExtent l="0" t="0" r="0" b="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347345"/>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4B7F24B7" w14:textId="5BC31C8B" w:rsidR="006951E4" w:rsidRPr="00A13A24" w:rsidRDefault="00BB75B9" w:rsidP="00A13A24">
                            <w:pPr>
                              <w:widowControl w:val="0"/>
                              <w:autoSpaceDE w:val="0"/>
                              <w:autoSpaceDN w:val="0"/>
                              <w:adjustRightInd w:val="0"/>
                              <w:jc w:val="center"/>
                              <w:rPr>
                                <w:rFonts w:ascii="Arial" w:hAnsi="Arial" w:cs="Arial"/>
                                <w:b w:val="0"/>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F42BBF" id="_x0000_t202" coordsize="21600,21600" o:spt="202" path="m,l,21600r21600,l21600,xe">
                <v:stroke joinstyle="miter"/>
                <v:path gradientshapeok="t" o:connecttype="rect"/>
              </v:shapetype>
              <v:shape id="Text Box 11" o:spid="_x0000_s1026" type="#_x0000_t202" style="position:absolute;left:0;text-align:left;margin-left:-54pt;margin-top:690.45pt;width:612pt;height:2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" filled="f" stroked="f">
                <v:textbox>
                  <w:txbxContent>
                    <w:p w14:paraId="4B7F24B7" w14:textId="5BC31C8B" w:rsidR="006951E4" w:rsidRPr="00A13A24" w:rsidRDefault="00BB75B9" w:rsidP="00A13A24">
                      <w:pPr>
                        <w:widowControl w:val="0"/>
                        <w:autoSpaceDE w:val="0"/>
                        <w:autoSpaceDN w:val="0"/>
                        <w:adjustRightInd w:val="0"/>
                        <w:jc w:val="center"/>
                        <w:rPr>
                          <w:rFonts w:ascii="Arial" w:hAnsi="Arial" w:cs="Arial"/>
                          <w:b w:val="0"/>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v:textbox>
                <w10:wrap type="square" anchory="margin"/>
              </v:shape>
            </w:pict>
          </mc:Fallback>
        </mc:AlternateContent>
      </w:r>
      <w:r w:rsidR="000C7F3C" w:rsidRPr="000C7F3C">
        <w:t>Therefore, if anyone is in Christ, he is a new creation. The old has passed away; behold, the new has come. All this is from God, who through Christ reconciled us to himself and gave us the ministry of reconciliation; that is, in Christ God was reconciling the world to himself, not counting their trespasses against them, and entrusting to us the message of reconciliation. Therefore, we are ambassadors for Christ, God making his appeal through us. We implore you on behalf of Christ, be reconciled to God. For our sake he made him to be sin who knew no sin, so that in him we might become the righteousness of God.</w:t>
      </w:r>
      <w:r w:rsidR="000C7F3C" w:rsidRPr="000C7F3C">
        <w:rPr>
          <w:rStyle w:val="BibleQuoteChar"/>
          <w:sz w:val="24"/>
          <w:szCs w:val="24"/>
        </w:rPr>
        <w:t xml:space="preserve"> </w:t>
      </w:r>
    </w:p>
    <w:p w14:paraId="3E236483" w14:textId="0FD7D654" w:rsidR="00137918" w:rsidRDefault="000C7F3C" w:rsidP="00157C9B">
      <w:pPr>
        <w:pStyle w:val="BibleVerse"/>
      </w:pPr>
      <w:r w:rsidRPr="000C7F3C">
        <w:rPr>
          <w:rStyle w:val="BibleQuoteChar"/>
          <w:sz w:val="24"/>
          <w:szCs w:val="24"/>
        </w:rPr>
        <w:t>(2 Corinthians 5:17–21, ESV)</w:t>
      </w:r>
      <w:r w:rsidRPr="000C7F3C">
        <w:t xml:space="preserve"> </w:t>
      </w:r>
    </w:p>
    <w:p w14:paraId="4278535B" w14:textId="77777777" w:rsidR="00660AB2" w:rsidRDefault="00660AB2" w:rsidP="00660AB2">
      <w:pPr>
        <w:pStyle w:val="BibleQuote"/>
        <w:rPr>
          <w:rStyle w:val="BibleQuoteChar"/>
        </w:rPr>
      </w:pPr>
      <w:r>
        <w:t xml:space="preserve">Put on then, as God’s chosen ones, holy and beloved, compassionate hearts, kindness, humility, meekness, and patience, bearing with one another and, if one has a complaint against another, forgiving each other; as the Lord has forgiven you, so you also must forgive. And above all these </w:t>
      </w:r>
      <w:proofErr w:type="gramStart"/>
      <w:r>
        <w:t>put on</w:t>
      </w:r>
      <w:proofErr w:type="gramEnd"/>
      <w:r>
        <w:t xml:space="preserve"> love, which binds everything together in perfect harmony. And let the peace of Christ rule in your hearts, to which indeed you were called in one body. And be thankful. Let the word of Christ dwell in you richly, teaching and admonishing one another in all wisdom, singing psalms and hymns and spiritual songs, with thankfulness in your hearts to God. And whatever you do, in word or deed, do everything in the name of the Lord Jesus, giving thanks to God the Father through him.</w:t>
      </w:r>
      <w:r>
        <w:rPr>
          <w:rStyle w:val="BibleQuoteChar"/>
        </w:rPr>
        <w:t>”</w:t>
      </w:r>
    </w:p>
    <w:p w14:paraId="49A6A2EF" w14:textId="437389C0" w:rsidR="00660AB2" w:rsidRPr="00660AB2" w:rsidRDefault="00660AB2" w:rsidP="00660AB2">
      <w:pPr>
        <w:pStyle w:val="BibleVerse"/>
      </w:pPr>
      <w:r w:rsidRPr="00660AB2">
        <w:rPr>
          <w:rStyle w:val="BibleQuoteChar"/>
          <w:i/>
          <w:iCs/>
          <w:sz w:val="28"/>
          <w:szCs w:val="24"/>
        </w:rPr>
        <w:t>(Colossians 3:12–17, ESV)</w:t>
      </w:r>
      <w:r w:rsidRPr="00660AB2">
        <w:t xml:space="preserve"> </w:t>
      </w:r>
    </w:p>
    <w:p w14:paraId="340D86F6" w14:textId="1C129C8D" w:rsidR="002D4C79" w:rsidRPr="00E97CFD" w:rsidRDefault="002D4C79" w:rsidP="00C461E1">
      <w:pPr>
        <w:pStyle w:val="BibleQuote"/>
      </w:pPr>
    </w:p>
    <w:sectPr w:rsidR="002D4C79" w:rsidRPr="00E97CFD" w:rsidSect="00C461E1">
      <w:headerReference w:type="default" r:id="rId9"/>
      <w:footerReference w:type="even" r:id="rId10"/>
      <w:footerReference w:type="default" r:id="rId11"/>
      <w:pgSz w:w="12240" w:h="15840"/>
      <w:pgMar w:top="1080" w:right="720" w:bottom="360" w:left="1080" w:header="720" w:footer="720" w:gutter="0"/>
      <w:cols w:space="720"/>
      <w:titlePg/>
      <w:docGrid w:linePitch="2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6EBBB" w14:textId="77777777" w:rsidR="000C3240" w:rsidRDefault="000C3240" w:rsidP="006D717D">
      <w:r>
        <w:separator/>
      </w:r>
    </w:p>
  </w:endnote>
  <w:endnote w:type="continuationSeparator" w:id="0">
    <w:p w14:paraId="6767863E" w14:textId="77777777" w:rsidR="000C3240" w:rsidRDefault="000C3240" w:rsidP="006D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nion Pro">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Black">
    <w:panose1 w:val="020B0A04020102020204"/>
    <w:charset w:val="00"/>
    <w:family w:val="swiss"/>
    <w:pitch w:val="variable"/>
    <w:sig w:usb0="A00002AF" w:usb1="400078FB" w:usb2="00000000" w:usb3="00000000" w:csb0="0000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49507" w14:textId="77777777" w:rsidR="006951E4" w:rsidRDefault="00000000">
    <w:pPr>
      <w:pStyle w:val="Footer"/>
    </w:pPr>
    <w:sdt>
      <w:sdtPr>
        <w:id w:val="969400743"/>
        <w:placeholder>
          <w:docPart w:val="9C01BF048A0FD5489DF2558BD41A366D"/>
        </w:placeholder>
        <w:temporary/>
        <w:showingPlcHdr/>
      </w:sdtPr>
      <w:sdtContent>
        <w:r w:rsidR="006951E4">
          <w:t>[Type text]</w:t>
        </w:r>
      </w:sdtContent>
    </w:sdt>
    <w:r w:rsidR="006951E4">
      <w:ptab w:relativeTo="margin" w:alignment="center" w:leader="none"/>
    </w:r>
    <w:sdt>
      <w:sdtPr>
        <w:id w:val="969400748"/>
        <w:placeholder>
          <w:docPart w:val="FA03F297D1CB3540B690674A32E1D511"/>
        </w:placeholder>
        <w:temporary/>
        <w:showingPlcHdr/>
      </w:sdtPr>
      <w:sdtContent>
        <w:r w:rsidR="006951E4">
          <w:t>[Type text]</w:t>
        </w:r>
      </w:sdtContent>
    </w:sdt>
    <w:r w:rsidR="006951E4">
      <w:ptab w:relativeTo="margin" w:alignment="right" w:leader="none"/>
    </w:r>
    <w:sdt>
      <w:sdtPr>
        <w:id w:val="969400753"/>
        <w:placeholder>
          <w:docPart w:val="8E22546368A8CD4BAC17281103C623F8"/>
        </w:placeholder>
        <w:temporary/>
        <w:showingPlcHdr/>
      </w:sdtPr>
      <w:sdtContent>
        <w:r w:rsidR="006951E4">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459067226"/>
      <w:docPartObj>
        <w:docPartGallery w:val="Page Numbers (Bottom of Page)"/>
        <w:docPartUnique/>
      </w:docPartObj>
    </w:sdtPr>
    <w:sdtContent>
      <w:p w14:paraId="61D7D96C" w14:textId="488B850C" w:rsidR="00C461E1" w:rsidRDefault="00C461E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CB2FD12" w14:textId="77777777" w:rsidR="00AB227C" w:rsidRDefault="00AB2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81E3A" w14:textId="77777777" w:rsidR="000C3240" w:rsidRDefault="000C3240" w:rsidP="006D717D">
      <w:r>
        <w:separator/>
      </w:r>
    </w:p>
  </w:footnote>
  <w:footnote w:type="continuationSeparator" w:id="0">
    <w:p w14:paraId="7A87EE12" w14:textId="77777777" w:rsidR="000C3240" w:rsidRDefault="000C3240" w:rsidP="006D717D">
      <w:r>
        <w:continuationSeparator/>
      </w:r>
    </w:p>
  </w:footnote>
  <w:footnote w:id="1">
    <w:p w14:paraId="737A2115" w14:textId="77777777" w:rsidR="00DD3CC0" w:rsidRPr="00DD3CC0" w:rsidRDefault="00DD3CC0" w:rsidP="00DD3CC0">
      <w:pPr>
        <w:pStyle w:val="FootnoteText"/>
        <w:rPr>
          <w:b w:val="0"/>
          <w:bCs/>
        </w:rPr>
      </w:pPr>
      <w:r>
        <w:rPr>
          <w:rStyle w:val="FootnoteReference"/>
        </w:rPr>
        <w:footnoteRef/>
      </w:r>
      <w:r>
        <w:t xml:space="preserve"> </w:t>
      </w:r>
      <w:r w:rsidRPr="00DD3CC0">
        <w:rPr>
          <w:b w:val="0"/>
          <w:bCs/>
        </w:rPr>
        <w:t>ESV original wording is “Covenant”,</w:t>
      </w:r>
      <w:r>
        <w:t xml:space="preserve"> </w:t>
      </w:r>
      <w:r w:rsidRPr="00DD3CC0">
        <w:rPr>
          <w:b w:val="0"/>
          <w:bCs/>
        </w:rPr>
        <w:t>“</w:t>
      </w:r>
      <w:r>
        <w:rPr>
          <w:b w:val="0"/>
          <w:bCs/>
        </w:rPr>
        <w:t>Testament” better conveys the nature of the Sacrament as a gift. Part of Jesus Last Will and Testament giving “on the night he was betrayed.”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D7BD7" w14:textId="273BEA23" w:rsidR="00AB227C" w:rsidRDefault="00AB2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B471B"/>
    <w:multiLevelType w:val="hybridMultilevel"/>
    <w:tmpl w:val="03B2190A"/>
    <w:lvl w:ilvl="0" w:tplc="72021DE4">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8A1052C"/>
    <w:multiLevelType w:val="hybridMultilevel"/>
    <w:tmpl w:val="2B68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DE3D6D"/>
    <w:multiLevelType w:val="hybridMultilevel"/>
    <w:tmpl w:val="7F86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249938">
    <w:abstractNumId w:val="0"/>
  </w:num>
  <w:num w:numId="2" w16cid:durableId="562255961">
    <w:abstractNumId w:val="1"/>
  </w:num>
  <w:num w:numId="3" w16cid:durableId="1228149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17D"/>
    <w:rsid w:val="000278B7"/>
    <w:rsid w:val="000350B4"/>
    <w:rsid w:val="000609A7"/>
    <w:rsid w:val="0006533D"/>
    <w:rsid w:val="00091DAF"/>
    <w:rsid w:val="000A5CEF"/>
    <w:rsid w:val="000C3240"/>
    <w:rsid w:val="000C7F3C"/>
    <w:rsid w:val="000E0F1F"/>
    <w:rsid w:val="000F229C"/>
    <w:rsid w:val="000F5A5B"/>
    <w:rsid w:val="00113160"/>
    <w:rsid w:val="00123250"/>
    <w:rsid w:val="00137918"/>
    <w:rsid w:val="00157C9B"/>
    <w:rsid w:val="00172ADC"/>
    <w:rsid w:val="00183FE3"/>
    <w:rsid w:val="00191D61"/>
    <w:rsid w:val="001C1C61"/>
    <w:rsid w:val="001D313A"/>
    <w:rsid w:val="001D6A61"/>
    <w:rsid w:val="001E1DE7"/>
    <w:rsid w:val="00210995"/>
    <w:rsid w:val="00226C51"/>
    <w:rsid w:val="00283E30"/>
    <w:rsid w:val="002A5338"/>
    <w:rsid w:val="002C35D5"/>
    <w:rsid w:val="002D4C79"/>
    <w:rsid w:val="002E42AA"/>
    <w:rsid w:val="00300ED7"/>
    <w:rsid w:val="003866DE"/>
    <w:rsid w:val="003D3606"/>
    <w:rsid w:val="003D617B"/>
    <w:rsid w:val="004258D1"/>
    <w:rsid w:val="00434BA3"/>
    <w:rsid w:val="00444B26"/>
    <w:rsid w:val="00462E08"/>
    <w:rsid w:val="004719DA"/>
    <w:rsid w:val="004969C0"/>
    <w:rsid w:val="004A03F3"/>
    <w:rsid w:val="004A1851"/>
    <w:rsid w:val="004A6FEE"/>
    <w:rsid w:val="004D3B38"/>
    <w:rsid w:val="005115B9"/>
    <w:rsid w:val="00516942"/>
    <w:rsid w:val="005253EE"/>
    <w:rsid w:val="00537E7A"/>
    <w:rsid w:val="00572646"/>
    <w:rsid w:val="005965D9"/>
    <w:rsid w:val="005A5C31"/>
    <w:rsid w:val="005A7047"/>
    <w:rsid w:val="00600FC6"/>
    <w:rsid w:val="00605E60"/>
    <w:rsid w:val="00633633"/>
    <w:rsid w:val="0065272E"/>
    <w:rsid w:val="00660AB2"/>
    <w:rsid w:val="00664E1E"/>
    <w:rsid w:val="00665946"/>
    <w:rsid w:val="0067670D"/>
    <w:rsid w:val="006951E4"/>
    <w:rsid w:val="006C58B1"/>
    <w:rsid w:val="006D717D"/>
    <w:rsid w:val="006E1FFB"/>
    <w:rsid w:val="0075368F"/>
    <w:rsid w:val="00762CC4"/>
    <w:rsid w:val="00791FF7"/>
    <w:rsid w:val="007B078B"/>
    <w:rsid w:val="00840F2A"/>
    <w:rsid w:val="0084199E"/>
    <w:rsid w:val="00844BF0"/>
    <w:rsid w:val="008456CB"/>
    <w:rsid w:val="00850114"/>
    <w:rsid w:val="008631E7"/>
    <w:rsid w:val="00895BE7"/>
    <w:rsid w:val="00906B01"/>
    <w:rsid w:val="009476CB"/>
    <w:rsid w:val="0097091E"/>
    <w:rsid w:val="009E2F0E"/>
    <w:rsid w:val="00A13A24"/>
    <w:rsid w:val="00A37752"/>
    <w:rsid w:val="00A450DD"/>
    <w:rsid w:val="00A57549"/>
    <w:rsid w:val="00A63FC7"/>
    <w:rsid w:val="00A90BB5"/>
    <w:rsid w:val="00AB227C"/>
    <w:rsid w:val="00AE1521"/>
    <w:rsid w:val="00AF0CDA"/>
    <w:rsid w:val="00B12786"/>
    <w:rsid w:val="00B24A33"/>
    <w:rsid w:val="00B26898"/>
    <w:rsid w:val="00B26C72"/>
    <w:rsid w:val="00B47178"/>
    <w:rsid w:val="00B51406"/>
    <w:rsid w:val="00BA2927"/>
    <w:rsid w:val="00BB75B9"/>
    <w:rsid w:val="00BD15AF"/>
    <w:rsid w:val="00BF4DD2"/>
    <w:rsid w:val="00BF5C86"/>
    <w:rsid w:val="00C02B84"/>
    <w:rsid w:val="00C15438"/>
    <w:rsid w:val="00C461E1"/>
    <w:rsid w:val="00C471F5"/>
    <w:rsid w:val="00CA109F"/>
    <w:rsid w:val="00CF2E76"/>
    <w:rsid w:val="00D46BF2"/>
    <w:rsid w:val="00D61E1F"/>
    <w:rsid w:val="00D82B66"/>
    <w:rsid w:val="00DA4FC8"/>
    <w:rsid w:val="00DB6F5D"/>
    <w:rsid w:val="00DC7C37"/>
    <w:rsid w:val="00DD2BEB"/>
    <w:rsid w:val="00DD3CC0"/>
    <w:rsid w:val="00DF76D3"/>
    <w:rsid w:val="00E06950"/>
    <w:rsid w:val="00E34DA4"/>
    <w:rsid w:val="00E812C7"/>
    <w:rsid w:val="00E955F7"/>
    <w:rsid w:val="00E97CFD"/>
    <w:rsid w:val="00EA0EEC"/>
    <w:rsid w:val="00EC6566"/>
    <w:rsid w:val="00ED660C"/>
    <w:rsid w:val="00F33AD1"/>
    <w:rsid w:val="00F673DA"/>
    <w:rsid w:val="00F97276"/>
    <w:rsid w:val="00FA3439"/>
    <w:rsid w:val="00FF17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AA94E6"/>
  <w15:docId w15:val="{6A060119-63B1-4C93-8D62-2D7286EC0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1E1"/>
    <w:pPr>
      <w:spacing w:before="60" w:after="120"/>
    </w:pPr>
    <w:rPr>
      <w:b/>
      <w:sz w:val="20"/>
      <w:szCs w:val="20"/>
      <w:lang w:eastAsia="ja-JP"/>
    </w:rPr>
  </w:style>
  <w:style w:type="paragraph" w:styleId="Heading1">
    <w:name w:val="heading 1"/>
    <w:basedOn w:val="Normal"/>
    <w:next w:val="Normal"/>
    <w:link w:val="Heading1Char"/>
    <w:uiPriority w:val="9"/>
    <w:qFormat/>
    <w:rsid w:val="006D717D"/>
    <w:pPr>
      <w:keepNext/>
      <w:keepLines/>
      <w:pBdr>
        <w:bottom w:val="single" w:sz="4" w:space="1" w:color="4F81BD" w:themeColor="accent1"/>
      </w:pBdr>
      <w:spacing w:before="400" w:after="40"/>
      <w:outlineLvl w:val="0"/>
    </w:pPr>
    <w:rPr>
      <w:rFonts w:asciiTheme="majorHAnsi" w:eastAsiaTheme="majorEastAsia" w:hAnsiTheme="majorHAnsi" w:cstheme="majorBidi"/>
      <w:color w:val="4F81BD"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17D"/>
    <w:rPr>
      <w:rFonts w:asciiTheme="majorHAnsi" w:eastAsiaTheme="majorEastAsia" w:hAnsiTheme="majorHAnsi" w:cstheme="majorBidi"/>
      <w:color w:val="4F81BD" w:themeColor="accent1"/>
      <w:sz w:val="32"/>
      <w:szCs w:val="32"/>
      <w:lang w:eastAsia="ja-JP"/>
    </w:rPr>
  </w:style>
  <w:style w:type="paragraph" w:styleId="Title">
    <w:name w:val="Title"/>
    <w:basedOn w:val="Normal"/>
    <w:next w:val="Normal"/>
    <w:link w:val="TitleChar"/>
    <w:uiPriority w:val="10"/>
    <w:qFormat/>
    <w:rsid w:val="006D717D"/>
    <w:pPr>
      <w:contextualSpacing/>
    </w:pPr>
    <w:rPr>
      <w:rFonts w:asciiTheme="majorHAnsi" w:eastAsiaTheme="majorEastAsia" w:hAnsiTheme="majorHAnsi" w:cstheme="majorBidi"/>
      <w:color w:val="4F81BD" w:themeColor="accent1"/>
      <w:spacing w:val="-7"/>
      <w:sz w:val="64"/>
      <w:szCs w:val="64"/>
    </w:rPr>
  </w:style>
  <w:style w:type="character" w:customStyle="1" w:styleId="TitleChar">
    <w:name w:val="Title Char"/>
    <w:basedOn w:val="DefaultParagraphFont"/>
    <w:link w:val="Title"/>
    <w:uiPriority w:val="10"/>
    <w:rsid w:val="006D717D"/>
    <w:rPr>
      <w:rFonts w:asciiTheme="majorHAnsi" w:eastAsiaTheme="majorEastAsia" w:hAnsiTheme="majorHAnsi" w:cstheme="majorBidi"/>
      <w:color w:val="4F81BD" w:themeColor="accent1"/>
      <w:spacing w:val="-7"/>
      <w:sz w:val="64"/>
      <w:szCs w:val="64"/>
      <w:lang w:eastAsia="ja-JP"/>
    </w:rPr>
  </w:style>
  <w:style w:type="paragraph" w:styleId="NoSpacing">
    <w:name w:val="No Spacing"/>
    <w:uiPriority w:val="1"/>
    <w:qFormat/>
    <w:rsid w:val="006D717D"/>
    <w:rPr>
      <w:sz w:val="20"/>
      <w:szCs w:val="20"/>
      <w:lang w:eastAsia="ja-JP"/>
    </w:rPr>
  </w:style>
  <w:style w:type="character" w:styleId="Hyperlink">
    <w:name w:val="Hyperlink"/>
    <w:basedOn w:val="DefaultParagraphFont"/>
    <w:uiPriority w:val="99"/>
    <w:unhideWhenUsed/>
    <w:rsid w:val="003D3606"/>
    <w:rPr>
      <w:color w:val="000000" w:themeColor="text1"/>
      <w:u w:val="none"/>
    </w:rPr>
  </w:style>
  <w:style w:type="paragraph" w:styleId="Footer">
    <w:name w:val="footer"/>
    <w:basedOn w:val="Normal"/>
    <w:link w:val="FooterChar"/>
    <w:uiPriority w:val="99"/>
    <w:unhideWhenUsed/>
    <w:rsid w:val="006D717D"/>
    <w:pPr>
      <w:tabs>
        <w:tab w:val="center" w:pos="4680"/>
        <w:tab w:val="right" w:pos="9360"/>
      </w:tabs>
    </w:pPr>
  </w:style>
  <w:style w:type="character" w:customStyle="1" w:styleId="FooterChar">
    <w:name w:val="Footer Char"/>
    <w:basedOn w:val="DefaultParagraphFont"/>
    <w:link w:val="Footer"/>
    <w:uiPriority w:val="99"/>
    <w:rsid w:val="006D717D"/>
    <w:rPr>
      <w:sz w:val="20"/>
      <w:szCs w:val="20"/>
      <w:lang w:eastAsia="ja-JP"/>
    </w:rPr>
  </w:style>
  <w:style w:type="character" w:customStyle="1" w:styleId="apple-converted-space">
    <w:name w:val="apple-converted-space"/>
    <w:basedOn w:val="DefaultParagraphFont"/>
    <w:rsid w:val="006D717D"/>
  </w:style>
  <w:style w:type="character" w:customStyle="1" w:styleId="A5">
    <w:name w:val="A5"/>
    <w:uiPriority w:val="99"/>
    <w:rsid w:val="006D717D"/>
    <w:rPr>
      <w:rFonts w:cs="Franklin Gothic Book"/>
      <w:color w:val="221E1F"/>
      <w:sz w:val="18"/>
      <w:szCs w:val="18"/>
    </w:rPr>
  </w:style>
  <w:style w:type="character" w:customStyle="1" w:styleId="A8">
    <w:name w:val="A8"/>
    <w:uiPriority w:val="99"/>
    <w:rsid w:val="006D717D"/>
    <w:rPr>
      <w:rFonts w:cs="Minion Pro"/>
      <w:color w:val="221E1F"/>
      <w:sz w:val="22"/>
      <w:szCs w:val="22"/>
    </w:rPr>
  </w:style>
  <w:style w:type="character" w:customStyle="1" w:styleId="woj">
    <w:name w:val="woj"/>
    <w:basedOn w:val="DefaultParagraphFont"/>
    <w:rsid w:val="006D717D"/>
  </w:style>
  <w:style w:type="paragraph" w:styleId="FootnoteText">
    <w:name w:val="footnote text"/>
    <w:basedOn w:val="Normal"/>
    <w:next w:val="Normal"/>
    <w:link w:val="FootnoteTextChar"/>
    <w:uiPriority w:val="99"/>
    <w:unhideWhenUsed/>
    <w:rsid w:val="000609A7"/>
    <w:rPr>
      <w:rFonts w:ascii="Times" w:hAnsi="Times"/>
      <w:sz w:val="18"/>
      <w:szCs w:val="24"/>
    </w:rPr>
  </w:style>
  <w:style w:type="character" w:customStyle="1" w:styleId="FootnoteTextChar">
    <w:name w:val="Footnote Text Char"/>
    <w:basedOn w:val="DefaultParagraphFont"/>
    <w:link w:val="FootnoteText"/>
    <w:uiPriority w:val="99"/>
    <w:rsid w:val="000609A7"/>
    <w:rPr>
      <w:rFonts w:ascii="Times" w:hAnsi="Times"/>
      <w:sz w:val="18"/>
      <w:lang w:eastAsia="ja-JP"/>
    </w:rPr>
  </w:style>
  <w:style w:type="character" w:styleId="FootnoteReference">
    <w:name w:val="footnote reference"/>
    <w:basedOn w:val="DefaultParagraphFont"/>
    <w:uiPriority w:val="99"/>
    <w:unhideWhenUsed/>
    <w:rsid w:val="000278B7"/>
    <w:rPr>
      <w:vertAlign w:val="superscript"/>
    </w:rPr>
  </w:style>
  <w:style w:type="paragraph" w:styleId="BalloonText">
    <w:name w:val="Balloon Text"/>
    <w:basedOn w:val="Normal"/>
    <w:link w:val="BalloonTextChar"/>
    <w:uiPriority w:val="99"/>
    <w:semiHidden/>
    <w:unhideWhenUsed/>
    <w:rsid w:val="004258D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58D1"/>
    <w:rPr>
      <w:rFonts w:ascii="Lucida Grande" w:hAnsi="Lucida Grande" w:cs="Lucida Grande"/>
      <w:sz w:val="18"/>
      <w:szCs w:val="18"/>
      <w:lang w:eastAsia="ja-JP"/>
    </w:rPr>
  </w:style>
  <w:style w:type="paragraph" w:styleId="Header">
    <w:name w:val="header"/>
    <w:basedOn w:val="Normal"/>
    <w:link w:val="HeaderChar"/>
    <w:uiPriority w:val="99"/>
    <w:unhideWhenUsed/>
    <w:rsid w:val="007B078B"/>
    <w:pPr>
      <w:tabs>
        <w:tab w:val="center" w:pos="4320"/>
        <w:tab w:val="right" w:pos="8640"/>
      </w:tabs>
    </w:pPr>
  </w:style>
  <w:style w:type="character" w:customStyle="1" w:styleId="HeaderChar">
    <w:name w:val="Header Char"/>
    <w:basedOn w:val="DefaultParagraphFont"/>
    <w:link w:val="Header"/>
    <w:uiPriority w:val="99"/>
    <w:rsid w:val="007B078B"/>
    <w:rPr>
      <w:sz w:val="20"/>
      <w:szCs w:val="20"/>
      <w:lang w:eastAsia="ja-JP"/>
    </w:rPr>
  </w:style>
  <w:style w:type="table" w:styleId="LightShading-Accent1">
    <w:name w:val="Light Shading Accent 1"/>
    <w:basedOn w:val="TableNormal"/>
    <w:uiPriority w:val="60"/>
    <w:rsid w:val="007B078B"/>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
    <w:name w:val="Main Head"/>
    <w:basedOn w:val="Title"/>
    <w:qFormat/>
    <w:rsid w:val="008456CB"/>
    <w:pPr>
      <w:spacing w:line="520" w:lineRule="exact"/>
    </w:pPr>
    <w:rPr>
      <w:rFonts w:ascii="Arial Black" w:hAnsi="Arial Black" w:cs="Arial"/>
      <w:color w:val="FFFFFF" w:themeColor="background1"/>
      <w:sz w:val="48"/>
      <w:szCs w:val="48"/>
    </w:rPr>
  </w:style>
  <w:style w:type="paragraph" w:customStyle="1" w:styleId="mainbodycopy">
    <w:name w:val="main body copy"/>
    <w:basedOn w:val="Heading1"/>
    <w:qFormat/>
    <w:rsid w:val="008456CB"/>
    <w:pPr>
      <w:pBdr>
        <w:bottom w:val="none" w:sz="0" w:space="0" w:color="auto"/>
      </w:pBdr>
      <w:spacing w:before="0" w:after="120" w:line="240" w:lineRule="exact"/>
    </w:pPr>
    <w:rPr>
      <w:rFonts w:ascii="Times" w:hAnsi="Times"/>
      <w:color w:val="auto"/>
      <w:sz w:val="21"/>
      <w:szCs w:val="21"/>
    </w:rPr>
  </w:style>
  <w:style w:type="paragraph" w:customStyle="1" w:styleId="Subheads">
    <w:name w:val="Subheads"/>
    <w:basedOn w:val="Normal"/>
    <w:qFormat/>
    <w:rsid w:val="00137918"/>
    <w:pPr>
      <w:spacing w:before="200"/>
    </w:pPr>
    <w:rPr>
      <w:rFonts w:ascii="Arial Black" w:hAnsi="Arial Black" w:cs="Arial"/>
      <w:color w:val="9BBB59" w:themeColor="accent3"/>
      <w:sz w:val="24"/>
      <w:szCs w:val="28"/>
      <w:u w:val="single"/>
    </w:rPr>
  </w:style>
  <w:style w:type="paragraph" w:customStyle="1" w:styleId="BasicParagraph">
    <w:name w:val="[Basic Paragraph]"/>
    <w:basedOn w:val="Normal"/>
    <w:uiPriority w:val="99"/>
    <w:rsid w:val="00210995"/>
    <w:pPr>
      <w:widowControl w:val="0"/>
      <w:autoSpaceDE w:val="0"/>
      <w:autoSpaceDN w:val="0"/>
      <w:adjustRightInd w:val="0"/>
      <w:spacing w:line="288" w:lineRule="auto"/>
      <w:textAlignment w:val="center"/>
    </w:pPr>
    <w:rPr>
      <w:rFonts w:ascii="MinionPro-Regular" w:hAnsi="MinionPro-Regular" w:cs="MinionPro-Regular"/>
      <w:color w:val="000000"/>
      <w:sz w:val="24"/>
      <w:szCs w:val="24"/>
      <w:lang w:eastAsia="en-US"/>
    </w:rPr>
  </w:style>
  <w:style w:type="paragraph" w:customStyle="1" w:styleId="Default">
    <w:name w:val="Default"/>
    <w:rsid w:val="00210995"/>
    <w:pPr>
      <w:autoSpaceDE w:val="0"/>
      <w:autoSpaceDN w:val="0"/>
      <w:adjustRightInd w:val="0"/>
    </w:pPr>
    <w:rPr>
      <w:rFonts w:ascii="Century Gothic" w:eastAsiaTheme="minorHAnsi" w:hAnsi="Century Gothic" w:cs="Century Gothic"/>
      <w:color w:val="000000"/>
    </w:rPr>
  </w:style>
  <w:style w:type="paragraph" w:styleId="DocumentMap">
    <w:name w:val="Document Map"/>
    <w:basedOn w:val="Normal"/>
    <w:link w:val="DocumentMapChar"/>
    <w:uiPriority w:val="99"/>
    <w:semiHidden/>
    <w:unhideWhenUsed/>
    <w:rsid w:val="001D313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D313A"/>
    <w:rPr>
      <w:rFonts w:ascii="Lucida Grande" w:hAnsi="Lucida Grande" w:cs="Lucida Grande"/>
      <w:lang w:eastAsia="ja-JP"/>
    </w:rPr>
  </w:style>
  <w:style w:type="character" w:styleId="FollowedHyperlink">
    <w:name w:val="FollowedHyperlink"/>
    <w:basedOn w:val="DefaultParagraphFont"/>
    <w:uiPriority w:val="99"/>
    <w:semiHidden/>
    <w:unhideWhenUsed/>
    <w:rsid w:val="00BD15AF"/>
    <w:rPr>
      <w:color w:val="800080" w:themeColor="followedHyperlink"/>
      <w:u w:val="single"/>
    </w:rPr>
  </w:style>
  <w:style w:type="paragraph" w:customStyle="1" w:styleId="copy">
    <w:name w:val="copy"/>
    <w:basedOn w:val="mainbodycopy"/>
    <w:qFormat/>
    <w:rsid w:val="003D617B"/>
    <w:rPr>
      <w:rFonts w:cs="Times New Roman"/>
    </w:rPr>
  </w:style>
  <w:style w:type="paragraph" w:styleId="ListParagraph">
    <w:name w:val="List Paragraph"/>
    <w:basedOn w:val="Normal"/>
    <w:uiPriority w:val="34"/>
    <w:qFormat/>
    <w:rsid w:val="00516942"/>
    <w:pPr>
      <w:ind w:left="720"/>
      <w:contextualSpacing/>
    </w:pPr>
  </w:style>
  <w:style w:type="character" w:styleId="UnresolvedMention">
    <w:name w:val="Unresolved Mention"/>
    <w:basedOn w:val="DefaultParagraphFont"/>
    <w:uiPriority w:val="99"/>
    <w:semiHidden/>
    <w:unhideWhenUsed/>
    <w:rsid w:val="00516942"/>
    <w:rPr>
      <w:color w:val="605E5C"/>
      <w:shd w:val="clear" w:color="auto" w:fill="E1DFDD"/>
    </w:rPr>
  </w:style>
  <w:style w:type="character" w:customStyle="1" w:styleId="BibleQuoteChar">
    <w:name w:val="Bible Quote Char"/>
    <w:basedOn w:val="DefaultParagraphFont"/>
    <w:link w:val="BibleQuote"/>
    <w:locked/>
    <w:rsid w:val="00E06950"/>
    <w:rPr>
      <w:i/>
      <w:iCs/>
      <w:sz w:val="20"/>
      <w:szCs w:val="20"/>
    </w:rPr>
  </w:style>
  <w:style w:type="paragraph" w:customStyle="1" w:styleId="BibleQuote">
    <w:name w:val="Bible Quote"/>
    <w:basedOn w:val="Normal"/>
    <w:link w:val="BibleQuoteChar"/>
    <w:autoRedefine/>
    <w:qFormat/>
    <w:rsid w:val="00E06950"/>
    <w:pPr>
      <w:spacing w:before="120" w:after="0"/>
      <w:ind w:left="360"/>
    </w:pPr>
    <w:rPr>
      <w:b w:val="0"/>
      <w:i/>
      <w:iCs/>
      <w:lang w:eastAsia="en-US"/>
    </w:rPr>
  </w:style>
  <w:style w:type="paragraph" w:customStyle="1" w:styleId="BibleVerse">
    <w:name w:val="Bible Verse"/>
    <w:basedOn w:val="BibleQuote"/>
    <w:link w:val="BibleVerseChar"/>
    <w:qFormat/>
    <w:rsid w:val="00E06950"/>
    <w:pPr>
      <w:spacing w:before="0" w:after="120"/>
    </w:pPr>
    <w:rPr>
      <w:sz w:val="28"/>
      <w:szCs w:val="24"/>
    </w:rPr>
  </w:style>
  <w:style w:type="character" w:customStyle="1" w:styleId="BibleVerseChar">
    <w:name w:val="Bible Verse Char"/>
    <w:basedOn w:val="BibleQuoteChar"/>
    <w:link w:val="BibleVerse"/>
    <w:rsid w:val="00E06950"/>
    <w:rPr>
      <w:i/>
      <w:iCs/>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6376">
      <w:bodyDiv w:val="1"/>
      <w:marLeft w:val="0"/>
      <w:marRight w:val="0"/>
      <w:marTop w:val="0"/>
      <w:marBottom w:val="0"/>
      <w:divBdr>
        <w:top w:val="none" w:sz="0" w:space="0" w:color="auto"/>
        <w:left w:val="none" w:sz="0" w:space="0" w:color="auto"/>
        <w:bottom w:val="none" w:sz="0" w:space="0" w:color="auto"/>
        <w:right w:val="none" w:sz="0" w:space="0" w:color="auto"/>
      </w:divBdr>
    </w:div>
    <w:div w:id="85272212">
      <w:bodyDiv w:val="1"/>
      <w:marLeft w:val="0"/>
      <w:marRight w:val="0"/>
      <w:marTop w:val="0"/>
      <w:marBottom w:val="0"/>
      <w:divBdr>
        <w:top w:val="none" w:sz="0" w:space="0" w:color="auto"/>
        <w:left w:val="none" w:sz="0" w:space="0" w:color="auto"/>
        <w:bottom w:val="none" w:sz="0" w:space="0" w:color="auto"/>
        <w:right w:val="none" w:sz="0" w:space="0" w:color="auto"/>
      </w:divBdr>
    </w:div>
    <w:div w:id="127625638">
      <w:bodyDiv w:val="1"/>
      <w:marLeft w:val="0"/>
      <w:marRight w:val="0"/>
      <w:marTop w:val="0"/>
      <w:marBottom w:val="0"/>
      <w:divBdr>
        <w:top w:val="none" w:sz="0" w:space="0" w:color="auto"/>
        <w:left w:val="none" w:sz="0" w:space="0" w:color="auto"/>
        <w:bottom w:val="none" w:sz="0" w:space="0" w:color="auto"/>
        <w:right w:val="none" w:sz="0" w:space="0" w:color="auto"/>
      </w:divBdr>
    </w:div>
    <w:div w:id="156386278">
      <w:bodyDiv w:val="1"/>
      <w:marLeft w:val="0"/>
      <w:marRight w:val="0"/>
      <w:marTop w:val="0"/>
      <w:marBottom w:val="0"/>
      <w:divBdr>
        <w:top w:val="none" w:sz="0" w:space="0" w:color="auto"/>
        <w:left w:val="none" w:sz="0" w:space="0" w:color="auto"/>
        <w:bottom w:val="none" w:sz="0" w:space="0" w:color="auto"/>
        <w:right w:val="none" w:sz="0" w:space="0" w:color="auto"/>
      </w:divBdr>
    </w:div>
    <w:div w:id="159123335">
      <w:bodyDiv w:val="1"/>
      <w:marLeft w:val="0"/>
      <w:marRight w:val="0"/>
      <w:marTop w:val="0"/>
      <w:marBottom w:val="0"/>
      <w:divBdr>
        <w:top w:val="none" w:sz="0" w:space="0" w:color="auto"/>
        <w:left w:val="none" w:sz="0" w:space="0" w:color="auto"/>
        <w:bottom w:val="none" w:sz="0" w:space="0" w:color="auto"/>
        <w:right w:val="none" w:sz="0" w:space="0" w:color="auto"/>
      </w:divBdr>
    </w:div>
    <w:div w:id="159199517">
      <w:bodyDiv w:val="1"/>
      <w:marLeft w:val="0"/>
      <w:marRight w:val="0"/>
      <w:marTop w:val="0"/>
      <w:marBottom w:val="0"/>
      <w:divBdr>
        <w:top w:val="none" w:sz="0" w:space="0" w:color="auto"/>
        <w:left w:val="none" w:sz="0" w:space="0" w:color="auto"/>
        <w:bottom w:val="none" w:sz="0" w:space="0" w:color="auto"/>
        <w:right w:val="none" w:sz="0" w:space="0" w:color="auto"/>
      </w:divBdr>
    </w:div>
    <w:div w:id="164368554">
      <w:bodyDiv w:val="1"/>
      <w:marLeft w:val="0"/>
      <w:marRight w:val="0"/>
      <w:marTop w:val="0"/>
      <w:marBottom w:val="0"/>
      <w:divBdr>
        <w:top w:val="none" w:sz="0" w:space="0" w:color="auto"/>
        <w:left w:val="none" w:sz="0" w:space="0" w:color="auto"/>
        <w:bottom w:val="none" w:sz="0" w:space="0" w:color="auto"/>
        <w:right w:val="none" w:sz="0" w:space="0" w:color="auto"/>
      </w:divBdr>
    </w:div>
    <w:div w:id="181862593">
      <w:bodyDiv w:val="1"/>
      <w:marLeft w:val="0"/>
      <w:marRight w:val="0"/>
      <w:marTop w:val="0"/>
      <w:marBottom w:val="0"/>
      <w:divBdr>
        <w:top w:val="none" w:sz="0" w:space="0" w:color="auto"/>
        <w:left w:val="none" w:sz="0" w:space="0" w:color="auto"/>
        <w:bottom w:val="none" w:sz="0" w:space="0" w:color="auto"/>
        <w:right w:val="none" w:sz="0" w:space="0" w:color="auto"/>
      </w:divBdr>
    </w:div>
    <w:div w:id="187565422">
      <w:bodyDiv w:val="1"/>
      <w:marLeft w:val="0"/>
      <w:marRight w:val="0"/>
      <w:marTop w:val="0"/>
      <w:marBottom w:val="0"/>
      <w:divBdr>
        <w:top w:val="none" w:sz="0" w:space="0" w:color="auto"/>
        <w:left w:val="none" w:sz="0" w:space="0" w:color="auto"/>
        <w:bottom w:val="none" w:sz="0" w:space="0" w:color="auto"/>
        <w:right w:val="none" w:sz="0" w:space="0" w:color="auto"/>
      </w:divBdr>
    </w:div>
    <w:div w:id="190800094">
      <w:bodyDiv w:val="1"/>
      <w:marLeft w:val="0"/>
      <w:marRight w:val="0"/>
      <w:marTop w:val="0"/>
      <w:marBottom w:val="0"/>
      <w:divBdr>
        <w:top w:val="none" w:sz="0" w:space="0" w:color="auto"/>
        <w:left w:val="none" w:sz="0" w:space="0" w:color="auto"/>
        <w:bottom w:val="none" w:sz="0" w:space="0" w:color="auto"/>
        <w:right w:val="none" w:sz="0" w:space="0" w:color="auto"/>
      </w:divBdr>
    </w:div>
    <w:div w:id="248660910">
      <w:bodyDiv w:val="1"/>
      <w:marLeft w:val="0"/>
      <w:marRight w:val="0"/>
      <w:marTop w:val="0"/>
      <w:marBottom w:val="0"/>
      <w:divBdr>
        <w:top w:val="none" w:sz="0" w:space="0" w:color="auto"/>
        <w:left w:val="none" w:sz="0" w:space="0" w:color="auto"/>
        <w:bottom w:val="none" w:sz="0" w:space="0" w:color="auto"/>
        <w:right w:val="none" w:sz="0" w:space="0" w:color="auto"/>
      </w:divBdr>
    </w:div>
    <w:div w:id="252669243">
      <w:bodyDiv w:val="1"/>
      <w:marLeft w:val="0"/>
      <w:marRight w:val="0"/>
      <w:marTop w:val="0"/>
      <w:marBottom w:val="0"/>
      <w:divBdr>
        <w:top w:val="none" w:sz="0" w:space="0" w:color="auto"/>
        <w:left w:val="none" w:sz="0" w:space="0" w:color="auto"/>
        <w:bottom w:val="none" w:sz="0" w:space="0" w:color="auto"/>
        <w:right w:val="none" w:sz="0" w:space="0" w:color="auto"/>
      </w:divBdr>
    </w:div>
    <w:div w:id="272829370">
      <w:bodyDiv w:val="1"/>
      <w:marLeft w:val="0"/>
      <w:marRight w:val="0"/>
      <w:marTop w:val="0"/>
      <w:marBottom w:val="0"/>
      <w:divBdr>
        <w:top w:val="none" w:sz="0" w:space="0" w:color="auto"/>
        <w:left w:val="none" w:sz="0" w:space="0" w:color="auto"/>
        <w:bottom w:val="none" w:sz="0" w:space="0" w:color="auto"/>
        <w:right w:val="none" w:sz="0" w:space="0" w:color="auto"/>
      </w:divBdr>
    </w:div>
    <w:div w:id="282733824">
      <w:bodyDiv w:val="1"/>
      <w:marLeft w:val="0"/>
      <w:marRight w:val="0"/>
      <w:marTop w:val="0"/>
      <w:marBottom w:val="0"/>
      <w:divBdr>
        <w:top w:val="none" w:sz="0" w:space="0" w:color="auto"/>
        <w:left w:val="none" w:sz="0" w:space="0" w:color="auto"/>
        <w:bottom w:val="none" w:sz="0" w:space="0" w:color="auto"/>
        <w:right w:val="none" w:sz="0" w:space="0" w:color="auto"/>
      </w:divBdr>
    </w:div>
    <w:div w:id="321084805">
      <w:bodyDiv w:val="1"/>
      <w:marLeft w:val="0"/>
      <w:marRight w:val="0"/>
      <w:marTop w:val="0"/>
      <w:marBottom w:val="0"/>
      <w:divBdr>
        <w:top w:val="none" w:sz="0" w:space="0" w:color="auto"/>
        <w:left w:val="none" w:sz="0" w:space="0" w:color="auto"/>
        <w:bottom w:val="none" w:sz="0" w:space="0" w:color="auto"/>
        <w:right w:val="none" w:sz="0" w:space="0" w:color="auto"/>
      </w:divBdr>
    </w:div>
    <w:div w:id="414909774">
      <w:bodyDiv w:val="1"/>
      <w:marLeft w:val="0"/>
      <w:marRight w:val="0"/>
      <w:marTop w:val="0"/>
      <w:marBottom w:val="0"/>
      <w:divBdr>
        <w:top w:val="none" w:sz="0" w:space="0" w:color="auto"/>
        <w:left w:val="none" w:sz="0" w:space="0" w:color="auto"/>
        <w:bottom w:val="none" w:sz="0" w:space="0" w:color="auto"/>
        <w:right w:val="none" w:sz="0" w:space="0" w:color="auto"/>
      </w:divBdr>
    </w:div>
    <w:div w:id="424304825">
      <w:bodyDiv w:val="1"/>
      <w:marLeft w:val="0"/>
      <w:marRight w:val="0"/>
      <w:marTop w:val="0"/>
      <w:marBottom w:val="0"/>
      <w:divBdr>
        <w:top w:val="none" w:sz="0" w:space="0" w:color="auto"/>
        <w:left w:val="none" w:sz="0" w:space="0" w:color="auto"/>
        <w:bottom w:val="none" w:sz="0" w:space="0" w:color="auto"/>
        <w:right w:val="none" w:sz="0" w:space="0" w:color="auto"/>
      </w:divBdr>
    </w:div>
    <w:div w:id="458884826">
      <w:bodyDiv w:val="1"/>
      <w:marLeft w:val="0"/>
      <w:marRight w:val="0"/>
      <w:marTop w:val="0"/>
      <w:marBottom w:val="0"/>
      <w:divBdr>
        <w:top w:val="none" w:sz="0" w:space="0" w:color="auto"/>
        <w:left w:val="none" w:sz="0" w:space="0" w:color="auto"/>
        <w:bottom w:val="none" w:sz="0" w:space="0" w:color="auto"/>
        <w:right w:val="none" w:sz="0" w:space="0" w:color="auto"/>
      </w:divBdr>
    </w:div>
    <w:div w:id="481386649">
      <w:bodyDiv w:val="1"/>
      <w:marLeft w:val="0"/>
      <w:marRight w:val="0"/>
      <w:marTop w:val="0"/>
      <w:marBottom w:val="0"/>
      <w:divBdr>
        <w:top w:val="none" w:sz="0" w:space="0" w:color="auto"/>
        <w:left w:val="none" w:sz="0" w:space="0" w:color="auto"/>
        <w:bottom w:val="none" w:sz="0" w:space="0" w:color="auto"/>
        <w:right w:val="none" w:sz="0" w:space="0" w:color="auto"/>
      </w:divBdr>
    </w:div>
    <w:div w:id="524907991">
      <w:bodyDiv w:val="1"/>
      <w:marLeft w:val="0"/>
      <w:marRight w:val="0"/>
      <w:marTop w:val="0"/>
      <w:marBottom w:val="0"/>
      <w:divBdr>
        <w:top w:val="none" w:sz="0" w:space="0" w:color="auto"/>
        <w:left w:val="none" w:sz="0" w:space="0" w:color="auto"/>
        <w:bottom w:val="none" w:sz="0" w:space="0" w:color="auto"/>
        <w:right w:val="none" w:sz="0" w:space="0" w:color="auto"/>
      </w:divBdr>
    </w:div>
    <w:div w:id="542838204">
      <w:bodyDiv w:val="1"/>
      <w:marLeft w:val="0"/>
      <w:marRight w:val="0"/>
      <w:marTop w:val="0"/>
      <w:marBottom w:val="0"/>
      <w:divBdr>
        <w:top w:val="none" w:sz="0" w:space="0" w:color="auto"/>
        <w:left w:val="none" w:sz="0" w:space="0" w:color="auto"/>
        <w:bottom w:val="none" w:sz="0" w:space="0" w:color="auto"/>
        <w:right w:val="none" w:sz="0" w:space="0" w:color="auto"/>
      </w:divBdr>
    </w:div>
    <w:div w:id="553349765">
      <w:bodyDiv w:val="1"/>
      <w:marLeft w:val="0"/>
      <w:marRight w:val="0"/>
      <w:marTop w:val="0"/>
      <w:marBottom w:val="0"/>
      <w:divBdr>
        <w:top w:val="none" w:sz="0" w:space="0" w:color="auto"/>
        <w:left w:val="none" w:sz="0" w:space="0" w:color="auto"/>
        <w:bottom w:val="none" w:sz="0" w:space="0" w:color="auto"/>
        <w:right w:val="none" w:sz="0" w:space="0" w:color="auto"/>
      </w:divBdr>
    </w:div>
    <w:div w:id="569728247">
      <w:bodyDiv w:val="1"/>
      <w:marLeft w:val="0"/>
      <w:marRight w:val="0"/>
      <w:marTop w:val="0"/>
      <w:marBottom w:val="0"/>
      <w:divBdr>
        <w:top w:val="none" w:sz="0" w:space="0" w:color="auto"/>
        <w:left w:val="none" w:sz="0" w:space="0" w:color="auto"/>
        <w:bottom w:val="none" w:sz="0" w:space="0" w:color="auto"/>
        <w:right w:val="none" w:sz="0" w:space="0" w:color="auto"/>
      </w:divBdr>
    </w:div>
    <w:div w:id="573275331">
      <w:bodyDiv w:val="1"/>
      <w:marLeft w:val="0"/>
      <w:marRight w:val="0"/>
      <w:marTop w:val="0"/>
      <w:marBottom w:val="0"/>
      <w:divBdr>
        <w:top w:val="none" w:sz="0" w:space="0" w:color="auto"/>
        <w:left w:val="none" w:sz="0" w:space="0" w:color="auto"/>
        <w:bottom w:val="none" w:sz="0" w:space="0" w:color="auto"/>
        <w:right w:val="none" w:sz="0" w:space="0" w:color="auto"/>
      </w:divBdr>
    </w:div>
    <w:div w:id="598636223">
      <w:bodyDiv w:val="1"/>
      <w:marLeft w:val="0"/>
      <w:marRight w:val="0"/>
      <w:marTop w:val="0"/>
      <w:marBottom w:val="0"/>
      <w:divBdr>
        <w:top w:val="none" w:sz="0" w:space="0" w:color="auto"/>
        <w:left w:val="none" w:sz="0" w:space="0" w:color="auto"/>
        <w:bottom w:val="none" w:sz="0" w:space="0" w:color="auto"/>
        <w:right w:val="none" w:sz="0" w:space="0" w:color="auto"/>
      </w:divBdr>
    </w:div>
    <w:div w:id="601230480">
      <w:bodyDiv w:val="1"/>
      <w:marLeft w:val="0"/>
      <w:marRight w:val="0"/>
      <w:marTop w:val="0"/>
      <w:marBottom w:val="0"/>
      <w:divBdr>
        <w:top w:val="none" w:sz="0" w:space="0" w:color="auto"/>
        <w:left w:val="none" w:sz="0" w:space="0" w:color="auto"/>
        <w:bottom w:val="none" w:sz="0" w:space="0" w:color="auto"/>
        <w:right w:val="none" w:sz="0" w:space="0" w:color="auto"/>
      </w:divBdr>
    </w:div>
    <w:div w:id="654457719">
      <w:bodyDiv w:val="1"/>
      <w:marLeft w:val="0"/>
      <w:marRight w:val="0"/>
      <w:marTop w:val="0"/>
      <w:marBottom w:val="0"/>
      <w:divBdr>
        <w:top w:val="none" w:sz="0" w:space="0" w:color="auto"/>
        <w:left w:val="none" w:sz="0" w:space="0" w:color="auto"/>
        <w:bottom w:val="none" w:sz="0" w:space="0" w:color="auto"/>
        <w:right w:val="none" w:sz="0" w:space="0" w:color="auto"/>
      </w:divBdr>
    </w:div>
    <w:div w:id="659162443">
      <w:bodyDiv w:val="1"/>
      <w:marLeft w:val="0"/>
      <w:marRight w:val="0"/>
      <w:marTop w:val="0"/>
      <w:marBottom w:val="0"/>
      <w:divBdr>
        <w:top w:val="none" w:sz="0" w:space="0" w:color="auto"/>
        <w:left w:val="none" w:sz="0" w:space="0" w:color="auto"/>
        <w:bottom w:val="none" w:sz="0" w:space="0" w:color="auto"/>
        <w:right w:val="none" w:sz="0" w:space="0" w:color="auto"/>
      </w:divBdr>
    </w:div>
    <w:div w:id="672338953">
      <w:bodyDiv w:val="1"/>
      <w:marLeft w:val="0"/>
      <w:marRight w:val="0"/>
      <w:marTop w:val="0"/>
      <w:marBottom w:val="0"/>
      <w:divBdr>
        <w:top w:val="none" w:sz="0" w:space="0" w:color="auto"/>
        <w:left w:val="none" w:sz="0" w:space="0" w:color="auto"/>
        <w:bottom w:val="none" w:sz="0" w:space="0" w:color="auto"/>
        <w:right w:val="none" w:sz="0" w:space="0" w:color="auto"/>
      </w:divBdr>
    </w:div>
    <w:div w:id="674040507">
      <w:bodyDiv w:val="1"/>
      <w:marLeft w:val="0"/>
      <w:marRight w:val="0"/>
      <w:marTop w:val="0"/>
      <w:marBottom w:val="0"/>
      <w:divBdr>
        <w:top w:val="none" w:sz="0" w:space="0" w:color="auto"/>
        <w:left w:val="none" w:sz="0" w:space="0" w:color="auto"/>
        <w:bottom w:val="none" w:sz="0" w:space="0" w:color="auto"/>
        <w:right w:val="none" w:sz="0" w:space="0" w:color="auto"/>
      </w:divBdr>
    </w:div>
    <w:div w:id="747384425">
      <w:bodyDiv w:val="1"/>
      <w:marLeft w:val="0"/>
      <w:marRight w:val="0"/>
      <w:marTop w:val="0"/>
      <w:marBottom w:val="0"/>
      <w:divBdr>
        <w:top w:val="none" w:sz="0" w:space="0" w:color="auto"/>
        <w:left w:val="none" w:sz="0" w:space="0" w:color="auto"/>
        <w:bottom w:val="none" w:sz="0" w:space="0" w:color="auto"/>
        <w:right w:val="none" w:sz="0" w:space="0" w:color="auto"/>
      </w:divBdr>
    </w:div>
    <w:div w:id="753166531">
      <w:bodyDiv w:val="1"/>
      <w:marLeft w:val="0"/>
      <w:marRight w:val="0"/>
      <w:marTop w:val="0"/>
      <w:marBottom w:val="0"/>
      <w:divBdr>
        <w:top w:val="none" w:sz="0" w:space="0" w:color="auto"/>
        <w:left w:val="none" w:sz="0" w:space="0" w:color="auto"/>
        <w:bottom w:val="none" w:sz="0" w:space="0" w:color="auto"/>
        <w:right w:val="none" w:sz="0" w:space="0" w:color="auto"/>
      </w:divBdr>
    </w:div>
    <w:div w:id="817037852">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4077542">
      <w:bodyDiv w:val="1"/>
      <w:marLeft w:val="0"/>
      <w:marRight w:val="0"/>
      <w:marTop w:val="0"/>
      <w:marBottom w:val="0"/>
      <w:divBdr>
        <w:top w:val="none" w:sz="0" w:space="0" w:color="auto"/>
        <w:left w:val="none" w:sz="0" w:space="0" w:color="auto"/>
        <w:bottom w:val="none" w:sz="0" w:space="0" w:color="auto"/>
        <w:right w:val="none" w:sz="0" w:space="0" w:color="auto"/>
      </w:divBdr>
    </w:div>
    <w:div w:id="918827094">
      <w:bodyDiv w:val="1"/>
      <w:marLeft w:val="0"/>
      <w:marRight w:val="0"/>
      <w:marTop w:val="0"/>
      <w:marBottom w:val="0"/>
      <w:divBdr>
        <w:top w:val="none" w:sz="0" w:space="0" w:color="auto"/>
        <w:left w:val="none" w:sz="0" w:space="0" w:color="auto"/>
        <w:bottom w:val="none" w:sz="0" w:space="0" w:color="auto"/>
        <w:right w:val="none" w:sz="0" w:space="0" w:color="auto"/>
      </w:divBdr>
    </w:div>
    <w:div w:id="928152893">
      <w:bodyDiv w:val="1"/>
      <w:marLeft w:val="0"/>
      <w:marRight w:val="0"/>
      <w:marTop w:val="0"/>
      <w:marBottom w:val="0"/>
      <w:divBdr>
        <w:top w:val="none" w:sz="0" w:space="0" w:color="auto"/>
        <w:left w:val="none" w:sz="0" w:space="0" w:color="auto"/>
        <w:bottom w:val="none" w:sz="0" w:space="0" w:color="auto"/>
        <w:right w:val="none" w:sz="0" w:space="0" w:color="auto"/>
      </w:divBdr>
    </w:div>
    <w:div w:id="934703344">
      <w:bodyDiv w:val="1"/>
      <w:marLeft w:val="0"/>
      <w:marRight w:val="0"/>
      <w:marTop w:val="0"/>
      <w:marBottom w:val="0"/>
      <w:divBdr>
        <w:top w:val="none" w:sz="0" w:space="0" w:color="auto"/>
        <w:left w:val="none" w:sz="0" w:space="0" w:color="auto"/>
        <w:bottom w:val="none" w:sz="0" w:space="0" w:color="auto"/>
        <w:right w:val="none" w:sz="0" w:space="0" w:color="auto"/>
      </w:divBdr>
    </w:div>
    <w:div w:id="1032267529">
      <w:bodyDiv w:val="1"/>
      <w:marLeft w:val="0"/>
      <w:marRight w:val="0"/>
      <w:marTop w:val="0"/>
      <w:marBottom w:val="0"/>
      <w:divBdr>
        <w:top w:val="none" w:sz="0" w:space="0" w:color="auto"/>
        <w:left w:val="none" w:sz="0" w:space="0" w:color="auto"/>
        <w:bottom w:val="none" w:sz="0" w:space="0" w:color="auto"/>
        <w:right w:val="none" w:sz="0" w:space="0" w:color="auto"/>
      </w:divBdr>
    </w:div>
    <w:div w:id="1037121920">
      <w:bodyDiv w:val="1"/>
      <w:marLeft w:val="0"/>
      <w:marRight w:val="0"/>
      <w:marTop w:val="0"/>
      <w:marBottom w:val="0"/>
      <w:divBdr>
        <w:top w:val="none" w:sz="0" w:space="0" w:color="auto"/>
        <w:left w:val="none" w:sz="0" w:space="0" w:color="auto"/>
        <w:bottom w:val="none" w:sz="0" w:space="0" w:color="auto"/>
        <w:right w:val="none" w:sz="0" w:space="0" w:color="auto"/>
      </w:divBdr>
    </w:div>
    <w:div w:id="1062413964">
      <w:bodyDiv w:val="1"/>
      <w:marLeft w:val="0"/>
      <w:marRight w:val="0"/>
      <w:marTop w:val="0"/>
      <w:marBottom w:val="0"/>
      <w:divBdr>
        <w:top w:val="none" w:sz="0" w:space="0" w:color="auto"/>
        <w:left w:val="none" w:sz="0" w:space="0" w:color="auto"/>
        <w:bottom w:val="none" w:sz="0" w:space="0" w:color="auto"/>
        <w:right w:val="none" w:sz="0" w:space="0" w:color="auto"/>
      </w:divBdr>
    </w:div>
    <w:div w:id="1084110214">
      <w:bodyDiv w:val="1"/>
      <w:marLeft w:val="0"/>
      <w:marRight w:val="0"/>
      <w:marTop w:val="0"/>
      <w:marBottom w:val="0"/>
      <w:divBdr>
        <w:top w:val="none" w:sz="0" w:space="0" w:color="auto"/>
        <w:left w:val="none" w:sz="0" w:space="0" w:color="auto"/>
        <w:bottom w:val="none" w:sz="0" w:space="0" w:color="auto"/>
        <w:right w:val="none" w:sz="0" w:space="0" w:color="auto"/>
      </w:divBdr>
    </w:div>
    <w:div w:id="1104888651">
      <w:bodyDiv w:val="1"/>
      <w:marLeft w:val="0"/>
      <w:marRight w:val="0"/>
      <w:marTop w:val="0"/>
      <w:marBottom w:val="0"/>
      <w:divBdr>
        <w:top w:val="none" w:sz="0" w:space="0" w:color="auto"/>
        <w:left w:val="none" w:sz="0" w:space="0" w:color="auto"/>
        <w:bottom w:val="none" w:sz="0" w:space="0" w:color="auto"/>
        <w:right w:val="none" w:sz="0" w:space="0" w:color="auto"/>
      </w:divBdr>
    </w:div>
    <w:div w:id="1122773569">
      <w:bodyDiv w:val="1"/>
      <w:marLeft w:val="0"/>
      <w:marRight w:val="0"/>
      <w:marTop w:val="0"/>
      <w:marBottom w:val="0"/>
      <w:divBdr>
        <w:top w:val="none" w:sz="0" w:space="0" w:color="auto"/>
        <w:left w:val="none" w:sz="0" w:space="0" w:color="auto"/>
        <w:bottom w:val="none" w:sz="0" w:space="0" w:color="auto"/>
        <w:right w:val="none" w:sz="0" w:space="0" w:color="auto"/>
      </w:divBdr>
    </w:div>
    <w:div w:id="1158381103">
      <w:bodyDiv w:val="1"/>
      <w:marLeft w:val="0"/>
      <w:marRight w:val="0"/>
      <w:marTop w:val="0"/>
      <w:marBottom w:val="0"/>
      <w:divBdr>
        <w:top w:val="none" w:sz="0" w:space="0" w:color="auto"/>
        <w:left w:val="none" w:sz="0" w:space="0" w:color="auto"/>
        <w:bottom w:val="none" w:sz="0" w:space="0" w:color="auto"/>
        <w:right w:val="none" w:sz="0" w:space="0" w:color="auto"/>
      </w:divBdr>
    </w:div>
    <w:div w:id="1202129092">
      <w:bodyDiv w:val="1"/>
      <w:marLeft w:val="0"/>
      <w:marRight w:val="0"/>
      <w:marTop w:val="0"/>
      <w:marBottom w:val="0"/>
      <w:divBdr>
        <w:top w:val="none" w:sz="0" w:space="0" w:color="auto"/>
        <w:left w:val="none" w:sz="0" w:space="0" w:color="auto"/>
        <w:bottom w:val="none" w:sz="0" w:space="0" w:color="auto"/>
        <w:right w:val="none" w:sz="0" w:space="0" w:color="auto"/>
      </w:divBdr>
    </w:div>
    <w:div w:id="1236471411">
      <w:bodyDiv w:val="1"/>
      <w:marLeft w:val="0"/>
      <w:marRight w:val="0"/>
      <w:marTop w:val="0"/>
      <w:marBottom w:val="0"/>
      <w:divBdr>
        <w:top w:val="none" w:sz="0" w:space="0" w:color="auto"/>
        <w:left w:val="none" w:sz="0" w:space="0" w:color="auto"/>
        <w:bottom w:val="none" w:sz="0" w:space="0" w:color="auto"/>
        <w:right w:val="none" w:sz="0" w:space="0" w:color="auto"/>
      </w:divBdr>
    </w:div>
    <w:div w:id="1238319409">
      <w:bodyDiv w:val="1"/>
      <w:marLeft w:val="0"/>
      <w:marRight w:val="0"/>
      <w:marTop w:val="0"/>
      <w:marBottom w:val="0"/>
      <w:divBdr>
        <w:top w:val="none" w:sz="0" w:space="0" w:color="auto"/>
        <w:left w:val="none" w:sz="0" w:space="0" w:color="auto"/>
        <w:bottom w:val="none" w:sz="0" w:space="0" w:color="auto"/>
        <w:right w:val="none" w:sz="0" w:space="0" w:color="auto"/>
      </w:divBdr>
    </w:div>
    <w:div w:id="1241989064">
      <w:bodyDiv w:val="1"/>
      <w:marLeft w:val="0"/>
      <w:marRight w:val="0"/>
      <w:marTop w:val="0"/>
      <w:marBottom w:val="0"/>
      <w:divBdr>
        <w:top w:val="none" w:sz="0" w:space="0" w:color="auto"/>
        <w:left w:val="none" w:sz="0" w:space="0" w:color="auto"/>
        <w:bottom w:val="none" w:sz="0" w:space="0" w:color="auto"/>
        <w:right w:val="none" w:sz="0" w:space="0" w:color="auto"/>
      </w:divBdr>
    </w:div>
    <w:div w:id="1277247765">
      <w:bodyDiv w:val="1"/>
      <w:marLeft w:val="0"/>
      <w:marRight w:val="0"/>
      <w:marTop w:val="0"/>
      <w:marBottom w:val="0"/>
      <w:divBdr>
        <w:top w:val="none" w:sz="0" w:space="0" w:color="auto"/>
        <w:left w:val="none" w:sz="0" w:space="0" w:color="auto"/>
        <w:bottom w:val="none" w:sz="0" w:space="0" w:color="auto"/>
        <w:right w:val="none" w:sz="0" w:space="0" w:color="auto"/>
      </w:divBdr>
    </w:div>
    <w:div w:id="1279946440">
      <w:bodyDiv w:val="1"/>
      <w:marLeft w:val="0"/>
      <w:marRight w:val="0"/>
      <w:marTop w:val="0"/>
      <w:marBottom w:val="0"/>
      <w:divBdr>
        <w:top w:val="none" w:sz="0" w:space="0" w:color="auto"/>
        <w:left w:val="none" w:sz="0" w:space="0" w:color="auto"/>
        <w:bottom w:val="none" w:sz="0" w:space="0" w:color="auto"/>
        <w:right w:val="none" w:sz="0" w:space="0" w:color="auto"/>
      </w:divBdr>
    </w:div>
    <w:div w:id="1282569997">
      <w:bodyDiv w:val="1"/>
      <w:marLeft w:val="0"/>
      <w:marRight w:val="0"/>
      <w:marTop w:val="0"/>
      <w:marBottom w:val="0"/>
      <w:divBdr>
        <w:top w:val="none" w:sz="0" w:space="0" w:color="auto"/>
        <w:left w:val="none" w:sz="0" w:space="0" w:color="auto"/>
        <w:bottom w:val="none" w:sz="0" w:space="0" w:color="auto"/>
        <w:right w:val="none" w:sz="0" w:space="0" w:color="auto"/>
      </w:divBdr>
    </w:div>
    <w:div w:id="1309241323">
      <w:bodyDiv w:val="1"/>
      <w:marLeft w:val="0"/>
      <w:marRight w:val="0"/>
      <w:marTop w:val="0"/>
      <w:marBottom w:val="0"/>
      <w:divBdr>
        <w:top w:val="none" w:sz="0" w:space="0" w:color="auto"/>
        <w:left w:val="none" w:sz="0" w:space="0" w:color="auto"/>
        <w:bottom w:val="none" w:sz="0" w:space="0" w:color="auto"/>
        <w:right w:val="none" w:sz="0" w:space="0" w:color="auto"/>
      </w:divBdr>
    </w:div>
    <w:div w:id="1321928797">
      <w:bodyDiv w:val="1"/>
      <w:marLeft w:val="0"/>
      <w:marRight w:val="0"/>
      <w:marTop w:val="0"/>
      <w:marBottom w:val="0"/>
      <w:divBdr>
        <w:top w:val="none" w:sz="0" w:space="0" w:color="auto"/>
        <w:left w:val="none" w:sz="0" w:space="0" w:color="auto"/>
        <w:bottom w:val="none" w:sz="0" w:space="0" w:color="auto"/>
        <w:right w:val="none" w:sz="0" w:space="0" w:color="auto"/>
      </w:divBdr>
    </w:div>
    <w:div w:id="1350372128">
      <w:bodyDiv w:val="1"/>
      <w:marLeft w:val="0"/>
      <w:marRight w:val="0"/>
      <w:marTop w:val="0"/>
      <w:marBottom w:val="0"/>
      <w:divBdr>
        <w:top w:val="none" w:sz="0" w:space="0" w:color="auto"/>
        <w:left w:val="none" w:sz="0" w:space="0" w:color="auto"/>
        <w:bottom w:val="none" w:sz="0" w:space="0" w:color="auto"/>
        <w:right w:val="none" w:sz="0" w:space="0" w:color="auto"/>
      </w:divBdr>
    </w:div>
    <w:div w:id="1414889100">
      <w:bodyDiv w:val="1"/>
      <w:marLeft w:val="0"/>
      <w:marRight w:val="0"/>
      <w:marTop w:val="0"/>
      <w:marBottom w:val="0"/>
      <w:divBdr>
        <w:top w:val="none" w:sz="0" w:space="0" w:color="auto"/>
        <w:left w:val="none" w:sz="0" w:space="0" w:color="auto"/>
        <w:bottom w:val="none" w:sz="0" w:space="0" w:color="auto"/>
        <w:right w:val="none" w:sz="0" w:space="0" w:color="auto"/>
      </w:divBdr>
    </w:div>
    <w:div w:id="1428767395">
      <w:bodyDiv w:val="1"/>
      <w:marLeft w:val="0"/>
      <w:marRight w:val="0"/>
      <w:marTop w:val="0"/>
      <w:marBottom w:val="0"/>
      <w:divBdr>
        <w:top w:val="none" w:sz="0" w:space="0" w:color="auto"/>
        <w:left w:val="none" w:sz="0" w:space="0" w:color="auto"/>
        <w:bottom w:val="none" w:sz="0" w:space="0" w:color="auto"/>
        <w:right w:val="none" w:sz="0" w:space="0" w:color="auto"/>
      </w:divBdr>
    </w:div>
    <w:div w:id="1485119334">
      <w:bodyDiv w:val="1"/>
      <w:marLeft w:val="0"/>
      <w:marRight w:val="0"/>
      <w:marTop w:val="0"/>
      <w:marBottom w:val="0"/>
      <w:divBdr>
        <w:top w:val="none" w:sz="0" w:space="0" w:color="auto"/>
        <w:left w:val="none" w:sz="0" w:space="0" w:color="auto"/>
        <w:bottom w:val="none" w:sz="0" w:space="0" w:color="auto"/>
        <w:right w:val="none" w:sz="0" w:space="0" w:color="auto"/>
      </w:divBdr>
    </w:div>
    <w:div w:id="1552113987">
      <w:bodyDiv w:val="1"/>
      <w:marLeft w:val="0"/>
      <w:marRight w:val="0"/>
      <w:marTop w:val="0"/>
      <w:marBottom w:val="0"/>
      <w:divBdr>
        <w:top w:val="none" w:sz="0" w:space="0" w:color="auto"/>
        <w:left w:val="none" w:sz="0" w:space="0" w:color="auto"/>
        <w:bottom w:val="none" w:sz="0" w:space="0" w:color="auto"/>
        <w:right w:val="none" w:sz="0" w:space="0" w:color="auto"/>
      </w:divBdr>
    </w:div>
    <w:div w:id="1615404803">
      <w:bodyDiv w:val="1"/>
      <w:marLeft w:val="0"/>
      <w:marRight w:val="0"/>
      <w:marTop w:val="0"/>
      <w:marBottom w:val="0"/>
      <w:divBdr>
        <w:top w:val="none" w:sz="0" w:space="0" w:color="auto"/>
        <w:left w:val="none" w:sz="0" w:space="0" w:color="auto"/>
        <w:bottom w:val="none" w:sz="0" w:space="0" w:color="auto"/>
        <w:right w:val="none" w:sz="0" w:space="0" w:color="auto"/>
      </w:divBdr>
    </w:div>
    <w:div w:id="1664043099">
      <w:bodyDiv w:val="1"/>
      <w:marLeft w:val="0"/>
      <w:marRight w:val="0"/>
      <w:marTop w:val="0"/>
      <w:marBottom w:val="0"/>
      <w:divBdr>
        <w:top w:val="none" w:sz="0" w:space="0" w:color="auto"/>
        <w:left w:val="none" w:sz="0" w:space="0" w:color="auto"/>
        <w:bottom w:val="none" w:sz="0" w:space="0" w:color="auto"/>
        <w:right w:val="none" w:sz="0" w:space="0" w:color="auto"/>
      </w:divBdr>
    </w:div>
    <w:div w:id="1703630838">
      <w:bodyDiv w:val="1"/>
      <w:marLeft w:val="0"/>
      <w:marRight w:val="0"/>
      <w:marTop w:val="0"/>
      <w:marBottom w:val="0"/>
      <w:divBdr>
        <w:top w:val="none" w:sz="0" w:space="0" w:color="auto"/>
        <w:left w:val="none" w:sz="0" w:space="0" w:color="auto"/>
        <w:bottom w:val="none" w:sz="0" w:space="0" w:color="auto"/>
        <w:right w:val="none" w:sz="0" w:space="0" w:color="auto"/>
      </w:divBdr>
    </w:div>
    <w:div w:id="1778864267">
      <w:bodyDiv w:val="1"/>
      <w:marLeft w:val="0"/>
      <w:marRight w:val="0"/>
      <w:marTop w:val="0"/>
      <w:marBottom w:val="0"/>
      <w:divBdr>
        <w:top w:val="none" w:sz="0" w:space="0" w:color="auto"/>
        <w:left w:val="none" w:sz="0" w:space="0" w:color="auto"/>
        <w:bottom w:val="none" w:sz="0" w:space="0" w:color="auto"/>
        <w:right w:val="none" w:sz="0" w:space="0" w:color="auto"/>
      </w:divBdr>
    </w:div>
    <w:div w:id="1804034284">
      <w:bodyDiv w:val="1"/>
      <w:marLeft w:val="0"/>
      <w:marRight w:val="0"/>
      <w:marTop w:val="0"/>
      <w:marBottom w:val="0"/>
      <w:divBdr>
        <w:top w:val="none" w:sz="0" w:space="0" w:color="auto"/>
        <w:left w:val="none" w:sz="0" w:space="0" w:color="auto"/>
        <w:bottom w:val="none" w:sz="0" w:space="0" w:color="auto"/>
        <w:right w:val="none" w:sz="0" w:space="0" w:color="auto"/>
      </w:divBdr>
    </w:div>
    <w:div w:id="1812213789">
      <w:bodyDiv w:val="1"/>
      <w:marLeft w:val="0"/>
      <w:marRight w:val="0"/>
      <w:marTop w:val="0"/>
      <w:marBottom w:val="0"/>
      <w:divBdr>
        <w:top w:val="none" w:sz="0" w:space="0" w:color="auto"/>
        <w:left w:val="none" w:sz="0" w:space="0" w:color="auto"/>
        <w:bottom w:val="none" w:sz="0" w:space="0" w:color="auto"/>
        <w:right w:val="none" w:sz="0" w:space="0" w:color="auto"/>
      </w:divBdr>
    </w:div>
    <w:div w:id="1831023596">
      <w:bodyDiv w:val="1"/>
      <w:marLeft w:val="0"/>
      <w:marRight w:val="0"/>
      <w:marTop w:val="0"/>
      <w:marBottom w:val="0"/>
      <w:divBdr>
        <w:top w:val="none" w:sz="0" w:space="0" w:color="auto"/>
        <w:left w:val="none" w:sz="0" w:space="0" w:color="auto"/>
        <w:bottom w:val="none" w:sz="0" w:space="0" w:color="auto"/>
        <w:right w:val="none" w:sz="0" w:space="0" w:color="auto"/>
      </w:divBdr>
    </w:div>
    <w:div w:id="1913855861">
      <w:bodyDiv w:val="1"/>
      <w:marLeft w:val="0"/>
      <w:marRight w:val="0"/>
      <w:marTop w:val="0"/>
      <w:marBottom w:val="0"/>
      <w:divBdr>
        <w:top w:val="none" w:sz="0" w:space="0" w:color="auto"/>
        <w:left w:val="none" w:sz="0" w:space="0" w:color="auto"/>
        <w:bottom w:val="none" w:sz="0" w:space="0" w:color="auto"/>
        <w:right w:val="none" w:sz="0" w:space="0" w:color="auto"/>
      </w:divBdr>
    </w:div>
    <w:div w:id="1918242383">
      <w:bodyDiv w:val="1"/>
      <w:marLeft w:val="0"/>
      <w:marRight w:val="0"/>
      <w:marTop w:val="0"/>
      <w:marBottom w:val="0"/>
      <w:divBdr>
        <w:top w:val="none" w:sz="0" w:space="0" w:color="auto"/>
        <w:left w:val="none" w:sz="0" w:space="0" w:color="auto"/>
        <w:bottom w:val="none" w:sz="0" w:space="0" w:color="auto"/>
        <w:right w:val="none" w:sz="0" w:space="0" w:color="auto"/>
      </w:divBdr>
    </w:div>
    <w:div w:id="1965577506">
      <w:bodyDiv w:val="1"/>
      <w:marLeft w:val="0"/>
      <w:marRight w:val="0"/>
      <w:marTop w:val="0"/>
      <w:marBottom w:val="0"/>
      <w:divBdr>
        <w:top w:val="none" w:sz="0" w:space="0" w:color="auto"/>
        <w:left w:val="none" w:sz="0" w:space="0" w:color="auto"/>
        <w:bottom w:val="none" w:sz="0" w:space="0" w:color="auto"/>
        <w:right w:val="none" w:sz="0" w:space="0" w:color="auto"/>
      </w:divBdr>
    </w:div>
    <w:div w:id="2018075308">
      <w:bodyDiv w:val="1"/>
      <w:marLeft w:val="0"/>
      <w:marRight w:val="0"/>
      <w:marTop w:val="0"/>
      <w:marBottom w:val="0"/>
      <w:divBdr>
        <w:top w:val="none" w:sz="0" w:space="0" w:color="auto"/>
        <w:left w:val="none" w:sz="0" w:space="0" w:color="auto"/>
        <w:bottom w:val="none" w:sz="0" w:space="0" w:color="auto"/>
        <w:right w:val="none" w:sz="0" w:space="0" w:color="auto"/>
      </w:divBdr>
    </w:div>
    <w:div w:id="2040428447">
      <w:bodyDiv w:val="1"/>
      <w:marLeft w:val="0"/>
      <w:marRight w:val="0"/>
      <w:marTop w:val="0"/>
      <w:marBottom w:val="0"/>
      <w:divBdr>
        <w:top w:val="none" w:sz="0" w:space="0" w:color="auto"/>
        <w:left w:val="none" w:sz="0" w:space="0" w:color="auto"/>
        <w:bottom w:val="none" w:sz="0" w:space="0" w:color="auto"/>
        <w:right w:val="none" w:sz="0" w:space="0" w:color="auto"/>
      </w:divBdr>
    </w:div>
    <w:div w:id="2116441037">
      <w:bodyDiv w:val="1"/>
      <w:marLeft w:val="0"/>
      <w:marRight w:val="0"/>
      <w:marTop w:val="0"/>
      <w:marBottom w:val="0"/>
      <w:divBdr>
        <w:top w:val="none" w:sz="0" w:space="0" w:color="auto"/>
        <w:left w:val="none" w:sz="0" w:space="0" w:color="auto"/>
        <w:bottom w:val="none" w:sz="0" w:space="0" w:color="auto"/>
        <w:right w:val="none" w:sz="0" w:space="0" w:color="auto"/>
      </w:divBdr>
    </w:div>
    <w:div w:id="2131700285">
      <w:bodyDiv w:val="1"/>
      <w:marLeft w:val="0"/>
      <w:marRight w:val="0"/>
      <w:marTop w:val="0"/>
      <w:marBottom w:val="0"/>
      <w:divBdr>
        <w:top w:val="none" w:sz="0" w:space="0" w:color="auto"/>
        <w:left w:val="none" w:sz="0" w:space="0" w:color="auto"/>
        <w:bottom w:val="none" w:sz="0" w:space="0" w:color="auto"/>
        <w:right w:val="none" w:sz="0" w:space="0" w:color="auto"/>
      </w:divBdr>
    </w:div>
    <w:div w:id="2137987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01BF048A0FD5489DF2558BD41A366D"/>
        <w:category>
          <w:name w:val="General"/>
          <w:gallery w:val="placeholder"/>
        </w:category>
        <w:types>
          <w:type w:val="bbPlcHdr"/>
        </w:types>
        <w:behaviors>
          <w:behavior w:val="content"/>
        </w:behaviors>
        <w:guid w:val="{6E6FF903-1EA6-F045-A0C4-BA6024D11CE7}"/>
      </w:docPartPr>
      <w:docPartBody>
        <w:p w:rsidR="005A77D2" w:rsidRDefault="005A77D2" w:rsidP="005A77D2">
          <w:pPr>
            <w:pStyle w:val="9C01BF048A0FD5489DF2558BD41A366D"/>
          </w:pPr>
          <w:r>
            <w:t>[Type text]</w:t>
          </w:r>
        </w:p>
      </w:docPartBody>
    </w:docPart>
    <w:docPart>
      <w:docPartPr>
        <w:name w:val="FA03F297D1CB3540B690674A32E1D511"/>
        <w:category>
          <w:name w:val="General"/>
          <w:gallery w:val="placeholder"/>
        </w:category>
        <w:types>
          <w:type w:val="bbPlcHdr"/>
        </w:types>
        <w:behaviors>
          <w:behavior w:val="content"/>
        </w:behaviors>
        <w:guid w:val="{C1C63F27-D0A3-D74D-9CCD-76C088CD353B}"/>
      </w:docPartPr>
      <w:docPartBody>
        <w:p w:rsidR="005A77D2" w:rsidRDefault="005A77D2" w:rsidP="005A77D2">
          <w:pPr>
            <w:pStyle w:val="FA03F297D1CB3540B690674A32E1D511"/>
          </w:pPr>
          <w:r>
            <w:t>[Type text]</w:t>
          </w:r>
        </w:p>
      </w:docPartBody>
    </w:docPart>
    <w:docPart>
      <w:docPartPr>
        <w:name w:val="8E22546368A8CD4BAC17281103C623F8"/>
        <w:category>
          <w:name w:val="General"/>
          <w:gallery w:val="placeholder"/>
        </w:category>
        <w:types>
          <w:type w:val="bbPlcHdr"/>
        </w:types>
        <w:behaviors>
          <w:behavior w:val="content"/>
        </w:behaviors>
        <w:guid w:val="{EA180465-39C0-2443-BC6C-9E2745FAB0FE}"/>
      </w:docPartPr>
      <w:docPartBody>
        <w:p w:rsidR="005A77D2" w:rsidRDefault="005A77D2" w:rsidP="005A77D2">
          <w:pPr>
            <w:pStyle w:val="8E22546368A8CD4BAC17281103C623F8"/>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nion Pro">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Black">
    <w:panose1 w:val="020B0A04020102020204"/>
    <w:charset w:val="00"/>
    <w:family w:val="swiss"/>
    <w:pitch w:val="variable"/>
    <w:sig w:usb0="A00002AF" w:usb1="400078FB" w:usb2="00000000" w:usb3="00000000" w:csb0="0000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77D2"/>
    <w:rsid w:val="0001504D"/>
    <w:rsid w:val="001C0B84"/>
    <w:rsid w:val="00227F80"/>
    <w:rsid w:val="00254C36"/>
    <w:rsid w:val="003629AE"/>
    <w:rsid w:val="005A77D2"/>
    <w:rsid w:val="005C0D7D"/>
    <w:rsid w:val="00653383"/>
    <w:rsid w:val="006F73C9"/>
    <w:rsid w:val="008A4925"/>
    <w:rsid w:val="008B1B18"/>
    <w:rsid w:val="009B02CB"/>
    <w:rsid w:val="00A84A96"/>
    <w:rsid w:val="00AA13AB"/>
    <w:rsid w:val="00AA2904"/>
    <w:rsid w:val="00B74391"/>
    <w:rsid w:val="00D96A78"/>
    <w:rsid w:val="00E87810"/>
    <w:rsid w:val="00F637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3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01BF048A0FD5489DF2558BD41A366D">
    <w:name w:val="9C01BF048A0FD5489DF2558BD41A366D"/>
    <w:rsid w:val="005A77D2"/>
  </w:style>
  <w:style w:type="paragraph" w:customStyle="1" w:styleId="FA03F297D1CB3540B690674A32E1D511">
    <w:name w:val="FA03F297D1CB3540B690674A32E1D511"/>
    <w:rsid w:val="005A77D2"/>
  </w:style>
  <w:style w:type="paragraph" w:customStyle="1" w:styleId="8E22546368A8CD4BAC17281103C623F8">
    <w:name w:val="8E22546368A8CD4BAC17281103C623F8"/>
    <w:rsid w:val="005A77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EF51C-E0CB-4DC7-A150-8CFE29E3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Pages>
  <Words>2396</Words>
  <Characters>13660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Template - LCMS Sexual Misconduct Policy</vt:lpstr>
    </vt:vector>
  </TitlesOfParts>
  <Company>The Lutheran Church-Missouri Synod</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LCMS Sexual Misconduct Policy</dc:title>
  <dc:subject>Template - LCMS Sexual Misconduct Policy</dc:subject>
  <dc:creator>The Lutheran Church-Missouri Synod</dc:creator>
  <cp:keywords>Template - LCMS Sexual Misconduct Policy</cp:keywords>
  <cp:lastModifiedBy>Jonathan Watt</cp:lastModifiedBy>
  <cp:revision>23</cp:revision>
  <cp:lastPrinted>2022-10-18T13:57:00Z</cp:lastPrinted>
  <dcterms:created xsi:type="dcterms:W3CDTF">2022-10-05T15:57:00Z</dcterms:created>
  <dcterms:modified xsi:type="dcterms:W3CDTF">2022-10-26T15:07:00Z</dcterms:modified>
</cp:coreProperties>
</file>