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11144" w14:textId="6F870BE4" w:rsidR="00573F56" w:rsidRDefault="00B47008">
      <w:r w:rsidRPr="00B47008">
        <w:t>detection and analysis</w:t>
      </w:r>
    </w:p>
    <w:p w14:paraId="1E0BEE3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Trend</w:t>
      </w:r>
    </w:p>
    <w:p w14:paraId="13CAE174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Anomaly</w:t>
      </w:r>
    </w:p>
    <w:p w14:paraId="6937D251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Heuristic</w:t>
      </w:r>
    </w:p>
    <w:p w14:paraId="1D8C4997" w14:textId="77777777" w:rsidR="00B47008" w:rsidRPr="00B47008" w:rsidRDefault="00B47008" w:rsidP="00B47008">
      <w:r w:rsidRPr="00B47008">
        <w:rPr>
          <w:b/>
          <w:bCs/>
        </w:rPr>
        <w:t>Correct answer</w:t>
      </w:r>
    </w:p>
    <w:p w14:paraId="29EFE95E" w14:textId="77777777" w:rsidR="00B47008" w:rsidRPr="00B47008" w:rsidRDefault="00B47008" w:rsidP="00B47008">
      <w:pPr>
        <w:rPr>
          <w:b/>
          <w:bCs/>
        </w:rPr>
      </w:pPr>
      <w:proofErr w:type="spellStart"/>
      <w:r w:rsidRPr="00B47008">
        <w:rPr>
          <w:b/>
          <w:bCs/>
        </w:rPr>
        <w:t>Behavio</w:t>
      </w:r>
      <w:proofErr w:type="spellEnd"/>
    </w:p>
    <w:p w14:paraId="24BB3270" w14:textId="064EFCDB" w:rsidR="00B47008" w:rsidRDefault="00B47008">
      <w:r w:rsidRPr="00B47008">
        <w:t>REGEX search string</w:t>
      </w:r>
    </w:p>
    <w:p w14:paraId="079493D2" w14:textId="77777777" w:rsidR="00B47008" w:rsidRPr="00B47008" w:rsidRDefault="00B47008" w:rsidP="00B47008">
      <w:r w:rsidRPr="00B47008">
        <w:t>What control provides the best protection against both SQL injection and cross-site scripting attacks?</w:t>
      </w:r>
    </w:p>
    <w:p w14:paraId="69F7958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CSRF</w:t>
      </w:r>
    </w:p>
    <w:p w14:paraId="14FACAB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Input validation</w:t>
      </w:r>
    </w:p>
    <w:p w14:paraId="743FD0E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Hypervisors</w:t>
      </w:r>
    </w:p>
    <w:p w14:paraId="43566FFF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Network layer firewalls</w:t>
      </w:r>
    </w:p>
    <w:p w14:paraId="1CF928A4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SHA-256</w:t>
      </w:r>
    </w:p>
    <w:p w14:paraId="1D98EC58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AES</w:t>
      </w:r>
    </w:p>
    <w:p w14:paraId="0EAFAF38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RSA</w:t>
      </w:r>
    </w:p>
    <w:p w14:paraId="04E1BED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3DES</w:t>
      </w:r>
    </w:p>
    <w:p w14:paraId="2A3594DB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Alert volume</w:t>
      </w:r>
    </w:p>
    <w:p w14:paraId="60450F68" w14:textId="7777777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Mean time to remediate</w:t>
      </w:r>
    </w:p>
    <w:p w14:paraId="42067A7D" w14:textId="6AC9968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 buffer overflow</w:t>
      </w:r>
    </w:p>
    <w:p w14:paraId="51BE695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Buffer overflow exploit</w:t>
      </w:r>
    </w:p>
    <w:p w14:paraId="10DC637C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SQL injection exploit</w:t>
      </w:r>
    </w:p>
    <w:p w14:paraId="6C11E98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Chained exploit</w:t>
      </w:r>
    </w:p>
    <w:p w14:paraId="06391C31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Denial of Service exploit</w:t>
      </w:r>
    </w:p>
    <w:p w14:paraId="2DC75DCF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Which of the following is NOT considered a phase in the incident response cycle?</w:t>
      </w:r>
    </w:p>
    <w:p w14:paraId="5466A304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Containment, eradication, and recovery</w:t>
      </w:r>
    </w:p>
    <w:p w14:paraId="1986280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Preparation</w:t>
      </w:r>
    </w:p>
    <w:p w14:paraId="0FE732A5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Notification and communication</w:t>
      </w:r>
    </w:p>
    <w:p w14:paraId="338E97A5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Detection and analysis</w:t>
      </w:r>
    </w:p>
    <w:p w14:paraId="64E8996E" w14:textId="2031C3DB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 directory traversal attack</w:t>
      </w:r>
    </w:p>
    <w:p w14:paraId="343A8C47" w14:textId="7ADB81FC" w:rsidR="00B47008" w:rsidRDefault="00B47008" w:rsidP="00B47008">
      <w:pPr>
        <w:rPr>
          <w:b/>
          <w:bCs/>
        </w:rPr>
      </w:pPr>
      <w:r w:rsidRPr="00B47008">
        <w:rPr>
          <w:b/>
          <w:bCs/>
        </w:rPr>
        <w:lastRenderedPageBreak/>
        <w:t>XML injection</w:t>
      </w:r>
    </w:p>
    <w:p w14:paraId="53FDF5ED" w14:textId="4383070B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SQL injection attack</w:t>
      </w:r>
    </w:p>
    <w:p w14:paraId="2A3194AE" w14:textId="55864F0D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port to 636</w:t>
      </w:r>
    </w:p>
    <w:p w14:paraId="2019EF23" w14:textId="3EBB3AB4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port 389 </w:t>
      </w:r>
    </w:p>
    <w:p w14:paraId="4CD18141" w14:textId="359DABE6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Diamond Model of Intrusion Analysis</w:t>
      </w:r>
    </w:p>
    <w:p w14:paraId="0386DD22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True positive</w:t>
      </w:r>
    </w:p>
    <w:p w14:paraId="50727C6D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False positive</w:t>
      </w:r>
    </w:p>
    <w:p w14:paraId="531C35B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True negative</w:t>
      </w:r>
    </w:p>
    <w:p w14:paraId="3A89781F" w14:textId="645866B4" w:rsidR="00B47008" w:rsidRDefault="00B47008" w:rsidP="00B47008">
      <w:pPr>
        <w:rPr>
          <w:b/>
          <w:bCs/>
        </w:rPr>
      </w:pPr>
      <w:r>
        <w:rPr>
          <w:b/>
          <w:bCs/>
        </w:rPr>
        <w:t>False-negative</w:t>
      </w:r>
    </w:p>
    <w:p w14:paraId="61280A0B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Data enrichment</w:t>
      </w:r>
    </w:p>
    <w:p w14:paraId="5816340B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Your answer is incorrect</w:t>
      </w:r>
    </w:p>
    <w:p w14:paraId="66D760FC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Continuous integration</w:t>
      </w:r>
    </w:p>
    <w:p w14:paraId="6FB09F53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Machine learning</w:t>
      </w:r>
    </w:p>
    <w:p w14:paraId="65DD360D" w14:textId="7777777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Deep learning</w:t>
      </w:r>
    </w:p>
    <w:p w14:paraId="19E95399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Purple team</w:t>
      </w:r>
    </w:p>
    <w:p w14:paraId="47574505" w14:textId="7777777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White team</w:t>
      </w:r>
    </w:p>
    <w:p w14:paraId="4447996D" w14:textId="04E83190" w:rsidR="00B47008" w:rsidRDefault="00B47008" w:rsidP="00B47008">
      <w:pPr>
        <w:rPr>
          <w:b/>
          <w:bCs/>
        </w:rPr>
      </w:pPr>
      <w:proofErr w:type="spellStart"/>
      <w:r w:rsidRPr="00B47008">
        <w:rPr>
          <w:b/>
          <w:bCs/>
        </w:rPr>
        <w:t>nmap</w:t>
      </w:r>
      <w:proofErr w:type="spellEnd"/>
      <w:r w:rsidRPr="00B47008">
        <w:rPr>
          <w:b/>
          <w:bCs/>
        </w:rPr>
        <w:t xml:space="preserve"> scan of a target network</w:t>
      </w:r>
      <w:r>
        <w:rPr>
          <w:b/>
          <w:bCs/>
        </w:rPr>
        <w:t xml:space="preserve"> types</w:t>
      </w:r>
    </w:p>
    <w:p w14:paraId="619E32A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telnet</w:t>
      </w:r>
    </w:p>
    <w:p w14:paraId="0D0B1BD9" w14:textId="77777777" w:rsidR="00B47008" w:rsidRPr="00B47008" w:rsidRDefault="00B47008" w:rsidP="00B47008">
      <w:pPr>
        <w:rPr>
          <w:b/>
          <w:bCs/>
        </w:rPr>
      </w:pPr>
      <w:proofErr w:type="spellStart"/>
      <w:r w:rsidRPr="00B47008">
        <w:rPr>
          <w:b/>
          <w:bCs/>
        </w:rPr>
        <w:t>wget</w:t>
      </w:r>
      <w:proofErr w:type="spellEnd"/>
    </w:p>
    <w:p w14:paraId="7E38171D" w14:textId="77777777" w:rsidR="00B47008" w:rsidRPr="00B47008" w:rsidRDefault="00B47008" w:rsidP="00B47008">
      <w:pPr>
        <w:rPr>
          <w:b/>
          <w:bCs/>
        </w:rPr>
      </w:pPr>
      <w:proofErr w:type="spellStart"/>
      <w:r w:rsidRPr="00B47008">
        <w:rPr>
          <w:b/>
          <w:bCs/>
        </w:rPr>
        <w:t>netcat</w:t>
      </w:r>
      <w:proofErr w:type="spellEnd"/>
    </w:p>
    <w:p w14:paraId="3031E3E8" w14:textId="7777777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ftp</w:t>
      </w:r>
    </w:p>
    <w:p w14:paraId="682CD332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Pivoting</w:t>
      </w:r>
    </w:p>
    <w:p w14:paraId="1AAF1B2E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Lateral movement</w:t>
      </w:r>
    </w:p>
    <w:p w14:paraId="39A9088D" w14:textId="77777777" w:rsidR="00B47008" w:rsidRPr="00B47008" w:rsidRDefault="00B47008" w:rsidP="00B47008">
      <w:pPr>
        <w:rPr>
          <w:b/>
          <w:bCs/>
        </w:rPr>
      </w:pPr>
      <w:r w:rsidRPr="00B47008">
        <w:rPr>
          <w:b/>
          <w:bCs/>
        </w:rPr>
        <w:t>Golden ticket</w:t>
      </w:r>
    </w:p>
    <w:p w14:paraId="06A83843" w14:textId="77777777" w:rsidR="00B47008" w:rsidRDefault="00B47008" w:rsidP="00B47008">
      <w:pPr>
        <w:rPr>
          <w:b/>
          <w:bCs/>
        </w:rPr>
      </w:pPr>
      <w:r w:rsidRPr="00B47008">
        <w:rPr>
          <w:b/>
          <w:bCs/>
        </w:rPr>
        <w:t>Pass the hash</w:t>
      </w:r>
    </w:p>
    <w:p w14:paraId="1121EE1B" w14:textId="0A5B6183" w:rsidR="00974AC2" w:rsidRDefault="00974AC2" w:rsidP="00B47008">
      <w:pPr>
        <w:rPr>
          <w:b/>
          <w:bCs/>
        </w:rPr>
      </w:pPr>
      <w:r w:rsidRPr="00974AC2">
        <w:rPr>
          <w:b/>
          <w:bCs/>
        </w:rPr>
        <w:t> DNS assessment technique </w:t>
      </w:r>
    </w:p>
    <w:p w14:paraId="6757D288" w14:textId="77777777" w:rsidR="00974AC2" w:rsidRPr="00974AC2" w:rsidRDefault="00974AC2" w:rsidP="00974AC2">
      <w:pPr>
        <w:rPr>
          <w:b/>
          <w:bCs/>
        </w:rPr>
      </w:pPr>
      <w:r w:rsidRPr="00974AC2">
        <w:rPr>
          <w:b/>
          <w:bCs/>
        </w:rPr>
        <w:t xml:space="preserve">A </w:t>
      </w:r>
      <w:proofErr w:type="spellStart"/>
      <w:r w:rsidRPr="00974AC2">
        <w:rPr>
          <w:b/>
          <w:bCs/>
        </w:rPr>
        <w:t>whois</w:t>
      </w:r>
      <w:proofErr w:type="spellEnd"/>
      <w:r w:rsidRPr="00974AC2">
        <w:rPr>
          <w:b/>
          <w:bCs/>
        </w:rPr>
        <w:t xml:space="preserve"> query</w:t>
      </w:r>
    </w:p>
    <w:p w14:paraId="2F34A1A5" w14:textId="77777777" w:rsidR="00974AC2" w:rsidRPr="00974AC2" w:rsidRDefault="00974AC2" w:rsidP="00974AC2">
      <w:pPr>
        <w:rPr>
          <w:b/>
          <w:bCs/>
        </w:rPr>
      </w:pPr>
      <w:r w:rsidRPr="00974AC2">
        <w:rPr>
          <w:b/>
          <w:bCs/>
        </w:rPr>
        <w:t>Correct answer</w:t>
      </w:r>
    </w:p>
    <w:p w14:paraId="112A028C" w14:textId="77777777" w:rsidR="00974AC2" w:rsidRPr="00974AC2" w:rsidRDefault="00974AC2" w:rsidP="00974AC2">
      <w:pPr>
        <w:rPr>
          <w:b/>
          <w:bCs/>
        </w:rPr>
      </w:pPr>
      <w:r w:rsidRPr="00974AC2">
        <w:rPr>
          <w:b/>
          <w:bCs/>
        </w:rPr>
        <w:t>A zone transfer</w:t>
      </w:r>
    </w:p>
    <w:p w14:paraId="13B072E7" w14:textId="77777777" w:rsidR="00974AC2" w:rsidRPr="00974AC2" w:rsidRDefault="00974AC2" w:rsidP="00974AC2">
      <w:pPr>
        <w:rPr>
          <w:b/>
          <w:bCs/>
        </w:rPr>
      </w:pPr>
      <w:r w:rsidRPr="00974AC2">
        <w:rPr>
          <w:b/>
          <w:bCs/>
        </w:rPr>
        <w:lastRenderedPageBreak/>
        <w:t xml:space="preserve">Using </w:t>
      </w:r>
      <w:proofErr w:type="spellStart"/>
      <w:r w:rsidRPr="00974AC2">
        <w:rPr>
          <w:b/>
          <w:bCs/>
        </w:rPr>
        <w:t>maltego</w:t>
      </w:r>
      <w:proofErr w:type="spellEnd"/>
    </w:p>
    <w:p w14:paraId="4B5048FB" w14:textId="77777777" w:rsidR="00974AC2" w:rsidRDefault="00974AC2" w:rsidP="00974AC2">
      <w:pPr>
        <w:rPr>
          <w:b/>
          <w:bCs/>
        </w:rPr>
      </w:pPr>
      <w:r w:rsidRPr="00974AC2">
        <w:rPr>
          <w:b/>
          <w:bCs/>
        </w:rPr>
        <w:t>A DNS forward or reverse lookup</w:t>
      </w:r>
    </w:p>
    <w:p w14:paraId="1D6E54FE" w14:textId="3EC600C8" w:rsidR="00974AC2" w:rsidRDefault="00974AC2" w:rsidP="00974AC2">
      <w:pPr>
        <w:rPr>
          <w:b/>
          <w:bCs/>
        </w:rPr>
      </w:pPr>
      <w:r w:rsidRPr="00974AC2">
        <w:rPr>
          <w:b/>
          <w:bCs/>
        </w:rPr>
        <w:t>SQL injection</w:t>
      </w:r>
    </w:p>
    <w:p w14:paraId="7515F1BE" w14:textId="3B34FD6E" w:rsidR="00882499" w:rsidRDefault="00882499" w:rsidP="00974AC2">
      <w:pPr>
        <w:rPr>
          <w:b/>
          <w:bCs/>
        </w:rPr>
      </w:pPr>
      <w:hyperlink r:id="rId4" w:history="1">
        <w:r w:rsidRPr="00104D88">
          <w:rPr>
            <w:rStyle w:val="Hyperlink"/>
            <w:b/>
            <w:bCs/>
          </w:rPr>
          <w:t>http://ezproxy.apus.edu/login?url=https://www.oreilly.com/library/view/temporary-access/?email=%5Eu</w:t>
        </w:r>
      </w:hyperlink>
      <w:r>
        <w:rPr>
          <w:b/>
          <w:bCs/>
        </w:rPr>
        <w:t xml:space="preserve"> </w:t>
      </w:r>
    </w:p>
    <w:p w14:paraId="019E8F9C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Cybsecurity</w:t>
      </w:r>
      <w:proofErr w:type="spellEnd"/>
      <w:r w:rsidRPr="008C32E2">
        <w:rPr>
          <w:b/>
          <w:bCs/>
        </w:rPr>
        <w:t xml:space="preserve"> frameworks</w:t>
      </w:r>
    </w:p>
    <w:p w14:paraId="3AF80161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XSS</w:t>
      </w:r>
    </w:p>
    <w:p w14:paraId="5759B86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 xml:space="preserve">XML INJECTION </w:t>
      </w:r>
    </w:p>
    <w:p w14:paraId="28056998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INCIDENT RESPONSE REPORT</w:t>
      </w:r>
    </w:p>
    <w:p w14:paraId="72B0BBF1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SQL INJECTION</w:t>
      </w:r>
    </w:p>
    <w:p w14:paraId="0126F096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A zone transfer</w:t>
      </w:r>
    </w:p>
    <w:p w14:paraId="4DE84A7C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 xml:space="preserve">A </w:t>
      </w:r>
      <w:proofErr w:type="spellStart"/>
      <w:r w:rsidRPr="008C32E2">
        <w:rPr>
          <w:b/>
          <w:bCs/>
        </w:rPr>
        <w:t>whois</w:t>
      </w:r>
      <w:proofErr w:type="spellEnd"/>
      <w:r w:rsidRPr="008C32E2">
        <w:rPr>
          <w:b/>
          <w:bCs/>
        </w:rPr>
        <w:t xml:space="preserve"> query</w:t>
      </w:r>
    </w:p>
    <w:p w14:paraId="637E6664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 xml:space="preserve">Using </w:t>
      </w:r>
      <w:proofErr w:type="spellStart"/>
      <w:r w:rsidRPr="008C32E2">
        <w:rPr>
          <w:b/>
          <w:bCs/>
        </w:rPr>
        <w:t>maltego</w:t>
      </w:r>
      <w:proofErr w:type="spellEnd"/>
    </w:p>
    <w:p w14:paraId="032AEC7D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A DNS forward or reverse lookup</w:t>
      </w:r>
    </w:p>
    <w:p w14:paraId="20BF28F1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 TLS or IPSec </w:t>
      </w:r>
    </w:p>
    <w:p w14:paraId="60925B80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BLIND SQL INJECTION</w:t>
      </w:r>
    </w:p>
    <w:p w14:paraId="69CD25F3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 xml:space="preserve">Acceptable User Policy (AUP)  </w:t>
      </w:r>
    </w:p>
    <w:p w14:paraId="7E35BD0E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BlueKeep</w:t>
      </w:r>
      <w:proofErr w:type="spellEnd"/>
    </w:p>
    <w:p w14:paraId="6EA2C3DC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Meltdown</w:t>
      </w:r>
    </w:p>
    <w:p w14:paraId="7540BFD6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Stuxnet</w:t>
      </w:r>
    </w:p>
    <w:p w14:paraId="500C6AC1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Heartbleed</w:t>
      </w:r>
    </w:p>
    <w:p w14:paraId="07684B41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CONTAINERIZATION</w:t>
      </w:r>
    </w:p>
    <w:p w14:paraId="471BA79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Buffer overflow</w:t>
      </w:r>
    </w:p>
    <w:p w14:paraId="0AFA62A5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Malicious logic</w:t>
      </w:r>
    </w:p>
    <w:p w14:paraId="42A70C4A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REGEX</w:t>
      </w:r>
    </w:p>
    <w:p w14:paraId="1D8F3D24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RSA</w:t>
      </w:r>
    </w:p>
    <w:p w14:paraId="1B2941C8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AES</w:t>
      </w:r>
    </w:p>
    <w:p w14:paraId="18CD55D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SHA-256</w:t>
      </w:r>
    </w:p>
    <w:p w14:paraId="1864190A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3DES</w:t>
      </w:r>
    </w:p>
    <w:p w14:paraId="532163FB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lastRenderedPageBreak/>
        <w:t>Virtual hosts</w:t>
      </w:r>
    </w:p>
    <w:p w14:paraId="43057BBC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Log disposition</w:t>
      </w:r>
    </w:p>
    <w:p w14:paraId="4468B62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Your answer is incorrect</w:t>
      </w:r>
    </w:p>
    <w:p w14:paraId="00220F95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Processor utilization</w:t>
      </w:r>
    </w:p>
    <w:p w14:paraId="35BC66D3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 xml:space="preserve">default </w:t>
      </w:r>
      <w:proofErr w:type="spellStart"/>
      <w:r w:rsidRPr="008C32E2">
        <w:rPr>
          <w:b/>
          <w:bCs/>
        </w:rPr>
        <w:t>nmap</w:t>
      </w:r>
      <w:proofErr w:type="spellEnd"/>
      <w:r w:rsidRPr="008C32E2">
        <w:rPr>
          <w:b/>
          <w:bCs/>
        </w:rPr>
        <w:t xml:space="preserve"> scan type</w:t>
      </w:r>
    </w:p>
    <w:p w14:paraId="17C18020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PRACTICE ANALYZING LOGS</w:t>
      </w:r>
    </w:p>
    <w:p w14:paraId="755D1AD2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static analysis source code</w:t>
      </w:r>
    </w:p>
    <w:p w14:paraId="0FDAEA45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Process Monitor</w:t>
      </w:r>
    </w:p>
    <w:p w14:paraId="5C5A15D5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Autoruns</w:t>
      </w:r>
    </w:p>
    <w:p w14:paraId="07047223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DiskMon</w:t>
      </w:r>
      <w:proofErr w:type="spellEnd"/>
    </w:p>
    <w:p w14:paraId="509B4F74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ProcDump</w:t>
      </w:r>
      <w:proofErr w:type="spellEnd"/>
    </w:p>
    <w:p w14:paraId="7143EB75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major differences between conducting reconnaissance of a wireless network versus a wired network?</w:t>
      </w:r>
    </w:p>
    <w:p w14:paraId="55ACCAE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OpenVAS</w:t>
      </w:r>
    </w:p>
    <w:p w14:paraId="60F20E29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ScoutSuite</w:t>
      </w:r>
      <w:proofErr w:type="spellEnd"/>
    </w:p>
    <w:p w14:paraId="411624D8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Prowler</w:t>
      </w:r>
    </w:p>
    <w:p w14:paraId="0990462B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Pacu</w:t>
      </w:r>
    </w:p>
    <w:p w14:paraId="7EE08EF9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CVE</w:t>
      </w:r>
    </w:p>
    <w:p w14:paraId="07D9DEDF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CCE</w:t>
      </w:r>
    </w:p>
    <w:p w14:paraId="4C47C097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CPE</w:t>
      </w:r>
    </w:p>
    <w:p w14:paraId="77B447CE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XCCDF</w:t>
      </w:r>
    </w:p>
    <w:p w14:paraId="5A3399B4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DNS resolver</w:t>
      </w:r>
    </w:p>
    <w:p w14:paraId="089C6F94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fast flux network </w:t>
      </w:r>
    </w:p>
    <w:p w14:paraId="7471246E" w14:textId="77777777" w:rsidR="008C32E2" w:rsidRPr="008C32E2" w:rsidRDefault="008C32E2" w:rsidP="008C32E2">
      <w:pPr>
        <w:rPr>
          <w:b/>
          <w:bCs/>
        </w:rPr>
      </w:pPr>
      <w:proofErr w:type="spellStart"/>
      <w:r w:rsidRPr="008C32E2">
        <w:rPr>
          <w:b/>
          <w:bCs/>
        </w:rPr>
        <w:t>Jumpbox</w:t>
      </w:r>
      <w:proofErr w:type="spellEnd"/>
    </w:p>
    <w:p w14:paraId="338F7B7C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Bastion hosts</w:t>
      </w:r>
    </w:p>
    <w:p w14:paraId="228110B3" w14:textId="77777777" w:rsidR="008C32E2" w:rsidRPr="008C32E2" w:rsidRDefault="008C32E2" w:rsidP="008C32E2">
      <w:pPr>
        <w:rPr>
          <w:b/>
          <w:bCs/>
        </w:rPr>
      </w:pPr>
      <w:r w:rsidRPr="008C32E2">
        <w:rPr>
          <w:b/>
          <w:bCs/>
        </w:rPr>
        <w:t>Airgap</w:t>
      </w:r>
    </w:p>
    <w:p w14:paraId="490743DE" w14:textId="77777777" w:rsidR="008C32E2" w:rsidRPr="00974AC2" w:rsidRDefault="008C32E2" w:rsidP="00974AC2">
      <w:pPr>
        <w:rPr>
          <w:b/>
          <w:bCs/>
        </w:rPr>
      </w:pPr>
    </w:p>
    <w:p w14:paraId="45FBA495" w14:textId="77777777" w:rsidR="00974AC2" w:rsidRPr="00B47008" w:rsidRDefault="00974AC2" w:rsidP="00B47008">
      <w:pPr>
        <w:rPr>
          <w:b/>
          <w:bCs/>
        </w:rPr>
      </w:pPr>
    </w:p>
    <w:p w14:paraId="6BF271BA" w14:textId="77777777" w:rsidR="00B47008" w:rsidRPr="00B47008" w:rsidRDefault="00B47008" w:rsidP="00B47008">
      <w:pPr>
        <w:rPr>
          <w:b/>
          <w:bCs/>
        </w:rPr>
      </w:pPr>
    </w:p>
    <w:p w14:paraId="6CFE3464" w14:textId="77777777" w:rsidR="00B47008" w:rsidRPr="00B47008" w:rsidRDefault="00B47008" w:rsidP="00B47008">
      <w:pPr>
        <w:rPr>
          <w:b/>
          <w:bCs/>
        </w:rPr>
      </w:pPr>
    </w:p>
    <w:p w14:paraId="1A48FDCE" w14:textId="77777777" w:rsidR="00B47008" w:rsidRPr="00B47008" w:rsidRDefault="00B47008" w:rsidP="00B47008">
      <w:pPr>
        <w:rPr>
          <w:b/>
          <w:bCs/>
        </w:rPr>
      </w:pPr>
    </w:p>
    <w:p w14:paraId="4B0333EF" w14:textId="77777777" w:rsidR="00B47008" w:rsidRPr="00B47008" w:rsidRDefault="00B47008" w:rsidP="00B47008">
      <w:pPr>
        <w:rPr>
          <w:b/>
          <w:bCs/>
        </w:rPr>
      </w:pPr>
    </w:p>
    <w:p w14:paraId="5B37CD3E" w14:textId="77777777" w:rsidR="00B47008" w:rsidRDefault="00B47008" w:rsidP="00B47008">
      <w:pPr>
        <w:rPr>
          <w:b/>
          <w:bCs/>
        </w:rPr>
      </w:pPr>
    </w:p>
    <w:p w14:paraId="03C35E38" w14:textId="77777777" w:rsidR="00B47008" w:rsidRPr="00B47008" w:rsidRDefault="00B47008" w:rsidP="00B47008">
      <w:pPr>
        <w:rPr>
          <w:b/>
          <w:bCs/>
        </w:rPr>
      </w:pPr>
    </w:p>
    <w:p w14:paraId="39DF9B62" w14:textId="77777777" w:rsidR="00B47008" w:rsidRDefault="00B47008"/>
    <w:sectPr w:rsidR="00B4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08"/>
    <w:rsid w:val="00153A97"/>
    <w:rsid w:val="00573F56"/>
    <w:rsid w:val="006C7455"/>
    <w:rsid w:val="00882499"/>
    <w:rsid w:val="008C32E2"/>
    <w:rsid w:val="00974AC2"/>
    <w:rsid w:val="00B4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5E665"/>
  <w15:chartTrackingRefBased/>
  <w15:docId w15:val="{11E944CF-4092-4D9E-85FF-CA323ED1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671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5697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372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7318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0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175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6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9666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75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252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21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442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746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9592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45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5111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28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8899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678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3113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80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8282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243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808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27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5116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076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7337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321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4816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828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25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464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288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3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9687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9851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41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6023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91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5136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623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5682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29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8635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267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707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9443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single" w:sz="6" w:space="0" w:color="D1D7DC"/>
                    <w:bottom w:val="single" w:sz="6" w:space="0" w:color="D1D7DC"/>
                    <w:right w:val="single" w:sz="6" w:space="0" w:color="D1D7DC"/>
                  </w:divBdr>
                  <w:divsChild>
                    <w:div w:id="20780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183">
                  <w:marLeft w:val="0"/>
                  <w:marRight w:val="0"/>
                  <w:marTop w:val="0"/>
                  <w:marBottom w:val="0"/>
                  <w:divBdr>
                    <w:top w:val="single" w:sz="6" w:space="0" w:color="B32D0F"/>
                    <w:left w:val="single" w:sz="6" w:space="0" w:color="B32D0F"/>
                    <w:bottom w:val="single" w:sz="6" w:space="0" w:color="B32D0F"/>
                    <w:right w:val="single" w:sz="6" w:space="0" w:color="B32D0F"/>
                  </w:divBdr>
                  <w:divsChild>
                    <w:div w:id="813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20024">
                  <w:marLeft w:val="0"/>
                  <w:marRight w:val="0"/>
                  <w:marTop w:val="0"/>
                  <w:marBottom w:val="0"/>
                  <w:divBdr>
                    <w:top w:val="single" w:sz="6" w:space="0" w:color="1E6055"/>
                    <w:left w:val="single" w:sz="6" w:space="0" w:color="1E6055"/>
                    <w:bottom w:val="single" w:sz="6" w:space="0" w:color="1E6055"/>
                    <w:right w:val="single" w:sz="6" w:space="0" w:color="1E6055"/>
                  </w:divBdr>
                  <w:divsChild>
                    <w:div w:id="10657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084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single" w:sz="6" w:space="0" w:color="D1D7DC"/>
                    <w:bottom w:val="single" w:sz="6" w:space="0" w:color="D1D7DC"/>
                    <w:right w:val="single" w:sz="6" w:space="0" w:color="D1D7DC"/>
                  </w:divBdr>
                  <w:divsChild>
                    <w:div w:id="11029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48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21125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741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1883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55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9321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14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6318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779">
              <w:marLeft w:val="0"/>
              <w:marRight w:val="0"/>
              <w:marTop w:val="0"/>
              <w:marBottom w:val="0"/>
              <w:divBdr>
                <w:top w:val="single" w:sz="6" w:space="0" w:color="B32D0F"/>
                <w:left w:val="single" w:sz="6" w:space="0" w:color="B32D0F"/>
                <w:bottom w:val="single" w:sz="6" w:space="0" w:color="B32D0F"/>
                <w:right w:val="single" w:sz="6" w:space="0" w:color="B32D0F"/>
              </w:divBdr>
              <w:divsChild>
                <w:div w:id="1345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3071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1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6472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556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19705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430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single" w:sz="6" w:space="0" w:color="D1D7DC"/>
                    <w:bottom w:val="single" w:sz="6" w:space="0" w:color="D1D7DC"/>
                    <w:right w:val="single" w:sz="6" w:space="0" w:color="D1D7DC"/>
                  </w:divBdr>
                  <w:divsChild>
                    <w:div w:id="10849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2004">
                  <w:marLeft w:val="0"/>
                  <w:marRight w:val="0"/>
                  <w:marTop w:val="0"/>
                  <w:marBottom w:val="0"/>
                  <w:divBdr>
                    <w:top w:val="single" w:sz="6" w:space="0" w:color="1E6055"/>
                    <w:left w:val="single" w:sz="6" w:space="0" w:color="1E6055"/>
                    <w:bottom w:val="single" w:sz="6" w:space="0" w:color="1E6055"/>
                    <w:right w:val="single" w:sz="6" w:space="0" w:color="1E6055"/>
                  </w:divBdr>
                  <w:divsChild>
                    <w:div w:id="3723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0838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single" w:sz="6" w:space="0" w:color="D1D7DC"/>
                    <w:bottom w:val="single" w:sz="6" w:space="0" w:color="D1D7DC"/>
                    <w:right w:val="single" w:sz="6" w:space="0" w:color="D1D7DC"/>
                  </w:divBdr>
                  <w:divsChild>
                    <w:div w:id="16683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8906">
                  <w:marLeft w:val="0"/>
                  <w:marRight w:val="0"/>
                  <w:marTop w:val="0"/>
                  <w:marBottom w:val="0"/>
                  <w:divBdr>
                    <w:top w:val="single" w:sz="6" w:space="0" w:color="B32D0F"/>
                    <w:left w:val="single" w:sz="6" w:space="0" w:color="B32D0F"/>
                    <w:bottom w:val="single" w:sz="6" w:space="0" w:color="B32D0F"/>
                    <w:right w:val="single" w:sz="6" w:space="0" w:color="B32D0F"/>
                  </w:divBdr>
                  <w:divsChild>
                    <w:div w:id="12390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43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553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20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9095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243">
              <w:marLeft w:val="0"/>
              <w:marRight w:val="0"/>
              <w:marTop w:val="0"/>
              <w:marBottom w:val="0"/>
              <w:divBdr>
                <w:top w:val="single" w:sz="6" w:space="0" w:color="1E6055"/>
                <w:left w:val="single" w:sz="6" w:space="0" w:color="1E6055"/>
                <w:bottom w:val="single" w:sz="6" w:space="0" w:color="1E6055"/>
                <w:right w:val="single" w:sz="6" w:space="0" w:color="1E6055"/>
              </w:divBdr>
              <w:divsChild>
                <w:div w:id="945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29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412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zproxy.apus.edu/login?url=https://www.oreilly.com/library/view/temporary-access/?email=%5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286</Words>
  <Characters>1818</Characters>
  <Application>Microsoft Office Word</Application>
  <DocSecurity>0</DocSecurity>
  <Lines>129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1</cp:revision>
  <dcterms:created xsi:type="dcterms:W3CDTF">2024-07-31T23:13:00Z</dcterms:created>
  <dcterms:modified xsi:type="dcterms:W3CDTF">2024-08-01T00:02:00Z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aec4b074-3db0-4949-a81f-bfb2b9c85aa8</vt:lpwstr>
  </property>
</Properties>
</file>