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844290" w14:textId="77777777" w:rsidR="00104937" w:rsidRPr="0067144D" w:rsidRDefault="00790056">
      <w:pPr>
        <w:pBdr>
          <w:bottom w:val="single" w:sz="6" w:space="1" w:color="auto"/>
        </w:pBdr>
        <w:rPr>
          <w:rFonts w:asciiTheme="majorHAnsi" w:hAnsiTheme="majorHAnsi"/>
          <w:b/>
          <w:sz w:val="28"/>
          <w:szCs w:val="28"/>
        </w:rPr>
      </w:pPr>
      <w:r w:rsidRPr="0067144D">
        <w:rPr>
          <w:rFonts w:asciiTheme="majorHAnsi" w:hAnsiTheme="majorHAnsi"/>
          <w:b/>
          <w:sz w:val="28"/>
          <w:szCs w:val="28"/>
        </w:rPr>
        <w:t>Spreading of Fire</w:t>
      </w:r>
      <w:r w:rsidR="00104937" w:rsidRPr="0067144D">
        <w:rPr>
          <w:rFonts w:asciiTheme="majorHAnsi" w:hAnsiTheme="majorHAnsi"/>
          <w:b/>
          <w:sz w:val="28"/>
          <w:szCs w:val="28"/>
        </w:rPr>
        <w:t xml:space="preserve"> Black Box Test Plan</w:t>
      </w:r>
    </w:p>
    <w:p w14:paraId="27FA7EA2" w14:textId="77777777" w:rsidR="00104937" w:rsidRPr="0067144D" w:rsidRDefault="00104937">
      <w:pPr>
        <w:rPr>
          <w:rFonts w:asciiTheme="majorHAnsi" w:hAnsiTheme="majorHAnsi"/>
          <w:b/>
          <w:sz w:val="28"/>
          <w:szCs w:val="28"/>
        </w:rPr>
      </w:pPr>
    </w:p>
    <w:p w14:paraId="4FD8CB1E" w14:textId="1C1FE3FD" w:rsidR="00104937" w:rsidRPr="0067144D" w:rsidRDefault="00104937">
      <w:pPr>
        <w:rPr>
          <w:rFonts w:asciiTheme="majorHAnsi" w:hAnsiTheme="majorHAnsi"/>
          <w:b/>
          <w:sz w:val="20"/>
        </w:rPr>
      </w:pPr>
      <w:r w:rsidRPr="0067144D">
        <w:rPr>
          <w:rFonts w:asciiTheme="majorHAnsi" w:hAnsiTheme="majorHAnsi"/>
          <w:b/>
          <w:sz w:val="20"/>
        </w:rPr>
        <w:t>Date:</w:t>
      </w:r>
      <w:r w:rsidR="00097090" w:rsidRPr="0067144D">
        <w:rPr>
          <w:rFonts w:asciiTheme="majorHAnsi" w:hAnsiTheme="majorHAnsi"/>
          <w:b/>
          <w:sz w:val="20"/>
        </w:rPr>
        <w:t xml:space="preserve"> 19</w:t>
      </w:r>
      <w:r w:rsidR="00790056" w:rsidRPr="0067144D">
        <w:rPr>
          <w:rFonts w:asciiTheme="majorHAnsi" w:hAnsiTheme="majorHAnsi"/>
          <w:b/>
          <w:sz w:val="20"/>
        </w:rPr>
        <w:t xml:space="preserve"> September 2011</w:t>
      </w:r>
    </w:p>
    <w:p w14:paraId="4AF51590" w14:textId="77777777" w:rsidR="00104937" w:rsidRPr="0067144D" w:rsidRDefault="00104937">
      <w:pPr>
        <w:rPr>
          <w:rFonts w:asciiTheme="majorHAnsi" w:hAnsiTheme="majorHAnsi"/>
          <w:b/>
          <w:sz w:val="20"/>
        </w:rPr>
      </w:pPr>
    </w:p>
    <w:p w14:paraId="37492315" w14:textId="77777777" w:rsidR="00104937" w:rsidRPr="0067144D" w:rsidRDefault="00104937">
      <w:pPr>
        <w:rPr>
          <w:rFonts w:asciiTheme="majorHAnsi" w:hAnsiTheme="majorHAnsi"/>
          <w:b/>
          <w:sz w:val="20"/>
        </w:rPr>
      </w:pPr>
      <w:r w:rsidRPr="0067144D">
        <w:rPr>
          <w:rFonts w:asciiTheme="majorHAnsi" w:hAnsiTheme="majorHAnsi"/>
          <w:b/>
          <w:sz w:val="20"/>
        </w:rPr>
        <w:t>Document Author(s):</w:t>
      </w:r>
      <w:r w:rsidR="00790056" w:rsidRPr="0067144D">
        <w:rPr>
          <w:rFonts w:asciiTheme="majorHAnsi" w:hAnsiTheme="majorHAnsi"/>
          <w:b/>
          <w:sz w:val="20"/>
        </w:rPr>
        <w:t xml:space="preserve"> Andrew Kofink, James Bruening</w:t>
      </w:r>
    </w:p>
    <w:p w14:paraId="0BD3BA71" w14:textId="77777777" w:rsidR="00104937" w:rsidRPr="0067144D" w:rsidRDefault="00104937">
      <w:pPr>
        <w:pBdr>
          <w:bottom w:val="single" w:sz="6" w:space="1" w:color="auto"/>
        </w:pBdr>
        <w:rPr>
          <w:rFonts w:asciiTheme="majorHAnsi" w:hAnsiTheme="majorHAnsi"/>
          <w:b/>
          <w:sz w:val="20"/>
        </w:rPr>
      </w:pPr>
    </w:p>
    <w:p w14:paraId="54A44469" w14:textId="77777777" w:rsidR="00104937" w:rsidRPr="0067144D" w:rsidRDefault="00104937">
      <w:pPr>
        <w:rPr>
          <w:rFonts w:asciiTheme="majorHAnsi" w:hAnsiTheme="majorHAnsi"/>
          <w:b/>
          <w:sz w:val="20"/>
        </w:rPr>
      </w:pPr>
    </w:p>
    <w:p w14:paraId="3CE1554C" w14:textId="77777777" w:rsidR="00104937" w:rsidRPr="0067144D" w:rsidRDefault="00104937">
      <w:pPr>
        <w:rPr>
          <w:rFonts w:asciiTheme="majorHAnsi" w:hAnsiTheme="majorHAnsi"/>
          <w:b/>
          <w:sz w:val="20"/>
        </w:rPr>
      </w:pPr>
      <w:r w:rsidRPr="0067144D">
        <w:rPr>
          <w:rFonts w:asciiTheme="majorHAnsi" w:hAnsiTheme="majorHAnsi"/>
          <w:b/>
          <w:sz w:val="20"/>
        </w:rPr>
        <w:t>Introduction</w:t>
      </w:r>
    </w:p>
    <w:p w14:paraId="2B9226B1" w14:textId="77777777" w:rsidR="00104937" w:rsidRPr="0067144D" w:rsidRDefault="00104937">
      <w:pPr>
        <w:rPr>
          <w:rFonts w:asciiTheme="majorHAnsi" w:hAnsiTheme="majorHAnsi"/>
          <w:b/>
          <w:sz w:val="20"/>
        </w:rPr>
      </w:pPr>
    </w:p>
    <w:p w14:paraId="20E3253A" w14:textId="77777777" w:rsidR="00104937" w:rsidRPr="0067144D" w:rsidRDefault="00104937">
      <w:pPr>
        <w:rPr>
          <w:rFonts w:asciiTheme="majorHAnsi" w:hAnsiTheme="majorHAnsi"/>
          <w:sz w:val="20"/>
        </w:rPr>
      </w:pPr>
      <w:r w:rsidRPr="0067144D">
        <w:rPr>
          <w:rFonts w:asciiTheme="majorHAnsi" w:hAnsiTheme="majorHAnsi"/>
          <w:sz w:val="20"/>
        </w:rPr>
        <w:t xml:space="preserve">Provide a brief overview of your black box test plan.  Describe </w:t>
      </w:r>
      <w:r w:rsidR="00865B71" w:rsidRPr="0067144D">
        <w:rPr>
          <w:rFonts w:asciiTheme="majorHAnsi" w:hAnsiTheme="majorHAnsi"/>
          <w:sz w:val="20"/>
        </w:rPr>
        <w:t>how you would start your application.</w:t>
      </w:r>
    </w:p>
    <w:p w14:paraId="4517DC24" w14:textId="77777777" w:rsidR="00104937" w:rsidRPr="0067144D" w:rsidRDefault="00104937">
      <w:pPr>
        <w:rPr>
          <w:rFonts w:asciiTheme="majorHAnsi" w:hAnsiTheme="maj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7"/>
        <w:gridCol w:w="3515"/>
        <w:gridCol w:w="2182"/>
        <w:gridCol w:w="2132"/>
      </w:tblGrid>
      <w:tr w:rsidR="007E4146" w:rsidRPr="0067144D" w14:paraId="698E7762" w14:textId="77777777" w:rsidTr="00097090">
        <w:tc>
          <w:tcPr>
            <w:tcW w:w="1556" w:type="dxa"/>
            <w:shd w:val="clear" w:color="auto" w:fill="000000"/>
          </w:tcPr>
          <w:p w14:paraId="3F652227" w14:textId="77777777" w:rsidR="00CC0AAF" w:rsidRPr="0067144D" w:rsidRDefault="00CC0AAF">
            <w:pPr>
              <w:rPr>
                <w:rFonts w:asciiTheme="majorHAnsi" w:hAnsiTheme="majorHAnsi"/>
                <w:b/>
                <w:bCs/>
                <w:color w:val="FFFFFF"/>
              </w:rPr>
            </w:pPr>
            <w:r w:rsidRPr="0067144D">
              <w:rPr>
                <w:rFonts w:asciiTheme="majorHAnsi" w:hAnsiTheme="majorHAnsi"/>
                <w:b/>
                <w:bCs/>
                <w:color w:val="FFFFFF"/>
              </w:rPr>
              <w:t>Test ID</w:t>
            </w:r>
          </w:p>
        </w:tc>
        <w:tc>
          <w:tcPr>
            <w:tcW w:w="3588" w:type="dxa"/>
            <w:shd w:val="clear" w:color="auto" w:fill="000000"/>
          </w:tcPr>
          <w:p w14:paraId="25DBFA2D" w14:textId="6B0C0856" w:rsidR="00CC0AAF" w:rsidRPr="0067144D" w:rsidRDefault="00CC0AAF">
            <w:pPr>
              <w:rPr>
                <w:rFonts w:asciiTheme="majorHAnsi" w:hAnsiTheme="majorHAnsi"/>
                <w:b/>
                <w:bCs/>
                <w:color w:val="FFFFFF"/>
              </w:rPr>
            </w:pPr>
            <w:r w:rsidRPr="0067144D">
              <w:rPr>
                <w:rFonts w:asciiTheme="majorHAnsi" w:hAnsiTheme="majorHAnsi"/>
                <w:b/>
                <w:bCs/>
                <w:color w:val="FFFFFF"/>
              </w:rPr>
              <w:t>Description</w:t>
            </w:r>
            <w:r w:rsidR="00F05352" w:rsidRPr="0067144D">
              <w:rPr>
                <w:rFonts w:asciiTheme="majorHAnsi" w:hAnsiTheme="majorHAnsi"/>
                <w:b/>
                <w:bCs/>
                <w:color w:val="FFFFFF"/>
              </w:rPr>
              <w:t>/Preconditions</w:t>
            </w:r>
          </w:p>
        </w:tc>
        <w:tc>
          <w:tcPr>
            <w:tcW w:w="2245" w:type="dxa"/>
            <w:shd w:val="clear" w:color="auto" w:fill="000000"/>
          </w:tcPr>
          <w:p w14:paraId="0319592F" w14:textId="77777777" w:rsidR="00CC0AAF" w:rsidRPr="0067144D" w:rsidRDefault="00CC0AAF">
            <w:pPr>
              <w:rPr>
                <w:rFonts w:asciiTheme="majorHAnsi" w:hAnsiTheme="majorHAnsi"/>
                <w:b/>
                <w:bCs/>
                <w:color w:val="FFFFFF"/>
              </w:rPr>
            </w:pPr>
            <w:r w:rsidRPr="0067144D">
              <w:rPr>
                <w:rFonts w:asciiTheme="majorHAnsi" w:hAnsiTheme="majorHAnsi"/>
                <w:b/>
                <w:bCs/>
                <w:color w:val="FFFFFF"/>
              </w:rPr>
              <w:t>Expected Results</w:t>
            </w:r>
          </w:p>
        </w:tc>
        <w:tc>
          <w:tcPr>
            <w:tcW w:w="2187" w:type="dxa"/>
            <w:shd w:val="clear" w:color="auto" w:fill="000000"/>
          </w:tcPr>
          <w:p w14:paraId="7E7F0276" w14:textId="77777777" w:rsidR="00CC0AAF" w:rsidRPr="0067144D" w:rsidRDefault="00CC0AAF">
            <w:pPr>
              <w:rPr>
                <w:rFonts w:asciiTheme="majorHAnsi" w:hAnsiTheme="majorHAnsi"/>
                <w:b/>
                <w:bCs/>
                <w:color w:val="FFFFFF"/>
              </w:rPr>
            </w:pPr>
            <w:r w:rsidRPr="0067144D">
              <w:rPr>
                <w:rFonts w:asciiTheme="majorHAnsi" w:hAnsiTheme="majorHAnsi"/>
                <w:b/>
                <w:bCs/>
                <w:color w:val="FFFFFF"/>
              </w:rPr>
              <w:t>Actual Results</w:t>
            </w:r>
          </w:p>
        </w:tc>
      </w:tr>
      <w:tr w:rsidR="00097090" w:rsidRPr="0067144D" w14:paraId="2AAF8873" w14:textId="77777777" w:rsidTr="00097090"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2A3AF4A" w14:textId="1A08ABED" w:rsidR="00097090" w:rsidRPr="0067144D" w:rsidRDefault="0067144D" w:rsidP="00C12A82">
            <w:pPr>
              <w:rPr>
                <w:rFonts w:asciiTheme="majorHAnsi" w:hAnsiTheme="majorHAnsi"/>
                <w:b/>
                <w:bCs/>
              </w:rPr>
            </w:pPr>
            <w:r w:rsidRPr="0067144D">
              <w:rPr>
                <w:rFonts w:asciiTheme="majorHAnsi" w:hAnsiTheme="majorHAnsi"/>
                <w:b/>
                <w:bCs/>
              </w:rPr>
              <w:t>testGetState()</w:t>
            </w:r>
          </w:p>
        </w:tc>
        <w:tc>
          <w:tcPr>
            <w:tcW w:w="3588" w:type="dxa"/>
            <w:tcBorders>
              <w:top w:val="single" w:sz="8" w:space="0" w:color="000000"/>
              <w:bottom w:val="single" w:sz="8" w:space="0" w:color="000000"/>
            </w:tcBorders>
          </w:tcPr>
          <w:p w14:paraId="25677B74" w14:textId="1CB10E69" w:rsidR="00097090" w:rsidRPr="0067144D" w:rsidRDefault="0067144D">
            <w:pPr>
              <w:rPr>
                <w:rFonts w:asciiTheme="majorHAnsi" w:hAnsiTheme="majorHAnsi"/>
              </w:rPr>
            </w:pPr>
            <w:r w:rsidRPr="0067144D">
              <w:rPr>
                <w:rFonts w:asciiTheme="majorHAnsi" w:hAnsiTheme="majorHAnsi"/>
              </w:rPr>
              <w:t>Returns the state of the Cell object</w:t>
            </w:r>
          </w:p>
        </w:tc>
        <w:tc>
          <w:tcPr>
            <w:tcW w:w="2245" w:type="dxa"/>
            <w:tcBorders>
              <w:top w:val="single" w:sz="8" w:space="0" w:color="000000"/>
              <w:bottom w:val="single" w:sz="8" w:space="0" w:color="000000"/>
            </w:tcBorders>
          </w:tcPr>
          <w:p w14:paraId="0DF7C7B1" w14:textId="4F829B33" w:rsidR="00097090" w:rsidRPr="0067144D" w:rsidRDefault="0067144D">
            <w:pPr>
              <w:rPr>
                <w:rFonts w:asciiTheme="majorHAnsi" w:hAnsiTheme="majorHAnsi"/>
              </w:rPr>
            </w:pPr>
            <w:r w:rsidRPr="0067144D">
              <w:rPr>
                <w:rFonts w:asciiTheme="majorHAnsi" w:hAnsiTheme="majorHAnsi"/>
              </w:rPr>
              <w:t>The sent state when the Cell was instantiated</w:t>
            </w:r>
          </w:p>
        </w:tc>
        <w:tc>
          <w:tcPr>
            <w:tcW w:w="218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48DC4" w14:textId="28054A1B" w:rsidR="0067144D" w:rsidRPr="0067144D" w:rsidRDefault="0067144D">
            <w:pPr>
              <w:rPr>
                <w:rFonts w:asciiTheme="majorHAnsi" w:hAnsiTheme="majorHAnsi"/>
              </w:rPr>
            </w:pPr>
            <w:r w:rsidRPr="0067144D">
              <w:rPr>
                <w:rFonts w:asciiTheme="majorHAnsi" w:hAnsiTheme="majorHAnsi"/>
              </w:rPr>
              <w:t>Cell.EMPTY</w:t>
            </w:r>
          </w:p>
        </w:tc>
      </w:tr>
      <w:tr w:rsidR="0067144D" w:rsidRPr="0067144D" w14:paraId="0BB85256" w14:textId="77777777" w:rsidTr="00097090"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A382EDA" w14:textId="393B66DD" w:rsidR="0067144D" w:rsidRPr="0067144D" w:rsidRDefault="0067144D" w:rsidP="00C12A82">
            <w:pPr>
              <w:rPr>
                <w:rFonts w:asciiTheme="majorHAnsi" w:hAnsiTheme="majorHAnsi"/>
                <w:b/>
                <w:bCs/>
              </w:rPr>
            </w:pPr>
            <w:r w:rsidRPr="0067144D">
              <w:rPr>
                <w:rFonts w:asciiTheme="majorHAnsi" w:hAnsiTheme="majorHAnsi"/>
                <w:b/>
                <w:bCs/>
              </w:rPr>
              <w:t>testSetState()</w:t>
            </w:r>
          </w:p>
        </w:tc>
        <w:tc>
          <w:tcPr>
            <w:tcW w:w="3588" w:type="dxa"/>
            <w:tcBorders>
              <w:top w:val="single" w:sz="8" w:space="0" w:color="000000"/>
              <w:bottom w:val="single" w:sz="8" w:space="0" w:color="000000"/>
            </w:tcBorders>
          </w:tcPr>
          <w:p w14:paraId="286A0E87" w14:textId="2FB14061" w:rsidR="0067144D" w:rsidRPr="0067144D" w:rsidRDefault="0067144D">
            <w:pPr>
              <w:rPr>
                <w:rFonts w:asciiTheme="majorHAnsi" w:hAnsiTheme="majorHAnsi"/>
              </w:rPr>
            </w:pPr>
            <w:r w:rsidRPr="0067144D">
              <w:rPr>
                <w:rFonts w:asciiTheme="majorHAnsi" w:hAnsiTheme="majorHAnsi"/>
              </w:rPr>
              <w:t>Sets the state of the Cell object</w:t>
            </w:r>
          </w:p>
        </w:tc>
        <w:tc>
          <w:tcPr>
            <w:tcW w:w="2245" w:type="dxa"/>
            <w:tcBorders>
              <w:top w:val="single" w:sz="8" w:space="0" w:color="000000"/>
              <w:bottom w:val="single" w:sz="8" w:space="0" w:color="000000"/>
            </w:tcBorders>
          </w:tcPr>
          <w:p w14:paraId="07BC26C4" w14:textId="3DFF8FD2" w:rsidR="0067144D" w:rsidRPr="0067144D" w:rsidRDefault="0067144D">
            <w:pPr>
              <w:rPr>
                <w:rFonts w:asciiTheme="majorHAnsi" w:hAnsiTheme="majorHAnsi"/>
              </w:rPr>
            </w:pPr>
            <w:r w:rsidRPr="0067144D">
              <w:rPr>
                <w:rFonts w:asciiTheme="majorHAnsi" w:hAnsiTheme="majorHAnsi"/>
              </w:rPr>
              <w:t>State should change to what we set it to</w:t>
            </w:r>
          </w:p>
        </w:tc>
        <w:tc>
          <w:tcPr>
            <w:tcW w:w="218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7D8E3" w14:textId="4D7286E1" w:rsidR="0067144D" w:rsidRPr="0067144D" w:rsidRDefault="0067144D">
            <w:pPr>
              <w:rPr>
                <w:rFonts w:asciiTheme="majorHAnsi" w:hAnsiTheme="majorHAnsi"/>
              </w:rPr>
            </w:pPr>
            <w:r w:rsidRPr="0067144D">
              <w:rPr>
                <w:rFonts w:asciiTheme="majorHAnsi" w:hAnsiTheme="majorHAnsi"/>
              </w:rPr>
              <w:t>Cell.TREE</w:t>
            </w:r>
          </w:p>
        </w:tc>
      </w:tr>
      <w:tr w:rsidR="0067144D" w:rsidRPr="0067144D" w14:paraId="5DD3F241" w14:textId="77777777" w:rsidTr="00097090"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61A81F6" w14:textId="270192EA" w:rsidR="0067144D" w:rsidRPr="0067144D" w:rsidRDefault="0067144D" w:rsidP="00C12A82">
            <w:pPr>
              <w:rPr>
                <w:rFonts w:asciiTheme="majorHAnsi" w:hAnsiTheme="majorHAnsi"/>
                <w:b/>
                <w:bCs/>
              </w:rPr>
            </w:pPr>
            <w:r w:rsidRPr="0067144D">
              <w:rPr>
                <w:rFonts w:asciiTheme="majorHAnsi" w:hAnsiTheme="majorHAnsi"/>
                <w:b/>
                <w:bCs/>
              </w:rPr>
              <w:t>testCopy()</w:t>
            </w:r>
          </w:p>
        </w:tc>
        <w:tc>
          <w:tcPr>
            <w:tcW w:w="3588" w:type="dxa"/>
            <w:tcBorders>
              <w:top w:val="single" w:sz="8" w:space="0" w:color="000000"/>
              <w:bottom w:val="single" w:sz="8" w:space="0" w:color="000000"/>
            </w:tcBorders>
          </w:tcPr>
          <w:p w14:paraId="01F88F44" w14:textId="026DD2AF" w:rsidR="0067144D" w:rsidRPr="0067144D" w:rsidRDefault="0067144D">
            <w:pPr>
              <w:rPr>
                <w:rFonts w:asciiTheme="majorHAnsi" w:hAnsiTheme="majorHAnsi"/>
              </w:rPr>
            </w:pPr>
            <w:r w:rsidRPr="0067144D">
              <w:rPr>
                <w:rFonts w:asciiTheme="majorHAnsi" w:hAnsiTheme="majorHAnsi"/>
              </w:rPr>
              <w:t>Returns a copy of the Cell</w:t>
            </w:r>
          </w:p>
        </w:tc>
        <w:tc>
          <w:tcPr>
            <w:tcW w:w="2245" w:type="dxa"/>
            <w:tcBorders>
              <w:top w:val="single" w:sz="8" w:space="0" w:color="000000"/>
              <w:bottom w:val="single" w:sz="8" w:space="0" w:color="000000"/>
            </w:tcBorders>
          </w:tcPr>
          <w:p w14:paraId="379CCF76" w14:textId="4A38357A" w:rsidR="0067144D" w:rsidRPr="0067144D" w:rsidRDefault="0067144D">
            <w:pPr>
              <w:rPr>
                <w:rFonts w:asciiTheme="majorHAnsi" w:hAnsiTheme="majorHAnsi"/>
              </w:rPr>
            </w:pPr>
            <w:r w:rsidRPr="0067144D">
              <w:rPr>
                <w:rFonts w:asciiTheme="majorHAnsi" w:hAnsiTheme="majorHAnsi"/>
              </w:rPr>
              <w:t>A copied cell</w:t>
            </w:r>
          </w:p>
        </w:tc>
        <w:tc>
          <w:tcPr>
            <w:tcW w:w="218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FBEB5" w14:textId="6E2F5AE4" w:rsidR="0067144D" w:rsidRPr="0067144D" w:rsidRDefault="0067144D">
            <w:pPr>
              <w:rPr>
                <w:rFonts w:asciiTheme="majorHAnsi" w:hAnsiTheme="majorHAnsi"/>
              </w:rPr>
            </w:pPr>
            <w:r w:rsidRPr="0067144D">
              <w:rPr>
                <w:rFonts w:asciiTheme="majorHAnsi" w:hAnsiTheme="majorHAnsi"/>
              </w:rPr>
              <w:t>Cell c</w:t>
            </w:r>
          </w:p>
        </w:tc>
      </w:tr>
      <w:tr w:rsidR="0067144D" w:rsidRPr="0067144D" w14:paraId="7D607ADD" w14:textId="77777777" w:rsidTr="00097090"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DED4177" w14:textId="79565C07" w:rsidR="0067144D" w:rsidRPr="0067144D" w:rsidRDefault="0067144D" w:rsidP="00C12A82">
            <w:pPr>
              <w:rPr>
                <w:rFonts w:asciiTheme="majorHAnsi" w:hAnsiTheme="majorHAnsi"/>
                <w:b/>
                <w:bCs/>
              </w:rPr>
            </w:pPr>
            <w:r w:rsidRPr="0067144D">
              <w:rPr>
                <w:rFonts w:asciiTheme="majorHAnsi" w:hAnsiTheme="majorHAnsi"/>
                <w:b/>
                <w:bCs/>
              </w:rPr>
              <w:t>testSpread()</w:t>
            </w:r>
          </w:p>
        </w:tc>
        <w:tc>
          <w:tcPr>
            <w:tcW w:w="3588" w:type="dxa"/>
            <w:tcBorders>
              <w:top w:val="single" w:sz="8" w:space="0" w:color="000000"/>
              <w:bottom w:val="single" w:sz="8" w:space="0" w:color="000000"/>
            </w:tcBorders>
          </w:tcPr>
          <w:p w14:paraId="71F55EF3" w14:textId="4E7460AB" w:rsidR="0067144D" w:rsidRPr="0067144D" w:rsidRDefault="0067144D" w:rsidP="009F5253">
            <w:pPr>
              <w:rPr>
                <w:rFonts w:asciiTheme="majorHAnsi" w:hAnsiTheme="majorHAnsi"/>
              </w:rPr>
            </w:pPr>
            <w:r w:rsidRPr="0067144D">
              <w:rPr>
                <w:rFonts w:asciiTheme="majorHAnsi" w:hAnsiTheme="majorHAnsi"/>
              </w:rPr>
              <w:t>Spreads fire based on 55% probability</w:t>
            </w:r>
            <w:r w:rsidR="009F5253">
              <w:rPr>
                <w:rFonts w:asciiTheme="majorHAnsi" w:hAnsiTheme="majorHAnsi"/>
              </w:rPr>
              <w:t xml:space="preserve"> if the cell is a tree with fire around it. If the cell is on fire, burn out, and if the cell is empty, stay empty.</w:t>
            </w:r>
            <w:r w:rsidR="005842AC">
              <w:rPr>
                <w:rFonts w:asciiTheme="majorHAnsi" w:hAnsiTheme="majorHAnsi"/>
              </w:rPr>
              <w:t xml:space="preserve"> Must copy all cells first so a chain effect does not occur.</w:t>
            </w:r>
            <w:bookmarkStart w:id="0" w:name="_GoBack"/>
            <w:bookmarkEnd w:id="0"/>
          </w:p>
        </w:tc>
        <w:tc>
          <w:tcPr>
            <w:tcW w:w="2245" w:type="dxa"/>
            <w:tcBorders>
              <w:top w:val="single" w:sz="8" w:space="0" w:color="000000"/>
              <w:bottom w:val="single" w:sz="8" w:space="0" w:color="000000"/>
            </w:tcBorders>
          </w:tcPr>
          <w:p w14:paraId="6D487F9E" w14:textId="585F7AEC" w:rsidR="0067144D" w:rsidRPr="0067144D" w:rsidRDefault="0049290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Spreads within 5</w:t>
            </w:r>
            <w:r w:rsidR="0067144D" w:rsidRPr="0067144D">
              <w:rPr>
                <w:rFonts w:asciiTheme="majorHAnsi" w:hAnsiTheme="majorHAnsi"/>
              </w:rPr>
              <w:t>% margin of error of 55%</w:t>
            </w:r>
            <w:r w:rsidR="009F5253">
              <w:rPr>
                <w:rFonts w:asciiTheme="majorHAnsi" w:hAnsiTheme="majorHAnsi"/>
              </w:rPr>
              <w:t>; burns out if previously burning.</w:t>
            </w:r>
          </w:p>
        </w:tc>
        <w:tc>
          <w:tcPr>
            <w:tcW w:w="218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4CD9B" w14:textId="38772933" w:rsidR="0067144D" w:rsidRPr="0067144D" w:rsidRDefault="009F5253" w:rsidP="009F525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was</w:t>
            </w:r>
            <w:r w:rsidR="00492903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between</w:t>
            </w:r>
            <w:r w:rsidR="00492903">
              <w:rPr>
                <w:rFonts w:asciiTheme="majorHAnsi" w:hAnsiTheme="majorHAnsi"/>
              </w:rPr>
              <w:t xml:space="preserve"> 50-60</w:t>
            </w:r>
            <w:r w:rsidR="0067144D" w:rsidRPr="0067144D">
              <w:rPr>
                <w:rFonts w:asciiTheme="majorHAnsi" w:hAnsiTheme="majorHAnsi"/>
              </w:rPr>
              <w:t>%</w:t>
            </w:r>
            <w:r>
              <w:rPr>
                <w:rFonts w:asciiTheme="majorHAnsi" w:hAnsiTheme="majorHAnsi"/>
              </w:rPr>
              <w:t xml:space="preserve"> when spreading, and on fire cells burnt out</w:t>
            </w:r>
            <w:r w:rsidR="005842AC">
              <w:rPr>
                <w:rFonts w:asciiTheme="majorHAnsi" w:hAnsiTheme="majorHAnsi"/>
              </w:rPr>
              <w:t xml:space="preserve"> without intermediate spreading going on</w:t>
            </w:r>
          </w:p>
        </w:tc>
      </w:tr>
      <w:tr w:rsidR="0067144D" w:rsidRPr="0067144D" w14:paraId="754295EE" w14:textId="77777777" w:rsidTr="00097090"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4464B8D" w14:textId="167EC898" w:rsidR="0067144D" w:rsidRPr="0067144D" w:rsidRDefault="0067144D" w:rsidP="00C12A82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testGetGrid()</w:t>
            </w:r>
          </w:p>
        </w:tc>
        <w:tc>
          <w:tcPr>
            <w:tcW w:w="3588" w:type="dxa"/>
            <w:tcBorders>
              <w:top w:val="single" w:sz="8" w:space="0" w:color="000000"/>
              <w:bottom w:val="single" w:sz="8" w:space="0" w:color="000000"/>
            </w:tcBorders>
          </w:tcPr>
          <w:p w14:paraId="57CD3125" w14:textId="18E22FE2" w:rsidR="0067144D" w:rsidRPr="0067144D" w:rsidRDefault="006714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Returns the 2D array of Cell objects</w:t>
            </w:r>
          </w:p>
        </w:tc>
        <w:tc>
          <w:tcPr>
            <w:tcW w:w="2245" w:type="dxa"/>
            <w:tcBorders>
              <w:top w:val="single" w:sz="8" w:space="0" w:color="000000"/>
              <w:bottom w:val="single" w:sz="8" w:space="0" w:color="000000"/>
            </w:tcBorders>
          </w:tcPr>
          <w:p w14:paraId="75E338DF" w14:textId="3853C193" w:rsidR="0067144D" w:rsidRPr="0067144D" w:rsidRDefault="006714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Cell cells[][]</w:t>
            </w:r>
          </w:p>
        </w:tc>
        <w:tc>
          <w:tcPr>
            <w:tcW w:w="218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9BA73" w14:textId="54FF0DFB" w:rsidR="0067144D" w:rsidRPr="0067144D" w:rsidRDefault="006714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Cell cells[][]</w:t>
            </w:r>
          </w:p>
        </w:tc>
      </w:tr>
      <w:tr w:rsidR="0067144D" w:rsidRPr="0067144D" w14:paraId="125F98FC" w14:textId="77777777" w:rsidTr="00097090"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239F292" w14:textId="787CC293" w:rsidR="0067144D" w:rsidRDefault="0067144D" w:rsidP="00C12A82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testDone()</w:t>
            </w:r>
          </w:p>
        </w:tc>
        <w:tc>
          <w:tcPr>
            <w:tcW w:w="3588" w:type="dxa"/>
            <w:tcBorders>
              <w:top w:val="single" w:sz="8" w:space="0" w:color="000000"/>
              <w:bottom w:val="single" w:sz="8" w:space="0" w:color="000000"/>
            </w:tcBorders>
          </w:tcPr>
          <w:p w14:paraId="341BB7C3" w14:textId="771BCDE6" w:rsidR="0067144D" w:rsidRDefault="006714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Returns</w:t>
            </w:r>
            <w:r w:rsidR="008C48F4">
              <w:rPr>
                <w:rFonts w:asciiTheme="majorHAnsi" w:hAnsiTheme="majorHAnsi"/>
              </w:rPr>
              <w:t xml:space="preserve"> whether any trees are still burning</w:t>
            </w:r>
          </w:p>
        </w:tc>
        <w:tc>
          <w:tcPr>
            <w:tcW w:w="2245" w:type="dxa"/>
            <w:tcBorders>
              <w:top w:val="single" w:sz="8" w:space="0" w:color="000000"/>
              <w:bottom w:val="single" w:sz="8" w:space="0" w:color="000000"/>
            </w:tcBorders>
          </w:tcPr>
          <w:p w14:paraId="26657CE6" w14:textId="2E201188" w:rsidR="0067144D" w:rsidRDefault="008C48F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When burning, not done; when empty or tree, done.</w:t>
            </w:r>
          </w:p>
        </w:tc>
        <w:tc>
          <w:tcPr>
            <w:tcW w:w="218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53ADB" w14:textId="76DEB37B" w:rsidR="0067144D" w:rsidRDefault="008C48F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When burning, not done; when empty or tree, done.</w:t>
            </w:r>
          </w:p>
        </w:tc>
      </w:tr>
      <w:tr w:rsidR="008C48F4" w:rsidRPr="0067144D" w14:paraId="0AE7DC42" w14:textId="77777777" w:rsidTr="00097090"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F389BBD" w14:textId="2BE86CB7" w:rsidR="008C48F4" w:rsidRDefault="0005421A" w:rsidP="00C12A82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testNextTimeStep()</w:t>
            </w:r>
          </w:p>
        </w:tc>
        <w:tc>
          <w:tcPr>
            <w:tcW w:w="3588" w:type="dxa"/>
            <w:tcBorders>
              <w:top w:val="single" w:sz="8" w:space="0" w:color="000000"/>
              <w:bottom w:val="single" w:sz="8" w:space="0" w:color="000000"/>
            </w:tcBorders>
          </w:tcPr>
          <w:p w14:paraId="49BB8FE1" w14:textId="399F888F" w:rsidR="008C48F4" w:rsidRDefault="0049290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Call spread on every cell in the forest</w:t>
            </w:r>
          </w:p>
        </w:tc>
        <w:tc>
          <w:tcPr>
            <w:tcW w:w="2245" w:type="dxa"/>
            <w:tcBorders>
              <w:top w:val="single" w:sz="8" w:space="0" w:color="000000"/>
              <w:bottom w:val="single" w:sz="8" w:space="0" w:color="000000"/>
            </w:tcBorders>
          </w:tcPr>
          <w:p w14:paraId="3B8B8BFF" w14:textId="1C6CD6D1" w:rsidR="008C48F4" w:rsidRDefault="0005421A" w:rsidP="0049290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When made to </w:t>
            </w:r>
            <w:r w:rsidR="00492903">
              <w:rPr>
                <w:rFonts w:asciiTheme="majorHAnsi" w:hAnsiTheme="majorHAnsi"/>
              </w:rPr>
              <w:t>tree</w:t>
            </w:r>
            <w:r>
              <w:rPr>
                <w:rFonts w:asciiTheme="majorHAnsi" w:hAnsiTheme="majorHAnsi"/>
              </w:rPr>
              <w:t xml:space="preserve">, Cell </w:t>
            </w:r>
            <w:r w:rsidR="00492903">
              <w:rPr>
                <w:rFonts w:asciiTheme="majorHAnsi" w:hAnsiTheme="majorHAnsi"/>
              </w:rPr>
              <w:t>possibly catches fire.</w:t>
            </w:r>
          </w:p>
        </w:tc>
        <w:tc>
          <w:tcPr>
            <w:tcW w:w="218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686A2" w14:textId="51FE944E" w:rsidR="008C48F4" w:rsidRDefault="0049290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tree cells spread, and the empty ones stay empty.</w:t>
            </w:r>
          </w:p>
        </w:tc>
      </w:tr>
    </w:tbl>
    <w:p w14:paraId="2B125B27" w14:textId="6488C661" w:rsidR="004A66E0" w:rsidRPr="0067144D" w:rsidRDefault="004A66E0">
      <w:pPr>
        <w:pBdr>
          <w:bottom w:val="single" w:sz="6" w:space="1" w:color="auto"/>
        </w:pBdr>
        <w:rPr>
          <w:rFonts w:asciiTheme="majorHAnsi" w:hAnsiTheme="majorHAnsi"/>
        </w:rPr>
      </w:pPr>
    </w:p>
    <w:p w14:paraId="7A3FA38F" w14:textId="77777777" w:rsidR="0047619C" w:rsidRPr="0067144D" w:rsidRDefault="0047619C">
      <w:pPr>
        <w:rPr>
          <w:rFonts w:asciiTheme="majorHAnsi" w:hAnsiTheme="majorHAnsi"/>
        </w:rPr>
      </w:pPr>
    </w:p>
    <w:p w14:paraId="76728E38" w14:textId="77777777" w:rsidR="0047619C" w:rsidRPr="0067144D" w:rsidRDefault="0047619C">
      <w:pPr>
        <w:rPr>
          <w:rFonts w:asciiTheme="majorHAnsi" w:hAnsiTheme="majorHAnsi"/>
          <w:b/>
          <w:sz w:val="20"/>
        </w:rPr>
      </w:pPr>
      <w:r w:rsidRPr="0067144D">
        <w:rPr>
          <w:rFonts w:asciiTheme="majorHAnsi" w:hAnsiTheme="majorHAnsi"/>
          <w:b/>
          <w:sz w:val="20"/>
        </w:rPr>
        <w:t>Document Revision History</w:t>
      </w:r>
    </w:p>
    <w:p w14:paraId="23C7027E" w14:textId="77777777" w:rsidR="0047619C" w:rsidRPr="0067144D" w:rsidRDefault="0047619C">
      <w:pPr>
        <w:rPr>
          <w:rFonts w:asciiTheme="majorHAnsi" w:hAnsiTheme="majorHAnsi"/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8"/>
        <w:gridCol w:w="1980"/>
        <w:gridCol w:w="6318"/>
      </w:tblGrid>
      <w:tr w:rsidR="0047619C" w:rsidRPr="0067144D" w14:paraId="5DFAAC4F" w14:textId="77777777" w:rsidTr="004A66E0">
        <w:tc>
          <w:tcPr>
            <w:tcW w:w="1278" w:type="dxa"/>
            <w:shd w:val="clear" w:color="auto" w:fill="000000"/>
          </w:tcPr>
          <w:p w14:paraId="24B750E6" w14:textId="77777777" w:rsidR="0047619C" w:rsidRPr="0067144D" w:rsidRDefault="0047619C">
            <w:pPr>
              <w:rPr>
                <w:rFonts w:asciiTheme="majorHAnsi" w:hAnsiTheme="majorHAnsi"/>
                <w:b/>
                <w:bCs/>
                <w:color w:val="FFFFFF"/>
                <w:sz w:val="20"/>
              </w:rPr>
            </w:pPr>
            <w:r w:rsidRPr="0067144D">
              <w:rPr>
                <w:rFonts w:asciiTheme="majorHAnsi" w:hAnsiTheme="majorHAnsi"/>
                <w:b/>
                <w:bCs/>
                <w:color w:val="FFFFFF"/>
                <w:sz w:val="20"/>
              </w:rPr>
              <w:t>Date</w:t>
            </w:r>
          </w:p>
        </w:tc>
        <w:tc>
          <w:tcPr>
            <w:tcW w:w="1980" w:type="dxa"/>
            <w:shd w:val="clear" w:color="auto" w:fill="000000"/>
          </w:tcPr>
          <w:p w14:paraId="27A75914" w14:textId="77777777" w:rsidR="0047619C" w:rsidRPr="0067144D" w:rsidRDefault="0047619C">
            <w:pPr>
              <w:rPr>
                <w:rFonts w:asciiTheme="majorHAnsi" w:hAnsiTheme="majorHAnsi"/>
                <w:b/>
                <w:bCs/>
                <w:color w:val="FFFFFF"/>
                <w:sz w:val="20"/>
              </w:rPr>
            </w:pPr>
            <w:r w:rsidRPr="0067144D">
              <w:rPr>
                <w:rFonts w:asciiTheme="majorHAnsi" w:hAnsiTheme="majorHAnsi"/>
                <w:b/>
                <w:bCs/>
                <w:color w:val="FFFFFF"/>
                <w:sz w:val="20"/>
              </w:rPr>
              <w:t>Author</w:t>
            </w:r>
          </w:p>
        </w:tc>
        <w:tc>
          <w:tcPr>
            <w:tcW w:w="6318" w:type="dxa"/>
            <w:shd w:val="clear" w:color="auto" w:fill="000000"/>
          </w:tcPr>
          <w:p w14:paraId="5A111FB8" w14:textId="77777777" w:rsidR="0047619C" w:rsidRPr="0067144D" w:rsidRDefault="0047619C">
            <w:pPr>
              <w:rPr>
                <w:rFonts w:asciiTheme="majorHAnsi" w:hAnsiTheme="majorHAnsi"/>
                <w:b/>
                <w:bCs/>
                <w:color w:val="FFFFFF"/>
                <w:sz w:val="20"/>
              </w:rPr>
            </w:pPr>
            <w:r w:rsidRPr="0067144D">
              <w:rPr>
                <w:rFonts w:asciiTheme="majorHAnsi" w:hAnsiTheme="majorHAnsi"/>
                <w:b/>
                <w:bCs/>
                <w:color w:val="FFFFFF"/>
                <w:sz w:val="20"/>
              </w:rPr>
              <w:t>Change Description</w:t>
            </w:r>
          </w:p>
        </w:tc>
      </w:tr>
      <w:tr w:rsidR="0047619C" w:rsidRPr="0067144D" w14:paraId="41C749F7" w14:textId="77777777" w:rsidTr="004A66E0">
        <w:tc>
          <w:tcPr>
            <w:tcW w:w="1278" w:type="dxa"/>
          </w:tcPr>
          <w:p w14:paraId="74B14410" w14:textId="55D17205" w:rsidR="0047619C" w:rsidRPr="0067144D" w:rsidRDefault="00142ACB">
            <w:pPr>
              <w:rPr>
                <w:rFonts w:asciiTheme="majorHAnsi" w:hAnsiTheme="majorHAnsi"/>
                <w:b/>
                <w:bCs/>
                <w:sz w:val="20"/>
              </w:rPr>
            </w:pPr>
            <w:r w:rsidRPr="0067144D">
              <w:rPr>
                <w:rFonts w:asciiTheme="majorHAnsi" w:hAnsiTheme="majorHAnsi"/>
                <w:b/>
                <w:bCs/>
                <w:sz w:val="20"/>
              </w:rPr>
              <w:t>9/15/2011</w:t>
            </w:r>
          </w:p>
        </w:tc>
        <w:tc>
          <w:tcPr>
            <w:tcW w:w="1980" w:type="dxa"/>
          </w:tcPr>
          <w:p w14:paraId="4F8D1332" w14:textId="5F101A0F" w:rsidR="0047619C" w:rsidRPr="0067144D" w:rsidRDefault="00142ACB">
            <w:pPr>
              <w:rPr>
                <w:rFonts w:asciiTheme="majorHAnsi" w:hAnsiTheme="majorHAnsi"/>
                <w:sz w:val="20"/>
              </w:rPr>
            </w:pPr>
            <w:r w:rsidRPr="0067144D">
              <w:rPr>
                <w:rFonts w:asciiTheme="majorHAnsi" w:hAnsiTheme="majorHAnsi"/>
                <w:sz w:val="20"/>
              </w:rPr>
              <w:t>Andrew, James</w:t>
            </w:r>
          </w:p>
        </w:tc>
        <w:tc>
          <w:tcPr>
            <w:tcW w:w="6318" w:type="dxa"/>
          </w:tcPr>
          <w:p w14:paraId="722648E4" w14:textId="74BB6E2E" w:rsidR="0047619C" w:rsidRPr="0067144D" w:rsidRDefault="00142ACB" w:rsidP="004A66E0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Theme="majorHAnsi" w:hAnsiTheme="majorHAnsi"/>
                <w:sz w:val="20"/>
              </w:rPr>
            </w:pPr>
            <w:r w:rsidRPr="0067144D">
              <w:rPr>
                <w:rFonts w:asciiTheme="majorHAnsi" w:hAnsiTheme="majorHAnsi"/>
                <w:sz w:val="20"/>
              </w:rPr>
              <w:t>First revision</w:t>
            </w:r>
          </w:p>
        </w:tc>
      </w:tr>
      <w:tr w:rsidR="004F7978" w:rsidRPr="0067144D" w14:paraId="061FFA41" w14:textId="77777777" w:rsidTr="004A66E0">
        <w:tc>
          <w:tcPr>
            <w:tcW w:w="1278" w:type="dxa"/>
          </w:tcPr>
          <w:p w14:paraId="224A9F8E" w14:textId="5E6E62FA" w:rsidR="004F7978" w:rsidRPr="0067144D" w:rsidRDefault="004F7978">
            <w:pPr>
              <w:rPr>
                <w:rFonts w:asciiTheme="majorHAnsi" w:hAnsiTheme="majorHAnsi"/>
                <w:b/>
                <w:bCs/>
                <w:sz w:val="20"/>
              </w:rPr>
            </w:pPr>
            <w:r>
              <w:rPr>
                <w:rFonts w:asciiTheme="majorHAnsi" w:hAnsiTheme="majorHAnsi"/>
                <w:b/>
                <w:bCs/>
                <w:sz w:val="20"/>
              </w:rPr>
              <w:t>9/19</w:t>
            </w:r>
            <w:r w:rsidRPr="0067144D">
              <w:rPr>
                <w:rFonts w:asciiTheme="majorHAnsi" w:hAnsiTheme="majorHAnsi"/>
                <w:b/>
                <w:bCs/>
                <w:sz w:val="20"/>
              </w:rPr>
              <w:t>/2011</w:t>
            </w:r>
          </w:p>
        </w:tc>
        <w:tc>
          <w:tcPr>
            <w:tcW w:w="1980" w:type="dxa"/>
          </w:tcPr>
          <w:p w14:paraId="23D7DBA9" w14:textId="791C14DA" w:rsidR="004F7978" w:rsidRPr="0067144D" w:rsidRDefault="004F7978">
            <w:pPr>
              <w:rPr>
                <w:rFonts w:asciiTheme="majorHAnsi" w:hAnsiTheme="majorHAnsi"/>
                <w:sz w:val="20"/>
              </w:rPr>
            </w:pPr>
            <w:r w:rsidRPr="0067144D">
              <w:rPr>
                <w:rFonts w:asciiTheme="majorHAnsi" w:hAnsiTheme="majorHAnsi"/>
                <w:sz w:val="20"/>
              </w:rPr>
              <w:t>Andrew, James</w:t>
            </w:r>
          </w:p>
        </w:tc>
        <w:tc>
          <w:tcPr>
            <w:tcW w:w="6318" w:type="dxa"/>
          </w:tcPr>
          <w:p w14:paraId="2B12AA67" w14:textId="3A723B39" w:rsidR="004F7978" w:rsidRPr="0067144D" w:rsidRDefault="004F7978" w:rsidP="004A66E0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Iteration 1</w:t>
            </w:r>
          </w:p>
        </w:tc>
      </w:tr>
    </w:tbl>
    <w:p w14:paraId="156D5B61" w14:textId="77777777" w:rsidR="0047619C" w:rsidRPr="0067144D" w:rsidRDefault="0047619C">
      <w:pPr>
        <w:rPr>
          <w:rFonts w:asciiTheme="majorHAnsi" w:hAnsiTheme="majorHAnsi"/>
          <w:b/>
          <w:sz w:val="20"/>
        </w:rPr>
      </w:pPr>
    </w:p>
    <w:sectPr w:rsidR="0047619C" w:rsidRPr="0067144D" w:rsidSect="00617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3D6941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2447E90"/>
    <w:multiLevelType w:val="hybridMultilevel"/>
    <w:tmpl w:val="63449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AAF"/>
    <w:rsid w:val="0005421A"/>
    <w:rsid w:val="00097090"/>
    <w:rsid w:val="00104937"/>
    <w:rsid w:val="00142ACB"/>
    <w:rsid w:val="001F2A9B"/>
    <w:rsid w:val="002202E2"/>
    <w:rsid w:val="00226418"/>
    <w:rsid w:val="002501E7"/>
    <w:rsid w:val="003222A4"/>
    <w:rsid w:val="00410882"/>
    <w:rsid w:val="00447B4C"/>
    <w:rsid w:val="0047619C"/>
    <w:rsid w:val="00492903"/>
    <w:rsid w:val="004A66E0"/>
    <w:rsid w:val="004F7978"/>
    <w:rsid w:val="005842AC"/>
    <w:rsid w:val="006173F8"/>
    <w:rsid w:val="0067144D"/>
    <w:rsid w:val="006D60DD"/>
    <w:rsid w:val="00790056"/>
    <w:rsid w:val="007E4146"/>
    <w:rsid w:val="00865B71"/>
    <w:rsid w:val="008C48F4"/>
    <w:rsid w:val="009F5253"/>
    <w:rsid w:val="00AF5E75"/>
    <w:rsid w:val="00B73722"/>
    <w:rsid w:val="00C12A82"/>
    <w:rsid w:val="00C24E11"/>
    <w:rsid w:val="00C45F54"/>
    <w:rsid w:val="00CC0AAF"/>
    <w:rsid w:val="00CF1698"/>
    <w:rsid w:val="00D201CB"/>
    <w:rsid w:val="00DB7AD7"/>
    <w:rsid w:val="00EE6C47"/>
    <w:rsid w:val="00F0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0306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2E2"/>
    <w:pPr>
      <w:widowControl w:val="0"/>
      <w:spacing w:line="230" w:lineRule="exact"/>
      <w:jc w:val="both"/>
    </w:pPr>
    <w:rPr>
      <w:rFonts w:ascii="Palatino" w:hAnsi="Palatino"/>
      <w:kern w:val="16"/>
      <w:sz w:val="19"/>
    </w:rPr>
  </w:style>
  <w:style w:type="paragraph" w:styleId="Heading1">
    <w:name w:val="heading 1"/>
    <w:basedOn w:val="Normal"/>
    <w:next w:val="Normal"/>
    <w:link w:val="Heading1Char"/>
    <w:qFormat/>
    <w:rsid w:val="002202E2"/>
    <w:pPr>
      <w:keepNext/>
      <w:suppressAutoHyphens/>
      <w:spacing w:before="320" w:after="80" w:line="260" w:lineRule="exact"/>
      <w:ind w:left="320" w:hanging="320"/>
      <w:jc w:val="left"/>
      <w:outlineLvl w:val="0"/>
    </w:pPr>
    <w:rPr>
      <w:rFonts w:ascii="Helvetica" w:hAnsi="Helvetica"/>
      <w:b/>
      <w:smallCaps/>
      <w:sz w:val="23"/>
    </w:rPr>
  </w:style>
  <w:style w:type="paragraph" w:styleId="Heading2">
    <w:name w:val="heading 2"/>
    <w:basedOn w:val="Heading1"/>
    <w:next w:val="Normal"/>
    <w:link w:val="Heading2Char"/>
    <w:qFormat/>
    <w:rsid w:val="002202E2"/>
    <w:pPr>
      <w:spacing w:before="160" w:after="40" w:line="220" w:lineRule="exact"/>
      <w:ind w:left="360" w:hanging="360"/>
      <w:outlineLvl w:val="1"/>
    </w:pPr>
    <w:rPr>
      <w:smallCaps w:val="0"/>
      <w:sz w:val="20"/>
    </w:rPr>
  </w:style>
  <w:style w:type="paragraph" w:styleId="Heading3">
    <w:name w:val="heading 3"/>
    <w:basedOn w:val="Heading2"/>
    <w:next w:val="Normal"/>
    <w:link w:val="Heading3Char"/>
    <w:qFormat/>
    <w:rsid w:val="002202E2"/>
    <w:pPr>
      <w:ind w:left="520" w:hanging="520"/>
      <w:outlineLvl w:val="2"/>
    </w:pPr>
    <w:rPr>
      <w:b w:val="0"/>
      <w:i/>
    </w:rPr>
  </w:style>
  <w:style w:type="paragraph" w:styleId="Heading4">
    <w:name w:val="heading 4"/>
    <w:basedOn w:val="Normal"/>
    <w:next w:val="Normal"/>
    <w:link w:val="Heading4Char"/>
    <w:qFormat/>
    <w:rsid w:val="002202E2"/>
    <w:pPr>
      <w:spacing w:line="240" w:lineRule="exact"/>
      <w:ind w:left="360" w:firstLine="216"/>
      <w:outlineLvl w:val="3"/>
    </w:pPr>
    <w:rPr>
      <w:rFonts w:ascii="Times New Roman" w:hAnsi="Times New Roman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202E2"/>
    <w:rPr>
      <w:rFonts w:ascii="Helvetica" w:hAnsi="Helvetica"/>
      <w:b/>
      <w:smallCaps/>
      <w:kern w:val="16"/>
      <w:sz w:val="23"/>
    </w:rPr>
  </w:style>
  <w:style w:type="character" w:customStyle="1" w:styleId="Heading2Char">
    <w:name w:val="Heading 2 Char"/>
    <w:link w:val="Heading2"/>
    <w:rsid w:val="002202E2"/>
    <w:rPr>
      <w:rFonts w:ascii="Helvetica" w:hAnsi="Helvetica"/>
      <w:b/>
      <w:kern w:val="16"/>
    </w:rPr>
  </w:style>
  <w:style w:type="character" w:customStyle="1" w:styleId="Heading3Char">
    <w:name w:val="Heading 3 Char"/>
    <w:link w:val="Heading3"/>
    <w:rsid w:val="002202E2"/>
    <w:rPr>
      <w:rFonts w:ascii="Helvetica" w:hAnsi="Helvetica"/>
      <w:i/>
      <w:kern w:val="16"/>
    </w:rPr>
  </w:style>
  <w:style w:type="character" w:customStyle="1" w:styleId="Heading4Char">
    <w:name w:val="Heading 4 Char"/>
    <w:link w:val="Heading4"/>
    <w:rsid w:val="002202E2"/>
    <w:rPr>
      <w:kern w:val="16"/>
      <w:sz w:val="24"/>
      <w:u w:val="single"/>
    </w:rPr>
  </w:style>
  <w:style w:type="character" w:styleId="Strong">
    <w:name w:val="Strong"/>
    <w:qFormat/>
    <w:rsid w:val="002202E2"/>
    <w:rPr>
      <w:b/>
      <w:bCs/>
    </w:rPr>
  </w:style>
  <w:style w:type="table" w:styleId="TableGrid">
    <w:name w:val="Table Grid"/>
    <w:basedOn w:val="TableNormal"/>
    <w:uiPriority w:val="59"/>
    <w:rsid w:val="00CC0AA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CC0AAF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ListParagraph">
    <w:name w:val="List Paragraph"/>
    <w:basedOn w:val="Normal"/>
    <w:uiPriority w:val="34"/>
    <w:qFormat/>
    <w:rsid w:val="004761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2E2"/>
    <w:pPr>
      <w:widowControl w:val="0"/>
      <w:spacing w:line="230" w:lineRule="exact"/>
      <w:jc w:val="both"/>
    </w:pPr>
    <w:rPr>
      <w:rFonts w:ascii="Palatino" w:hAnsi="Palatino"/>
      <w:kern w:val="16"/>
      <w:sz w:val="19"/>
    </w:rPr>
  </w:style>
  <w:style w:type="paragraph" w:styleId="Heading1">
    <w:name w:val="heading 1"/>
    <w:basedOn w:val="Normal"/>
    <w:next w:val="Normal"/>
    <w:link w:val="Heading1Char"/>
    <w:qFormat/>
    <w:rsid w:val="002202E2"/>
    <w:pPr>
      <w:keepNext/>
      <w:suppressAutoHyphens/>
      <w:spacing w:before="320" w:after="80" w:line="260" w:lineRule="exact"/>
      <w:ind w:left="320" w:hanging="320"/>
      <w:jc w:val="left"/>
      <w:outlineLvl w:val="0"/>
    </w:pPr>
    <w:rPr>
      <w:rFonts w:ascii="Helvetica" w:hAnsi="Helvetica"/>
      <w:b/>
      <w:smallCaps/>
      <w:sz w:val="23"/>
    </w:rPr>
  </w:style>
  <w:style w:type="paragraph" w:styleId="Heading2">
    <w:name w:val="heading 2"/>
    <w:basedOn w:val="Heading1"/>
    <w:next w:val="Normal"/>
    <w:link w:val="Heading2Char"/>
    <w:qFormat/>
    <w:rsid w:val="002202E2"/>
    <w:pPr>
      <w:spacing w:before="160" w:after="40" w:line="220" w:lineRule="exact"/>
      <w:ind w:left="360" w:hanging="360"/>
      <w:outlineLvl w:val="1"/>
    </w:pPr>
    <w:rPr>
      <w:smallCaps w:val="0"/>
      <w:sz w:val="20"/>
    </w:rPr>
  </w:style>
  <w:style w:type="paragraph" w:styleId="Heading3">
    <w:name w:val="heading 3"/>
    <w:basedOn w:val="Heading2"/>
    <w:next w:val="Normal"/>
    <w:link w:val="Heading3Char"/>
    <w:qFormat/>
    <w:rsid w:val="002202E2"/>
    <w:pPr>
      <w:ind w:left="520" w:hanging="520"/>
      <w:outlineLvl w:val="2"/>
    </w:pPr>
    <w:rPr>
      <w:b w:val="0"/>
      <w:i/>
    </w:rPr>
  </w:style>
  <w:style w:type="paragraph" w:styleId="Heading4">
    <w:name w:val="heading 4"/>
    <w:basedOn w:val="Normal"/>
    <w:next w:val="Normal"/>
    <w:link w:val="Heading4Char"/>
    <w:qFormat/>
    <w:rsid w:val="002202E2"/>
    <w:pPr>
      <w:spacing w:line="240" w:lineRule="exact"/>
      <w:ind w:left="360" w:firstLine="216"/>
      <w:outlineLvl w:val="3"/>
    </w:pPr>
    <w:rPr>
      <w:rFonts w:ascii="Times New Roman" w:hAnsi="Times New Roman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202E2"/>
    <w:rPr>
      <w:rFonts w:ascii="Helvetica" w:hAnsi="Helvetica"/>
      <w:b/>
      <w:smallCaps/>
      <w:kern w:val="16"/>
      <w:sz w:val="23"/>
    </w:rPr>
  </w:style>
  <w:style w:type="character" w:customStyle="1" w:styleId="Heading2Char">
    <w:name w:val="Heading 2 Char"/>
    <w:link w:val="Heading2"/>
    <w:rsid w:val="002202E2"/>
    <w:rPr>
      <w:rFonts w:ascii="Helvetica" w:hAnsi="Helvetica"/>
      <w:b/>
      <w:kern w:val="16"/>
    </w:rPr>
  </w:style>
  <w:style w:type="character" w:customStyle="1" w:styleId="Heading3Char">
    <w:name w:val="Heading 3 Char"/>
    <w:link w:val="Heading3"/>
    <w:rsid w:val="002202E2"/>
    <w:rPr>
      <w:rFonts w:ascii="Helvetica" w:hAnsi="Helvetica"/>
      <w:i/>
      <w:kern w:val="16"/>
    </w:rPr>
  </w:style>
  <w:style w:type="character" w:customStyle="1" w:styleId="Heading4Char">
    <w:name w:val="Heading 4 Char"/>
    <w:link w:val="Heading4"/>
    <w:rsid w:val="002202E2"/>
    <w:rPr>
      <w:kern w:val="16"/>
      <w:sz w:val="24"/>
      <w:u w:val="single"/>
    </w:rPr>
  </w:style>
  <w:style w:type="character" w:styleId="Strong">
    <w:name w:val="Strong"/>
    <w:qFormat/>
    <w:rsid w:val="002202E2"/>
    <w:rPr>
      <w:b/>
      <w:bCs/>
    </w:rPr>
  </w:style>
  <w:style w:type="table" w:styleId="TableGrid">
    <w:name w:val="Table Grid"/>
    <w:basedOn w:val="TableNormal"/>
    <w:uiPriority w:val="59"/>
    <w:rsid w:val="00CC0AA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CC0AAF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ListParagraph">
    <w:name w:val="List Paragraph"/>
    <w:basedOn w:val="Normal"/>
    <w:uiPriority w:val="34"/>
    <w:qFormat/>
    <w:rsid w:val="00476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225</Words>
  <Characters>1289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Heckman</dc:creator>
  <cp:keywords/>
  <cp:lastModifiedBy>Andrew Kofink</cp:lastModifiedBy>
  <cp:revision>19</cp:revision>
  <dcterms:created xsi:type="dcterms:W3CDTF">2011-09-15T18:48:00Z</dcterms:created>
  <dcterms:modified xsi:type="dcterms:W3CDTF">2011-09-22T19:29:00Z</dcterms:modified>
</cp:coreProperties>
</file>