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28" w:rsidRDefault="00A91A28" w:rsidP="00A91A28">
      <w:pPr>
        <w:pStyle w:val="Title"/>
      </w:pPr>
      <w:r>
        <w:t>Countermeasures:</w:t>
      </w:r>
    </w:p>
    <w:p w:rsidR="00A91A28" w:rsidRDefault="00A91A28" w:rsidP="00A91A28">
      <w:r>
        <w:t>Exploratory, Targeted, Integrity attacks can be defended by randomization of the decision boundary because boundary movement is likely to change classification of the relevant points.</w:t>
      </w:r>
    </w:p>
    <w:p w:rsidR="00A91A28" w:rsidRDefault="00A91A28" w:rsidP="00A91A28"/>
    <w:p w:rsidR="00A91A28" w:rsidRDefault="00A91A28" w:rsidP="00A91A28">
      <w:r>
        <w:t xml:space="preserve">Causative, Indiscriminate, Privacy attacks can be defended with regularization. Regularization is a technique used in statistics to smooth complex data by multiplying it by a term </w:t>
      </w:r>
      <w:proofErr w:type="gramStart"/>
      <w:r>
        <w:t>J(</w:t>
      </w:r>
      <w:proofErr w:type="gramEnd"/>
      <w:r>
        <w:t xml:space="preserve">f). </w:t>
      </w:r>
    </w:p>
    <w:p w:rsidR="00A91A28" w:rsidRDefault="00A91A28" w:rsidP="00A91A28"/>
    <w:p w:rsidR="00A91A28" w:rsidRPr="00A91A28" w:rsidRDefault="00A91A28" w:rsidP="00A91A28">
      <w:r>
        <w:t>Exploratory, Indiscriminate, Integrity attacks can be defended by information hiding. If the attacker’s probe can’t interpret any information about the decision boundary it will not be able to attack the system.</w:t>
      </w:r>
      <w:bookmarkStart w:id="0" w:name="_GoBack"/>
      <w:bookmarkEnd w:id="0"/>
    </w:p>
    <w:sectPr w:rsidR="00A91A28" w:rsidRPr="00A91A28" w:rsidSect="007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28"/>
    <w:rsid w:val="007F3EBB"/>
    <w:rsid w:val="00A9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AE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1A2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A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2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91A2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91A2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1A2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A2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A2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A2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A2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A2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A2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1A2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A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2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91A2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91A2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1A2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A2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A2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A2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A2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A2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A28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A112D2-DB5C-F14D-8882-4FE6566E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Cox</dc:creator>
  <cp:keywords/>
  <dc:description/>
  <cp:lastModifiedBy>Jordan Cox</cp:lastModifiedBy>
  <cp:revision>1</cp:revision>
  <dcterms:created xsi:type="dcterms:W3CDTF">2018-12-08T02:50:00Z</dcterms:created>
  <dcterms:modified xsi:type="dcterms:W3CDTF">2018-12-08T03:07:00Z</dcterms:modified>
</cp:coreProperties>
</file>