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6A4542" w14:textId="77777777" w:rsidR="00D14F88" w:rsidRDefault="00D14F88" w:rsidP="00B3359B">
      <w:pPr>
        <w:rPr>
          <w:b/>
          <w:bCs/>
          <w:sz w:val="60"/>
          <w:szCs w:val="60"/>
        </w:rPr>
      </w:pPr>
    </w:p>
    <w:p w14:paraId="082A1D10" w14:textId="22E1FE69" w:rsidR="00A92565" w:rsidRPr="00982272" w:rsidRDefault="009922ED" w:rsidP="00B3359B">
      <w:pPr>
        <w:rPr>
          <w:b/>
          <w:bCs/>
          <w:sz w:val="60"/>
          <w:szCs w:val="60"/>
        </w:rPr>
      </w:pPr>
      <w:r>
        <w:rPr>
          <w:b/>
          <w:bCs/>
          <w:sz w:val="60"/>
          <w:szCs w:val="60"/>
        </w:rPr>
        <w:t xml:space="preserve">Network Analysis on </w:t>
      </w:r>
      <w:r w:rsidR="00501198">
        <w:rPr>
          <w:b/>
          <w:bCs/>
          <w:sz w:val="60"/>
          <w:szCs w:val="60"/>
        </w:rPr>
        <w:t xml:space="preserve">a </w:t>
      </w:r>
      <w:r>
        <w:rPr>
          <w:b/>
          <w:bCs/>
          <w:sz w:val="60"/>
          <w:szCs w:val="60"/>
        </w:rPr>
        <w:t xml:space="preserve">Unified </w:t>
      </w:r>
      <w:r w:rsidR="00A92565">
        <w:rPr>
          <w:b/>
          <w:bCs/>
          <w:sz w:val="60"/>
          <w:szCs w:val="60"/>
        </w:rPr>
        <w:t>Human Brain</w:t>
      </w:r>
      <w:r w:rsidR="00316B42">
        <w:rPr>
          <w:b/>
          <w:bCs/>
          <w:sz w:val="60"/>
          <w:szCs w:val="60"/>
        </w:rPr>
        <w:t xml:space="preserve"> Connectome</w:t>
      </w:r>
    </w:p>
    <w:p w14:paraId="39A6BE67" w14:textId="77777777" w:rsidR="00A92565" w:rsidRPr="00B109EF" w:rsidRDefault="00A92565" w:rsidP="00B3359B">
      <w:pPr>
        <w:autoSpaceDE w:val="0"/>
        <w:autoSpaceDN w:val="0"/>
        <w:adjustRightInd w:val="0"/>
        <w:spacing w:after="0" w:line="240" w:lineRule="auto"/>
        <w:rPr>
          <w:sz w:val="24"/>
          <w:szCs w:val="24"/>
        </w:rPr>
      </w:pPr>
      <w:r w:rsidRPr="00B109EF">
        <w:rPr>
          <w:sz w:val="24"/>
          <w:szCs w:val="24"/>
        </w:rPr>
        <w:t>MSc Complex Networks and Web</w:t>
      </w:r>
    </w:p>
    <w:p w14:paraId="64D63131" w14:textId="58C82107" w:rsidR="00A92565" w:rsidRDefault="00A92565" w:rsidP="00B3359B">
      <w:pPr>
        <w:autoSpaceDE w:val="0"/>
        <w:autoSpaceDN w:val="0"/>
        <w:adjustRightInd w:val="0"/>
        <w:spacing w:after="0" w:line="240" w:lineRule="auto"/>
        <w:rPr>
          <w:sz w:val="24"/>
          <w:szCs w:val="24"/>
        </w:rPr>
      </w:pPr>
      <w:r w:rsidRPr="00B109EF">
        <w:rPr>
          <w:sz w:val="24"/>
          <w:szCs w:val="24"/>
        </w:rPr>
        <w:t>Department of Computer Science</w:t>
      </w:r>
      <w:r w:rsidR="0091045D">
        <w:rPr>
          <w:sz w:val="24"/>
          <w:szCs w:val="24"/>
        </w:rPr>
        <w:t xml:space="preserve">, </w:t>
      </w:r>
      <w:r w:rsidRPr="00B109EF">
        <w:rPr>
          <w:sz w:val="24"/>
          <w:szCs w:val="24"/>
        </w:rPr>
        <w:t>University College London</w:t>
      </w:r>
    </w:p>
    <w:p w14:paraId="10A7F811" w14:textId="5402AB43" w:rsidR="007E7D9E" w:rsidRDefault="007E7D9E" w:rsidP="0073285B">
      <w:pPr>
        <w:autoSpaceDE w:val="0"/>
        <w:autoSpaceDN w:val="0"/>
        <w:adjustRightInd w:val="0"/>
        <w:spacing w:after="0" w:line="240" w:lineRule="auto"/>
        <w:rPr>
          <w:sz w:val="24"/>
          <w:szCs w:val="24"/>
        </w:rPr>
      </w:pPr>
    </w:p>
    <w:p w14:paraId="0570F911" w14:textId="6802A12F" w:rsidR="00793AB4" w:rsidRPr="0091045D" w:rsidRDefault="00793AB4" w:rsidP="0073285B">
      <w:pPr>
        <w:autoSpaceDE w:val="0"/>
        <w:autoSpaceDN w:val="0"/>
        <w:adjustRightInd w:val="0"/>
        <w:spacing w:after="0" w:line="240" w:lineRule="auto"/>
        <w:rPr>
          <w:sz w:val="24"/>
          <w:szCs w:val="24"/>
        </w:rPr>
      </w:pPr>
      <w:r>
        <w:rPr>
          <w:noProof/>
          <w:sz w:val="24"/>
          <w:szCs w:val="24"/>
        </w:rPr>
        <mc:AlternateContent>
          <mc:Choice Requires="wps">
            <w:drawing>
              <wp:anchor distT="0" distB="0" distL="114300" distR="114300" simplePos="0" relativeHeight="251659264" behindDoc="0" locked="0" layoutInCell="1" allowOverlap="1" wp14:anchorId="47EE7CD0" wp14:editId="4AD6FED9">
                <wp:simplePos x="0" y="0"/>
                <wp:positionH relativeFrom="column">
                  <wp:posOffset>26035</wp:posOffset>
                </wp:positionH>
                <wp:positionV relativeFrom="paragraph">
                  <wp:posOffset>11103</wp:posOffset>
                </wp:positionV>
                <wp:extent cx="5595042" cy="0"/>
                <wp:effectExtent l="0" t="0" r="0" b="0"/>
                <wp:wrapTopAndBottom/>
                <wp:docPr id="5" name="Straight Connector 5"/>
                <wp:cNvGraphicFramePr/>
                <a:graphic xmlns:a="http://schemas.openxmlformats.org/drawingml/2006/main">
                  <a:graphicData uri="http://schemas.microsoft.com/office/word/2010/wordprocessingShape">
                    <wps:wsp>
                      <wps:cNvCnPr/>
                      <wps:spPr>
                        <a:xfrm>
                          <a:off x="0" y="0"/>
                          <a:ext cx="559504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853800"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05pt,.85pt" to="442.6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" strokecolor="black [3213]" strokeweight=".5pt">
                <v:stroke joinstyle="miter"/>
                <w10:wrap type="topAndBottom"/>
              </v:line>
            </w:pict>
          </mc:Fallback>
        </mc:AlternateContent>
      </w:r>
    </w:p>
    <w:p w14:paraId="55ECCEC3" w14:textId="1F92FBE5" w:rsidR="00500016" w:rsidRDefault="002936EB" w:rsidP="0092099E">
      <w:pPr>
        <w:pStyle w:val="Heading1"/>
      </w:pPr>
      <w:bookmarkStart w:id="0" w:name="_Toc29488622"/>
      <w:r>
        <w:t>Abstract</w:t>
      </w:r>
      <w:bookmarkEnd w:id="0"/>
    </w:p>
    <w:p w14:paraId="51CD4A18" w14:textId="0EA98E33" w:rsidR="00500016" w:rsidRPr="003A39E0" w:rsidRDefault="003A39E0" w:rsidP="003A39E0">
      <w:pPr>
        <w:spacing w:after="100" w:afterAutospacing="1" w:line="240" w:lineRule="auto"/>
        <w:rPr>
          <w:rFonts w:eastAsia="Times New Roman" w:cstheme="minorHAnsi"/>
        </w:rPr>
      </w:pPr>
      <w:r>
        <w:rPr>
          <w:rFonts w:eastAsia="Times New Roman" w:cstheme="minorHAnsi"/>
          <w:sz w:val="24"/>
          <w:szCs w:val="24"/>
        </w:rPr>
        <w:t xml:space="preserve">This research paper </w:t>
      </w:r>
      <w:r w:rsidR="00C3541B">
        <w:rPr>
          <w:rFonts w:eastAsia="Times New Roman" w:cstheme="minorHAnsi"/>
          <w:sz w:val="24"/>
          <w:szCs w:val="24"/>
        </w:rPr>
        <w:t>will first discuss</w:t>
      </w:r>
      <w:r>
        <w:rPr>
          <w:rFonts w:eastAsia="Times New Roman" w:cstheme="minorHAnsi"/>
          <w:sz w:val="24"/>
          <w:szCs w:val="24"/>
        </w:rPr>
        <w:t xml:space="preserve"> the processes involved in obtaining brain networks and importance of applying network analysis on them. It </w:t>
      </w:r>
      <w:r w:rsidR="00BB7BB6">
        <w:rPr>
          <w:rFonts w:eastAsia="Times New Roman" w:cstheme="minorHAnsi"/>
          <w:sz w:val="24"/>
          <w:szCs w:val="24"/>
        </w:rPr>
        <w:t>will then introduce</w:t>
      </w:r>
      <w:r>
        <w:rPr>
          <w:rFonts w:eastAsia="Times New Roman" w:cstheme="minorHAnsi"/>
          <w:sz w:val="24"/>
          <w:szCs w:val="24"/>
        </w:rPr>
        <w:t xml:space="preserve"> a unified anatomical network from 477 individuals and </w:t>
      </w:r>
      <w:r w:rsidR="00427A34">
        <w:rPr>
          <w:rFonts w:eastAsia="Times New Roman" w:cstheme="minorHAnsi"/>
          <w:sz w:val="24"/>
          <w:szCs w:val="24"/>
        </w:rPr>
        <w:t>outline the methodologies required to understand</w:t>
      </w:r>
      <w:r w:rsidR="00B723A0">
        <w:rPr>
          <w:rFonts w:eastAsia="Times New Roman" w:cstheme="minorHAnsi"/>
          <w:sz w:val="24"/>
          <w:szCs w:val="24"/>
        </w:rPr>
        <w:t xml:space="preserve"> </w:t>
      </w:r>
      <w:r>
        <w:rPr>
          <w:rFonts w:eastAsia="Times New Roman" w:cstheme="minorHAnsi"/>
          <w:sz w:val="24"/>
          <w:szCs w:val="24"/>
        </w:rPr>
        <w:t xml:space="preserve">how the network varies as it becomes progressively generalised. The analysis </w:t>
      </w:r>
      <w:r w:rsidR="007A4BDD">
        <w:rPr>
          <w:rFonts w:eastAsia="Times New Roman" w:cstheme="minorHAnsi"/>
          <w:sz w:val="24"/>
          <w:szCs w:val="24"/>
        </w:rPr>
        <w:t>will reveal</w:t>
      </w:r>
      <w:r>
        <w:rPr>
          <w:rFonts w:eastAsia="Times New Roman" w:cstheme="minorHAnsi"/>
          <w:sz w:val="24"/>
          <w:szCs w:val="24"/>
        </w:rPr>
        <w:t xml:space="preserve"> a scale-free network for a rather generalised brain network and a small-world network for a relatively specific brain network. </w:t>
      </w:r>
      <w:r w:rsidR="00AD1F2A">
        <w:rPr>
          <w:rFonts w:eastAsia="Times New Roman" w:cstheme="minorHAnsi"/>
          <w:sz w:val="24"/>
          <w:szCs w:val="24"/>
        </w:rPr>
        <w:t>Finally,</w:t>
      </w:r>
      <w:r w:rsidR="009F3984">
        <w:rPr>
          <w:rFonts w:eastAsia="Times New Roman" w:cstheme="minorHAnsi"/>
          <w:sz w:val="24"/>
          <w:szCs w:val="24"/>
        </w:rPr>
        <w:t xml:space="preserve"> </w:t>
      </w:r>
      <w:r w:rsidR="00AD1F2A">
        <w:rPr>
          <w:rFonts w:eastAsia="Times New Roman" w:cstheme="minorHAnsi"/>
          <w:sz w:val="24"/>
          <w:szCs w:val="24"/>
        </w:rPr>
        <w:t xml:space="preserve">this </w:t>
      </w:r>
      <w:r>
        <w:rPr>
          <w:rFonts w:eastAsia="Times New Roman" w:cstheme="minorHAnsi"/>
          <w:sz w:val="24"/>
          <w:szCs w:val="24"/>
        </w:rPr>
        <w:t xml:space="preserve">paper </w:t>
      </w:r>
      <w:r w:rsidR="00AD1F2A">
        <w:rPr>
          <w:rFonts w:eastAsia="Times New Roman" w:cstheme="minorHAnsi"/>
          <w:sz w:val="24"/>
          <w:szCs w:val="24"/>
        </w:rPr>
        <w:t>will conclude</w:t>
      </w:r>
      <w:r>
        <w:rPr>
          <w:rFonts w:eastAsia="Times New Roman" w:cstheme="minorHAnsi"/>
          <w:sz w:val="24"/>
          <w:szCs w:val="24"/>
        </w:rPr>
        <w:t xml:space="preserve"> by giving a few hypotheses on why the network topolog</w:t>
      </w:r>
      <w:r w:rsidR="000A33E1">
        <w:rPr>
          <w:rFonts w:eastAsia="Times New Roman" w:cstheme="minorHAnsi"/>
          <w:sz w:val="24"/>
          <w:szCs w:val="24"/>
        </w:rPr>
        <w:t>y</w:t>
      </w:r>
      <w:r>
        <w:rPr>
          <w:rFonts w:eastAsia="Times New Roman" w:cstheme="minorHAnsi"/>
          <w:sz w:val="24"/>
          <w:szCs w:val="24"/>
        </w:rPr>
        <w:t xml:space="preserve"> change</w:t>
      </w:r>
      <w:r w:rsidR="000A33E1">
        <w:rPr>
          <w:rFonts w:eastAsia="Times New Roman" w:cstheme="minorHAnsi"/>
          <w:sz w:val="24"/>
          <w:szCs w:val="24"/>
        </w:rPr>
        <w:t>s</w:t>
      </w:r>
      <w:r>
        <w:rPr>
          <w:rFonts w:eastAsia="Times New Roman" w:cstheme="minorHAnsi"/>
          <w:sz w:val="24"/>
          <w:szCs w:val="24"/>
        </w:rPr>
        <w:t xml:space="preserve"> when it becomes more generalised.</w:t>
      </w:r>
      <w:r w:rsidR="00500016" w:rsidRPr="002253A9">
        <w:rPr>
          <w:sz w:val="24"/>
          <w:szCs w:val="24"/>
        </w:rPr>
        <w:br w:type="page"/>
      </w:r>
    </w:p>
    <w:sdt>
      <w:sdtPr>
        <w:rPr>
          <w:rFonts w:asciiTheme="minorHAnsi" w:eastAsiaTheme="minorEastAsia" w:hAnsiTheme="minorHAnsi" w:cstheme="minorBidi"/>
          <w:color w:val="auto"/>
          <w:sz w:val="22"/>
          <w:szCs w:val="22"/>
          <w:lang w:val="en-GB" w:eastAsia="zh-CN"/>
        </w:rPr>
        <w:id w:val="-395982259"/>
        <w:docPartObj>
          <w:docPartGallery w:val="Table of Contents"/>
          <w:docPartUnique/>
        </w:docPartObj>
      </w:sdtPr>
      <w:sdtEndPr>
        <w:rPr>
          <w:b/>
          <w:bCs/>
          <w:noProof/>
        </w:rPr>
      </w:sdtEndPr>
      <w:sdtContent>
        <w:p w14:paraId="7D390BB4" w14:textId="42EC5F1A" w:rsidR="005C11E2" w:rsidRDefault="005C11E2">
          <w:pPr>
            <w:pStyle w:val="TOCHeading"/>
          </w:pPr>
          <w:r>
            <w:t>Table of Contents</w:t>
          </w:r>
        </w:p>
        <w:p w14:paraId="6386CC2B" w14:textId="0EBDAA55" w:rsidR="00192B86" w:rsidRDefault="005C11E2">
          <w:pPr>
            <w:pStyle w:val="TOC1"/>
            <w:tabs>
              <w:tab w:val="right" w:leader="dot" w:pos="9016"/>
            </w:tabs>
            <w:rPr>
              <w:noProof/>
            </w:rPr>
          </w:pPr>
          <w:r>
            <w:fldChar w:fldCharType="begin"/>
          </w:r>
          <w:r>
            <w:instrText xml:space="preserve"> TOC \o "1-3" \h \z \u </w:instrText>
          </w:r>
          <w:r>
            <w:fldChar w:fldCharType="separate"/>
          </w:r>
          <w:hyperlink w:anchor="_Toc29488622" w:history="1">
            <w:r w:rsidR="00192B86" w:rsidRPr="006920EE">
              <w:rPr>
                <w:rStyle w:val="Hyperlink"/>
                <w:noProof/>
              </w:rPr>
              <w:t>Abstract</w:t>
            </w:r>
            <w:r w:rsidR="00192B86">
              <w:rPr>
                <w:noProof/>
                <w:webHidden/>
              </w:rPr>
              <w:tab/>
            </w:r>
            <w:r w:rsidR="00192B86">
              <w:rPr>
                <w:noProof/>
                <w:webHidden/>
              </w:rPr>
              <w:fldChar w:fldCharType="begin"/>
            </w:r>
            <w:r w:rsidR="00192B86">
              <w:rPr>
                <w:noProof/>
                <w:webHidden/>
              </w:rPr>
              <w:instrText xml:space="preserve"> PAGEREF _Toc29488622 \h </w:instrText>
            </w:r>
            <w:r w:rsidR="00192B86">
              <w:rPr>
                <w:noProof/>
                <w:webHidden/>
              </w:rPr>
            </w:r>
            <w:r w:rsidR="00192B86">
              <w:rPr>
                <w:noProof/>
                <w:webHidden/>
              </w:rPr>
              <w:fldChar w:fldCharType="separate"/>
            </w:r>
            <w:r w:rsidR="00A71C72">
              <w:rPr>
                <w:noProof/>
                <w:webHidden/>
              </w:rPr>
              <w:t>1</w:t>
            </w:r>
            <w:r w:rsidR="00192B86">
              <w:rPr>
                <w:noProof/>
                <w:webHidden/>
              </w:rPr>
              <w:fldChar w:fldCharType="end"/>
            </w:r>
          </w:hyperlink>
        </w:p>
        <w:p w14:paraId="45538BE0" w14:textId="10C03EC1" w:rsidR="00192B86" w:rsidRDefault="00192B86">
          <w:pPr>
            <w:pStyle w:val="TOC1"/>
            <w:tabs>
              <w:tab w:val="left" w:pos="440"/>
              <w:tab w:val="right" w:leader="dot" w:pos="9016"/>
            </w:tabs>
            <w:rPr>
              <w:noProof/>
            </w:rPr>
          </w:pPr>
          <w:hyperlink w:anchor="_Toc29488623" w:history="1">
            <w:r w:rsidRPr="006920EE">
              <w:rPr>
                <w:rStyle w:val="Hyperlink"/>
                <w:noProof/>
              </w:rPr>
              <w:t>1.</w:t>
            </w:r>
            <w:r>
              <w:rPr>
                <w:noProof/>
              </w:rPr>
              <w:tab/>
            </w:r>
            <w:r w:rsidRPr="006920EE">
              <w:rPr>
                <w:rStyle w:val="Hyperlink"/>
                <w:noProof/>
              </w:rPr>
              <w:t>Executive Summary</w:t>
            </w:r>
            <w:r>
              <w:rPr>
                <w:noProof/>
                <w:webHidden/>
              </w:rPr>
              <w:tab/>
            </w:r>
            <w:r>
              <w:rPr>
                <w:noProof/>
                <w:webHidden/>
              </w:rPr>
              <w:fldChar w:fldCharType="begin"/>
            </w:r>
            <w:r>
              <w:rPr>
                <w:noProof/>
                <w:webHidden/>
              </w:rPr>
              <w:instrText xml:space="preserve"> PAGEREF _Toc29488623 \h </w:instrText>
            </w:r>
            <w:r>
              <w:rPr>
                <w:noProof/>
                <w:webHidden/>
              </w:rPr>
            </w:r>
            <w:r>
              <w:rPr>
                <w:noProof/>
                <w:webHidden/>
              </w:rPr>
              <w:fldChar w:fldCharType="separate"/>
            </w:r>
            <w:r w:rsidR="00A71C72">
              <w:rPr>
                <w:noProof/>
                <w:webHidden/>
              </w:rPr>
              <w:t>3</w:t>
            </w:r>
            <w:r>
              <w:rPr>
                <w:noProof/>
                <w:webHidden/>
              </w:rPr>
              <w:fldChar w:fldCharType="end"/>
            </w:r>
          </w:hyperlink>
        </w:p>
        <w:p w14:paraId="3129ECB0" w14:textId="00A3A03A" w:rsidR="00192B86" w:rsidRDefault="00192B86">
          <w:pPr>
            <w:pStyle w:val="TOC1"/>
            <w:tabs>
              <w:tab w:val="left" w:pos="440"/>
              <w:tab w:val="right" w:leader="dot" w:pos="9016"/>
            </w:tabs>
            <w:rPr>
              <w:noProof/>
            </w:rPr>
          </w:pPr>
          <w:hyperlink w:anchor="_Toc29488624" w:history="1">
            <w:r w:rsidRPr="006920EE">
              <w:rPr>
                <w:rStyle w:val="Hyperlink"/>
                <w:noProof/>
              </w:rPr>
              <w:t>2.</w:t>
            </w:r>
            <w:r>
              <w:rPr>
                <w:noProof/>
              </w:rPr>
              <w:tab/>
            </w:r>
            <w:r w:rsidRPr="006920EE">
              <w:rPr>
                <w:rStyle w:val="Hyperlink"/>
                <w:noProof/>
              </w:rPr>
              <w:t>Background</w:t>
            </w:r>
            <w:r>
              <w:rPr>
                <w:noProof/>
                <w:webHidden/>
              </w:rPr>
              <w:tab/>
            </w:r>
            <w:r>
              <w:rPr>
                <w:noProof/>
                <w:webHidden/>
              </w:rPr>
              <w:fldChar w:fldCharType="begin"/>
            </w:r>
            <w:r>
              <w:rPr>
                <w:noProof/>
                <w:webHidden/>
              </w:rPr>
              <w:instrText xml:space="preserve"> PAGEREF _Toc29488624 \h </w:instrText>
            </w:r>
            <w:r>
              <w:rPr>
                <w:noProof/>
                <w:webHidden/>
              </w:rPr>
            </w:r>
            <w:r>
              <w:rPr>
                <w:noProof/>
                <w:webHidden/>
              </w:rPr>
              <w:fldChar w:fldCharType="separate"/>
            </w:r>
            <w:r w:rsidR="00A71C72">
              <w:rPr>
                <w:noProof/>
                <w:webHidden/>
              </w:rPr>
              <w:t>4</w:t>
            </w:r>
            <w:r>
              <w:rPr>
                <w:noProof/>
                <w:webHidden/>
              </w:rPr>
              <w:fldChar w:fldCharType="end"/>
            </w:r>
          </w:hyperlink>
        </w:p>
        <w:p w14:paraId="3069ED63" w14:textId="4A6676E8" w:rsidR="00192B86" w:rsidRDefault="00192B86">
          <w:pPr>
            <w:pStyle w:val="TOC2"/>
            <w:tabs>
              <w:tab w:val="left" w:pos="880"/>
              <w:tab w:val="right" w:leader="dot" w:pos="9016"/>
            </w:tabs>
            <w:rPr>
              <w:noProof/>
            </w:rPr>
          </w:pPr>
          <w:hyperlink w:anchor="_Toc29488625" w:history="1">
            <w:r w:rsidRPr="006920EE">
              <w:rPr>
                <w:rStyle w:val="Hyperlink"/>
                <w:noProof/>
              </w:rPr>
              <w:t>2.1.</w:t>
            </w:r>
            <w:r>
              <w:rPr>
                <w:noProof/>
              </w:rPr>
              <w:tab/>
            </w:r>
            <w:r w:rsidRPr="006920EE">
              <w:rPr>
                <w:rStyle w:val="Hyperlink"/>
                <w:noProof/>
              </w:rPr>
              <w:t>Building Connectomes using diffusion MRI</w:t>
            </w:r>
            <w:r>
              <w:rPr>
                <w:noProof/>
                <w:webHidden/>
              </w:rPr>
              <w:tab/>
            </w:r>
            <w:r>
              <w:rPr>
                <w:noProof/>
                <w:webHidden/>
              </w:rPr>
              <w:fldChar w:fldCharType="begin"/>
            </w:r>
            <w:r>
              <w:rPr>
                <w:noProof/>
                <w:webHidden/>
              </w:rPr>
              <w:instrText xml:space="preserve"> PAGEREF _Toc29488625 \h </w:instrText>
            </w:r>
            <w:r>
              <w:rPr>
                <w:noProof/>
                <w:webHidden/>
              </w:rPr>
            </w:r>
            <w:r>
              <w:rPr>
                <w:noProof/>
                <w:webHidden/>
              </w:rPr>
              <w:fldChar w:fldCharType="separate"/>
            </w:r>
            <w:r w:rsidR="00A71C72">
              <w:rPr>
                <w:noProof/>
                <w:webHidden/>
              </w:rPr>
              <w:t>4</w:t>
            </w:r>
            <w:r>
              <w:rPr>
                <w:noProof/>
                <w:webHidden/>
              </w:rPr>
              <w:fldChar w:fldCharType="end"/>
            </w:r>
          </w:hyperlink>
        </w:p>
        <w:p w14:paraId="6AC4B372" w14:textId="25A63B5E" w:rsidR="00192B86" w:rsidRDefault="00192B86">
          <w:pPr>
            <w:pStyle w:val="TOC2"/>
            <w:tabs>
              <w:tab w:val="left" w:pos="880"/>
              <w:tab w:val="right" w:leader="dot" w:pos="9016"/>
            </w:tabs>
            <w:rPr>
              <w:noProof/>
            </w:rPr>
          </w:pPr>
          <w:hyperlink w:anchor="_Toc29488626" w:history="1">
            <w:r w:rsidRPr="006920EE">
              <w:rPr>
                <w:rStyle w:val="Hyperlink"/>
                <w:noProof/>
              </w:rPr>
              <w:t>2.2.</w:t>
            </w:r>
            <w:r>
              <w:rPr>
                <w:noProof/>
              </w:rPr>
              <w:tab/>
            </w:r>
            <w:r w:rsidRPr="006920EE">
              <w:rPr>
                <w:rStyle w:val="Hyperlink"/>
                <w:noProof/>
              </w:rPr>
              <w:t>Motivation for Analysing Brain Networks</w:t>
            </w:r>
            <w:r>
              <w:rPr>
                <w:noProof/>
                <w:webHidden/>
              </w:rPr>
              <w:tab/>
            </w:r>
            <w:r>
              <w:rPr>
                <w:noProof/>
                <w:webHidden/>
              </w:rPr>
              <w:fldChar w:fldCharType="begin"/>
            </w:r>
            <w:r>
              <w:rPr>
                <w:noProof/>
                <w:webHidden/>
              </w:rPr>
              <w:instrText xml:space="preserve"> PAGEREF _Toc29488626 \h </w:instrText>
            </w:r>
            <w:r>
              <w:rPr>
                <w:noProof/>
                <w:webHidden/>
              </w:rPr>
            </w:r>
            <w:r>
              <w:rPr>
                <w:noProof/>
                <w:webHidden/>
              </w:rPr>
              <w:fldChar w:fldCharType="separate"/>
            </w:r>
            <w:r w:rsidR="00A71C72">
              <w:rPr>
                <w:noProof/>
                <w:webHidden/>
              </w:rPr>
              <w:t>5</w:t>
            </w:r>
            <w:r>
              <w:rPr>
                <w:noProof/>
                <w:webHidden/>
              </w:rPr>
              <w:fldChar w:fldCharType="end"/>
            </w:r>
          </w:hyperlink>
        </w:p>
        <w:p w14:paraId="17251D5E" w14:textId="412725FB" w:rsidR="00192B86" w:rsidRDefault="00192B86">
          <w:pPr>
            <w:pStyle w:val="TOC2"/>
            <w:tabs>
              <w:tab w:val="left" w:pos="880"/>
              <w:tab w:val="right" w:leader="dot" w:pos="9016"/>
            </w:tabs>
            <w:rPr>
              <w:noProof/>
            </w:rPr>
          </w:pPr>
          <w:hyperlink w:anchor="_Toc29488627" w:history="1">
            <w:r w:rsidRPr="006920EE">
              <w:rPr>
                <w:rStyle w:val="Hyperlink"/>
                <w:noProof/>
              </w:rPr>
              <w:t>2.3.</w:t>
            </w:r>
            <w:r>
              <w:rPr>
                <w:noProof/>
              </w:rPr>
              <w:tab/>
            </w:r>
            <w:r w:rsidRPr="006920EE">
              <w:rPr>
                <w:rStyle w:val="Hyperlink"/>
                <w:noProof/>
              </w:rPr>
              <w:t>Project Overview and Research Questions</w:t>
            </w:r>
            <w:r>
              <w:rPr>
                <w:noProof/>
                <w:webHidden/>
              </w:rPr>
              <w:tab/>
            </w:r>
            <w:r>
              <w:rPr>
                <w:noProof/>
                <w:webHidden/>
              </w:rPr>
              <w:fldChar w:fldCharType="begin"/>
            </w:r>
            <w:r>
              <w:rPr>
                <w:noProof/>
                <w:webHidden/>
              </w:rPr>
              <w:instrText xml:space="preserve"> PAGEREF _Toc29488627 \h </w:instrText>
            </w:r>
            <w:r>
              <w:rPr>
                <w:noProof/>
                <w:webHidden/>
              </w:rPr>
            </w:r>
            <w:r>
              <w:rPr>
                <w:noProof/>
                <w:webHidden/>
              </w:rPr>
              <w:fldChar w:fldCharType="separate"/>
            </w:r>
            <w:r w:rsidR="00A71C72">
              <w:rPr>
                <w:noProof/>
                <w:webHidden/>
              </w:rPr>
              <w:t>5</w:t>
            </w:r>
            <w:r>
              <w:rPr>
                <w:noProof/>
                <w:webHidden/>
              </w:rPr>
              <w:fldChar w:fldCharType="end"/>
            </w:r>
          </w:hyperlink>
        </w:p>
        <w:p w14:paraId="05E469DB" w14:textId="210917A6" w:rsidR="00192B86" w:rsidRDefault="00192B86">
          <w:pPr>
            <w:pStyle w:val="TOC1"/>
            <w:tabs>
              <w:tab w:val="left" w:pos="440"/>
              <w:tab w:val="right" w:leader="dot" w:pos="9016"/>
            </w:tabs>
            <w:rPr>
              <w:noProof/>
            </w:rPr>
          </w:pPr>
          <w:hyperlink w:anchor="_Toc29488628" w:history="1">
            <w:r w:rsidRPr="006920EE">
              <w:rPr>
                <w:rStyle w:val="Hyperlink"/>
                <w:noProof/>
              </w:rPr>
              <w:t>3.</w:t>
            </w:r>
            <w:r>
              <w:rPr>
                <w:noProof/>
              </w:rPr>
              <w:tab/>
            </w:r>
            <w:r w:rsidRPr="006920EE">
              <w:rPr>
                <w:rStyle w:val="Hyperlink"/>
                <w:noProof/>
              </w:rPr>
              <w:t>Literature Review</w:t>
            </w:r>
            <w:r>
              <w:rPr>
                <w:noProof/>
                <w:webHidden/>
              </w:rPr>
              <w:tab/>
            </w:r>
            <w:r>
              <w:rPr>
                <w:noProof/>
                <w:webHidden/>
              </w:rPr>
              <w:fldChar w:fldCharType="begin"/>
            </w:r>
            <w:r>
              <w:rPr>
                <w:noProof/>
                <w:webHidden/>
              </w:rPr>
              <w:instrText xml:space="preserve"> PAGEREF _Toc29488628 \h </w:instrText>
            </w:r>
            <w:r>
              <w:rPr>
                <w:noProof/>
                <w:webHidden/>
              </w:rPr>
            </w:r>
            <w:r>
              <w:rPr>
                <w:noProof/>
                <w:webHidden/>
              </w:rPr>
              <w:fldChar w:fldCharType="separate"/>
            </w:r>
            <w:r w:rsidR="00A71C72">
              <w:rPr>
                <w:noProof/>
                <w:webHidden/>
              </w:rPr>
              <w:t>6</w:t>
            </w:r>
            <w:r>
              <w:rPr>
                <w:noProof/>
                <w:webHidden/>
              </w:rPr>
              <w:fldChar w:fldCharType="end"/>
            </w:r>
          </w:hyperlink>
        </w:p>
        <w:p w14:paraId="26BDADB5" w14:textId="5F16CE68" w:rsidR="00192B86" w:rsidRDefault="00192B86">
          <w:pPr>
            <w:pStyle w:val="TOC2"/>
            <w:tabs>
              <w:tab w:val="left" w:pos="880"/>
              <w:tab w:val="right" w:leader="dot" w:pos="9016"/>
            </w:tabs>
            <w:rPr>
              <w:noProof/>
            </w:rPr>
          </w:pPr>
          <w:hyperlink w:anchor="_Toc29488629" w:history="1">
            <w:r w:rsidRPr="006920EE">
              <w:rPr>
                <w:rStyle w:val="Hyperlink"/>
                <w:noProof/>
              </w:rPr>
              <w:t>3.1.</w:t>
            </w:r>
            <w:r>
              <w:rPr>
                <w:noProof/>
              </w:rPr>
              <w:tab/>
            </w:r>
            <w:r w:rsidRPr="006920EE">
              <w:rPr>
                <w:rStyle w:val="Hyperlink"/>
                <w:noProof/>
              </w:rPr>
              <w:t>Complex Network Measures of Brain Connectivity</w:t>
            </w:r>
            <w:r>
              <w:rPr>
                <w:noProof/>
                <w:webHidden/>
              </w:rPr>
              <w:tab/>
            </w:r>
            <w:r>
              <w:rPr>
                <w:noProof/>
                <w:webHidden/>
              </w:rPr>
              <w:fldChar w:fldCharType="begin"/>
            </w:r>
            <w:r>
              <w:rPr>
                <w:noProof/>
                <w:webHidden/>
              </w:rPr>
              <w:instrText xml:space="preserve"> PAGEREF _Toc29488629 \h </w:instrText>
            </w:r>
            <w:r>
              <w:rPr>
                <w:noProof/>
                <w:webHidden/>
              </w:rPr>
            </w:r>
            <w:r>
              <w:rPr>
                <w:noProof/>
                <w:webHidden/>
              </w:rPr>
              <w:fldChar w:fldCharType="separate"/>
            </w:r>
            <w:r w:rsidR="00A71C72">
              <w:rPr>
                <w:noProof/>
                <w:webHidden/>
              </w:rPr>
              <w:t>6</w:t>
            </w:r>
            <w:r>
              <w:rPr>
                <w:noProof/>
                <w:webHidden/>
              </w:rPr>
              <w:fldChar w:fldCharType="end"/>
            </w:r>
          </w:hyperlink>
        </w:p>
        <w:p w14:paraId="55BDC69A" w14:textId="60F313C6" w:rsidR="00192B86" w:rsidRDefault="00192B86">
          <w:pPr>
            <w:pStyle w:val="TOC2"/>
            <w:tabs>
              <w:tab w:val="left" w:pos="880"/>
              <w:tab w:val="right" w:leader="dot" w:pos="9016"/>
            </w:tabs>
            <w:rPr>
              <w:noProof/>
            </w:rPr>
          </w:pPr>
          <w:hyperlink w:anchor="_Toc29488630" w:history="1">
            <w:r w:rsidRPr="006920EE">
              <w:rPr>
                <w:rStyle w:val="Hyperlink"/>
                <w:noProof/>
              </w:rPr>
              <w:t>3.2.</w:t>
            </w:r>
            <w:r>
              <w:rPr>
                <w:noProof/>
              </w:rPr>
              <w:tab/>
            </w:r>
            <w:r w:rsidRPr="006920EE">
              <w:rPr>
                <w:rStyle w:val="Hyperlink"/>
                <w:noProof/>
              </w:rPr>
              <w:t>Development of the Connections in the Human Brain</w:t>
            </w:r>
            <w:r>
              <w:rPr>
                <w:noProof/>
                <w:webHidden/>
              </w:rPr>
              <w:tab/>
            </w:r>
            <w:r>
              <w:rPr>
                <w:noProof/>
                <w:webHidden/>
              </w:rPr>
              <w:fldChar w:fldCharType="begin"/>
            </w:r>
            <w:r>
              <w:rPr>
                <w:noProof/>
                <w:webHidden/>
              </w:rPr>
              <w:instrText xml:space="preserve"> PAGEREF _Toc29488630 \h </w:instrText>
            </w:r>
            <w:r>
              <w:rPr>
                <w:noProof/>
                <w:webHidden/>
              </w:rPr>
            </w:r>
            <w:r>
              <w:rPr>
                <w:noProof/>
                <w:webHidden/>
              </w:rPr>
              <w:fldChar w:fldCharType="separate"/>
            </w:r>
            <w:r w:rsidR="00A71C72">
              <w:rPr>
                <w:noProof/>
                <w:webHidden/>
              </w:rPr>
              <w:t>6</w:t>
            </w:r>
            <w:r>
              <w:rPr>
                <w:noProof/>
                <w:webHidden/>
              </w:rPr>
              <w:fldChar w:fldCharType="end"/>
            </w:r>
          </w:hyperlink>
        </w:p>
        <w:p w14:paraId="6C78F795" w14:textId="0B60C60D" w:rsidR="00192B86" w:rsidRDefault="00192B86">
          <w:pPr>
            <w:pStyle w:val="TOC2"/>
            <w:tabs>
              <w:tab w:val="left" w:pos="880"/>
              <w:tab w:val="right" w:leader="dot" w:pos="9016"/>
            </w:tabs>
            <w:rPr>
              <w:noProof/>
            </w:rPr>
          </w:pPr>
          <w:hyperlink w:anchor="_Toc29488631" w:history="1">
            <w:r w:rsidRPr="006920EE">
              <w:rPr>
                <w:rStyle w:val="Hyperlink"/>
                <w:noProof/>
              </w:rPr>
              <w:t>3.3.</w:t>
            </w:r>
            <w:r>
              <w:rPr>
                <w:noProof/>
              </w:rPr>
              <w:tab/>
            </w:r>
            <w:r w:rsidRPr="006920EE">
              <w:rPr>
                <w:rStyle w:val="Hyperlink"/>
                <w:noProof/>
              </w:rPr>
              <w:t>Doubly Preferential Attachment Simulation of the Consensus Connectome</w:t>
            </w:r>
            <w:r>
              <w:rPr>
                <w:noProof/>
                <w:webHidden/>
              </w:rPr>
              <w:tab/>
            </w:r>
            <w:r>
              <w:rPr>
                <w:noProof/>
                <w:webHidden/>
              </w:rPr>
              <w:fldChar w:fldCharType="begin"/>
            </w:r>
            <w:r>
              <w:rPr>
                <w:noProof/>
                <w:webHidden/>
              </w:rPr>
              <w:instrText xml:space="preserve"> PAGEREF _Toc29488631 \h </w:instrText>
            </w:r>
            <w:r>
              <w:rPr>
                <w:noProof/>
                <w:webHidden/>
              </w:rPr>
            </w:r>
            <w:r>
              <w:rPr>
                <w:noProof/>
                <w:webHidden/>
              </w:rPr>
              <w:fldChar w:fldCharType="separate"/>
            </w:r>
            <w:r w:rsidR="00A71C72">
              <w:rPr>
                <w:noProof/>
                <w:webHidden/>
              </w:rPr>
              <w:t>7</w:t>
            </w:r>
            <w:r>
              <w:rPr>
                <w:noProof/>
                <w:webHidden/>
              </w:rPr>
              <w:fldChar w:fldCharType="end"/>
            </w:r>
          </w:hyperlink>
        </w:p>
        <w:p w14:paraId="77BEEFB5" w14:textId="37623821" w:rsidR="00192B86" w:rsidRDefault="00192B86">
          <w:pPr>
            <w:pStyle w:val="TOC1"/>
            <w:tabs>
              <w:tab w:val="left" w:pos="440"/>
              <w:tab w:val="right" w:leader="dot" w:pos="9016"/>
            </w:tabs>
            <w:rPr>
              <w:noProof/>
            </w:rPr>
          </w:pPr>
          <w:hyperlink w:anchor="_Toc29488632" w:history="1">
            <w:r w:rsidRPr="006920EE">
              <w:rPr>
                <w:rStyle w:val="Hyperlink"/>
                <w:noProof/>
              </w:rPr>
              <w:t>4.</w:t>
            </w:r>
            <w:r>
              <w:rPr>
                <w:noProof/>
              </w:rPr>
              <w:tab/>
            </w:r>
            <w:r w:rsidRPr="006920EE">
              <w:rPr>
                <w:rStyle w:val="Hyperlink"/>
                <w:noProof/>
              </w:rPr>
              <w:t>Methodology</w:t>
            </w:r>
            <w:r>
              <w:rPr>
                <w:noProof/>
                <w:webHidden/>
              </w:rPr>
              <w:tab/>
            </w:r>
            <w:r>
              <w:rPr>
                <w:noProof/>
                <w:webHidden/>
              </w:rPr>
              <w:fldChar w:fldCharType="begin"/>
            </w:r>
            <w:r>
              <w:rPr>
                <w:noProof/>
                <w:webHidden/>
              </w:rPr>
              <w:instrText xml:space="preserve"> PAGEREF _Toc29488632 \h </w:instrText>
            </w:r>
            <w:r>
              <w:rPr>
                <w:noProof/>
                <w:webHidden/>
              </w:rPr>
            </w:r>
            <w:r>
              <w:rPr>
                <w:noProof/>
                <w:webHidden/>
              </w:rPr>
              <w:fldChar w:fldCharType="separate"/>
            </w:r>
            <w:r w:rsidR="00A71C72">
              <w:rPr>
                <w:noProof/>
                <w:webHidden/>
              </w:rPr>
              <w:t>8</w:t>
            </w:r>
            <w:r>
              <w:rPr>
                <w:noProof/>
                <w:webHidden/>
              </w:rPr>
              <w:fldChar w:fldCharType="end"/>
            </w:r>
          </w:hyperlink>
        </w:p>
        <w:p w14:paraId="72FEF833" w14:textId="5DC7FBD7" w:rsidR="00192B86" w:rsidRDefault="00192B86">
          <w:pPr>
            <w:pStyle w:val="TOC2"/>
            <w:tabs>
              <w:tab w:val="left" w:pos="880"/>
              <w:tab w:val="right" w:leader="dot" w:pos="9016"/>
            </w:tabs>
            <w:rPr>
              <w:noProof/>
            </w:rPr>
          </w:pPr>
          <w:hyperlink w:anchor="_Toc29488633" w:history="1">
            <w:r w:rsidRPr="006920EE">
              <w:rPr>
                <w:rStyle w:val="Hyperlink"/>
                <w:noProof/>
              </w:rPr>
              <w:t>4.1.</w:t>
            </w:r>
            <w:r>
              <w:rPr>
                <w:noProof/>
              </w:rPr>
              <w:tab/>
            </w:r>
            <w:r w:rsidRPr="006920EE">
              <w:rPr>
                <w:rStyle w:val="Hyperlink"/>
                <w:noProof/>
              </w:rPr>
              <w:t>Data Acquisition and Evaluation</w:t>
            </w:r>
            <w:r>
              <w:rPr>
                <w:noProof/>
                <w:webHidden/>
              </w:rPr>
              <w:tab/>
            </w:r>
            <w:r>
              <w:rPr>
                <w:noProof/>
                <w:webHidden/>
              </w:rPr>
              <w:fldChar w:fldCharType="begin"/>
            </w:r>
            <w:r>
              <w:rPr>
                <w:noProof/>
                <w:webHidden/>
              </w:rPr>
              <w:instrText xml:space="preserve"> PAGEREF _Toc29488633 \h </w:instrText>
            </w:r>
            <w:r>
              <w:rPr>
                <w:noProof/>
                <w:webHidden/>
              </w:rPr>
            </w:r>
            <w:r>
              <w:rPr>
                <w:noProof/>
                <w:webHidden/>
              </w:rPr>
              <w:fldChar w:fldCharType="separate"/>
            </w:r>
            <w:r w:rsidR="00A71C72">
              <w:rPr>
                <w:noProof/>
                <w:webHidden/>
              </w:rPr>
              <w:t>8</w:t>
            </w:r>
            <w:r>
              <w:rPr>
                <w:noProof/>
                <w:webHidden/>
              </w:rPr>
              <w:fldChar w:fldCharType="end"/>
            </w:r>
          </w:hyperlink>
        </w:p>
        <w:p w14:paraId="3A84A9B3" w14:textId="375ACAB9" w:rsidR="00192B86" w:rsidRDefault="00192B86">
          <w:pPr>
            <w:pStyle w:val="TOC2"/>
            <w:tabs>
              <w:tab w:val="left" w:pos="880"/>
              <w:tab w:val="right" w:leader="dot" w:pos="9016"/>
            </w:tabs>
            <w:rPr>
              <w:noProof/>
            </w:rPr>
          </w:pPr>
          <w:hyperlink w:anchor="_Toc29488634" w:history="1">
            <w:r w:rsidRPr="006920EE">
              <w:rPr>
                <w:rStyle w:val="Hyperlink"/>
                <w:noProof/>
              </w:rPr>
              <w:t>4.2.</w:t>
            </w:r>
            <w:r>
              <w:rPr>
                <w:noProof/>
              </w:rPr>
              <w:tab/>
            </w:r>
            <w:r w:rsidRPr="006920EE">
              <w:rPr>
                <w:rStyle w:val="Hyperlink"/>
                <w:noProof/>
              </w:rPr>
              <w:t>Data Processing</w:t>
            </w:r>
            <w:r>
              <w:rPr>
                <w:noProof/>
                <w:webHidden/>
              </w:rPr>
              <w:tab/>
            </w:r>
            <w:r>
              <w:rPr>
                <w:noProof/>
                <w:webHidden/>
              </w:rPr>
              <w:fldChar w:fldCharType="begin"/>
            </w:r>
            <w:r>
              <w:rPr>
                <w:noProof/>
                <w:webHidden/>
              </w:rPr>
              <w:instrText xml:space="preserve"> PAGEREF _Toc29488634 \h </w:instrText>
            </w:r>
            <w:r>
              <w:rPr>
                <w:noProof/>
                <w:webHidden/>
              </w:rPr>
            </w:r>
            <w:r>
              <w:rPr>
                <w:noProof/>
                <w:webHidden/>
              </w:rPr>
              <w:fldChar w:fldCharType="separate"/>
            </w:r>
            <w:r w:rsidR="00A71C72">
              <w:rPr>
                <w:noProof/>
                <w:webHidden/>
              </w:rPr>
              <w:t>8</w:t>
            </w:r>
            <w:r>
              <w:rPr>
                <w:noProof/>
                <w:webHidden/>
              </w:rPr>
              <w:fldChar w:fldCharType="end"/>
            </w:r>
          </w:hyperlink>
        </w:p>
        <w:p w14:paraId="0E6F0488" w14:textId="31D4E15C" w:rsidR="00192B86" w:rsidRDefault="00192B86">
          <w:pPr>
            <w:pStyle w:val="TOC2"/>
            <w:tabs>
              <w:tab w:val="left" w:pos="1100"/>
              <w:tab w:val="right" w:leader="dot" w:pos="9016"/>
            </w:tabs>
            <w:rPr>
              <w:noProof/>
            </w:rPr>
          </w:pPr>
          <w:hyperlink w:anchor="_Toc29488635" w:history="1">
            <w:r w:rsidRPr="006920EE">
              <w:rPr>
                <w:rStyle w:val="Hyperlink"/>
                <w:noProof/>
              </w:rPr>
              <w:t>4.2.1.</w:t>
            </w:r>
            <w:r>
              <w:rPr>
                <w:noProof/>
              </w:rPr>
              <w:tab/>
            </w:r>
            <w:r w:rsidRPr="006920EE">
              <w:rPr>
                <w:rStyle w:val="Hyperlink"/>
                <w:noProof/>
              </w:rPr>
              <w:t>Network Measurements</w:t>
            </w:r>
            <w:r>
              <w:rPr>
                <w:noProof/>
                <w:webHidden/>
              </w:rPr>
              <w:tab/>
            </w:r>
            <w:r>
              <w:rPr>
                <w:noProof/>
                <w:webHidden/>
              </w:rPr>
              <w:fldChar w:fldCharType="begin"/>
            </w:r>
            <w:r>
              <w:rPr>
                <w:noProof/>
                <w:webHidden/>
              </w:rPr>
              <w:instrText xml:space="preserve"> PAGEREF _Toc29488635 \h </w:instrText>
            </w:r>
            <w:r>
              <w:rPr>
                <w:noProof/>
                <w:webHidden/>
              </w:rPr>
            </w:r>
            <w:r>
              <w:rPr>
                <w:noProof/>
                <w:webHidden/>
              </w:rPr>
              <w:fldChar w:fldCharType="separate"/>
            </w:r>
            <w:r w:rsidR="00A71C72">
              <w:rPr>
                <w:noProof/>
                <w:webHidden/>
              </w:rPr>
              <w:t>9</w:t>
            </w:r>
            <w:r>
              <w:rPr>
                <w:noProof/>
                <w:webHidden/>
              </w:rPr>
              <w:fldChar w:fldCharType="end"/>
            </w:r>
          </w:hyperlink>
        </w:p>
        <w:p w14:paraId="540D9A57" w14:textId="10C4C130" w:rsidR="00192B86" w:rsidRDefault="00192B86">
          <w:pPr>
            <w:pStyle w:val="TOC2"/>
            <w:tabs>
              <w:tab w:val="left" w:pos="1100"/>
              <w:tab w:val="right" w:leader="dot" w:pos="9016"/>
            </w:tabs>
            <w:rPr>
              <w:noProof/>
            </w:rPr>
          </w:pPr>
          <w:hyperlink w:anchor="_Toc29488636" w:history="1">
            <w:r w:rsidRPr="006920EE">
              <w:rPr>
                <w:rStyle w:val="Hyperlink"/>
                <w:noProof/>
              </w:rPr>
              <w:t>4.2.2.</w:t>
            </w:r>
            <w:r>
              <w:rPr>
                <w:noProof/>
              </w:rPr>
              <w:tab/>
            </w:r>
            <w:r w:rsidRPr="006920EE">
              <w:rPr>
                <w:rStyle w:val="Hyperlink"/>
                <w:noProof/>
              </w:rPr>
              <w:t>Bitmap of Sorted Adjacency Matrix (BOSAM)</w:t>
            </w:r>
            <w:r>
              <w:rPr>
                <w:noProof/>
                <w:webHidden/>
              </w:rPr>
              <w:tab/>
            </w:r>
            <w:r>
              <w:rPr>
                <w:noProof/>
                <w:webHidden/>
              </w:rPr>
              <w:fldChar w:fldCharType="begin"/>
            </w:r>
            <w:r>
              <w:rPr>
                <w:noProof/>
                <w:webHidden/>
              </w:rPr>
              <w:instrText xml:space="preserve"> PAGEREF _Toc29488636 \h </w:instrText>
            </w:r>
            <w:r>
              <w:rPr>
                <w:noProof/>
                <w:webHidden/>
              </w:rPr>
            </w:r>
            <w:r>
              <w:rPr>
                <w:noProof/>
                <w:webHidden/>
              </w:rPr>
              <w:fldChar w:fldCharType="separate"/>
            </w:r>
            <w:r w:rsidR="00A71C72">
              <w:rPr>
                <w:noProof/>
                <w:webHidden/>
              </w:rPr>
              <w:t>9</w:t>
            </w:r>
            <w:r>
              <w:rPr>
                <w:noProof/>
                <w:webHidden/>
              </w:rPr>
              <w:fldChar w:fldCharType="end"/>
            </w:r>
          </w:hyperlink>
        </w:p>
        <w:p w14:paraId="28E6D9A4" w14:textId="52DDECCC" w:rsidR="00192B86" w:rsidRDefault="00192B86">
          <w:pPr>
            <w:pStyle w:val="TOC1"/>
            <w:tabs>
              <w:tab w:val="left" w:pos="440"/>
              <w:tab w:val="right" w:leader="dot" w:pos="9016"/>
            </w:tabs>
            <w:rPr>
              <w:noProof/>
            </w:rPr>
          </w:pPr>
          <w:hyperlink w:anchor="_Toc29488637" w:history="1">
            <w:r w:rsidRPr="006920EE">
              <w:rPr>
                <w:rStyle w:val="Hyperlink"/>
                <w:noProof/>
              </w:rPr>
              <w:t>5.</w:t>
            </w:r>
            <w:r>
              <w:rPr>
                <w:noProof/>
              </w:rPr>
              <w:tab/>
            </w:r>
            <w:r w:rsidRPr="006920EE">
              <w:rPr>
                <w:rStyle w:val="Hyperlink"/>
                <w:noProof/>
              </w:rPr>
              <w:t>Results</w:t>
            </w:r>
            <w:r>
              <w:rPr>
                <w:noProof/>
                <w:webHidden/>
              </w:rPr>
              <w:tab/>
            </w:r>
            <w:r>
              <w:rPr>
                <w:noProof/>
                <w:webHidden/>
              </w:rPr>
              <w:fldChar w:fldCharType="begin"/>
            </w:r>
            <w:r>
              <w:rPr>
                <w:noProof/>
                <w:webHidden/>
              </w:rPr>
              <w:instrText xml:space="preserve"> PAGEREF _Toc29488637 \h </w:instrText>
            </w:r>
            <w:r>
              <w:rPr>
                <w:noProof/>
                <w:webHidden/>
              </w:rPr>
            </w:r>
            <w:r>
              <w:rPr>
                <w:noProof/>
                <w:webHidden/>
              </w:rPr>
              <w:fldChar w:fldCharType="separate"/>
            </w:r>
            <w:r w:rsidR="00A71C72">
              <w:rPr>
                <w:noProof/>
                <w:webHidden/>
              </w:rPr>
              <w:t>10</w:t>
            </w:r>
            <w:r>
              <w:rPr>
                <w:noProof/>
                <w:webHidden/>
              </w:rPr>
              <w:fldChar w:fldCharType="end"/>
            </w:r>
          </w:hyperlink>
        </w:p>
        <w:p w14:paraId="3B3840D8" w14:textId="6913D2C6" w:rsidR="00192B86" w:rsidRDefault="00192B86">
          <w:pPr>
            <w:pStyle w:val="TOC2"/>
            <w:tabs>
              <w:tab w:val="left" w:pos="880"/>
              <w:tab w:val="right" w:leader="dot" w:pos="9016"/>
            </w:tabs>
            <w:rPr>
              <w:noProof/>
            </w:rPr>
          </w:pPr>
          <w:hyperlink w:anchor="_Toc29488638" w:history="1">
            <w:r w:rsidRPr="006920EE">
              <w:rPr>
                <w:rStyle w:val="Hyperlink"/>
                <w:noProof/>
              </w:rPr>
              <w:t>5.1.</w:t>
            </w:r>
            <w:r>
              <w:rPr>
                <w:noProof/>
              </w:rPr>
              <w:tab/>
            </w:r>
            <w:r w:rsidRPr="006920EE">
              <w:rPr>
                <w:rStyle w:val="Hyperlink"/>
                <w:noProof/>
              </w:rPr>
              <w:t>Small World Nature of the Consensus Connectome</w:t>
            </w:r>
            <w:r>
              <w:rPr>
                <w:noProof/>
                <w:webHidden/>
              </w:rPr>
              <w:tab/>
            </w:r>
            <w:r>
              <w:rPr>
                <w:noProof/>
                <w:webHidden/>
              </w:rPr>
              <w:fldChar w:fldCharType="begin"/>
            </w:r>
            <w:r>
              <w:rPr>
                <w:noProof/>
                <w:webHidden/>
              </w:rPr>
              <w:instrText xml:space="preserve"> PAGEREF _Toc29488638 \h </w:instrText>
            </w:r>
            <w:r>
              <w:rPr>
                <w:noProof/>
                <w:webHidden/>
              </w:rPr>
            </w:r>
            <w:r>
              <w:rPr>
                <w:noProof/>
                <w:webHidden/>
              </w:rPr>
              <w:fldChar w:fldCharType="separate"/>
            </w:r>
            <w:r w:rsidR="00A71C72">
              <w:rPr>
                <w:noProof/>
                <w:webHidden/>
              </w:rPr>
              <w:t>11</w:t>
            </w:r>
            <w:r>
              <w:rPr>
                <w:noProof/>
                <w:webHidden/>
              </w:rPr>
              <w:fldChar w:fldCharType="end"/>
            </w:r>
          </w:hyperlink>
        </w:p>
        <w:p w14:paraId="781C7741" w14:textId="1B47BAFB" w:rsidR="00192B86" w:rsidRDefault="00192B86">
          <w:pPr>
            <w:pStyle w:val="TOC2"/>
            <w:tabs>
              <w:tab w:val="left" w:pos="880"/>
              <w:tab w:val="right" w:leader="dot" w:pos="9016"/>
            </w:tabs>
            <w:rPr>
              <w:noProof/>
            </w:rPr>
          </w:pPr>
          <w:hyperlink w:anchor="_Toc29488639" w:history="1">
            <w:r w:rsidRPr="006920EE">
              <w:rPr>
                <w:rStyle w:val="Hyperlink"/>
                <w:noProof/>
              </w:rPr>
              <w:t>5.2.</w:t>
            </w:r>
            <w:r>
              <w:rPr>
                <w:noProof/>
              </w:rPr>
              <w:tab/>
            </w:r>
            <w:r w:rsidRPr="006920EE">
              <w:rPr>
                <w:rStyle w:val="Hyperlink"/>
                <w:noProof/>
              </w:rPr>
              <w:t>Scale-Free Nature of the Consensus Connectome</w:t>
            </w:r>
            <w:r>
              <w:rPr>
                <w:noProof/>
                <w:webHidden/>
              </w:rPr>
              <w:tab/>
            </w:r>
            <w:r>
              <w:rPr>
                <w:noProof/>
                <w:webHidden/>
              </w:rPr>
              <w:fldChar w:fldCharType="begin"/>
            </w:r>
            <w:r>
              <w:rPr>
                <w:noProof/>
                <w:webHidden/>
              </w:rPr>
              <w:instrText xml:space="preserve"> PAGEREF _Toc29488639 \h </w:instrText>
            </w:r>
            <w:r>
              <w:rPr>
                <w:noProof/>
                <w:webHidden/>
              </w:rPr>
            </w:r>
            <w:r>
              <w:rPr>
                <w:noProof/>
                <w:webHidden/>
              </w:rPr>
              <w:fldChar w:fldCharType="separate"/>
            </w:r>
            <w:r w:rsidR="00A71C72">
              <w:rPr>
                <w:noProof/>
                <w:webHidden/>
              </w:rPr>
              <w:t>12</w:t>
            </w:r>
            <w:r>
              <w:rPr>
                <w:noProof/>
                <w:webHidden/>
              </w:rPr>
              <w:fldChar w:fldCharType="end"/>
            </w:r>
          </w:hyperlink>
        </w:p>
        <w:p w14:paraId="7718022E" w14:textId="1BBC2A60" w:rsidR="00192B86" w:rsidRDefault="00192B86">
          <w:pPr>
            <w:pStyle w:val="TOC2"/>
            <w:tabs>
              <w:tab w:val="left" w:pos="880"/>
              <w:tab w:val="right" w:leader="dot" w:pos="9016"/>
            </w:tabs>
            <w:rPr>
              <w:noProof/>
            </w:rPr>
          </w:pPr>
          <w:hyperlink w:anchor="_Toc29488640" w:history="1">
            <w:r w:rsidRPr="006920EE">
              <w:rPr>
                <w:rStyle w:val="Hyperlink"/>
                <w:noProof/>
              </w:rPr>
              <w:t>5.3.</w:t>
            </w:r>
            <w:r>
              <w:rPr>
                <w:noProof/>
              </w:rPr>
              <w:tab/>
            </w:r>
            <w:r w:rsidRPr="006920EE">
              <w:rPr>
                <w:rStyle w:val="Hyperlink"/>
                <w:noProof/>
              </w:rPr>
              <w:t>BOSAM Visualisation</w:t>
            </w:r>
            <w:r>
              <w:rPr>
                <w:noProof/>
                <w:webHidden/>
              </w:rPr>
              <w:tab/>
            </w:r>
            <w:r>
              <w:rPr>
                <w:noProof/>
                <w:webHidden/>
              </w:rPr>
              <w:fldChar w:fldCharType="begin"/>
            </w:r>
            <w:r>
              <w:rPr>
                <w:noProof/>
                <w:webHidden/>
              </w:rPr>
              <w:instrText xml:space="preserve"> PAGEREF _Toc29488640 \h </w:instrText>
            </w:r>
            <w:r>
              <w:rPr>
                <w:noProof/>
                <w:webHidden/>
              </w:rPr>
            </w:r>
            <w:r>
              <w:rPr>
                <w:noProof/>
                <w:webHidden/>
              </w:rPr>
              <w:fldChar w:fldCharType="separate"/>
            </w:r>
            <w:r w:rsidR="00A71C72">
              <w:rPr>
                <w:noProof/>
                <w:webHidden/>
              </w:rPr>
              <w:t>13</w:t>
            </w:r>
            <w:r>
              <w:rPr>
                <w:noProof/>
                <w:webHidden/>
              </w:rPr>
              <w:fldChar w:fldCharType="end"/>
            </w:r>
          </w:hyperlink>
        </w:p>
        <w:p w14:paraId="6F188B6E" w14:textId="058ED159" w:rsidR="00192B86" w:rsidRDefault="00192B86">
          <w:pPr>
            <w:pStyle w:val="TOC1"/>
            <w:tabs>
              <w:tab w:val="left" w:pos="440"/>
              <w:tab w:val="right" w:leader="dot" w:pos="9016"/>
            </w:tabs>
            <w:rPr>
              <w:noProof/>
            </w:rPr>
          </w:pPr>
          <w:hyperlink w:anchor="_Toc29488641" w:history="1">
            <w:r w:rsidRPr="006920EE">
              <w:rPr>
                <w:rStyle w:val="Hyperlink"/>
                <w:noProof/>
              </w:rPr>
              <w:t>6.</w:t>
            </w:r>
            <w:r>
              <w:rPr>
                <w:noProof/>
              </w:rPr>
              <w:tab/>
            </w:r>
            <w:r w:rsidRPr="006920EE">
              <w:rPr>
                <w:rStyle w:val="Hyperlink"/>
                <w:noProof/>
              </w:rPr>
              <w:t>Conclusion</w:t>
            </w:r>
            <w:r>
              <w:rPr>
                <w:noProof/>
                <w:webHidden/>
              </w:rPr>
              <w:tab/>
            </w:r>
            <w:r>
              <w:rPr>
                <w:noProof/>
                <w:webHidden/>
              </w:rPr>
              <w:fldChar w:fldCharType="begin"/>
            </w:r>
            <w:r>
              <w:rPr>
                <w:noProof/>
                <w:webHidden/>
              </w:rPr>
              <w:instrText xml:space="preserve"> PAGEREF _Toc29488641 \h </w:instrText>
            </w:r>
            <w:r>
              <w:rPr>
                <w:noProof/>
                <w:webHidden/>
              </w:rPr>
            </w:r>
            <w:r>
              <w:rPr>
                <w:noProof/>
                <w:webHidden/>
              </w:rPr>
              <w:fldChar w:fldCharType="separate"/>
            </w:r>
            <w:r w:rsidR="00A71C72">
              <w:rPr>
                <w:noProof/>
                <w:webHidden/>
              </w:rPr>
              <w:t>14</w:t>
            </w:r>
            <w:r>
              <w:rPr>
                <w:noProof/>
                <w:webHidden/>
              </w:rPr>
              <w:fldChar w:fldCharType="end"/>
            </w:r>
          </w:hyperlink>
        </w:p>
        <w:p w14:paraId="1BA9EA62" w14:textId="0D15B87F" w:rsidR="00192B86" w:rsidRDefault="00192B86">
          <w:pPr>
            <w:pStyle w:val="TOC2"/>
            <w:tabs>
              <w:tab w:val="left" w:pos="880"/>
              <w:tab w:val="right" w:leader="dot" w:pos="9016"/>
            </w:tabs>
            <w:rPr>
              <w:noProof/>
            </w:rPr>
          </w:pPr>
          <w:hyperlink w:anchor="_Toc29488642" w:history="1">
            <w:r w:rsidRPr="006920EE">
              <w:rPr>
                <w:rStyle w:val="Hyperlink"/>
                <w:noProof/>
              </w:rPr>
              <w:t>6.1.</w:t>
            </w:r>
            <w:r>
              <w:rPr>
                <w:noProof/>
              </w:rPr>
              <w:tab/>
            </w:r>
            <w:r w:rsidRPr="006920EE">
              <w:rPr>
                <w:rStyle w:val="Hyperlink"/>
                <w:noProof/>
              </w:rPr>
              <w:t>Discoveries</w:t>
            </w:r>
            <w:r>
              <w:rPr>
                <w:noProof/>
                <w:webHidden/>
              </w:rPr>
              <w:tab/>
            </w:r>
            <w:r>
              <w:rPr>
                <w:noProof/>
                <w:webHidden/>
              </w:rPr>
              <w:fldChar w:fldCharType="begin"/>
            </w:r>
            <w:r>
              <w:rPr>
                <w:noProof/>
                <w:webHidden/>
              </w:rPr>
              <w:instrText xml:space="preserve"> PAGEREF _Toc29488642 \h </w:instrText>
            </w:r>
            <w:r>
              <w:rPr>
                <w:noProof/>
                <w:webHidden/>
              </w:rPr>
            </w:r>
            <w:r>
              <w:rPr>
                <w:noProof/>
                <w:webHidden/>
              </w:rPr>
              <w:fldChar w:fldCharType="separate"/>
            </w:r>
            <w:r w:rsidR="00A71C72">
              <w:rPr>
                <w:noProof/>
                <w:webHidden/>
              </w:rPr>
              <w:t>14</w:t>
            </w:r>
            <w:r>
              <w:rPr>
                <w:noProof/>
                <w:webHidden/>
              </w:rPr>
              <w:fldChar w:fldCharType="end"/>
            </w:r>
          </w:hyperlink>
        </w:p>
        <w:p w14:paraId="609168F9" w14:textId="424CFFF7" w:rsidR="00192B86" w:rsidRDefault="00192B86">
          <w:pPr>
            <w:pStyle w:val="TOC2"/>
            <w:tabs>
              <w:tab w:val="left" w:pos="880"/>
              <w:tab w:val="right" w:leader="dot" w:pos="9016"/>
            </w:tabs>
            <w:rPr>
              <w:noProof/>
            </w:rPr>
          </w:pPr>
          <w:hyperlink w:anchor="_Toc29488643" w:history="1">
            <w:r w:rsidRPr="006920EE">
              <w:rPr>
                <w:rStyle w:val="Hyperlink"/>
                <w:noProof/>
              </w:rPr>
              <w:t>6.2.</w:t>
            </w:r>
            <w:r>
              <w:rPr>
                <w:noProof/>
              </w:rPr>
              <w:tab/>
            </w:r>
            <w:r w:rsidRPr="006920EE">
              <w:rPr>
                <w:rStyle w:val="Hyperlink"/>
                <w:noProof/>
              </w:rPr>
              <w:t>Hypotheses</w:t>
            </w:r>
            <w:r>
              <w:rPr>
                <w:noProof/>
                <w:webHidden/>
              </w:rPr>
              <w:tab/>
            </w:r>
            <w:r>
              <w:rPr>
                <w:noProof/>
                <w:webHidden/>
              </w:rPr>
              <w:fldChar w:fldCharType="begin"/>
            </w:r>
            <w:r>
              <w:rPr>
                <w:noProof/>
                <w:webHidden/>
              </w:rPr>
              <w:instrText xml:space="preserve"> PAGEREF _Toc29488643 \h </w:instrText>
            </w:r>
            <w:r>
              <w:rPr>
                <w:noProof/>
                <w:webHidden/>
              </w:rPr>
            </w:r>
            <w:r>
              <w:rPr>
                <w:noProof/>
                <w:webHidden/>
              </w:rPr>
              <w:fldChar w:fldCharType="separate"/>
            </w:r>
            <w:r w:rsidR="00A71C72">
              <w:rPr>
                <w:noProof/>
                <w:webHidden/>
              </w:rPr>
              <w:t>14</w:t>
            </w:r>
            <w:r>
              <w:rPr>
                <w:noProof/>
                <w:webHidden/>
              </w:rPr>
              <w:fldChar w:fldCharType="end"/>
            </w:r>
          </w:hyperlink>
        </w:p>
        <w:p w14:paraId="4574FB36" w14:textId="0BF02544" w:rsidR="00192B86" w:rsidRDefault="00192B86">
          <w:pPr>
            <w:pStyle w:val="TOC1"/>
            <w:tabs>
              <w:tab w:val="left" w:pos="440"/>
              <w:tab w:val="right" w:leader="dot" w:pos="9016"/>
            </w:tabs>
            <w:rPr>
              <w:noProof/>
            </w:rPr>
          </w:pPr>
          <w:hyperlink w:anchor="_Toc29488644" w:history="1">
            <w:r w:rsidRPr="006920EE">
              <w:rPr>
                <w:rStyle w:val="Hyperlink"/>
                <w:noProof/>
              </w:rPr>
              <w:t>7.</w:t>
            </w:r>
            <w:r>
              <w:rPr>
                <w:noProof/>
              </w:rPr>
              <w:tab/>
            </w:r>
            <w:r w:rsidRPr="006920EE">
              <w:rPr>
                <w:rStyle w:val="Hyperlink"/>
                <w:noProof/>
              </w:rPr>
              <w:t>Reference</w:t>
            </w:r>
            <w:r>
              <w:rPr>
                <w:noProof/>
                <w:webHidden/>
              </w:rPr>
              <w:tab/>
            </w:r>
            <w:r>
              <w:rPr>
                <w:noProof/>
                <w:webHidden/>
              </w:rPr>
              <w:fldChar w:fldCharType="begin"/>
            </w:r>
            <w:r>
              <w:rPr>
                <w:noProof/>
                <w:webHidden/>
              </w:rPr>
              <w:instrText xml:space="preserve"> PAGEREF _Toc29488644 \h </w:instrText>
            </w:r>
            <w:r>
              <w:rPr>
                <w:noProof/>
                <w:webHidden/>
              </w:rPr>
            </w:r>
            <w:r>
              <w:rPr>
                <w:noProof/>
                <w:webHidden/>
              </w:rPr>
              <w:fldChar w:fldCharType="separate"/>
            </w:r>
            <w:r w:rsidR="00A71C72">
              <w:rPr>
                <w:noProof/>
                <w:webHidden/>
              </w:rPr>
              <w:t>15</w:t>
            </w:r>
            <w:r>
              <w:rPr>
                <w:noProof/>
                <w:webHidden/>
              </w:rPr>
              <w:fldChar w:fldCharType="end"/>
            </w:r>
          </w:hyperlink>
        </w:p>
        <w:p w14:paraId="33D62FE4" w14:textId="1D0C638B" w:rsidR="00192B86" w:rsidRDefault="00192B86">
          <w:pPr>
            <w:pStyle w:val="TOC1"/>
            <w:tabs>
              <w:tab w:val="left" w:pos="440"/>
              <w:tab w:val="right" w:leader="dot" w:pos="9016"/>
            </w:tabs>
            <w:rPr>
              <w:noProof/>
            </w:rPr>
          </w:pPr>
          <w:hyperlink w:anchor="_Toc29488645" w:history="1">
            <w:r w:rsidRPr="006920EE">
              <w:rPr>
                <w:rStyle w:val="Hyperlink"/>
                <w:noProof/>
              </w:rPr>
              <w:t>8.</w:t>
            </w:r>
            <w:r>
              <w:rPr>
                <w:noProof/>
              </w:rPr>
              <w:tab/>
            </w:r>
            <w:r w:rsidRPr="006920EE">
              <w:rPr>
                <w:rStyle w:val="Hyperlink"/>
                <w:noProof/>
              </w:rPr>
              <w:t>Appendix</w:t>
            </w:r>
            <w:r>
              <w:rPr>
                <w:noProof/>
                <w:webHidden/>
              </w:rPr>
              <w:tab/>
            </w:r>
            <w:r>
              <w:rPr>
                <w:noProof/>
                <w:webHidden/>
              </w:rPr>
              <w:fldChar w:fldCharType="begin"/>
            </w:r>
            <w:r>
              <w:rPr>
                <w:noProof/>
                <w:webHidden/>
              </w:rPr>
              <w:instrText xml:space="preserve"> PAGEREF _Toc29488645 \h </w:instrText>
            </w:r>
            <w:r>
              <w:rPr>
                <w:noProof/>
                <w:webHidden/>
              </w:rPr>
            </w:r>
            <w:r>
              <w:rPr>
                <w:noProof/>
                <w:webHidden/>
              </w:rPr>
              <w:fldChar w:fldCharType="separate"/>
            </w:r>
            <w:r w:rsidR="00A71C72">
              <w:rPr>
                <w:noProof/>
                <w:webHidden/>
              </w:rPr>
              <w:t>16</w:t>
            </w:r>
            <w:r>
              <w:rPr>
                <w:noProof/>
                <w:webHidden/>
              </w:rPr>
              <w:fldChar w:fldCharType="end"/>
            </w:r>
          </w:hyperlink>
        </w:p>
        <w:p w14:paraId="456F12A0" w14:textId="3AF81F89" w:rsidR="00744CF8" w:rsidRDefault="005C11E2">
          <w:r>
            <w:rPr>
              <w:b/>
              <w:bCs/>
              <w:noProof/>
            </w:rPr>
            <w:fldChar w:fldCharType="end"/>
          </w:r>
        </w:p>
      </w:sdtContent>
    </w:sdt>
    <w:p w14:paraId="1CA80165" w14:textId="744A3FAD" w:rsidR="00744CF8" w:rsidRDefault="00744CF8">
      <w:r>
        <w:br w:type="page"/>
      </w:r>
    </w:p>
    <w:p w14:paraId="575FFBEC" w14:textId="20FDB4C7" w:rsidR="00B34A04" w:rsidRDefault="00C223E5" w:rsidP="000122FD">
      <w:pPr>
        <w:pStyle w:val="Heading1"/>
        <w:numPr>
          <w:ilvl w:val="0"/>
          <w:numId w:val="2"/>
        </w:numPr>
      </w:pPr>
      <w:bookmarkStart w:id="1" w:name="_Toc29488623"/>
      <w:r>
        <w:lastRenderedPageBreak/>
        <w:t>Executive Summary</w:t>
      </w:r>
      <w:bookmarkEnd w:id="1"/>
    </w:p>
    <w:p w14:paraId="7B6505ED" w14:textId="71CEA0D1" w:rsidR="004C58AC" w:rsidRDefault="00D55A63" w:rsidP="0044221C">
      <w:pPr>
        <w:spacing w:before="100" w:beforeAutospacing="1" w:after="100" w:afterAutospacing="1" w:line="240" w:lineRule="auto"/>
        <w:ind w:firstLine="360"/>
        <w:jc w:val="both"/>
        <w:rPr>
          <w:rFonts w:eastAsia="Times New Roman" w:cstheme="minorHAnsi"/>
          <w:sz w:val="24"/>
          <w:szCs w:val="24"/>
        </w:rPr>
      </w:pPr>
      <w:r>
        <w:rPr>
          <w:rFonts w:eastAsia="Times New Roman" w:cstheme="minorHAnsi"/>
          <w:sz w:val="24"/>
          <w:szCs w:val="24"/>
        </w:rPr>
        <w:t xml:space="preserve">Brain </w:t>
      </w:r>
      <w:proofErr w:type="spellStart"/>
      <w:r>
        <w:rPr>
          <w:rFonts w:eastAsia="Times New Roman" w:cstheme="minorHAnsi"/>
          <w:sz w:val="24"/>
          <w:szCs w:val="24"/>
        </w:rPr>
        <w:t>connectomic</w:t>
      </w:r>
      <w:proofErr w:type="spellEnd"/>
      <w:r>
        <w:rPr>
          <w:rFonts w:eastAsia="Times New Roman" w:cstheme="minorHAnsi"/>
          <w:sz w:val="24"/>
          <w:szCs w:val="24"/>
        </w:rPr>
        <w:t xml:space="preserve"> analysis has become an extremely important and viable process in today’s era owing to the advances in medical technology </w:t>
      </w:r>
      <w:r w:rsidR="006408A6">
        <w:rPr>
          <w:rFonts w:eastAsia="Times New Roman" w:cstheme="minorHAnsi"/>
          <w:sz w:val="24"/>
          <w:szCs w:val="24"/>
        </w:rPr>
        <w:t>for</w:t>
      </w:r>
      <w:r>
        <w:rPr>
          <w:rFonts w:eastAsia="Times New Roman" w:cstheme="minorHAnsi"/>
          <w:sz w:val="24"/>
          <w:szCs w:val="24"/>
        </w:rPr>
        <w:t xml:space="preserve"> map</w:t>
      </w:r>
      <w:r w:rsidR="00B041C7">
        <w:rPr>
          <w:rFonts w:eastAsia="Times New Roman" w:cstheme="minorHAnsi"/>
          <w:sz w:val="24"/>
          <w:szCs w:val="24"/>
        </w:rPr>
        <w:t>ping</w:t>
      </w:r>
      <w:r>
        <w:rPr>
          <w:rFonts w:eastAsia="Times New Roman" w:cstheme="minorHAnsi"/>
          <w:sz w:val="24"/>
          <w:szCs w:val="24"/>
        </w:rPr>
        <w:t xml:space="preserve"> and estimat</w:t>
      </w:r>
      <w:r w:rsidR="00B041C7">
        <w:rPr>
          <w:rFonts w:eastAsia="Times New Roman" w:cstheme="minorHAnsi"/>
          <w:sz w:val="24"/>
          <w:szCs w:val="24"/>
        </w:rPr>
        <w:t>ing</w:t>
      </w:r>
      <w:r>
        <w:rPr>
          <w:rFonts w:eastAsia="Times New Roman" w:cstheme="minorHAnsi"/>
          <w:sz w:val="24"/>
          <w:szCs w:val="24"/>
        </w:rPr>
        <w:t xml:space="preserve"> </w:t>
      </w:r>
      <w:proofErr w:type="spellStart"/>
      <w:r>
        <w:rPr>
          <w:rFonts w:eastAsia="Times New Roman" w:cstheme="minorHAnsi"/>
          <w:sz w:val="24"/>
          <w:szCs w:val="24"/>
        </w:rPr>
        <w:t>Gray</w:t>
      </w:r>
      <w:proofErr w:type="spellEnd"/>
      <w:r>
        <w:rPr>
          <w:rFonts w:eastAsia="Times New Roman" w:cstheme="minorHAnsi"/>
          <w:sz w:val="24"/>
          <w:szCs w:val="24"/>
        </w:rPr>
        <w:t xml:space="preserve"> Matter (GM) brain regions and White Matter (WM) </w:t>
      </w:r>
      <w:proofErr w:type="spellStart"/>
      <w:r>
        <w:rPr>
          <w:rFonts w:eastAsia="Times New Roman" w:cstheme="minorHAnsi"/>
          <w:sz w:val="24"/>
          <w:szCs w:val="24"/>
        </w:rPr>
        <w:t>fiber</w:t>
      </w:r>
      <w:proofErr w:type="spellEnd"/>
      <w:r>
        <w:rPr>
          <w:rFonts w:eastAsia="Times New Roman" w:cstheme="minorHAnsi"/>
          <w:sz w:val="24"/>
          <w:szCs w:val="24"/>
        </w:rPr>
        <w:t xml:space="preserve"> tracts respectively.</w:t>
      </w:r>
      <w:r w:rsidR="004C58AC">
        <w:rPr>
          <w:rFonts w:eastAsia="Times New Roman" w:cstheme="minorHAnsi"/>
          <w:sz w:val="24"/>
          <w:szCs w:val="24"/>
        </w:rPr>
        <w:t xml:space="preserve"> </w:t>
      </w:r>
      <w:r w:rsidR="00712085">
        <w:rPr>
          <w:rFonts w:eastAsia="Times New Roman" w:cstheme="minorHAnsi"/>
          <w:sz w:val="24"/>
          <w:szCs w:val="24"/>
        </w:rPr>
        <w:t xml:space="preserve">I believe that a thorough analysis on the fundamental </w:t>
      </w:r>
      <w:r w:rsidR="00BB25B3">
        <w:rPr>
          <w:rFonts w:eastAsia="Times New Roman" w:cstheme="minorHAnsi"/>
          <w:sz w:val="24"/>
          <w:szCs w:val="24"/>
        </w:rPr>
        <w:t>network structure</w:t>
      </w:r>
      <w:r w:rsidR="00712085">
        <w:rPr>
          <w:rFonts w:eastAsia="Times New Roman" w:cstheme="minorHAnsi"/>
          <w:sz w:val="24"/>
          <w:szCs w:val="24"/>
        </w:rPr>
        <w:t xml:space="preserve"> of </w:t>
      </w:r>
      <w:r w:rsidR="00BB25B3">
        <w:rPr>
          <w:rFonts w:eastAsia="Times New Roman" w:cstheme="minorHAnsi"/>
          <w:sz w:val="24"/>
          <w:szCs w:val="24"/>
        </w:rPr>
        <w:t xml:space="preserve">healthy </w:t>
      </w:r>
      <w:r w:rsidR="00FE1DA2">
        <w:rPr>
          <w:rFonts w:eastAsia="Times New Roman" w:cstheme="minorHAnsi"/>
          <w:sz w:val="24"/>
          <w:szCs w:val="24"/>
        </w:rPr>
        <w:t xml:space="preserve">(resting-state) </w:t>
      </w:r>
      <w:r w:rsidR="00712085">
        <w:rPr>
          <w:rFonts w:eastAsia="Times New Roman" w:cstheme="minorHAnsi"/>
          <w:sz w:val="24"/>
          <w:szCs w:val="24"/>
        </w:rPr>
        <w:t>brain</w:t>
      </w:r>
      <w:r w:rsidR="00BB25B3">
        <w:rPr>
          <w:rFonts w:eastAsia="Times New Roman" w:cstheme="minorHAnsi"/>
          <w:sz w:val="24"/>
          <w:szCs w:val="24"/>
        </w:rPr>
        <w:t>s</w:t>
      </w:r>
      <w:r w:rsidR="00341B32">
        <w:rPr>
          <w:rFonts w:eastAsia="Times New Roman" w:cstheme="minorHAnsi"/>
          <w:sz w:val="24"/>
          <w:szCs w:val="24"/>
        </w:rPr>
        <w:t xml:space="preserve"> </w:t>
      </w:r>
      <w:r w:rsidR="00BB25B3">
        <w:rPr>
          <w:rFonts w:eastAsia="Times New Roman" w:cstheme="minorHAnsi"/>
          <w:sz w:val="24"/>
          <w:szCs w:val="24"/>
        </w:rPr>
        <w:t>will</w:t>
      </w:r>
      <w:r w:rsidR="00915429">
        <w:rPr>
          <w:rFonts w:eastAsia="Times New Roman" w:cstheme="minorHAnsi"/>
          <w:sz w:val="24"/>
          <w:szCs w:val="24"/>
        </w:rPr>
        <w:t xml:space="preserve"> eventually</w:t>
      </w:r>
      <w:r w:rsidR="00BB25B3">
        <w:rPr>
          <w:rFonts w:eastAsia="Times New Roman" w:cstheme="minorHAnsi"/>
          <w:sz w:val="24"/>
          <w:szCs w:val="24"/>
        </w:rPr>
        <w:t xml:space="preserve"> reveal a model which can be used as a reliable comparison against other brain networks, such as that of 1) individuals with brain diseases and 2) individuals involved in various levels of cognitive tasks/action</w:t>
      </w:r>
      <w:r w:rsidR="008F42DD">
        <w:rPr>
          <w:rFonts w:eastAsia="Times New Roman" w:cstheme="minorHAnsi"/>
          <w:sz w:val="24"/>
          <w:szCs w:val="24"/>
        </w:rPr>
        <w:t>.</w:t>
      </w:r>
    </w:p>
    <w:p w14:paraId="7ED6286D" w14:textId="7DCB0340" w:rsidR="00A64714" w:rsidRDefault="008F42DD" w:rsidP="0044221C">
      <w:pPr>
        <w:spacing w:before="100" w:beforeAutospacing="1" w:after="100" w:afterAutospacing="1" w:line="240" w:lineRule="auto"/>
        <w:ind w:firstLine="360"/>
        <w:jc w:val="both"/>
        <w:rPr>
          <w:rFonts w:eastAsia="Times New Roman" w:cstheme="minorHAnsi"/>
          <w:sz w:val="24"/>
          <w:szCs w:val="24"/>
        </w:rPr>
      </w:pPr>
      <w:r>
        <w:rPr>
          <w:rFonts w:eastAsia="Times New Roman" w:cstheme="minorHAnsi"/>
          <w:sz w:val="24"/>
          <w:szCs w:val="24"/>
        </w:rPr>
        <w:t xml:space="preserve">Hence, I have chosen a dataset taken from the Budapest Connectome Project where it </w:t>
      </w:r>
      <w:r w:rsidR="0030682F">
        <w:rPr>
          <w:rFonts w:eastAsia="Times New Roman" w:cstheme="minorHAnsi"/>
          <w:sz w:val="24"/>
          <w:szCs w:val="24"/>
        </w:rPr>
        <w:t xml:space="preserve">contains </w:t>
      </w:r>
      <w:r w:rsidR="001768BA">
        <w:rPr>
          <w:rFonts w:eastAsia="Times New Roman" w:cstheme="minorHAnsi"/>
          <w:sz w:val="24"/>
          <w:szCs w:val="24"/>
        </w:rPr>
        <w:t xml:space="preserve">a parameterizable and </w:t>
      </w:r>
      <w:r w:rsidR="0030682F">
        <w:rPr>
          <w:rFonts w:eastAsia="Times New Roman" w:cstheme="minorHAnsi"/>
          <w:sz w:val="24"/>
          <w:szCs w:val="24"/>
        </w:rPr>
        <w:t xml:space="preserve">unified </w:t>
      </w:r>
      <w:r w:rsidR="001A078B">
        <w:rPr>
          <w:rFonts w:eastAsia="Times New Roman" w:cstheme="minorHAnsi"/>
          <w:sz w:val="24"/>
          <w:szCs w:val="24"/>
        </w:rPr>
        <w:t xml:space="preserve">resting-state </w:t>
      </w:r>
      <w:r w:rsidR="0030682F">
        <w:rPr>
          <w:rFonts w:eastAsia="Times New Roman" w:cstheme="minorHAnsi"/>
          <w:sz w:val="24"/>
          <w:szCs w:val="24"/>
        </w:rPr>
        <w:t xml:space="preserve">anatomical network from 477 </w:t>
      </w:r>
      <w:r w:rsidR="00B55749">
        <w:rPr>
          <w:rFonts w:eastAsia="Times New Roman" w:cstheme="minorHAnsi"/>
          <w:sz w:val="24"/>
          <w:szCs w:val="24"/>
        </w:rPr>
        <w:t xml:space="preserve">healthy </w:t>
      </w:r>
      <w:r w:rsidR="0030682F">
        <w:rPr>
          <w:rFonts w:eastAsia="Times New Roman" w:cstheme="minorHAnsi"/>
          <w:sz w:val="24"/>
          <w:szCs w:val="24"/>
        </w:rPr>
        <w:t>individuals.</w:t>
      </w:r>
      <w:r w:rsidR="004C58AC">
        <w:rPr>
          <w:rFonts w:eastAsia="Times New Roman" w:cstheme="minorHAnsi"/>
          <w:sz w:val="24"/>
          <w:szCs w:val="24"/>
        </w:rPr>
        <w:t xml:space="preserve"> This project </w:t>
      </w:r>
      <w:r w:rsidR="003A7E89">
        <w:rPr>
          <w:rFonts w:eastAsia="Times New Roman" w:cstheme="minorHAnsi"/>
          <w:sz w:val="24"/>
          <w:szCs w:val="24"/>
        </w:rPr>
        <w:t xml:space="preserve">primarily uses the built-in Python library called </w:t>
      </w:r>
      <w:proofErr w:type="spellStart"/>
      <w:r w:rsidR="003A7E89">
        <w:rPr>
          <w:rFonts w:eastAsia="Times New Roman" w:cstheme="minorHAnsi"/>
          <w:sz w:val="24"/>
          <w:szCs w:val="24"/>
        </w:rPr>
        <w:t>Networkx</w:t>
      </w:r>
      <w:proofErr w:type="spellEnd"/>
      <w:r w:rsidR="003A7E89">
        <w:rPr>
          <w:rFonts w:eastAsia="Times New Roman" w:cstheme="minorHAnsi"/>
          <w:sz w:val="24"/>
          <w:szCs w:val="24"/>
        </w:rPr>
        <w:t xml:space="preserve"> to </w:t>
      </w:r>
      <w:r w:rsidR="004C58AC">
        <w:rPr>
          <w:rFonts w:eastAsia="Times New Roman" w:cstheme="minorHAnsi"/>
          <w:sz w:val="24"/>
          <w:szCs w:val="24"/>
        </w:rPr>
        <w:t>investigate</w:t>
      </w:r>
      <w:r w:rsidR="00907B8C">
        <w:rPr>
          <w:rFonts w:eastAsia="Times New Roman" w:cstheme="minorHAnsi"/>
          <w:sz w:val="24"/>
          <w:szCs w:val="24"/>
        </w:rPr>
        <w:t xml:space="preserve"> how the network varies as</w:t>
      </w:r>
      <w:r w:rsidR="00754F4C">
        <w:rPr>
          <w:rFonts w:eastAsia="Times New Roman" w:cstheme="minorHAnsi"/>
          <w:sz w:val="24"/>
          <w:szCs w:val="24"/>
        </w:rPr>
        <w:t xml:space="preserve"> </w:t>
      </w:r>
      <w:r w:rsidR="007D0FC5">
        <w:rPr>
          <w:rFonts w:eastAsia="Times New Roman" w:cstheme="minorHAnsi"/>
          <w:sz w:val="24"/>
          <w:szCs w:val="24"/>
        </w:rPr>
        <w:t xml:space="preserve">it </w:t>
      </w:r>
      <w:r w:rsidR="00754F4C">
        <w:rPr>
          <w:rFonts w:eastAsia="Times New Roman" w:cstheme="minorHAnsi"/>
          <w:sz w:val="24"/>
          <w:szCs w:val="24"/>
        </w:rPr>
        <w:t>becomes progressively generalised.</w:t>
      </w:r>
      <w:r w:rsidR="00314FAA">
        <w:rPr>
          <w:rFonts w:eastAsia="Times New Roman" w:cstheme="minorHAnsi"/>
          <w:sz w:val="24"/>
          <w:szCs w:val="24"/>
        </w:rPr>
        <w:t xml:space="preserve"> After doing a preliminary assessment of the dataset, these are the 2 questions which I will attempt to answer in this project:</w:t>
      </w:r>
    </w:p>
    <w:p w14:paraId="51687583" w14:textId="268E3F3C" w:rsidR="00314FAA" w:rsidRPr="000815ED" w:rsidRDefault="00314FAA" w:rsidP="0044221C">
      <w:pPr>
        <w:pStyle w:val="ListParagraph"/>
        <w:numPr>
          <w:ilvl w:val="0"/>
          <w:numId w:val="11"/>
        </w:numPr>
        <w:jc w:val="both"/>
      </w:pPr>
      <w:r>
        <w:rPr>
          <w:sz w:val="24"/>
          <w:szCs w:val="24"/>
        </w:rPr>
        <w:t xml:space="preserve">How does the network change as </w:t>
      </w:r>
      <w:r w:rsidR="0066755D">
        <w:rPr>
          <w:sz w:val="24"/>
          <w:szCs w:val="24"/>
        </w:rPr>
        <w:t xml:space="preserve">we alter the percentage of </w:t>
      </w:r>
      <w:r w:rsidR="00160959">
        <w:rPr>
          <w:sz w:val="24"/>
          <w:szCs w:val="24"/>
        </w:rPr>
        <w:t>brains used in the unified brain network</w:t>
      </w:r>
      <w:r>
        <w:rPr>
          <w:sz w:val="24"/>
          <w:szCs w:val="24"/>
        </w:rPr>
        <w:t>?</w:t>
      </w:r>
    </w:p>
    <w:p w14:paraId="3D9D2A31" w14:textId="7711529E" w:rsidR="00314FAA" w:rsidRPr="00314FAA" w:rsidRDefault="00314FAA" w:rsidP="0044221C">
      <w:pPr>
        <w:pStyle w:val="ListParagraph"/>
        <w:numPr>
          <w:ilvl w:val="0"/>
          <w:numId w:val="11"/>
        </w:numPr>
        <w:jc w:val="both"/>
      </w:pPr>
      <w:r>
        <w:rPr>
          <w:sz w:val="24"/>
          <w:szCs w:val="24"/>
        </w:rPr>
        <w:t xml:space="preserve">Does the </w:t>
      </w:r>
      <w:r w:rsidR="00850724">
        <w:rPr>
          <w:sz w:val="24"/>
          <w:szCs w:val="24"/>
        </w:rPr>
        <w:t>brain network</w:t>
      </w:r>
      <w:r>
        <w:rPr>
          <w:sz w:val="24"/>
          <w:szCs w:val="24"/>
        </w:rPr>
        <w:t xml:space="preserve"> resemble any model? If yes, is there any plausible reason for them to resemble </w:t>
      </w:r>
      <w:r w:rsidR="00E8731D">
        <w:rPr>
          <w:sz w:val="24"/>
          <w:szCs w:val="24"/>
        </w:rPr>
        <w:t>th</w:t>
      </w:r>
      <w:r w:rsidR="000F13E6">
        <w:rPr>
          <w:sz w:val="24"/>
          <w:szCs w:val="24"/>
        </w:rPr>
        <w:t xml:space="preserve">e </w:t>
      </w:r>
      <w:r w:rsidR="00E8731D">
        <w:rPr>
          <w:sz w:val="24"/>
          <w:szCs w:val="24"/>
        </w:rPr>
        <w:t>model</w:t>
      </w:r>
      <w:r w:rsidR="004F7140">
        <w:rPr>
          <w:sz w:val="24"/>
          <w:szCs w:val="24"/>
        </w:rPr>
        <w:t>?</w:t>
      </w:r>
    </w:p>
    <w:p w14:paraId="0E506CD9" w14:textId="4E2B4182" w:rsidR="000A28D7" w:rsidRDefault="00614806" w:rsidP="0044221C">
      <w:pPr>
        <w:spacing w:before="100" w:beforeAutospacing="1" w:after="100" w:afterAutospacing="1" w:line="240" w:lineRule="auto"/>
        <w:ind w:firstLine="360"/>
        <w:jc w:val="both"/>
        <w:rPr>
          <w:rFonts w:eastAsia="Times New Roman" w:cstheme="minorHAnsi"/>
          <w:sz w:val="24"/>
          <w:szCs w:val="24"/>
        </w:rPr>
      </w:pPr>
      <w:r>
        <w:rPr>
          <w:rFonts w:eastAsia="Times New Roman" w:cstheme="minorHAnsi"/>
          <w:sz w:val="24"/>
          <w:szCs w:val="24"/>
        </w:rPr>
        <w:t xml:space="preserve">The analysis </w:t>
      </w:r>
      <w:r w:rsidR="00D1225D">
        <w:rPr>
          <w:rFonts w:eastAsia="Times New Roman" w:cstheme="minorHAnsi"/>
          <w:sz w:val="24"/>
          <w:szCs w:val="24"/>
        </w:rPr>
        <w:t>reveals</w:t>
      </w:r>
      <w:r>
        <w:rPr>
          <w:rFonts w:eastAsia="Times New Roman" w:cstheme="minorHAnsi"/>
          <w:sz w:val="24"/>
          <w:szCs w:val="24"/>
        </w:rPr>
        <w:t xml:space="preserve"> a scale-free network for a </w:t>
      </w:r>
      <w:r w:rsidR="004A10CC">
        <w:rPr>
          <w:rFonts w:eastAsia="Times New Roman" w:cstheme="minorHAnsi"/>
          <w:sz w:val="24"/>
          <w:szCs w:val="24"/>
        </w:rPr>
        <w:t>progressively</w:t>
      </w:r>
      <w:r>
        <w:rPr>
          <w:rFonts w:eastAsia="Times New Roman" w:cstheme="minorHAnsi"/>
          <w:sz w:val="24"/>
          <w:szCs w:val="24"/>
        </w:rPr>
        <w:t xml:space="preserve"> generalised brain network and a small-world network for a </w:t>
      </w:r>
      <w:r w:rsidR="004A10CC">
        <w:rPr>
          <w:rFonts w:eastAsia="Times New Roman" w:cstheme="minorHAnsi"/>
          <w:sz w:val="24"/>
          <w:szCs w:val="24"/>
        </w:rPr>
        <w:t>progressively</w:t>
      </w:r>
      <w:r w:rsidR="00833BE4">
        <w:rPr>
          <w:rFonts w:eastAsia="Times New Roman" w:cstheme="minorHAnsi"/>
          <w:sz w:val="24"/>
          <w:szCs w:val="24"/>
        </w:rPr>
        <w:t xml:space="preserve"> specific</w:t>
      </w:r>
      <w:r>
        <w:rPr>
          <w:rFonts w:eastAsia="Times New Roman" w:cstheme="minorHAnsi"/>
          <w:sz w:val="24"/>
          <w:szCs w:val="24"/>
        </w:rPr>
        <w:t xml:space="preserve"> brain network</w:t>
      </w:r>
      <w:r w:rsidR="007A37F4">
        <w:rPr>
          <w:rFonts w:eastAsia="Times New Roman" w:cstheme="minorHAnsi"/>
          <w:sz w:val="24"/>
          <w:szCs w:val="24"/>
        </w:rPr>
        <w:t>.</w:t>
      </w:r>
      <w:r w:rsidR="00D1225D">
        <w:rPr>
          <w:rFonts w:eastAsia="Times New Roman" w:cstheme="minorHAnsi"/>
          <w:sz w:val="24"/>
          <w:szCs w:val="24"/>
        </w:rPr>
        <w:t xml:space="preserve"> </w:t>
      </w:r>
      <w:r w:rsidR="00F63FEE">
        <w:rPr>
          <w:rFonts w:eastAsia="Times New Roman" w:cstheme="minorHAnsi"/>
          <w:sz w:val="24"/>
          <w:szCs w:val="24"/>
        </w:rPr>
        <w:t xml:space="preserve">This is </w:t>
      </w:r>
      <w:r w:rsidR="00C8135F">
        <w:rPr>
          <w:rFonts w:eastAsia="Times New Roman" w:cstheme="minorHAnsi"/>
          <w:sz w:val="24"/>
          <w:szCs w:val="24"/>
        </w:rPr>
        <w:t>seen from</w:t>
      </w:r>
      <w:r w:rsidR="00F63FEE">
        <w:rPr>
          <w:rFonts w:eastAsia="Times New Roman" w:cstheme="minorHAnsi"/>
          <w:sz w:val="24"/>
          <w:szCs w:val="24"/>
        </w:rPr>
        <w:t xml:space="preserve"> a concurrent increase in </w:t>
      </w:r>
      <w:r w:rsidR="000A28D7">
        <w:rPr>
          <w:rFonts w:eastAsia="Times New Roman" w:cstheme="minorHAnsi"/>
          <w:sz w:val="24"/>
          <w:szCs w:val="24"/>
        </w:rPr>
        <w:t>small</w:t>
      </w:r>
      <w:r w:rsidR="00E801E0">
        <w:rPr>
          <w:rFonts w:eastAsia="Times New Roman" w:cstheme="minorHAnsi"/>
          <w:sz w:val="24"/>
          <w:szCs w:val="24"/>
        </w:rPr>
        <w:t>-</w:t>
      </w:r>
      <w:r w:rsidR="000A28D7">
        <w:rPr>
          <w:rFonts w:eastAsia="Times New Roman" w:cstheme="minorHAnsi"/>
          <w:sz w:val="24"/>
          <w:szCs w:val="24"/>
        </w:rPr>
        <w:t xml:space="preserve">world characteristics such as </w:t>
      </w:r>
      <w:r w:rsidR="00F63FEE">
        <w:rPr>
          <w:rFonts w:eastAsia="Times New Roman" w:cstheme="minorHAnsi"/>
          <w:sz w:val="24"/>
          <w:szCs w:val="24"/>
        </w:rPr>
        <w:t>functional segregation and integration when the brain network becomes more specific.</w:t>
      </w:r>
    </w:p>
    <w:p w14:paraId="0290BAE0" w14:textId="7E371BCE" w:rsidR="00316B42" w:rsidRPr="002673AD" w:rsidRDefault="00FB70AF" w:rsidP="0044221C">
      <w:pPr>
        <w:spacing w:before="100" w:beforeAutospacing="1" w:after="100" w:afterAutospacing="1" w:line="240" w:lineRule="auto"/>
        <w:ind w:firstLine="360"/>
        <w:jc w:val="both"/>
        <w:rPr>
          <w:rFonts w:eastAsia="Times New Roman" w:cstheme="minorHAnsi"/>
          <w:color w:val="FF0000"/>
        </w:rPr>
      </w:pPr>
      <w:r>
        <w:rPr>
          <w:rFonts w:eastAsia="Times New Roman" w:cstheme="minorHAnsi"/>
          <w:sz w:val="24"/>
          <w:szCs w:val="24"/>
        </w:rPr>
        <w:t>My first hypothesis was</w:t>
      </w:r>
      <w:r w:rsidR="00CA5A84">
        <w:rPr>
          <w:rFonts w:eastAsia="Times New Roman" w:cstheme="minorHAnsi"/>
          <w:sz w:val="24"/>
          <w:szCs w:val="24"/>
        </w:rPr>
        <w:t xml:space="preserve"> that</w:t>
      </w:r>
      <w:r w:rsidR="00AA743F">
        <w:rPr>
          <w:rFonts w:eastAsia="Times New Roman" w:cstheme="minorHAnsi"/>
          <w:sz w:val="24"/>
          <w:szCs w:val="24"/>
        </w:rPr>
        <w:t xml:space="preserve"> </w:t>
      </w:r>
      <w:r w:rsidR="00A95E52">
        <w:rPr>
          <w:rFonts w:eastAsia="Times New Roman" w:cstheme="minorHAnsi"/>
          <w:sz w:val="24"/>
          <w:szCs w:val="24"/>
        </w:rPr>
        <w:t>when the unified network becomes progressively specialised, appearing edges</w:t>
      </w:r>
      <w:r w:rsidR="00CA5A84">
        <w:rPr>
          <w:rFonts w:eastAsia="Times New Roman" w:cstheme="minorHAnsi"/>
          <w:sz w:val="24"/>
          <w:szCs w:val="24"/>
        </w:rPr>
        <w:t xml:space="preserve"> </w:t>
      </w:r>
      <w:r w:rsidR="00AA743F">
        <w:rPr>
          <w:rFonts w:eastAsia="Times New Roman" w:cstheme="minorHAnsi"/>
          <w:sz w:val="24"/>
          <w:szCs w:val="24"/>
        </w:rPr>
        <w:t>tend</w:t>
      </w:r>
      <w:r w:rsidR="00CA5A84">
        <w:rPr>
          <w:rFonts w:eastAsia="Times New Roman" w:cstheme="minorHAnsi"/>
          <w:sz w:val="24"/>
          <w:szCs w:val="24"/>
        </w:rPr>
        <w:t xml:space="preserve"> to form clusters for task specialization and yet preserve a low path-length between clusters to facilitate information transfer.</w:t>
      </w:r>
      <w:r w:rsidR="004B0BC5">
        <w:rPr>
          <w:rFonts w:eastAsia="Times New Roman" w:cstheme="minorHAnsi"/>
          <w:sz w:val="24"/>
          <w:szCs w:val="24"/>
        </w:rPr>
        <w:t xml:space="preserve"> </w:t>
      </w:r>
      <w:r w:rsidR="001D45D2">
        <w:rPr>
          <w:rFonts w:eastAsia="Times New Roman" w:cstheme="minorHAnsi"/>
          <w:sz w:val="24"/>
          <w:szCs w:val="24"/>
        </w:rPr>
        <w:t xml:space="preserve">My second hypothesis was that </w:t>
      </w:r>
      <w:r w:rsidR="00AA743F">
        <w:rPr>
          <w:rFonts w:eastAsia="Times New Roman" w:cstheme="minorHAnsi"/>
          <w:sz w:val="24"/>
          <w:szCs w:val="24"/>
        </w:rPr>
        <w:t xml:space="preserve">these </w:t>
      </w:r>
      <w:r w:rsidR="001D45D2">
        <w:rPr>
          <w:rFonts w:eastAsia="Times New Roman" w:cstheme="minorHAnsi"/>
          <w:sz w:val="24"/>
          <w:szCs w:val="24"/>
        </w:rPr>
        <w:t xml:space="preserve">new edges and clusters might be specific to </w:t>
      </w:r>
      <w:r w:rsidR="003848E8">
        <w:rPr>
          <w:rFonts w:eastAsia="Times New Roman" w:cstheme="minorHAnsi"/>
          <w:sz w:val="24"/>
          <w:szCs w:val="24"/>
        </w:rPr>
        <w:t>individuals</w:t>
      </w:r>
      <w:r w:rsidR="001D45D2">
        <w:rPr>
          <w:rFonts w:eastAsia="Times New Roman" w:cstheme="minorHAnsi"/>
          <w:sz w:val="24"/>
          <w:szCs w:val="24"/>
        </w:rPr>
        <w:t xml:space="preserve"> depending on factors such as upbringing and social life</w:t>
      </w:r>
      <w:r w:rsidR="006A2274">
        <w:rPr>
          <w:rFonts w:eastAsia="Times New Roman" w:cstheme="minorHAnsi"/>
          <w:sz w:val="24"/>
          <w:szCs w:val="24"/>
        </w:rPr>
        <w:t xml:space="preserve"> because they are not present in the relatively</w:t>
      </w:r>
      <w:bookmarkStart w:id="2" w:name="_GoBack"/>
      <w:bookmarkEnd w:id="2"/>
      <w:r w:rsidR="006A2274">
        <w:rPr>
          <w:rFonts w:eastAsia="Times New Roman" w:cstheme="minorHAnsi"/>
          <w:sz w:val="24"/>
          <w:szCs w:val="24"/>
        </w:rPr>
        <w:t xml:space="preserve"> generalised networks</w:t>
      </w:r>
      <w:r w:rsidR="00632DF2">
        <w:rPr>
          <w:rFonts w:eastAsia="Times New Roman" w:cstheme="minorHAnsi"/>
          <w:sz w:val="24"/>
          <w:szCs w:val="24"/>
        </w:rPr>
        <w:t>.</w:t>
      </w:r>
    </w:p>
    <w:p w14:paraId="5BE46EF6" w14:textId="6581AB72" w:rsidR="00854260" w:rsidRDefault="00854260">
      <w:pPr>
        <w:rPr>
          <w:rFonts w:eastAsia="Times New Roman" w:cstheme="minorHAnsi"/>
          <w:color w:val="FF0000"/>
          <w:sz w:val="24"/>
          <w:szCs w:val="24"/>
        </w:rPr>
      </w:pPr>
      <w:r>
        <w:rPr>
          <w:rFonts w:eastAsia="Times New Roman" w:cstheme="minorHAnsi"/>
          <w:color w:val="FF0000"/>
          <w:sz w:val="24"/>
          <w:szCs w:val="24"/>
        </w:rPr>
        <w:br w:type="page"/>
      </w:r>
    </w:p>
    <w:p w14:paraId="5B03F49B" w14:textId="3036D80E" w:rsidR="00D57348" w:rsidRDefault="00D57348" w:rsidP="000B30A2">
      <w:pPr>
        <w:pStyle w:val="Heading1"/>
        <w:numPr>
          <w:ilvl w:val="0"/>
          <w:numId w:val="2"/>
        </w:numPr>
      </w:pPr>
      <w:bookmarkStart w:id="3" w:name="_Toc29488624"/>
      <w:r>
        <w:lastRenderedPageBreak/>
        <w:t>Background</w:t>
      </w:r>
      <w:bookmarkEnd w:id="3"/>
    </w:p>
    <w:p w14:paraId="6B6E9D68" w14:textId="77777777" w:rsidR="008D67CF" w:rsidRPr="000C10AA" w:rsidRDefault="008D67CF" w:rsidP="008D67CF"/>
    <w:p w14:paraId="67E4FF7E" w14:textId="6B063F43" w:rsidR="00AD7D09" w:rsidRDefault="000D464B" w:rsidP="00AD7D09">
      <w:pPr>
        <w:pStyle w:val="Heading2"/>
        <w:numPr>
          <w:ilvl w:val="1"/>
          <w:numId w:val="2"/>
        </w:numPr>
      </w:pPr>
      <w:bookmarkStart w:id="4" w:name="_Toc29488625"/>
      <w:r>
        <w:t>Building Connectomes using diffusion MRI</w:t>
      </w:r>
      <w:bookmarkEnd w:id="4"/>
    </w:p>
    <w:p w14:paraId="462F9B91" w14:textId="03EFF967" w:rsidR="005B63C2" w:rsidRPr="00FA55C7" w:rsidRDefault="00B96727" w:rsidP="0044221C">
      <w:pPr>
        <w:spacing w:before="240"/>
        <w:ind w:firstLine="360"/>
        <w:jc w:val="both"/>
        <w:rPr>
          <w:sz w:val="24"/>
          <w:szCs w:val="24"/>
        </w:rPr>
      </w:pPr>
      <w:r w:rsidRPr="00FA55C7">
        <w:rPr>
          <w:sz w:val="24"/>
          <w:szCs w:val="24"/>
        </w:rPr>
        <w:t xml:space="preserve">There are two main types of brain networks: anatomical and functional. In this project we </w:t>
      </w:r>
      <w:r w:rsidR="00F709F7">
        <w:rPr>
          <w:sz w:val="24"/>
          <w:szCs w:val="24"/>
        </w:rPr>
        <w:t xml:space="preserve">will </w:t>
      </w:r>
      <w:r w:rsidRPr="00FA55C7">
        <w:rPr>
          <w:sz w:val="24"/>
          <w:szCs w:val="24"/>
        </w:rPr>
        <w:t xml:space="preserve">focus on the anatomical (or structural) network. </w:t>
      </w:r>
      <w:r w:rsidR="003B7FCE" w:rsidRPr="00FA55C7">
        <w:rPr>
          <w:sz w:val="24"/>
          <w:szCs w:val="24"/>
        </w:rPr>
        <w:t>The process of generating a</w:t>
      </w:r>
      <w:r w:rsidR="00E16A6B">
        <w:rPr>
          <w:sz w:val="24"/>
          <w:szCs w:val="24"/>
        </w:rPr>
        <w:t>n anatomical</w:t>
      </w:r>
      <w:r w:rsidR="003B7FCE" w:rsidRPr="00FA55C7">
        <w:rPr>
          <w:sz w:val="24"/>
          <w:szCs w:val="24"/>
        </w:rPr>
        <w:t xml:space="preserve"> connectome network can be broken down into </w:t>
      </w:r>
      <w:r w:rsidRPr="00FA55C7">
        <w:rPr>
          <w:sz w:val="24"/>
          <w:szCs w:val="24"/>
        </w:rPr>
        <w:t>two</w:t>
      </w:r>
      <w:r w:rsidR="003B7FCE" w:rsidRPr="00FA55C7">
        <w:rPr>
          <w:sz w:val="24"/>
          <w:szCs w:val="24"/>
        </w:rPr>
        <w:t xml:space="preserve"> main steps</w:t>
      </w:r>
      <w:r w:rsidR="005B63C2" w:rsidRPr="00FA55C7">
        <w:rPr>
          <w:sz w:val="24"/>
          <w:szCs w:val="24"/>
        </w:rPr>
        <w:t>: n</w:t>
      </w:r>
      <w:r w:rsidR="003B7FCE" w:rsidRPr="00FA55C7">
        <w:rPr>
          <w:sz w:val="24"/>
          <w:szCs w:val="24"/>
        </w:rPr>
        <w:t>ode delineation and edge mapping.</w:t>
      </w:r>
    </w:p>
    <w:p w14:paraId="39BA0F96" w14:textId="1ED2A434" w:rsidR="0091082B" w:rsidRPr="00FA55C7" w:rsidRDefault="00012223" w:rsidP="0044221C">
      <w:pPr>
        <w:ind w:firstLine="360"/>
        <w:jc w:val="both"/>
        <w:rPr>
          <w:sz w:val="24"/>
          <w:szCs w:val="24"/>
        </w:rPr>
      </w:pPr>
      <w:r w:rsidRPr="00FA55C7">
        <w:rPr>
          <w:sz w:val="24"/>
          <w:szCs w:val="24"/>
        </w:rPr>
        <w:t xml:space="preserve">Nodes in the connectome represent spatially distinct </w:t>
      </w:r>
      <w:proofErr w:type="spellStart"/>
      <w:r w:rsidR="00625305" w:rsidRPr="00A073C1">
        <w:rPr>
          <w:b/>
          <w:bCs/>
          <w:sz w:val="24"/>
          <w:szCs w:val="24"/>
        </w:rPr>
        <w:t>Gray</w:t>
      </w:r>
      <w:proofErr w:type="spellEnd"/>
      <w:r w:rsidR="00625305" w:rsidRPr="00A073C1">
        <w:rPr>
          <w:b/>
          <w:bCs/>
          <w:sz w:val="24"/>
          <w:szCs w:val="24"/>
        </w:rPr>
        <w:t xml:space="preserve"> </w:t>
      </w:r>
      <w:r w:rsidRPr="00A073C1">
        <w:rPr>
          <w:b/>
          <w:bCs/>
          <w:sz w:val="24"/>
          <w:szCs w:val="24"/>
        </w:rPr>
        <w:t>Matter</w:t>
      </w:r>
      <w:r w:rsidRPr="00FA55C7">
        <w:rPr>
          <w:sz w:val="24"/>
          <w:szCs w:val="24"/>
        </w:rPr>
        <w:t xml:space="preserve"> (GM) regions</w:t>
      </w:r>
      <w:r w:rsidR="00EB7649" w:rsidRPr="00FA55C7">
        <w:rPr>
          <w:sz w:val="24"/>
          <w:szCs w:val="24"/>
        </w:rPr>
        <w:t xml:space="preserve"> </w:t>
      </w:r>
      <w:r w:rsidR="00601E08" w:rsidRPr="00FA55C7">
        <w:rPr>
          <w:sz w:val="24"/>
          <w:szCs w:val="24"/>
        </w:rPr>
        <w:t xml:space="preserve">and are obtained </w:t>
      </w:r>
      <w:r w:rsidR="00EB7649" w:rsidRPr="00FA55C7">
        <w:rPr>
          <w:sz w:val="24"/>
          <w:szCs w:val="24"/>
        </w:rPr>
        <w:t>by a process called parcellation</w:t>
      </w:r>
      <w:r w:rsidRPr="00FA55C7">
        <w:rPr>
          <w:sz w:val="24"/>
          <w:szCs w:val="24"/>
        </w:rPr>
        <w:t>.</w:t>
      </w:r>
      <w:r w:rsidR="00601E08" w:rsidRPr="00FA55C7">
        <w:rPr>
          <w:sz w:val="24"/>
          <w:szCs w:val="24"/>
        </w:rPr>
        <w:t xml:space="preserve"> Edges represent the </w:t>
      </w:r>
      <w:r w:rsidR="002C2429" w:rsidRPr="00A073C1">
        <w:rPr>
          <w:b/>
          <w:bCs/>
          <w:sz w:val="24"/>
          <w:szCs w:val="24"/>
        </w:rPr>
        <w:t>White Matter</w:t>
      </w:r>
      <w:r w:rsidR="002C2429">
        <w:rPr>
          <w:sz w:val="24"/>
          <w:szCs w:val="24"/>
        </w:rPr>
        <w:t xml:space="preserve"> (WM)</w:t>
      </w:r>
      <w:r w:rsidR="00601E08" w:rsidRPr="00FA55C7">
        <w:rPr>
          <w:sz w:val="24"/>
          <w:szCs w:val="24"/>
        </w:rPr>
        <w:t xml:space="preserve"> </w:t>
      </w:r>
      <w:proofErr w:type="spellStart"/>
      <w:r w:rsidR="00601E08" w:rsidRPr="00FA55C7">
        <w:rPr>
          <w:sz w:val="24"/>
          <w:szCs w:val="24"/>
        </w:rPr>
        <w:t>fiber</w:t>
      </w:r>
      <w:proofErr w:type="spellEnd"/>
      <w:r w:rsidR="00601E08" w:rsidRPr="00FA55C7">
        <w:rPr>
          <w:sz w:val="24"/>
          <w:szCs w:val="24"/>
        </w:rPr>
        <w:t xml:space="preserve"> bundles that interconnect pairs of regions. </w:t>
      </w:r>
      <w:r w:rsidR="000C334E" w:rsidRPr="00FA55C7">
        <w:rPr>
          <w:sz w:val="24"/>
          <w:szCs w:val="24"/>
        </w:rPr>
        <w:t xml:space="preserve">Diffusion-MRI tractography is </w:t>
      </w:r>
      <w:r w:rsidR="000F49AE" w:rsidRPr="00FA55C7">
        <w:rPr>
          <w:sz w:val="24"/>
          <w:szCs w:val="24"/>
        </w:rPr>
        <w:t>the</w:t>
      </w:r>
      <w:r w:rsidR="000C334E" w:rsidRPr="00FA55C7">
        <w:rPr>
          <w:sz w:val="24"/>
          <w:szCs w:val="24"/>
        </w:rPr>
        <w:t xml:space="preserve"> process typically used to generate voxel curves and estimate these edges</w:t>
      </w:r>
      <w:r w:rsidR="00301649" w:rsidRPr="00FA55C7">
        <w:rPr>
          <w:sz w:val="24"/>
          <w:szCs w:val="24"/>
        </w:rPr>
        <w:t>.</w:t>
      </w:r>
      <w:r w:rsidR="00FC18EA">
        <w:rPr>
          <w:sz w:val="24"/>
          <w:szCs w:val="24"/>
        </w:rPr>
        <w:fldChar w:fldCharType="begin" w:fldLock="1"/>
      </w:r>
      <w:r w:rsidR="00FC18EA">
        <w:rPr>
          <w:sz w:val="24"/>
          <w:szCs w:val="24"/>
        </w:rPr>
        <w:instrText>ADDIN CSL_CITATION {"citationItems":[{"id":"ITEM-1","itemData":{"DOI":"10.1002/nbm.3752","author":[{"dropping-particle":"","family":"Sotiropoulos","given":"Stamatios N","non-dropping-particle":"","parse-names":false,"suffix":""},{"dropping-particle":"","family":"Zalesky","given":"Andrew","non-dropping-particle":"","parse-names":false,"suffix":""}],"id":"ITEM-1","issue":"June 2016","issued":{"date-parts":[["2019"]]},"page":"1-23","title":"Building connectomes using diffusion MRI : why , how and but","type":"article-journal"},"uris":["http://www.mendeley.com/documents/?uuid=28c0e15f-deee-4d63-bfc7-e3731adfb945"]}],"mendeley":{"formattedCitation":"[1]","plainTextFormattedCitation":"[1]"},"properties":{"noteIndex":0},"schema":"https://github.com/citation-style-language/schema/raw/master/csl-citation.json"}</w:instrText>
      </w:r>
      <w:r w:rsidR="00FC18EA">
        <w:rPr>
          <w:sz w:val="24"/>
          <w:szCs w:val="24"/>
        </w:rPr>
        <w:fldChar w:fldCharType="separate"/>
      </w:r>
      <w:r w:rsidR="00FC18EA" w:rsidRPr="00FC18EA">
        <w:rPr>
          <w:noProof/>
          <w:sz w:val="24"/>
          <w:szCs w:val="24"/>
        </w:rPr>
        <w:t>[1]</w:t>
      </w:r>
      <w:r w:rsidR="00FC18EA">
        <w:rPr>
          <w:sz w:val="24"/>
          <w:szCs w:val="24"/>
        </w:rPr>
        <w:fldChar w:fldCharType="end"/>
      </w:r>
      <w:r w:rsidR="00FC18EA" w:rsidRPr="00FA55C7">
        <w:rPr>
          <w:sz w:val="24"/>
          <w:szCs w:val="24"/>
        </w:rPr>
        <w:t xml:space="preserve"> </w:t>
      </w:r>
    </w:p>
    <w:p w14:paraId="5CCDA474" w14:textId="77777777" w:rsidR="00854260" w:rsidRDefault="00854260" w:rsidP="00854260">
      <w:pPr>
        <w:keepNext/>
        <w:jc w:val="center"/>
      </w:pPr>
      <w:r>
        <w:rPr>
          <w:noProof/>
        </w:rPr>
        <w:drawing>
          <wp:inline distT="0" distB="0" distL="0" distR="0" wp14:anchorId="5AA10B7A" wp14:editId="13A0CFAC">
            <wp:extent cx="3681509" cy="46534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13358" cy="4693738"/>
                    </a:xfrm>
                    <a:prstGeom prst="rect">
                      <a:avLst/>
                    </a:prstGeom>
                  </pic:spPr>
                </pic:pic>
              </a:graphicData>
            </a:graphic>
          </wp:inline>
        </w:drawing>
      </w:r>
    </w:p>
    <w:p w14:paraId="418F8EAB" w14:textId="6B3CBCF7" w:rsidR="00854260" w:rsidRDefault="00854260" w:rsidP="00854260">
      <w:pPr>
        <w:pStyle w:val="Caption"/>
        <w:jc w:val="center"/>
      </w:pPr>
      <w:r>
        <w:t xml:space="preserve">Figure </w:t>
      </w:r>
      <w:fldSimple w:instr=" SEQ Figure \* ARABIC ">
        <w:r w:rsidR="00A71C72">
          <w:rPr>
            <w:noProof/>
          </w:rPr>
          <w:t>1</w:t>
        </w:r>
      </w:fldSimple>
      <w:r w:rsidR="00E235A6">
        <w:t>: Process of obtaining connectome</w:t>
      </w:r>
    </w:p>
    <w:p w14:paraId="798A8E54" w14:textId="53603546" w:rsidR="00377500" w:rsidRDefault="00377500">
      <w:pPr>
        <w:rPr>
          <w:sz w:val="24"/>
          <w:szCs w:val="24"/>
        </w:rPr>
      </w:pPr>
      <w:r>
        <w:rPr>
          <w:sz w:val="24"/>
          <w:szCs w:val="24"/>
        </w:rPr>
        <w:br w:type="page"/>
      </w:r>
    </w:p>
    <w:p w14:paraId="20B53A81" w14:textId="77777777" w:rsidR="00F2761E" w:rsidRDefault="00F2761E" w:rsidP="00F2761E">
      <w:pPr>
        <w:pStyle w:val="Heading2"/>
        <w:numPr>
          <w:ilvl w:val="1"/>
          <w:numId w:val="2"/>
        </w:numPr>
      </w:pPr>
      <w:bookmarkStart w:id="5" w:name="_Toc29488626"/>
      <w:r>
        <w:lastRenderedPageBreak/>
        <w:t>Motivation for Analysing Brain Networks</w:t>
      </w:r>
      <w:bookmarkEnd w:id="5"/>
    </w:p>
    <w:p w14:paraId="6DFA29DF" w14:textId="5234BF5E" w:rsidR="00F2724B" w:rsidRDefault="00F2761E" w:rsidP="0044221C">
      <w:pPr>
        <w:autoSpaceDE w:val="0"/>
        <w:autoSpaceDN w:val="0"/>
        <w:adjustRightInd w:val="0"/>
        <w:spacing w:before="240" w:line="240" w:lineRule="auto"/>
        <w:ind w:firstLine="360"/>
        <w:jc w:val="both"/>
        <w:rPr>
          <w:sz w:val="24"/>
          <w:szCs w:val="24"/>
        </w:rPr>
      </w:pPr>
      <w:r w:rsidRPr="00290926">
        <w:rPr>
          <w:sz w:val="24"/>
          <w:szCs w:val="24"/>
        </w:rPr>
        <w:t>Since the word “Connectome”</w:t>
      </w:r>
      <w:r>
        <w:rPr>
          <w:sz w:val="24"/>
          <w:szCs w:val="24"/>
        </w:rPr>
        <w:t xml:space="preserve"> (comprehensive map of neural connections in the brain)</w:t>
      </w:r>
      <w:r w:rsidRPr="00290926">
        <w:rPr>
          <w:sz w:val="24"/>
          <w:szCs w:val="24"/>
        </w:rPr>
        <w:t xml:space="preserve"> was introduced in 2005, the number of scientific articles devoted to connectomes has risen continuously and exponentially.</w:t>
      </w:r>
      <w:r>
        <w:rPr>
          <w:sz w:val="24"/>
          <w:szCs w:val="24"/>
        </w:rPr>
        <w:t xml:space="preserve"> </w:t>
      </w:r>
      <w:r w:rsidRPr="00290926">
        <w:rPr>
          <w:sz w:val="24"/>
          <w:szCs w:val="24"/>
        </w:rPr>
        <w:t xml:space="preserve">The emerging field of </w:t>
      </w:r>
      <w:proofErr w:type="spellStart"/>
      <w:r w:rsidRPr="00290926">
        <w:rPr>
          <w:sz w:val="24"/>
          <w:szCs w:val="24"/>
        </w:rPr>
        <w:t>connectomics</w:t>
      </w:r>
      <w:proofErr w:type="spellEnd"/>
      <w:r w:rsidRPr="00290926">
        <w:rPr>
          <w:sz w:val="24"/>
          <w:szCs w:val="24"/>
        </w:rPr>
        <w:t xml:space="preserve"> </w:t>
      </w:r>
      <w:r>
        <w:rPr>
          <w:sz w:val="24"/>
          <w:szCs w:val="24"/>
        </w:rPr>
        <w:t>have and will continue to deliver</w:t>
      </w:r>
      <w:r w:rsidRPr="00290926">
        <w:rPr>
          <w:sz w:val="24"/>
          <w:szCs w:val="24"/>
        </w:rPr>
        <w:t xml:space="preserve"> insights into the principles that underlie network architecture and uncovers how these principles support network function.</w:t>
      </w:r>
      <w:r>
        <w:rPr>
          <w:sz w:val="24"/>
          <w:szCs w:val="24"/>
        </w:rPr>
        <w:fldChar w:fldCharType="begin" w:fldLock="1"/>
      </w:r>
      <w:r w:rsidR="00FC18EA">
        <w:rPr>
          <w:sz w:val="24"/>
          <w:szCs w:val="24"/>
        </w:rPr>
        <w:instrText>ADDIN CSL_CITATION {"citationItems":[{"id":"ITEM-1","itemData":{"DOI":"10.1162/NETN","author":[{"dropping-particle":"","family":"Sporns","given":"Olaf","non-dropping-particle":"","parse-names":false,"suffix":""},{"dropping-particle":"","family":"Bassett","given":"Danielle S","non-dropping-particle":"","parse-names":false,"suffix":""}],"id":"ITEM-1","issued":{"date-parts":[["2018"]]},"page":"2-4","title":"Editorial : New Trends in Connectomics","type":"article-journal"},"uris":["http://www.mendeley.com/documents/?uuid=d786efb6-fbc3-4172-8688-9e18c093f7e4"]}],"mendeley":{"formattedCitation":"[2]","plainTextFormattedCitation":"[2]","previouslyFormattedCitation":"[1]"},"properties":{"noteIndex":0},"schema":"https://github.com/citation-style-language/schema/raw/master/csl-citation.json"}</w:instrText>
      </w:r>
      <w:r>
        <w:rPr>
          <w:sz w:val="24"/>
          <w:szCs w:val="24"/>
        </w:rPr>
        <w:fldChar w:fldCharType="separate"/>
      </w:r>
      <w:r w:rsidR="00FC18EA" w:rsidRPr="00FC18EA">
        <w:rPr>
          <w:noProof/>
          <w:sz w:val="24"/>
          <w:szCs w:val="24"/>
        </w:rPr>
        <w:t>[2]</w:t>
      </w:r>
      <w:r>
        <w:rPr>
          <w:sz w:val="24"/>
          <w:szCs w:val="24"/>
        </w:rPr>
        <w:fldChar w:fldCharType="end"/>
      </w:r>
    </w:p>
    <w:p w14:paraId="4C9E5B14" w14:textId="77777777" w:rsidR="00377500" w:rsidRPr="00F2761E" w:rsidRDefault="00377500" w:rsidP="00377500">
      <w:pPr>
        <w:autoSpaceDE w:val="0"/>
        <w:autoSpaceDN w:val="0"/>
        <w:adjustRightInd w:val="0"/>
        <w:spacing w:before="240" w:line="240" w:lineRule="auto"/>
        <w:rPr>
          <w:sz w:val="24"/>
          <w:szCs w:val="24"/>
        </w:rPr>
      </w:pPr>
    </w:p>
    <w:p w14:paraId="2567231F" w14:textId="5F8F895E" w:rsidR="00D84415" w:rsidRDefault="004774BE" w:rsidP="00D84415">
      <w:pPr>
        <w:pStyle w:val="Heading2"/>
        <w:numPr>
          <w:ilvl w:val="1"/>
          <w:numId w:val="2"/>
        </w:numPr>
      </w:pPr>
      <w:bookmarkStart w:id="6" w:name="_Toc29488627"/>
      <w:r>
        <w:t xml:space="preserve">Project Overview and </w:t>
      </w:r>
      <w:r w:rsidR="00D84415">
        <w:t>Research Questions</w:t>
      </w:r>
      <w:bookmarkEnd w:id="6"/>
    </w:p>
    <w:p w14:paraId="1AFB26EA" w14:textId="278D0384" w:rsidR="00DE1A98" w:rsidRDefault="00655288" w:rsidP="0044221C">
      <w:pPr>
        <w:spacing w:before="240"/>
        <w:ind w:firstLine="360"/>
        <w:jc w:val="both"/>
        <w:rPr>
          <w:sz w:val="24"/>
          <w:szCs w:val="24"/>
        </w:rPr>
      </w:pPr>
      <w:r w:rsidRPr="00655288">
        <w:rPr>
          <w:sz w:val="24"/>
          <w:szCs w:val="24"/>
        </w:rPr>
        <w:t xml:space="preserve">This project will </w:t>
      </w:r>
      <w:r w:rsidR="00515073">
        <w:rPr>
          <w:sz w:val="24"/>
          <w:szCs w:val="24"/>
        </w:rPr>
        <w:t>analyse</w:t>
      </w:r>
      <w:r w:rsidRPr="00655288">
        <w:rPr>
          <w:sz w:val="24"/>
          <w:szCs w:val="24"/>
        </w:rPr>
        <w:t xml:space="preserve"> m</w:t>
      </w:r>
      <w:r w:rsidR="000013C1">
        <w:rPr>
          <w:sz w:val="24"/>
          <w:szCs w:val="24"/>
        </w:rPr>
        <w:t>erged</w:t>
      </w:r>
      <w:r w:rsidRPr="00655288">
        <w:rPr>
          <w:sz w:val="24"/>
          <w:szCs w:val="24"/>
        </w:rPr>
        <w:t xml:space="preserve"> brain networks</w:t>
      </w:r>
      <w:r w:rsidR="00BB07E3" w:rsidRPr="00BB07E3">
        <w:rPr>
          <w:sz w:val="24"/>
          <w:szCs w:val="24"/>
        </w:rPr>
        <w:t xml:space="preserve"> </w:t>
      </w:r>
      <w:r w:rsidR="00BB07E3">
        <w:rPr>
          <w:sz w:val="24"/>
          <w:szCs w:val="24"/>
        </w:rPr>
        <w:t xml:space="preserve">and the </w:t>
      </w:r>
      <w:r w:rsidR="00BB07E3" w:rsidRPr="00655288">
        <w:rPr>
          <w:sz w:val="24"/>
          <w:szCs w:val="24"/>
        </w:rPr>
        <w:t>common edges</w:t>
      </w:r>
      <w:r w:rsidR="00BB07E3">
        <w:rPr>
          <w:sz w:val="24"/>
          <w:szCs w:val="24"/>
        </w:rPr>
        <w:t xml:space="preserve"> </w:t>
      </w:r>
      <w:r w:rsidR="00DA1A23">
        <w:rPr>
          <w:sz w:val="24"/>
          <w:szCs w:val="24"/>
        </w:rPr>
        <w:t>between</w:t>
      </w:r>
      <w:r w:rsidR="00BB07E3">
        <w:rPr>
          <w:sz w:val="24"/>
          <w:szCs w:val="24"/>
        </w:rPr>
        <w:t xml:space="preserve"> them</w:t>
      </w:r>
      <w:r w:rsidRPr="00655288">
        <w:rPr>
          <w:sz w:val="24"/>
          <w:szCs w:val="24"/>
        </w:rPr>
        <w:t>. The idea of a “Consensus Connectome” refers to the combination of connectome networks that share a common set of edges</w:t>
      </w:r>
      <w:r w:rsidR="008D099A">
        <w:rPr>
          <w:sz w:val="24"/>
          <w:szCs w:val="24"/>
        </w:rPr>
        <w:t xml:space="preserve"> (refer to figure 7 in appendix)</w:t>
      </w:r>
      <w:r w:rsidR="00D77FEF">
        <w:rPr>
          <w:sz w:val="24"/>
          <w:szCs w:val="24"/>
        </w:rPr>
        <w:t>.</w:t>
      </w:r>
    </w:p>
    <w:p w14:paraId="02D0E2E3" w14:textId="0320D676" w:rsidR="000820B5" w:rsidRDefault="00D77FEF" w:rsidP="0044221C">
      <w:pPr>
        <w:ind w:firstLine="360"/>
        <w:jc w:val="both"/>
        <w:rPr>
          <w:sz w:val="24"/>
          <w:szCs w:val="24"/>
        </w:rPr>
      </w:pPr>
      <w:r>
        <w:rPr>
          <w:sz w:val="24"/>
          <w:szCs w:val="24"/>
        </w:rPr>
        <w:t xml:space="preserve">The term </w:t>
      </w:r>
      <w:r w:rsidRPr="008F6364">
        <w:rPr>
          <w:b/>
          <w:bCs/>
          <w:sz w:val="24"/>
          <w:szCs w:val="24"/>
        </w:rPr>
        <w:t>“edge confidence”</w:t>
      </w:r>
      <w:r>
        <w:rPr>
          <w:sz w:val="24"/>
          <w:szCs w:val="24"/>
        </w:rPr>
        <w:t xml:space="preserve"> or </w:t>
      </w:r>
      <w:r w:rsidRPr="008F6364">
        <w:rPr>
          <w:b/>
          <w:bCs/>
          <w:sz w:val="24"/>
          <w:szCs w:val="24"/>
        </w:rPr>
        <w:t>“confidence level”</w:t>
      </w:r>
      <w:r>
        <w:rPr>
          <w:sz w:val="24"/>
          <w:szCs w:val="24"/>
        </w:rPr>
        <w:t xml:space="preserve"> will be used frequently in this report. It refers to the percentage of connectomes that contains a set of edges</w:t>
      </w:r>
      <w:r w:rsidR="0076619C">
        <w:rPr>
          <w:sz w:val="24"/>
          <w:szCs w:val="24"/>
        </w:rPr>
        <w:t xml:space="preserve"> (</w:t>
      </w:r>
      <w:r w:rsidR="00F767EE">
        <w:rPr>
          <w:sz w:val="24"/>
          <w:szCs w:val="24"/>
        </w:rPr>
        <w:t>e.g.</w:t>
      </w:r>
      <w:r w:rsidR="0076619C">
        <w:rPr>
          <w:sz w:val="24"/>
          <w:szCs w:val="24"/>
        </w:rPr>
        <w:t xml:space="preserve"> the consensus connectome network with edge confidence of 40% </w:t>
      </w:r>
      <w:r w:rsidR="003B0BDD">
        <w:rPr>
          <w:sz w:val="24"/>
          <w:szCs w:val="24"/>
        </w:rPr>
        <w:t>will show</w:t>
      </w:r>
      <w:r w:rsidR="0076619C">
        <w:rPr>
          <w:sz w:val="24"/>
          <w:szCs w:val="24"/>
        </w:rPr>
        <w:t xml:space="preserve"> edges that are present in the connectomes of 40% of the subject pool)</w:t>
      </w:r>
      <w:r>
        <w:rPr>
          <w:sz w:val="24"/>
          <w:szCs w:val="24"/>
        </w:rPr>
        <w:t>.</w:t>
      </w:r>
      <w:r w:rsidR="000A442D">
        <w:rPr>
          <w:sz w:val="24"/>
          <w:szCs w:val="24"/>
        </w:rPr>
        <w:t xml:space="preserve"> </w:t>
      </w:r>
      <w:r w:rsidR="000820B5">
        <w:rPr>
          <w:sz w:val="24"/>
          <w:szCs w:val="24"/>
        </w:rPr>
        <w:t>In other words, the higher the edge confidence, the more generalised the connectome becomes.</w:t>
      </w:r>
    </w:p>
    <w:p w14:paraId="117549F5" w14:textId="77777777" w:rsidR="005F463D" w:rsidRDefault="00E77B9E" w:rsidP="0044221C">
      <w:pPr>
        <w:jc w:val="both"/>
        <w:rPr>
          <w:sz w:val="24"/>
          <w:szCs w:val="24"/>
        </w:rPr>
      </w:pPr>
      <w:r>
        <w:rPr>
          <w:sz w:val="24"/>
          <w:szCs w:val="24"/>
        </w:rPr>
        <w:t>The research questions that this project aims to answer are listed below:</w:t>
      </w:r>
    </w:p>
    <w:p w14:paraId="5E9866C0" w14:textId="72DF73F1" w:rsidR="005F463D" w:rsidRPr="005F463D" w:rsidRDefault="00610D46" w:rsidP="0044221C">
      <w:pPr>
        <w:pStyle w:val="ListParagraph"/>
        <w:numPr>
          <w:ilvl w:val="0"/>
          <w:numId w:val="20"/>
        </w:numPr>
        <w:jc w:val="both"/>
        <w:rPr>
          <w:sz w:val="24"/>
          <w:szCs w:val="24"/>
        </w:rPr>
      </w:pPr>
      <w:r w:rsidRPr="005F463D">
        <w:rPr>
          <w:sz w:val="24"/>
          <w:szCs w:val="24"/>
        </w:rPr>
        <w:t>How</w:t>
      </w:r>
      <w:r w:rsidR="008E1BFE" w:rsidRPr="005F463D">
        <w:rPr>
          <w:sz w:val="24"/>
          <w:szCs w:val="24"/>
        </w:rPr>
        <w:t xml:space="preserve"> </w:t>
      </w:r>
      <w:r w:rsidR="00750DC0" w:rsidRPr="005F463D">
        <w:rPr>
          <w:sz w:val="24"/>
          <w:szCs w:val="24"/>
        </w:rPr>
        <w:t xml:space="preserve">does </w:t>
      </w:r>
      <w:r w:rsidR="002F7EFD" w:rsidRPr="005F463D">
        <w:rPr>
          <w:sz w:val="24"/>
          <w:szCs w:val="24"/>
        </w:rPr>
        <w:t>the network</w:t>
      </w:r>
      <w:r w:rsidR="008E1BFE" w:rsidRPr="005F463D">
        <w:rPr>
          <w:sz w:val="24"/>
          <w:szCs w:val="24"/>
        </w:rPr>
        <w:t xml:space="preserve"> </w:t>
      </w:r>
      <w:r w:rsidR="00750DC0" w:rsidRPr="005F463D">
        <w:rPr>
          <w:sz w:val="24"/>
          <w:szCs w:val="24"/>
        </w:rPr>
        <w:t xml:space="preserve">change as </w:t>
      </w:r>
      <w:r w:rsidR="0051398A" w:rsidRPr="005F463D">
        <w:rPr>
          <w:sz w:val="24"/>
          <w:szCs w:val="24"/>
        </w:rPr>
        <w:t>a function of confidence level</w:t>
      </w:r>
      <w:r w:rsidR="001E2056" w:rsidRPr="005F463D">
        <w:rPr>
          <w:sz w:val="24"/>
          <w:szCs w:val="24"/>
        </w:rPr>
        <w:t>?</w:t>
      </w:r>
    </w:p>
    <w:p w14:paraId="4F3E66D6" w14:textId="2D3BA86A" w:rsidR="00CB0C72" w:rsidRPr="005F463D" w:rsidRDefault="000C30C7" w:rsidP="0044221C">
      <w:pPr>
        <w:pStyle w:val="ListParagraph"/>
        <w:numPr>
          <w:ilvl w:val="0"/>
          <w:numId w:val="20"/>
        </w:numPr>
        <w:jc w:val="both"/>
        <w:rPr>
          <w:sz w:val="24"/>
          <w:szCs w:val="24"/>
        </w:rPr>
      </w:pPr>
      <w:r w:rsidRPr="005F463D">
        <w:rPr>
          <w:sz w:val="24"/>
          <w:szCs w:val="24"/>
        </w:rPr>
        <w:t xml:space="preserve">Does the consensus connectome </w:t>
      </w:r>
      <w:r w:rsidR="00750CE2" w:rsidRPr="005F463D">
        <w:rPr>
          <w:sz w:val="24"/>
          <w:szCs w:val="24"/>
        </w:rPr>
        <w:t>resemble any model?</w:t>
      </w:r>
      <w:r w:rsidR="004E7080" w:rsidRPr="005F463D">
        <w:rPr>
          <w:sz w:val="24"/>
          <w:szCs w:val="24"/>
        </w:rPr>
        <w:t xml:space="preserve"> </w:t>
      </w:r>
      <w:r w:rsidR="00333418" w:rsidRPr="005F463D">
        <w:rPr>
          <w:sz w:val="24"/>
          <w:szCs w:val="24"/>
        </w:rPr>
        <w:t xml:space="preserve">If yes, </w:t>
      </w:r>
      <w:r w:rsidR="00A13F47" w:rsidRPr="005F463D">
        <w:rPr>
          <w:sz w:val="24"/>
          <w:szCs w:val="24"/>
        </w:rPr>
        <w:t>i</w:t>
      </w:r>
      <w:r w:rsidR="00333418" w:rsidRPr="005F463D">
        <w:rPr>
          <w:sz w:val="24"/>
          <w:szCs w:val="24"/>
        </w:rPr>
        <w:t xml:space="preserve">s there any plausible reason for </w:t>
      </w:r>
      <w:r w:rsidR="00031B9C" w:rsidRPr="005F463D">
        <w:rPr>
          <w:sz w:val="24"/>
          <w:szCs w:val="24"/>
        </w:rPr>
        <w:t xml:space="preserve">them to </w:t>
      </w:r>
      <w:r w:rsidR="00333418" w:rsidRPr="005F463D">
        <w:rPr>
          <w:sz w:val="24"/>
          <w:szCs w:val="24"/>
        </w:rPr>
        <w:t>resembl</w:t>
      </w:r>
      <w:r w:rsidR="00031B9C" w:rsidRPr="005F463D">
        <w:rPr>
          <w:sz w:val="24"/>
          <w:szCs w:val="24"/>
        </w:rPr>
        <w:t>e</w:t>
      </w:r>
      <w:r w:rsidR="00333418" w:rsidRPr="005F463D">
        <w:rPr>
          <w:sz w:val="24"/>
          <w:szCs w:val="24"/>
        </w:rPr>
        <w:t xml:space="preserve"> those model</w:t>
      </w:r>
      <w:r w:rsidR="00031B9C" w:rsidRPr="005F463D">
        <w:rPr>
          <w:sz w:val="24"/>
          <w:szCs w:val="24"/>
        </w:rPr>
        <w:t>s</w:t>
      </w:r>
      <w:r w:rsidR="004E7080" w:rsidRPr="005F463D">
        <w:rPr>
          <w:sz w:val="24"/>
          <w:szCs w:val="24"/>
        </w:rPr>
        <w:t>?</w:t>
      </w:r>
    </w:p>
    <w:p w14:paraId="057ABCD9" w14:textId="21FF03B8" w:rsidR="00D727E5" w:rsidRDefault="00D727E5" w:rsidP="00CB0C72">
      <w:r>
        <w:br w:type="page"/>
      </w:r>
    </w:p>
    <w:p w14:paraId="33CC2550" w14:textId="2C2AB15D" w:rsidR="005C11E2" w:rsidRDefault="005C11E2" w:rsidP="000B30A2">
      <w:pPr>
        <w:pStyle w:val="Heading1"/>
        <w:numPr>
          <w:ilvl w:val="0"/>
          <w:numId w:val="2"/>
        </w:numPr>
      </w:pPr>
      <w:bookmarkStart w:id="7" w:name="_Toc29488628"/>
      <w:r>
        <w:lastRenderedPageBreak/>
        <w:t xml:space="preserve">Literature </w:t>
      </w:r>
      <w:r w:rsidR="005350BC">
        <w:t>Review</w:t>
      </w:r>
      <w:bookmarkEnd w:id="7"/>
    </w:p>
    <w:p w14:paraId="7CE307EF" w14:textId="77777777" w:rsidR="008C6CF8" w:rsidRPr="005A3375" w:rsidRDefault="008C6CF8" w:rsidP="008C6CF8">
      <w:pPr>
        <w:rPr>
          <w:sz w:val="24"/>
          <w:szCs w:val="24"/>
        </w:rPr>
      </w:pPr>
    </w:p>
    <w:p w14:paraId="007A363D" w14:textId="7F6A27D4" w:rsidR="00466388" w:rsidRDefault="00466388" w:rsidP="00466388">
      <w:pPr>
        <w:pStyle w:val="Heading2"/>
        <w:numPr>
          <w:ilvl w:val="1"/>
          <w:numId w:val="2"/>
        </w:numPr>
      </w:pPr>
      <w:bookmarkStart w:id="8" w:name="_Toc29488629"/>
      <w:r>
        <w:t>Complex Network Measures of Brain Connectivity</w:t>
      </w:r>
      <w:bookmarkEnd w:id="8"/>
    </w:p>
    <w:p w14:paraId="3F4E70A8" w14:textId="048AD669" w:rsidR="00466388" w:rsidRDefault="00D13CAA" w:rsidP="0044221C">
      <w:pPr>
        <w:spacing w:before="240"/>
        <w:jc w:val="both"/>
        <w:rPr>
          <w:color w:val="000000" w:themeColor="text1"/>
          <w:sz w:val="24"/>
          <w:szCs w:val="24"/>
        </w:rPr>
      </w:pPr>
      <w:r>
        <w:rPr>
          <w:color w:val="000000" w:themeColor="text1"/>
          <w:sz w:val="24"/>
          <w:szCs w:val="24"/>
        </w:rPr>
        <w:t xml:space="preserve">The author talks about </w:t>
      </w:r>
      <w:r w:rsidR="005733B4">
        <w:rPr>
          <w:color w:val="000000" w:themeColor="text1"/>
          <w:sz w:val="24"/>
          <w:szCs w:val="24"/>
        </w:rPr>
        <w:t xml:space="preserve">several </w:t>
      </w:r>
      <w:r>
        <w:rPr>
          <w:color w:val="000000" w:themeColor="text1"/>
          <w:sz w:val="24"/>
          <w:szCs w:val="24"/>
        </w:rPr>
        <w:t xml:space="preserve">measures </w:t>
      </w:r>
      <w:r w:rsidR="005733B4">
        <w:rPr>
          <w:color w:val="000000" w:themeColor="text1"/>
          <w:sz w:val="24"/>
          <w:szCs w:val="24"/>
        </w:rPr>
        <w:t xml:space="preserve">of </w:t>
      </w:r>
      <w:r w:rsidR="00581806">
        <w:rPr>
          <w:color w:val="000000" w:themeColor="text1"/>
          <w:sz w:val="24"/>
          <w:szCs w:val="24"/>
        </w:rPr>
        <w:t xml:space="preserve">the </w:t>
      </w:r>
      <w:r w:rsidR="004B3A41">
        <w:rPr>
          <w:color w:val="000000" w:themeColor="text1"/>
          <w:sz w:val="24"/>
          <w:szCs w:val="24"/>
        </w:rPr>
        <w:t xml:space="preserve">brain </w:t>
      </w:r>
      <w:r w:rsidR="005733B4">
        <w:rPr>
          <w:color w:val="000000" w:themeColor="text1"/>
          <w:sz w:val="24"/>
          <w:szCs w:val="24"/>
        </w:rPr>
        <w:t>network</w:t>
      </w:r>
      <w:r w:rsidR="007E45A7">
        <w:rPr>
          <w:color w:val="000000" w:themeColor="text1"/>
          <w:sz w:val="24"/>
          <w:szCs w:val="24"/>
        </w:rPr>
        <w:t xml:space="preserve">. This project will focus on </w:t>
      </w:r>
      <w:r w:rsidR="007A374C">
        <w:rPr>
          <w:color w:val="000000" w:themeColor="text1"/>
          <w:sz w:val="24"/>
          <w:szCs w:val="24"/>
        </w:rPr>
        <w:t>3</w:t>
      </w:r>
      <w:r w:rsidR="007E45A7">
        <w:rPr>
          <w:color w:val="000000" w:themeColor="text1"/>
          <w:sz w:val="24"/>
          <w:szCs w:val="24"/>
        </w:rPr>
        <w:t xml:space="preserve"> of them</w:t>
      </w:r>
      <w:r w:rsidR="004C5B6B">
        <w:rPr>
          <w:color w:val="000000" w:themeColor="text1"/>
          <w:sz w:val="24"/>
          <w:szCs w:val="24"/>
        </w:rPr>
        <w:t xml:space="preserve">, </w:t>
      </w:r>
      <w:r w:rsidR="00027BE4">
        <w:rPr>
          <w:color w:val="000000" w:themeColor="text1"/>
          <w:sz w:val="24"/>
          <w:szCs w:val="24"/>
        </w:rPr>
        <w:t>f</w:t>
      </w:r>
      <w:r w:rsidR="004C5B6B">
        <w:rPr>
          <w:color w:val="000000" w:themeColor="text1"/>
          <w:sz w:val="24"/>
          <w:szCs w:val="24"/>
        </w:rPr>
        <w:t>unctional segregation</w:t>
      </w:r>
      <w:r w:rsidR="007A374C">
        <w:rPr>
          <w:color w:val="000000" w:themeColor="text1"/>
          <w:sz w:val="24"/>
          <w:szCs w:val="24"/>
        </w:rPr>
        <w:t>, functional integration</w:t>
      </w:r>
      <w:r w:rsidR="00FA4357">
        <w:rPr>
          <w:color w:val="000000" w:themeColor="text1"/>
          <w:sz w:val="24"/>
          <w:szCs w:val="24"/>
        </w:rPr>
        <w:t xml:space="preserve"> </w:t>
      </w:r>
      <w:r w:rsidR="004C5B6B">
        <w:rPr>
          <w:color w:val="000000" w:themeColor="text1"/>
          <w:sz w:val="24"/>
          <w:szCs w:val="24"/>
        </w:rPr>
        <w:t>and centrality</w:t>
      </w:r>
      <w:r w:rsidR="00E47B59">
        <w:rPr>
          <w:color w:val="000000" w:themeColor="text1"/>
          <w:sz w:val="24"/>
          <w:szCs w:val="24"/>
        </w:rPr>
        <w:t>:</w:t>
      </w:r>
    </w:p>
    <w:p w14:paraId="01049B98" w14:textId="4D612263" w:rsidR="00851DB2" w:rsidRDefault="00D00FA7" w:rsidP="0044221C">
      <w:pPr>
        <w:autoSpaceDE w:val="0"/>
        <w:autoSpaceDN w:val="0"/>
        <w:adjustRightInd w:val="0"/>
        <w:spacing w:line="240" w:lineRule="auto"/>
        <w:ind w:firstLine="360"/>
        <w:jc w:val="both"/>
        <w:rPr>
          <w:color w:val="000000" w:themeColor="text1"/>
          <w:sz w:val="24"/>
          <w:szCs w:val="24"/>
        </w:rPr>
      </w:pPr>
      <w:r w:rsidRPr="006A08E0">
        <w:rPr>
          <w:b/>
          <w:bCs/>
          <w:color w:val="000000" w:themeColor="text1"/>
          <w:sz w:val="24"/>
          <w:szCs w:val="24"/>
        </w:rPr>
        <w:t>High functional segregation</w:t>
      </w:r>
      <w:r>
        <w:rPr>
          <w:color w:val="000000" w:themeColor="text1"/>
          <w:sz w:val="24"/>
          <w:szCs w:val="24"/>
        </w:rPr>
        <w:t xml:space="preserve"> </w:t>
      </w:r>
      <w:r w:rsidR="00B30793">
        <w:rPr>
          <w:color w:val="000000" w:themeColor="text1"/>
          <w:sz w:val="24"/>
          <w:szCs w:val="24"/>
        </w:rPr>
        <w:t xml:space="preserve">signifies a </w:t>
      </w:r>
      <w:r w:rsidR="007615D4">
        <w:rPr>
          <w:color w:val="000000" w:themeColor="text1"/>
          <w:sz w:val="24"/>
          <w:szCs w:val="24"/>
        </w:rPr>
        <w:t>better</w:t>
      </w:r>
      <w:r w:rsidR="00B30793">
        <w:rPr>
          <w:color w:val="000000" w:themeColor="text1"/>
          <w:sz w:val="24"/>
          <w:szCs w:val="24"/>
        </w:rPr>
        <w:t xml:space="preserve"> ability for specialized processing to occur within densely interconnected groups of brain regions. It </w:t>
      </w:r>
      <w:r>
        <w:rPr>
          <w:color w:val="000000" w:themeColor="text1"/>
          <w:sz w:val="24"/>
          <w:szCs w:val="24"/>
        </w:rPr>
        <w:t xml:space="preserve">can be </w:t>
      </w:r>
      <w:r w:rsidR="00270F5F">
        <w:rPr>
          <w:color w:val="000000" w:themeColor="text1"/>
          <w:sz w:val="24"/>
          <w:szCs w:val="24"/>
        </w:rPr>
        <w:t>characterized</w:t>
      </w:r>
      <w:r>
        <w:rPr>
          <w:color w:val="000000" w:themeColor="text1"/>
          <w:sz w:val="24"/>
          <w:szCs w:val="24"/>
        </w:rPr>
        <w:t xml:space="preserve"> by 1) </w:t>
      </w:r>
      <w:r w:rsidR="004A5463">
        <w:rPr>
          <w:color w:val="000000" w:themeColor="text1"/>
          <w:sz w:val="24"/>
          <w:szCs w:val="24"/>
        </w:rPr>
        <w:t xml:space="preserve">large </w:t>
      </w:r>
      <w:r>
        <w:rPr>
          <w:color w:val="000000" w:themeColor="text1"/>
          <w:sz w:val="24"/>
          <w:szCs w:val="24"/>
        </w:rPr>
        <w:t xml:space="preserve">number of </w:t>
      </w:r>
      <w:r w:rsidRPr="005F4D72">
        <w:rPr>
          <w:i/>
          <w:iCs/>
          <w:color w:val="000000" w:themeColor="text1"/>
          <w:sz w:val="24"/>
          <w:szCs w:val="24"/>
        </w:rPr>
        <w:t>triangles</w:t>
      </w:r>
      <w:r>
        <w:rPr>
          <w:color w:val="000000" w:themeColor="text1"/>
          <w:sz w:val="24"/>
          <w:szCs w:val="24"/>
        </w:rPr>
        <w:t xml:space="preserve"> in t</w:t>
      </w:r>
      <w:r w:rsidR="004A5463">
        <w:rPr>
          <w:color w:val="000000" w:themeColor="text1"/>
          <w:sz w:val="24"/>
          <w:szCs w:val="24"/>
        </w:rPr>
        <w:t>he network, 2)</w:t>
      </w:r>
      <w:r w:rsidR="00B64B8F">
        <w:rPr>
          <w:color w:val="000000" w:themeColor="text1"/>
          <w:sz w:val="24"/>
          <w:szCs w:val="24"/>
        </w:rPr>
        <w:t xml:space="preserve"> a high</w:t>
      </w:r>
      <w:r w:rsidR="00C74DFA">
        <w:rPr>
          <w:color w:val="000000" w:themeColor="text1"/>
          <w:sz w:val="24"/>
          <w:szCs w:val="24"/>
        </w:rPr>
        <w:t xml:space="preserve"> </w:t>
      </w:r>
      <w:r w:rsidR="00C74DFA" w:rsidRPr="005F4D72">
        <w:rPr>
          <w:i/>
          <w:iCs/>
          <w:color w:val="000000" w:themeColor="text1"/>
          <w:sz w:val="24"/>
          <w:szCs w:val="24"/>
        </w:rPr>
        <w:t xml:space="preserve">average </w:t>
      </w:r>
      <w:r w:rsidR="00B64B8F" w:rsidRPr="005F4D72">
        <w:rPr>
          <w:i/>
          <w:iCs/>
          <w:color w:val="000000" w:themeColor="text1"/>
          <w:sz w:val="24"/>
          <w:szCs w:val="24"/>
        </w:rPr>
        <w:t>clustering coefficient</w:t>
      </w:r>
      <w:r w:rsidR="00B92E46">
        <w:rPr>
          <w:color w:val="000000" w:themeColor="text1"/>
          <w:sz w:val="24"/>
          <w:szCs w:val="24"/>
        </w:rPr>
        <w:t xml:space="preserve">, </w:t>
      </w:r>
      <w:r w:rsidR="00617620">
        <w:rPr>
          <w:color w:val="000000" w:themeColor="text1"/>
          <w:sz w:val="24"/>
          <w:szCs w:val="24"/>
        </w:rPr>
        <w:t xml:space="preserve">3) high </w:t>
      </w:r>
      <w:r w:rsidR="00617620" w:rsidRPr="005F4D72">
        <w:rPr>
          <w:i/>
          <w:iCs/>
          <w:color w:val="000000" w:themeColor="text1"/>
          <w:sz w:val="24"/>
          <w:szCs w:val="24"/>
        </w:rPr>
        <w:t>transitivity</w:t>
      </w:r>
      <w:r w:rsidR="00617620">
        <w:rPr>
          <w:color w:val="000000" w:themeColor="text1"/>
          <w:sz w:val="24"/>
          <w:szCs w:val="24"/>
        </w:rPr>
        <w:t xml:space="preserve"> and 4</w:t>
      </w:r>
      <w:r w:rsidR="00B92E46">
        <w:rPr>
          <w:color w:val="000000" w:themeColor="text1"/>
          <w:sz w:val="24"/>
          <w:szCs w:val="24"/>
        </w:rPr>
        <w:t xml:space="preserve">) distinct </w:t>
      </w:r>
      <w:r w:rsidR="00B92E46" w:rsidRPr="005F4D72">
        <w:rPr>
          <w:i/>
          <w:iCs/>
          <w:color w:val="000000" w:themeColor="text1"/>
          <w:sz w:val="24"/>
          <w:szCs w:val="24"/>
        </w:rPr>
        <w:t>communities</w:t>
      </w:r>
      <w:r w:rsidR="00E16B75">
        <w:rPr>
          <w:color w:val="000000" w:themeColor="text1"/>
          <w:sz w:val="24"/>
          <w:szCs w:val="24"/>
        </w:rPr>
        <w:t>.</w:t>
      </w:r>
    </w:p>
    <w:p w14:paraId="227119B1" w14:textId="1A7D0F3E" w:rsidR="004D2BED" w:rsidRPr="0037325B" w:rsidRDefault="004D2BED" w:rsidP="0044221C">
      <w:pPr>
        <w:autoSpaceDE w:val="0"/>
        <w:autoSpaceDN w:val="0"/>
        <w:adjustRightInd w:val="0"/>
        <w:spacing w:line="240" w:lineRule="auto"/>
        <w:ind w:firstLine="360"/>
        <w:jc w:val="both"/>
        <w:rPr>
          <w:color w:val="000000" w:themeColor="text1"/>
          <w:sz w:val="24"/>
          <w:szCs w:val="24"/>
        </w:rPr>
      </w:pPr>
      <w:r w:rsidRPr="0048715D">
        <w:rPr>
          <w:b/>
          <w:bCs/>
          <w:color w:val="000000" w:themeColor="text1"/>
          <w:sz w:val="24"/>
          <w:szCs w:val="24"/>
        </w:rPr>
        <w:t>High functional integration</w:t>
      </w:r>
      <w:r w:rsidR="002158FD">
        <w:rPr>
          <w:color w:val="000000" w:themeColor="text1"/>
          <w:sz w:val="24"/>
          <w:szCs w:val="24"/>
        </w:rPr>
        <w:t xml:space="preserve"> signifies better communication between different groups of brain regions and can be indirectly measured by the concept of a path.</w:t>
      </w:r>
      <w:r w:rsidR="00931267">
        <w:rPr>
          <w:color w:val="000000" w:themeColor="text1"/>
          <w:sz w:val="24"/>
          <w:szCs w:val="24"/>
        </w:rPr>
        <w:t xml:space="preserve"> This can be characterized by 1) </w:t>
      </w:r>
      <w:r w:rsidR="00931267" w:rsidRPr="005D5FA0">
        <w:rPr>
          <w:i/>
          <w:iCs/>
          <w:color w:val="000000" w:themeColor="text1"/>
          <w:sz w:val="24"/>
          <w:szCs w:val="24"/>
        </w:rPr>
        <w:t>low characteristic path length</w:t>
      </w:r>
      <w:r w:rsidR="00931267">
        <w:rPr>
          <w:color w:val="000000" w:themeColor="text1"/>
          <w:sz w:val="24"/>
          <w:szCs w:val="24"/>
        </w:rPr>
        <w:t xml:space="preserve"> or 2) </w:t>
      </w:r>
      <w:r w:rsidR="00931267" w:rsidRPr="005D5FA0">
        <w:rPr>
          <w:i/>
          <w:iCs/>
          <w:color w:val="000000" w:themeColor="text1"/>
          <w:sz w:val="24"/>
          <w:szCs w:val="24"/>
        </w:rPr>
        <w:t>high global efficiency</w:t>
      </w:r>
      <w:r w:rsidR="008E2A96">
        <w:rPr>
          <w:color w:val="000000" w:themeColor="text1"/>
          <w:sz w:val="24"/>
          <w:szCs w:val="24"/>
        </w:rPr>
        <w:t>.</w:t>
      </w:r>
      <w:r w:rsidR="005D5FA0">
        <w:rPr>
          <w:color w:val="000000" w:themeColor="text1"/>
          <w:sz w:val="24"/>
          <w:szCs w:val="24"/>
        </w:rPr>
        <w:t xml:space="preserve"> </w:t>
      </w:r>
      <w:r w:rsidR="00274D7F">
        <w:rPr>
          <w:color w:val="000000" w:themeColor="text1"/>
          <w:sz w:val="24"/>
          <w:szCs w:val="24"/>
        </w:rPr>
        <w:t>The author goes on to emphasize that global efficiency would be a superior metric because it can be meaningfully computed on disconnected networks</w:t>
      </w:r>
      <w:r w:rsidR="00C16E21">
        <w:rPr>
          <w:color w:val="000000" w:themeColor="text1"/>
          <w:sz w:val="24"/>
          <w:szCs w:val="24"/>
        </w:rPr>
        <w:t xml:space="preserve"> as well</w:t>
      </w:r>
      <w:r w:rsidR="005169BC">
        <w:rPr>
          <w:color w:val="000000" w:themeColor="text1"/>
          <w:sz w:val="24"/>
          <w:szCs w:val="24"/>
        </w:rPr>
        <w:t>.</w:t>
      </w:r>
    </w:p>
    <w:p w14:paraId="2B1087E3" w14:textId="789F39F5" w:rsidR="00AC3D7F" w:rsidRDefault="0090262C" w:rsidP="0044221C">
      <w:pPr>
        <w:autoSpaceDE w:val="0"/>
        <w:autoSpaceDN w:val="0"/>
        <w:adjustRightInd w:val="0"/>
        <w:spacing w:line="240" w:lineRule="auto"/>
        <w:ind w:firstLine="360"/>
        <w:jc w:val="both"/>
        <w:rPr>
          <w:color w:val="000000" w:themeColor="text1"/>
          <w:sz w:val="24"/>
          <w:szCs w:val="24"/>
        </w:rPr>
      </w:pPr>
      <w:r>
        <w:rPr>
          <w:b/>
          <w:bCs/>
          <w:color w:val="000000" w:themeColor="text1"/>
          <w:sz w:val="24"/>
          <w:szCs w:val="24"/>
        </w:rPr>
        <w:t xml:space="preserve">High </w:t>
      </w:r>
      <w:r w:rsidR="001B6EFB" w:rsidRPr="00920DB5">
        <w:rPr>
          <w:b/>
          <w:bCs/>
          <w:color w:val="000000" w:themeColor="text1"/>
          <w:sz w:val="24"/>
          <w:szCs w:val="24"/>
        </w:rPr>
        <w:t>Centrality</w:t>
      </w:r>
      <w:r w:rsidR="001B6EFB">
        <w:rPr>
          <w:color w:val="000000" w:themeColor="text1"/>
          <w:sz w:val="24"/>
          <w:szCs w:val="24"/>
        </w:rPr>
        <w:t xml:space="preserve"> can be </w:t>
      </w:r>
      <w:r>
        <w:rPr>
          <w:color w:val="000000" w:themeColor="text1"/>
          <w:sz w:val="24"/>
          <w:szCs w:val="24"/>
        </w:rPr>
        <w:t>characterized</w:t>
      </w:r>
      <w:r w:rsidR="001B6EFB">
        <w:rPr>
          <w:color w:val="000000" w:themeColor="text1"/>
          <w:sz w:val="24"/>
          <w:szCs w:val="24"/>
        </w:rPr>
        <w:t xml:space="preserve"> by 1)</w:t>
      </w:r>
      <w:r w:rsidR="001B6EFB" w:rsidRPr="009B6F87">
        <w:rPr>
          <w:color w:val="000000" w:themeColor="text1"/>
          <w:sz w:val="24"/>
          <w:szCs w:val="24"/>
        </w:rPr>
        <w:t xml:space="preserve"> </w:t>
      </w:r>
      <w:r>
        <w:rPr>
          <w:color w:val="000000" w:themeColor="text1"/>
          <w:sz w:val="24"/>
          <w:szCs w:val="24"/>
        </w:rPr>
        <w:t xml:space="preserve">a high </w:t>
      </w:r>
      <w:r w:rsidR="001B6EFB" w:rsidRPr="00AE4A1D">
        <w:rPr>
          <w:i/>
          <w:iCs/>
          <w:color w:val="000000" w:themeColor="text1"/>
          <w:sz w:val="24"/>
          <w:szCs w:val="24"/>
        </w:rPr>
        <w:t>degree centrality</w:t>
      </w:r>
      <w:r w:rsidR="001B6EFB">
        <w:rPr>
          <w:color w:val="000000" w:themeColor="text1"/>
          <w:sz w:val="24"/>
          <w:szCs w:val="24"/>
        </w:rPr>
        <w:t xml:space="preserve"> and 2) </w:t>
      </w:r>
      <w:r>
        <w:rPr>
          <w:color w:val="000000" w:themeColor="text1"/>
          <w:sz w:val="24"/>
          <w:szCs w:val="24"/>
        </w:rPr>
        <w:t xml:space="preserve">a high </w:t>
      </w:r>
      <w:r w:rsidR="001B6EFB" w:rsidRPr="00AE4A1D">
        <w:rPr>
          <w:i/>
          <w:iCs/>
          <w:color w:val="000000" w:themeColor="text1"/>
          <w:sz w:val="24"/>
          <w:szCs w:val="24"/>
        </w:rPr>
        <w:t>closeness centrality</w:t>
      </w:r>
      <w:r w:rsidR="007B0BD5">
        <w:rPr>
          <w:color w:val="000000" w:themeColor="text1"/>
          <w:sz w:val="24"/>
          <w:szCs w:val="24"/>
        </w:rPr>
        <w:t>.</w:t>
      </w:r>
      <w:r w:rsidR="0083275C">
        <w:rPr>
          <w:color w:val="000000" w:themeColor="text1"/>
          <w:sz w:val="24"/>
          <w:szCs w:val="24"/>
        </w:rPr>
        <w:t xml:space="preserve"> </w:t>
      </w:r>
      <w:r w:rsidR="002D3A81" w:rsidRPr="0083275C">
        <w:rPr>
          <w:color w:val="000000" w:themeColor="text1"/>
          <w:sz w:val="24"/>
          <w:szCs w:val="24"/>
        </w:rPr>
        <w:t>Many measures of centrality</w:t>
      </w:r>
      <w:r w:rsidR="002D3A81" w:rsidRPr="009B6F87">
        <w:rPr>
          <w:color w:val="000000" w:themeColor="text1"/>
          <w:sz w:val="24"/>
          <w:szCs w:val="24"/>
        </w:rPr>
        <w:t xml:space="preserve"> are based on the idea that central nodes participate in many short paths within a network, and consequently act as important controls of information flow.</w:t>
      </w:r>
      <w:r w:rsidR="001E7D56">
        <w:rPr>
          <w:color w:val="000000" w:themeColor="text1"/>
          <w:sz w:val="24"/>
          <w:szCs w:val="24"/>
        </w:rPr>
        <w:fldChar w:fldCharType="begin" w:fldLock="1"/>
      </w:r>
      <w:r w:rsidR="004C1D6B">
        <w:rPr>
          <w:color w:val="000000" w:themeColor="text1"/>
          <w:sz w:val="24"/>
          <w:szCs w:val="24"/>
        </w:rPr>
        <w:instrText>ADDIN CSL_CITATION {"citationItems":[{"id":"ITEM-1","itemData":{"DOI":"10.1016/j.neuroimage.2009.10.003","ISSN":"1053-8119","author":[{"dropping-particle":"","family":"Rubinov","given":"Mikail","non-dropping-particle":"","parse-names":false,"suffix":""},{"dropping-particle":"","family":"Sporns","given":"Olaf","non-dropping-particle":"","parse-names":false,"suffix":""}],"container-title":"NeuroImage","id":"ITEM-1","issue":"3","issued":{"date-parts":[["2010"]]},"page":"1059-1069","publisher":"Elsevier Inc.","title":"NeuroImage Complex network measures of brain connectivity : Uses and interpretations","type":"article-journal","volume":"52"},"uris":["http://www.mendeley.com/documents/?uuid=9bbfee6c-59ea-4cf2-9e68-ee6d7b45fd6d"]}],"mendeley":{"formattedCitation":"[3]","plainTextFormattedCitation":"[3]","previouslyFormattedCitation":"[3]"},"properties":{"noteIndex":0},"schema":"https://github.com/citation-style-language/schema/raw/master/csl-citation.json"}</w:instrText>
      </w:r>
      <w:r w:rsidR="001E7D56">
        <w:rPr>
          <w:color w:val="000000" w:themeColor="text1"/>
          <w:sz w:val="24"/>
          <w:szCs w:val="24"/>
        </w:rPr>
        <w:fldChar w:fldCharType="separate"/>
      </w:r>
      <w:r w:rsidR="001E7D56" w:rsidRPr="001E7D56">
        <w:rPr>
          <w:noProof/>
          <w:color w:val="000000" w:themeColor="text1"/>
          <w:sz w:val="24"/>
          <w:szCs w:val="24"/>
        </w:rPr>
        <w:t>[3]</w:t>
      </w:r>
      <w:r w:rsidR="001E7D56">
        <w:rPr>
          <w:color w:val="000000" w:themeColor="text1"/>
          <w:sz w:val="24"/>
          <w:szCs w:val="24"/>
        </w:rPr>
        <w:fldChar w:fldCharType="end"/>
      </w:r>
    </w:p>
    <w:p w14:paraId="10AD50B3" w14:textId="7D8FC564" w:rsidR="00284DF6" w:rsidRDefault="00A33922" w:rsidP="0044221C">
      <w:pPr>
        <w:autoSpaceDE w:val="0"/>
        <w:autoSpaceDN w:val="0"/>
        <w:adjustRightInd w:val="0"/>
        <w:spacing w:line="240" w:lineRule="auto"/>
        <w:ind w:firstLine="360"/>
        <w:jc w:val="both"/>
        <w:rPr>
          <w:color w:val="000000" w:themeColor="text1"/>
          <w:sz w:val="24"/>
          <w:szCs w:val="24"/>
        </w:rPr>
      </w:pPr>
      <w:r>
        <w:rPr>
          <w:color w:val="000000" w:themeColor="text1"/>
          <w:sz w:val="24"/>
          <w:szCs w:val="24"/>
        </w:rPr>
        <w:t>Here,</w:t>
      </w:r>
      <w:r w:rsidR="00543637">
        <w:rPr>
          <w:color w:val="000000" w:themeColor="text1"/>
          <w:sz w:val="24"/>
          <w:szCs w:val="24"/>
        </w:rPr>
        <w:t xml:space="preserve"> the</w:t>
      </w:r>
      <w:r w:rsidR="00AD2EC7">
        <w:rPr>
          <w:color w:val="000000" w:themeColor="text1"/>
          <w:sz w:val="24"/>
          <w:szCs w:val="24"/>
        </w:rPr>
        <w:t xml:space="preserve"> author</w:t>
      </w:r>
      <w:r w:rsidR="00284DF6">
        <w:rPr>
          <w:color w:val="000000" w:themeColor="text1"/>
          <w:sz w:val="24"/>
          <w:szCs w:val="24"/>
        </w:rPr>
        <w:t xml:space="preserve"> explain</w:t>
      </w:r>
      <w:r w:rsidR="00AD2EC7">
        <w:rPr>
          <w:color w:val="000000" w:themeColor="text1"/>
          <w:sz w:val="24"/>
          <w:szCs w:val="24"/>
        </w:rPr>
        <w:t>s</w:t>
      </w:r>
      <w:r w:rsidR="00284DF6">
        <w:rPr>
          <w:color w:val="000000" w:themeColor="text1"/>
          <w:sz w:val="24"/>
          <w:szCs w:val="24"/>
        </w:rPr>
        <w:t xml:space="preserve"> how the metrics are correlated to the cognition processes in the brain.</w:t>
      </w:r>
      <w:r w:rsidR="009C648F">
        <w:rPr>
          <w:color w:val="000000" w:themeColor="text1"/>
          <w:sz w:val="24"/>
          <w:szCs w:val="24"/>
        </w:rPr>
        <w:t xml:space="preserve"> It would be worthwhile to investigate how these measures fair as a function of edge confidence.</w:t>
      </w:r>
    </w:p>
    <w:p w14:paraId="3A8E0529" w14:textId="77777777" w:rsidR="006C0D1E" w:rsidRDefault="006C0D1E" w:rsidP="003006B9">
      <w:pPr>
        <w:rPr>
          <w:color w:val="000000" w:themeColor="text1"/>
          <w:sz w:val="24"/>
          <w:szCs w:val="24"/>
        </w:rPr>
      </w:pPr>
    </w:p>
    <w:p w14:paraId="5F537496" w14:textId="45710A1F" w:rsidR="003006B9" w:rsidRDefault="003006B9" w:rsidP="003006B9">
      <w:pPr>
        <w:pStyle w:val="Heading2"/>
        <w:numPr>
          <w:ilvl w:val="1"/>
          <w:numId w:val="2"/>
        </w:numPr>
      </w:pPr>
      <w:bookmarkStart w:id="9" w:name="_Toc29488630"/>
      <w:r>
        <w:t>Development of the Connections in the Human Brain</w:t>
      </w:r>
      <w:bookmarkEnd w:id="9"/>
    </w:p>
    <w:p w14:paraId="4D7F0298" w14:textId="12625A2A" w:rsidR="003006B9" w:rsidRDefault="003527E3" w:rsidP="0044221C">
      <w:pPr>
        <w:autoSpaceDE w:val="0"/>
        <w:autoSpaceDN w:val="0"/>
        <w:adjustRightInd w:val="0"/>
        <w:spacing w:before="240" w:line="240" w:lineRule="auto"/>
        <w:ind w:firstLine="360"/>
        <w:jc w:val="both"/>
        <w:rPr>
          <w:color w:val="000000" w:themeColor="text1"/>
          <w:sz w:val="24"/>
          <w:szCs w:val="24"/>
        </w:rPr>
      </w:pPr>
      <w:r>
        <w:rPr>
          <w:color w:val="000000" w:themeColor="text1"/>
          <w:sz w:val="24"/>
          <w:szCs w:val="24"/>
        </w:rPr>
        <w:t>The authors have observed</w:t>
      </w:r>
      <w:r w:rsidR="005F5BFA" w:rsidRPr="005F5BFA">
        <w:rPr>
          <w:color w:val="000000" w:themeColor="text1"/>
          <w:sz w:val="24"/>
          <w:szCs w:val="24"/>
        </w:rPr>
        <w:t xml:space="preserve"> that </w:t>
      </w:r>
      <w:r w:rsidR="00193D9E">
        <w:rPr>
          <w:color w:val="000000" w:themeColor="text1"/>
          <w:sz w:val="24"/>
          <w:szCs w:val="24"/>
        </w:rPr>
        <w:t xml:space="preserve">as the minimum edge confidence decreases, </w:t>
      </w:r>
      <w:r w:rsidR="005F5BFA" w:rsidRPr="005F5BFA">
        <w:rPr>
          <w:color w:val="000000" w:themeColor="text1"/>
          <w:sz w:val="24"/>
          <w:szCs w:val="24"/>
        </w:rPr>
        <w:t xml:space="preserve">the order of the appearance of the new edges is not random at all. </w:t>
      </w:r>
      <w:r w:rsidR="00E02652">
        <w:rPr>
          <w:color w:val="000000" w:themeColor="text1"/>
          <w:sz w:val="24"/>
          <w:szCs w:val="24"/>
        </w:rPr>
        <w:t>N</w:t>
      </w:r>
      <w:r w:rsidR="005F5BFA" w:rsidRPr="005F5BFA">
        <w:rPr>
          <w:color w:val="000000" w:themeColor="text1"/>
          <w:sz w:val="24"/>
          <w:szCs w:val="24"/>
        </w:rPr>
        <w:t>ewly appearing edges are usually connected to the already existing edges</w:t>
      </w:r>
      <w:r w:rsidR="00234C69">
        <w:rPr>
          <w:color w:val="000000" w:themeColor="text1"/>
          <w:sz w:val="24"/>
          <w:szCs w:val="24"/>
        </w:rPr>
        <w:t>.</w:t>
      </w:r>
    </w:p>
    <w:p w14:paraId="6BAD5691" w14:textId="4709E8AA" w:rsidR="002F25FC" w:rsidRDefault="0083650A" w:rsidP="0044221C">
      <w:pPr>
        <w:autoSpaceDE w:val="0"/>
        <w:autoSpaceDN w:val="0"/>
        <w:adjustRightInd w:val="0"/>
        <w:spacing w:line="240" w:lineRule="auto"/>
        <w:ind w:firstLine="360"/>
        <w:jc w:val="both"/>
        <w:rPr>
          <w:color w:val="000000" w:themeColor="text1"/>
          <w:sz w:val="24"/>
          <w:szCs w:val="24"/>
        </w:rPr>
      </w:pPr>
      <w:r>
        <w:rPr>
          <w:color w:val="000000" w:themeColor="text1"/>
          <w:sz w:val="24"/>
          <w:szCs w:val="24"/>
        </w:rPr>
        <w:t>The assumption is that c</w:t>
      </w:r>
      <w:r w:rsidR="001F4078" w:rsidRPr="001F4078">
        <w:rPr>
          <w:color w:val="000000" w:themeColor="text1"/>
          <w:sz w:val="24"/>
          <w:szCs w:val="24"/>
        </w:rPr>
        <w:t xml:space="preserve">onnections that are present in almost all braingraphs developed first. </w:t>
      </w:r>
      <w:r w:rsidR="000C5EA5">
        <w:rPr>
          <w:color w:val="000000" w:themeColor="text1"/>
          <w:sz w:val="24"/>
          <w:szCs w:val="24"/>
        </w:rPr>
        <w:t>When newer</w:t>
      </w:r>
      <w:r w:rsidR="001F4078" w:rsidRPr="001F4078">
        <w:rPr>
          <w:color w:val="000000" w:themeColor="text1"/>
          <w:sz w:val="24"/>
          <w:szCs w:val="24"/>
        </w:rPr>
        <w:t xml:space="preserve"> connections were developed</w:t>
      </w:r>
      <w:r w:rsidR="000C5EA5">
        <w:rPr>
          <w:color w:val="000000" w:themeColor="text1"/>
          <w:sz w:val="24"/>
          <w:szCs w:val="24"/>
        </w:rPr>
        <w:t>,</w:t>
      </w:r>
      <w:r w:rsidR="001F4078" w:rsidRPr="001F4078">
        <w:rPr>
          <w:color w:val="000000" w:themeColor="text1"/>
          <w:sz w:val="24"/>
          <w:szCs w:val="24"/>
        </w:rPr>
        <w:t xml:space="preserve"> neurons whose connections were disconnected from these oldest neurons were eliminated</w:t>
      </w:r>
      <w:r w:rsidR="002560EE">
        <w:rPr>
          <w:color w:val="000000" w:themeColor="text1"/>
          <w:sz w:val="24"/>
          <w:szCs w:val="24"/>
        </w:rPr>
        <w:t>.</w:t>
      </w:r>
      <w:r w:rsidR="001F4078" w:rsidRPr="001F4078">
        <w:rPr>
          <w:color w:val="000000" w:themeColor="text1"/>
          <w:sz w:val="24"/>
          <w:szCs w:val="24"/>
        </w:rPr>
        <w:t xml:space="preserve"> </w:t>
      </w:r>
      <w:r w:rsidR="002560EE">
        <w:rPr>
          <w:color w:val="000000" w:themeColor="text1"/>
          <w:sz w:val="24"/>
          <w:szCs w:val="24"/>
        </w:rPr>
        <w:t>O</w:t>
      </w:r>
      <w:r w:rsidR="001F4078" w:rsidRPr="001F4078">
        <w:rPr>
          <w:color w:val="000000" w:themeColor="text1"/>
          <w:sz w:val="24"/>
          <w:szCs w:val="24"/>
        </w:rPr>
        <w:t>nly</w:t>
      </w:r>
      <w:r w:rsidR="002846AC">
        <w:rPr>
          <w:color w:val="000000" w:themeColor="text1"/>
          <w:sz w:val="24"/>
          <w:szCs w:val="24"/>
        </w:rPr>
        <w:t xml:space="preserve"> </w:t>
      </w:r>
      <w:r w:rsidR="001F4078" w:rsidRPr="001F4078">
        <w:rPr>
          <w:color w:val="000000" w:themeColor="text1"/>
          <w:sz w:val="24"/>
          <w:szCs w:val="24"/>
        </w:rPr>
        <w:t xml:space="preserve">neurons </w:t>
      </w:r>
      <w:r w:rsidR="002846AC">
        <w:rPr>
          <w:color w:val="000000" w:themeColor="text1"/>
          <w:sz w:val="24"/>
          <w:szCs w:val="24"/>
        </w:rPr>
        <w:t xml:space="preserve">which </w:t>
      </w:r>
      <w:r w:rsidR="002846AC" w:rsidRPr="001F4078">
        <w:rPr>
          <w:color w:val="000000" w:themeColor="text1"/>
          <w:sz w:val="24"/>
          <w:szCs w:val="24"/>
        </w:rPr>
        <w:t xml:space="preserve">were connected to the building network </w:t>
      </w:r>
      <w:r w:rsidR="001F4078" w:rsidRPr="001F4078">
        <w:rPr>
          <w:color w:val="000000" w:themeColor="text1"/>
          <w:sz w:val="24"/>
          <w:szCs w:val="24"/>
        </w:rPr>
        <w:t xml:space="preserve">survived. </w:t>
      </w:r>
      <w:r w:rsidR="00F57227">
        <w:rPr>
          <w:color w:val="000000" w:themeColor="text1"/>
          <w:sz w:val="24"/>
          <w:szCs w:val="24"/>
        </w:rPr>
        <w:t>It was hypothesized that</w:t>
      </w:r>
      <w:r w:rsidR="008C32B7">
        <w:rPr>
          <w:color w:val="000000" w:themeColor="text1"/>
          <w:sz w:val="24"/>
          <w:szCs w:val="24"/>
        </w:rPr>
        <w:t xml:space="preserve"> the</w:t>
      </w:r>
      <w:r w:rsidR="001F4078" w:rsidRPr="001F4078">
        <w:rPr>
          <w:color w:val="000000" w:themeColor="text1"/>
          <w:sz w:val="24"/>
          <w:szCs w:val="24"/>
        </w:rPr>
        <w:t xml:space="preserve"> newer the connections, the fewer the subjects have those edges.</w:t>
      </w:r>
    </w:p>
    <w:p w14:paraId="319EC770" w14:textId="7B9341F4" w:rsidR="001F4078" w:rsidRDefault="002F25FC" w:rsidP="0044221C">
      <w:pPr>
        <w:autoSpaceDE w:val="0"/>
        <w:autoSpaceDN w:val="0"/>
        <w:adjustRightInd w:val="0"/>
        <w:spacing w:line="240" w:lineRule="auto"/>
        <w:ind w:firstLine="360"/>
        <w:jc w:val="both"/>
        <w:rPr>
          <w:color w:val="000000" w:themeColor="text1"/>
          <w:sz w:val="24"/>
          <w:szCs w:val="24"/>
        </w:rPr>
      </w:pPr>
      <w:r w:rsidRPr="00BD3B73">
        <w:rPr>
          <w:color w:val="000000" w:themeColor="text1"/>
          <w:sz w:val="24"/>
          <w:szCs w:val="24"/>
        </w:rPr>
        <w:t xml:space="preserve">This assumption is in line with the </w:t>
      </w:r>
      <w:r w:rsidR="009F34BA">
        <w:rPr>
          <w:color w:val="000000" w:themeColor="text1"/>
          <w:sz w:val="24"/>
          <w:szCs w:val="24"/>
        </w:rPr>
        <w:t>“</w:t>
      </w:r>
      <w:r w:rsidRPr="00BD3B73">
        <w:rPr>
          <w:color w:val="000000" w:themeColor="text1"/>
          <w:sz w:val="24"/>
          <w:szCs w:val="24"/>
        </w:rPr>
        <w:t>competition hypothesis" of the brain development</w:t>
      </w:r>
      <w:r w:rsidR="007F03F9">
        <w:rPr>
          <w:color w:val="000000" w:themeColor="text1"/>
          <w:sz w:val="24"/>
          <w:szCs w:val="24"/>
        </w:rPr>
        <w:t xml:space="preserve"> (</w:t>
      </w:r>
      <w:r w:rsidR="007F03F9" w:rsidRPr="007F03F9">
        <w:rPr>
          <w:color w:val="000000" w:themeColor="text1"/>
          <w:sz w:val="24"/>
          <w:szCs w:val="24"/>
        </w:rPr>
        <w:t xml:space="preserve">if the axon of the cell does not </w:t>
      </w:r>
      <w:r w:rsidR="00516DE2" w:rsidRPr="007F03F9">
        <w:rPr>
          <w:color w:val="000000" w:themeColor="text1"/>
          <w:sz w:val="24"/>
          <w:szCs w:val="24"/>
        </w:rPr>
        <w:t>contact</w:t>
      </w:r>
      <w:r w:rsidR="007F03F9" w:rsidRPr="007F03F9">
        <w:rPr>
          <w:color w:val="000000" w:themeColor="text1"/>
          <w:sz w:val="24"/>
          <w:szCs w:val="24"/>
        </w:rPr>
        <w:t xml:space="preserve"> the dendrites of the cell in its target area it will die</w:t>
      </w:r>
      <w:r w:rsidR="007F03F9">
        <w:rPr>
          <w:color w:val="000000" w:themeColor="text1"/>
          <w:sz w:val="24"/>
          <w:szCs w:val="24"/>
        </w:rPr>
        <w:t>)</w:t>
      </w:r>
      <w:r w:rsidRPr="00BD3B73">
        <w:rPr>
          <w:color w:val="000000" w:themeColor="text1"/>
          <w:sz w:val="24"/>
          <w:szCs w:val="24"/>
        </w:rPr>
        <w:t>.</w:t>
      </w:r>
      <w:r w:rsidR="00D74934">
        <w:rPr>
          <w:color w:val="000000" w:themeColor="text1"/>
          <w:sz w:val="24"/>
          <w:szCs w:val="24"/>
        </w:rPr>
        <w:fldChar w:fldCharType="begin" w:fldLock="1"/>
      </w:r>
      <w:r w:rsidR="00B03061">
        <w:rPr>
          <w:color w:val="000000" w:themeColor="text1"/>
          <w:sz w:val="24"/>
          <w:szCs w:val="24"/>
        </w:rPr>
        <w:instrText>ADDIN CSL_CITATION {"citationItems":[{"id":"ITEM-1","itemData":{"author":[{"dropping-particle":"","family":"Kerepesi","given":"Csaba","non-dropping-particle":"","parse-names":false,"suffix":""},{"dropping-particle":"","family":"Grolmusz","given":"Vince","non-dropping-particle":"","parse-names":false,"suffix":""}],"id":"ITEM-1","issue":"October 2016","issued":{"date-parts":[["2015"]]},"page":"0-9","title":"Does the Budapest Reference Connectome Server Shed Light to the How to Direct the Edges of the Connectomes :","type":"article-journal"},"uris":["http://www.mendeley.com/documents/?uuid=91ee21a3-eb68-4f23-96bc-e6bc1dbba4fe"]}],"mendeley":{"formattedCitation":"[4]","plainTextFormattedCitation":"[4]","previouslyFormattedCitation":"[4]"},"properties":{"noteIndex":0},"schema":"https://github.com/citation-style-language/schema/raw/master/csl-citation.json"}</w:instrText>
      </w:r>
      <w:r w:rsidR="00D74934">
        <w:rPr>
          <w:color w:val="000000" w:themeColor="text1"/>
          <w:sz w:val="24"/>
          <w:szCs w:val="24"/>
        </w:rPr>
        <w:fldChar w:fldCharType="separate"/>
      </w:r>
      <w:r w:rsidR="007649D3" w:rsidRPr="007649D3">
        <w:rPr>
          <w:noProof/>
          <w:color w:val="000000" w:themeColor="text1"/>
          <w:sz w:val="24"/>
          <w:szCs w:val="24"/>
        </w:rPr>
        <w:t>[4]</w:t>
      </w:r>
      <w:r w:rsidR="00D74934">
        <w:rPr>
          <w:color w:val="000000" w:themeColor="text1"/>
          <w:sz w:val="24"/>
          <w:szCs w:val="24"/>
        </w:rPr>
        <w:fldChar w:fldCharType="end"/>
      </w:r>
      <w:r w:rsidR="00612F4F">
        <w:rPr>
          <w:color w:val="000000" w:themeColor="text1"/>
          <w:sz w:val="24"/>
          <w:szCs w:val="24"/>
        </w:rPr>
        <w:t xml:space="preserve"> This research paper inspires the project’s direction to analyse whether the network</w:t>
      </w:r>
      <w:r w:rsidR="00BA3C1A">
        <w:rPr>
          <w:color w:val="000000" w:themeColor="text1"/>
          <w:sz w:val="24"/>
          <w:szCs w:val="24"/>
        </w:rPr>
        <w:t xml:space="preserve"> </w:t>
      </w:r>
      <w:r w:rsidR="00612F4F">
        <w:rPr>
          <w:color w:val="000000" w:themeColor="text1"/>
          <w:sz w:val="24"/>
          <w:szCs w:val="24"/>
        </w:rPr>
        <w:t>topology of the consensus connectome changes as a function of edge confidence</w:t>
      </w:r>
      <w:r w:rsidR="00182BEE">
        <w:rPr>
          <w:color w:val="000000" w:themeColor="text1"/>
          <w:sz w:val="24"/>
          <w:szCs w:val="24"/>
        </w:rPr>
        <w:t>.</w:t>
      </w:r>
    </w:p>
    <w:p w14:paraId="52716BD6" w14:textId="70F84AD0" w:rsidR="001B1269" w:rsidRDefault="001B1269">
      <w:pPr>
        <w:rPr>
          <w:color w:val="000000" w:themeColor="text1"/>
          <w:sz w:val="24"/>
          <w:szCs w:val="24"/>
        </w:rPr>
      </w:pPr>
      <w:r>
        <w:rPr>
          <w:color w:val="000000" w:themeColor="text1"/>
          <w:sz w:val="24"/>
          <w:szCs w:val="24"/>
        </w:rPr>
        <w:br w:type="page"/>
      </w:r>
    </w:p>
    <w:p w14:paraId="0D2F8DB3" w14:textId="0CC64F6A" w:rsidR="00EC3BE0" w:rsidRDefault="00EC3BE0" w:rsidP="00EC3BE0">
      <w:pPr>
        <w:pStyle w:val="Heading2"/>
        <w:numPr>
          <w:ilvl w:val="1"/>
          <w:numId w:val="2"/>
        </w:numPr>
      </w:pPr>
      <w:bookmarkStart w:id="10" w:name="_Toc29488631"/>
      <w:r>
        <w:lastRenderedPageBreak/>
        <w:t>Doubly Preferential Attachment Simulation of the Consensus Connectome</w:t>
      </w:r>
      <w:bookmarkEnd w:id="10"/>
    </w:p>
    <w:p w14:paraId="7325D37E" w14:textId="52ACACBD" w:rsidR="00EC3BE0" w:rsidRPr="00610381" w:rsidRDefault="00950050" w:rsidP="0044221C">
      <w:pPr>
        <w:autoSpaceDE w:val="0"/>
        <w:autoSpaceDN w:val="0"/>
        <w:adjustRightInd w:val="0"/>
        <w:spacing w:before="240" w:line="240" w:lineRule="auto"/>
        <w:ind w:firstLine="360"/>
        <w:jc w:val="both"/>
        <w:rPr>
          <w:sz w:val="24"/>
          <w:szCs w:val="24"/>
        </w:rPr>
      </w:pPr>
      <w:r>
        <w:rPr>
          <w:color w:val="000000" w:themeColor="text1"/>
          <w:sz w:val="24"/>
          <w:szCs w:val="24"/>
        </w:rPr>
        <w:t xml:space="preserve">The authors </w:t>
      </w:r>
      <w:r w:rsidR="00EC3BE0" w:rsidRPr="00AF4791">
        <w:rPr>
          <w:color w:val="000000" w:themeColor="text1"/>
          <w:sz w:val="24"/>
          <w:szCs w:val="24"/>
        </w:rPr>
        <w:t xml:space="preserve">have shown that the doubly-preferentially attached model well-describes the </w:t>
      </w:r>
      <w:r w:rsidR="007803F8">
        <w:rPr>
          <w:color w:val="000000" w:themeColor="text1"/>
          <w:sz w:val="24"/>
          <w:szCs w:val="24"/>
        </w:rPr>
        <w:t xml:space="preserve">Consensus Connectome Dynamics </w:t>
      </w:r>
      <w:r w:rsidR="00996586">
        <w:rPr>
          <w:color w:val="000000" w:themeColor="text1"/>
          <w:sz w:val="24"/>
          <w:szCs w:val="24"/>
        </w:rPr>
        <w:t>(</w:t>
      </w:r>
      <w:r w:rsidR="00EC3BE0" w:rsidRPr="00AF4791">
        <w:rPr>
          <w:color w:val="000000" w:themeColor="text1"/>
          <w:sz w:val="24"/>
          <w:szCs w:val="24"/>
        </w:rPr>
        <w:t>CCD</w:t>
      </w:r>
      <w:r w:rsidR="00996586">
        <w:rPr>
          <w:color w:val="000000" w:themeColor="text1"/>
          <w:sz w:val="24"/>
          <w:szCs w:val="24"/>
        </w:rPr>
        <w:t>)</w:t>
      </w:r>
      <w:r w:rsidR="00EC3BE0" w:rsidRPr="00AF4791">
        <w:rPr>
          <w:color w:val="000000" w:themeColor="text1"/>
          <w:sz w:val="24"/>
          <w:szCs w:val="24"/>
        </w:rPr>
        <w:t xml:space="preserve"> phenomenon. This</w:t>
      </w:r>
      <w:r w:rsidR="00AF4791" w:rsidRPr="00AF4791">
        <w:rPr>
          <w:color w:val="000000" w:themeColor="text1"/>
          <w:sz w:val="24"/>
          <w:szCs w:val="24"/>
        </w:rPr>
        <w:t xml:space="preserve"> </w:t>
      </w:r>
      <w:r w:rsidR="00EC3BE0" w:rsidRPr="00AF4791">
        <w:rPr>
          <w:color w:val="000000" w:themeColor="text1"/>
          <w:sz w:val="24"/>
          <w:szCs w:val="24"/>
        </w:rPr>
        <w:t xml:space="preserve">fact also strengthens </w:t>
      </w:r>
      <w:r w:rsidR="00801884">
        <w:rPr>
          <w:color w:val="000000" w:themeColor="text1"/>
          <w:sz w:val="24"/>
          <w:szCs w:val="24"/>
        </w:rPr>
        <w:t>their</w:t>
      </w:r>
      <w:r w:rsidR="000B3735">
        <w:rPr>
          <w:color w:val="000000" w:themeColor="text1"/>
          <w:sz w:val="24"/>
          <w:szCs w:val="24"/>
        </w:rPr>
        <w:t xml:space="preserve"> </w:t>
      </w:r>
      <w:r w:rsidR="00EC3BE0" w:rsidRPr="00AF4791">
        <w:rPr>
          <w:color w:val="000000" w:themeColor="text1"/>
          <w:sz w:val="24"/>
          <w:szCs w:val="24"/>
        </w:rPr>
        <w:t xml:space="preserve">hypothesis that the CCD phenomenon </w:t>
      </w:r>
      <w:r w:rsidR="006A6794">
        <w:rPr>
          <w:color w:val="000000" w:themeColor="text1"/>
          <w:sz w:val="24"/>
          <w:szCs w:val="24"/>
        </w:rPr>
        <w:t>mimics</w:t>
      </w:r>
      <w:r w:rsidR="00EC3BE0" w:rsidRPr="00AF4791">
        <w:rPr>
          <w:color w:val="000000" w:themeColor="text1"/>
          <w:sz w:val="24"/>
          <w:szCs w:val="24"/>
        </w:rPr>
        <w:t xml:space="preserve"> axonal development</w:t>
      </w:r>
      <w:r w:rsidR="008A5539">
        <w:rPr>
          <w:color w:val="000000" w:themeColor="text1"/>
          <w:sz w:val="24"/>
          <w:szCs w:val="24"/>
        </w:rPr>
        <w:t>s</w:t>
      </w:r>
      <w:r w:rsidR="00AF4791" w:rsidRPr="00AF4791">
        <w:rPr>
          <w:color w:val="000000" w:themeColor="text1"/>
          <w:sz w:val="24"/>
          <w:szCs w:val="24"/>
        </w:rPr>
        <w:t xml:space="preserve"> </w:t>
      </w:r>
      <w:r w:rsidR="00EC3BE0" w:rsidRPr="00AF4791">
        <w:rPr>
          <w:color w:val="000000" w:themeColor="text1"/>
          <w:sz w:val="24"/>
          <w:szCs w:val="24"/>
        </w:rPr>
        <w:t>on a macroscopic level</w:t>
      </w:r>
      <w:r w:rsidR="006956D6">
        <w:rPr>
          <w:color w:val="000000" w:themeColor="text1"/>
          <w:sz w:val="24"/>
          <w:szCs w:val="24"/>
        </w:rPr>
        <w:t>, because</w:t>
      </w:r>
      <w:r w:rsidR="00EC3BE0" w:rsidRPr="00AF4791">
        <w:rPr>
          <w:color w:val="000000" w:themeColor="text1"/>
          <w:sz w:val="24"/>
          <w:szCs w:val="24"/>
        </w:rPr>
        <w:t xml:space="preserve"> new edges appear more probably between already high-degree nodes.</w:t>
      </w:r>
      <w:r w:rsidR="00F12979">
        <w:rPr>
          <w:color w:val="000000" w:themeColor="text1"/>
          <w:sz w:val="24"/>
          <w:szCs w:val="24"/>
        </w:rPr>
        <w:fldChar w:fldCharType="begin" w:fldLock="1"/>
      </w:r>
      <w:r w:rsidR="00B03061">
        <w:rPr>
          <w:color w:val="000000" w:themeColor="text1"/>
          <w:sz w:val="24"/>
          <w:szCs w:val="24"/>
        </w:rPr>
        <w:instrText>ADDIN CSL_CITATION {"citationItems":[{"id":"ITEM-1","itemData":{"DOI":"10.1038/s41598-017-16326-0","author":[{"dropping-particle":"","family":"Szalkai","given":"Balázs","non-dropping-particle":"","parse-names":false,"suffix":""},{"dropping-particle":"","family":"Varga","given":"Bálint","non-dropping-particle":"","parse-names":false,"suffix":""},{"dropping-particle":"","family":"Grolmusz","given":"Vince","non-dropping-particle":"","parse-names":false,"suffix":""}],"id":"ITEM-1","issue":"July","issued":{"date-parts":[["2017"]]},"page":"1-6","title":"The Robustness and the Doubly- Preferential Attachment Simulation of the Consensus Connectome Dynamics of the Human Brain","type":"article-journal"},"uris":["http://www.mendeley.com/documents/?uuid=cbfa79a9-d579-4db2-9bc8-7762ddb86ef0"]}],"mendeley":{"formattedCitation":"[5]","plainTextFormattedCitation":"[5]","previouslyFormattedCitation":"[5]"},"properties":{"noteIndex":0},"schema":"https://github.com/citation-style-language/schema/raw/master/csl-citation.json"}</w:instrText>
      </w:r>
      <w:r w:rsidR="00F12979">
        <w:rPr>
          <w:color w:val="000000" w:themeColor="text1"/>
          <w:sz w:val="24"/>
          <w:szCs w:val="24"/>
        </w:rPr>
        <w:fldChar w:fldCharType="separate"/>
      </w:r>
      <w:r w:rsidR="007649D3" w:rsidRPr="007649D3">
        <w:rPr>
          <w:noProof/>
          <w:color w:val="000000" w:themeColor="text1"/>
          <w:sz w:val="24"/>
          <w:szCs w:val="24"/>
        </w:rPr>
        <w:t>[5]</w:t>
      </w:r>
      <w:r w:rsidR="00F12979">
        <w:rPr>
          <w:color w:val="000000" w:themeColor="text1"/>
          <w:sz w:val="24"/>
          <w:szCs w:val="24"/>
        </w:rPr>
        <w:fldChar w:fldCharType="end"/>
      </w:r>
      <w:r w:rsidR="006115F4" w:rsidRPr="00D37F88">
        <w:rPr>
          <w:sz w:val="24"/>
          <w:szCs w:val="24"/>
        </w:rPr>
        <w:t xml:space="preserve"> </w:t>
      </w:r>
      <w:r w:rsidR="00F52F46">
        <w:rPr>
          <w:color w:val="000000" w:themeColor="text1"/>
          <w:sz w:val="24"/>
          <w:szCs w:val="24"/>
        </w:rPr>
        <w:t>This project will investigate whether this pattern is apparent for metrics other than node degrees. (e.g. will new edges appear more probably between already high-centrality nodes)</w:t>
      </w:r>
    </w:p>
    <w:p w14:paraId="5F04766B" w14:textId="424D6093" w:rsidR="00FA6420" w:rsidRPr="004D6CC6" w:rsidRDefault="00FA6420" w:rsidP="00A61F55">
      <w:pPr>
        <w:rPr>
          <w:color w:val="000000" w:themeColor="text1"/>
          <w:sz w:val="24"/>
          <w:szCs w:val="24"/>
        </w:rPr>
      </w:pPr>
      <w:r>
        <w:rPr>
          <w:sz w:val="24"/>
          <w:szCs w:val="24"/>
        </w:rPr>
        <w:br w:type="page"/>
      </w:r>
    </w:p>
    <w:p w14:paraId="16D35771" w14:textId="6E43777A" w:rsidR="00D57348" w:rsidRDefault="00D57348" w:rsidP="000B30A2">
      <w:pPr>
        <w:pStyle w:val="Heading1"/>
        <w:numPr>
          <w:ilvl w:val="0"/>
          <w:numId w:val="2"/>
        </w:numPr>
      </w:pPr>
      <w:bookmarkStart w:id="11" w:name="_Toc29488632"/>
      <w:r>
        <w:lastRenderedPageBreak/>
        <w:t>Methodology</w:t>
      </w:r>
      <w:bookmarkEnd w:id="11"/>
    </w:p>
    <w:p w14:paraId="3DAF6B34" w14:textId="77777777" w:rsidR="003C72EF" w:rsidRPr="003C72EF" w:rsidRDefault="003C72EF" w:rsidP="003C72EF">
      <w:pPr>
        <w:rPr>
          <w:sz w:val="24"/>
          <w:szCs w:val="24"/>
        </w:rPr>
      </w:pPr>
    </w:p>
    <w:p w14:paraId="335FE5FB" w14:textId="0E390CDE" w:rsidR="00FB3C20" w:rsidRDefault="00FB3C20" w:rsidP="008D1C63">
      <w:pPr>
        <w:pStyle w:val="Heading2"/>
        <w:numPr>
          <w:ilvl w:val="1"/>
          <w:numId w:val="2"/>
        </w:numPr>
      </w:pPr>
      <w:bookmarkStart w:id="12" w:name="_Toc29488633"/>
      <w:r>
        <w:t>Data Acquisition and Evaluation</w:t>
      </w:r>
      <w:bookmarkEnd w:id="12"/>
    </w:p>
    <w:p w14:paraId="1FCC679C" w14:textId="2996037F" w:rsidR="00EC419C" w:rsidRDefault="00EC419C" w:rsidP="0044221C">
      <w:pPr>
        <w:spacing w:before="240"/>
        <w:ind w:firstLine="360"/>
        <w:jc w:val="both"/>
        <w:rPr>
          <w:color w:val="000000" w:themeColor="text1"/>
          <w:sz w:val="24"/>
          <w:szCs w:val="24"/>
        </w:rPr>
      </w:pPr>
      <w:r>
        <w:rPr>
          <w:color w:val="000000" w:themeColor="text1"/>
          <w:sz w:val="24"/>
          <w:szCs w:val="24"/>
        </w:rPr>
        <w:t xml:space="preserve">The </w:t>
      </w:r>
      <w:r w:rsidR="004C1E61">
        <w:rPr>
          <w:color w:val="000000" w:themeColor="text1"/>
          <w:sz w:val="24"/>
          <w:szCs w:val="24"/>
        </w:rPr>
        <w:t>datasets were acquired from the Budapest Connectome Project</w:t>
      </w:r>
      <w:r w:rsidR="00D74934">
        <w:rPr>
          <w:color w:val="000000" w:themeColor="text1"/>
          <w:sz w:val="24"/>
          <w:szCs w:val="24"/>
        </w:rPr>
        <w:fldChar w:fldCharType="begin" w:fldLock="1"/>
      </w:r>
      <w:r w:rsidR="004C1D6B">
        <w:rPr>
          <w:color w:val="000000" w:themeColor="text1"/>
          <w:sz w:val="24"/>
          <w:szCs w:val="24"/>
        </w:rPr>
        <w:instrText>ADDIN CSL_CITATION {"citationItems":[{"id":"ITEM-1","itemData":{"author":[{"dropping-particle":"","family":"PIT Bioinformatics Group","given":"","non-dropping-particle":"","parse-names":false,"suffix":""}],"id":"ITEM-1","issued":{"date-parts":[["0"]]},"title":"Budapest Connectome Web Portal","type":"article-journal"},"uris":["http://www.mendeley.com/documents/?uuid=11536f7f-fc78-4970-94e1-660fc73cb797"]}],"mendeley":{"formattedCitation":"[6]","plainTextFormattedCitation":"[6]","previouslyFormattedCitation":"[6]"},"properties":{"noteIndex":0},"schema":"https://github.com/citation-style-language/schema/raw/master/csl-citation.json"}</w:instrText>
      </w:r>
      <w:r w:rsidR="00D74934">
        <w:rPr>
          <w:color w:val="000000" w:themeColor="text1"/>
          <w:sz w:val="24"/>
          <w:szCs w:val="24"/>
        </w:rPr>
        <w:fldChar w:fldCharType="separate"/>
      </w:r>
      <w:r w:rsidR="001E7D56" w:rsidRPr="001E7D56">
        <w:rPr>
          <w:noProof/>
          <w:color w:val="000000" w:themeColor="text1"/>
          <w:sz w:val="24"/>
          <w:szCs w:val="24"/>
        </w:rPr>
        <w:t>[6]</w:t>
      </w:r>
      <w:r w:rsidR="00D74934">
        <w:rPr>
          <w:color w:val="000000" w:themeColor="text1"/>
          <w:sz w:val="24"/>
          <w:szCs w:val="24"/>
        </w:rPr>
        <w:fldChar w:fldCharType="end"/>
      </w:r>
      <w:r w:rsidR="00690E6F">
        <w:rPr>
          <w:color w:val="000000" w:themeColor="text1"/>
          <w:sz w:val="24"/>
          <w:szCs w:val="24"/>
        </w:rPr>
        <w:fldChar w:fldCharType="begin" w:fldLock="1"/>
      </w:r>
      <w:r w:rsidR="004C1D6B">
        <w:rPr>
          <w:color w:val="000000" w:themeColor="text1"/>
          <w:sz w:val="24"/>
          <w:szCs w:val="24"/>
        </w:rPr>
        <w:instrText>ADDIN CSL_CITATION {"citationItems":[{"id":"ITEM-1","itemData":{"DOI":"10.1007/s11571-016-9407-z","author":[{"dropping-particle":"","family":"Kerepesi","given":"Csaba","non-dropping-particle":"","parse-names":false,"suffix":""},{"dropping-particle":"","family":"Grolmusz","given":"Vince","non-dropping-particle":"","parse-names":false,"suffix":""}],"id":"ITEM-1","issued":{"date-parts":[["2017"]]},"page":"113-116","title":"Parameterizable consensus connectomes from the Human Connectome Project : the Budapest Reference Connectome Server","type":"article-journal"},"uris":["http://www.mendeley.com/documents/?uuid=b0c502b4-cd2a-45d3-89f1-5ba875542292"]}],"mendeley":{"formattedCitation":"[7]","plainTextFormattedCitation":"[7]","previouslyFormattedCitation":"[7]"},"properties":{"noteIndex":0},"schema":"https://github.com/citation-style-language/schema/raw/master/csl-citation.json"}</w:instrText>
      </w:r>
      <w:r w:rsidR="00690E6F">
        <w:rPr>
          <w:color w:val="000000" w:themeColor="text1"/>
          <w:sz w:val="24"/>
          <w:szCs w:val="24"/>
        </w:rPr>
        <w:fldChar w:fldCharType="separate"/>
      </w:r>
      <w:r w:rsidR="001E7D56" w:rsidRPr="001E7D56">
        <w:rPr>
          <w:noProof/>
          <w:color w:val="000000" w:themeColor="text1"/>
          <w:sz w:val="24"/>
          <w:szCs w:val="24"/>
        </w:rPr>
        <w:t>[7]</w:t>
      </w:r>
      <w:r w:rsidR="00690E6F">
        <w:rPr>
          <w:color w:val="000000" w:themeColor="text1"/>
          <w:sz w:val="24"/>
          <w:szCs w:val="24"/>
        </w:rPr>
        <w:fldChar w:fldCharType="end"/>
      </w:r>
      <w:r w:rsidR="004C1E61">
        <w:rPr>
          <w:color w:val="000000" w:themeColor="text1"/>
          <w:sz w:val="24"/>
          <w:szCs w:val="24"/>
        </w:rPr>
        <w:t xml:space="preserve"> which parameterized brain connectomes across 477 individuals in its latest version</w:t>
      </w:r>
      <w:r w:rsidR="00D44963">
        <w:rPr>
          <w:color w:val="000000" w:themeColor="text1"/>
          <w:sz w:val="24"/>
          <w:szCs w:val="24"/>
        </w:rPr>
        <w:t xml:space="preserve"> (v3.0)</w:t>
      </w:r>
      <w:r w:rsidR="004C1E61">
        <w:rPr>
          <w:color w:val="000000" w:themeColor="text1"/>
          <w:sz w:val="24"/>
          <w:szCs w:val="24"/>
        </w:rPr>
        <w:t>.</w:t>
      </w:r>
      <w:r w:rsidR="00F8188E">
        <w:rPr>
          <w:color w:val="000000" w:themeColor="text1"/>
          <w:sz w:val="24"/>
          <w:szCs w:val="24"/>
        </w:rPr>
        <w:t xml:space="preserve"> There are a few reasons for choosing this dataset for the purpose of this project:</w:t>
      </w:r>
    </w:p>
    <w:p w14:paraId="48B442E8" w14:textId="5544D3DA" w:rsidR="00D80642" w:rsidRDefault="00ED5720" w:rsidP="0044221C">
      <w:pPr>
        <w:pStyle w:val="ListParagraph"/>
        <w:numPr>
          <w:ilvl w:val="0"/>
          <w:numId w:val="8"/>
        </w:numPr>
        <w:jc w:val="both"/>
        <w:rPr>
          <w:color w:val="000000" w:themeColor="text1"/>
          <w:sz w:val="24"/>
          <w:szCs w:val="24"/>
        </w:rPr>
      </w:pPr>
      <w:r>
        <w:rPr>
          <w:color w:val="000000" w:themeColor="text1"/>
          <w:sz w:val="24"/>
          <w:szCs w:val="24"/>
        </w:rPr>
        <w:t xml:space="preserve">Toggling the edge confidence </w:t>
      </w:r>
      <w:r w:rsidR="00613AA1">
        <w:rPr>
          <w:color w:val="000000" w:themeColor="text1"/>
          <w:sz w:val="24"/>
          <w:szCs w:val="24"/>
        </w:rPr>
        <w:t xml:space="preserve">parameter </w:t>
      </w:r>
      <w:r>
        <w:rPr>
          <w:color w:val="000000" w:themeColor="text1"/>
          <w:sz w:val="24"/>
          <w:szCs w:val="24"/>
        </w:rPr>
        <w:t xml:space="preserve">allows researchers to </w:t>
      </w:r>
      <w:r w:rsidR="00BB34D8">
        <w:rPr>
          <w:color w:val="000000" w:themeColor="text1"/>
          <w:sz w:val="24"/>
          <w:szCs w:val="24"/>
        </w:rPr>
        <w:t>view only</w:t>
      </w:r>
      <w:r>
        <w:rPr>
          <w:color w:val="000000" w:themeColor="text1"/>
          <w:sz w:val="24"/>
          <w:szCs w:val="24"/>
        </w:rPr>
        <w:t xml:space="preserve"> edges that are present in </w:t>
      </w:r>
      <w:r w:rsidR="00A53D58">
        <w:rPr>
          <w:color w:val="000000" w:themeColor="text1"/>
          <w:sz w:val="24"/>
          <w:szCs w:val="24"/>
        </w:rPr>
        <w:t>a certain percentage</w:t>
      </w:r>
      <w:r>
        <w:rPr>
          <w:color w:val="000000" w:themeColor="text1"/>
          <w:sz w:val="24"/>
          <w:szCs w:val="24"/>
        </w:rPr>
        <w:t xml:space="preserve"> of the subject group</w:t>
      </w:r>
      <w:r w:rsidR="00613AA1">
        <w:rPr>
          <w:color w:val="000000" w:themeColor="text1"/>
          <w:sz w:val="24"/>
          <w:szCs w:val="24"/>
        </w:rPr>
        <w:t xml:space="preserve">. </w:t>
      </w:r>
      <w:r w:rsidR="002F6F0F">
        <w:rPr>
          <w:color w:val="000000" w:themeColor="text1"/>
          <w:sz w:val="24"/>
          <w:szCs w:val="24"/>
        </w:rPr>
        <w:t>This greatly aids in the study of Consensus Connectome Dynamics (CCD)</w:t>
      </w:r>
    </w:p>
    <w:p w14:paraId="3CDA9D9A" w14:textId="763BFB73" w:rsidR="00D80642" w:rsidRPr="00D80642" w:rsidRDefault="00F8188E" w:rsidP="0044221C">
      <w:pPr>
        <w:pStyle w:val="ListParagraph"/>
        <w:numPr>
          <w:ilvl w:val="0"/>
          <w:numId w:val="8"/>
        </w:numPr>
        <w:jc w:val="both"/>
        <w:rPr>
          <w:color w:val="000000" w:themeColor="text1"/>
          <w:sz w:val="24"/>
          <w:szCs w:val="24"/>
        </w:rPr>
      </w:pPr>
      <w:r>
        <w:rPr>
          <w:color w:val="000000" w:themeColor="text1"/>
          <w:sz w:val="24"/>
          <w:szCs w:val="24"/>
        </w:rPr>
        <w:t xml:space="preserve">The number of nodes represents Regions of Interest (ROI) of the brain instead of individual neurons. </w:t>
      </w:r>
      <w:r w:rsidR="00DC70AD">
        <w:rPr>
          <w:color w:val="000000" w:themeColor="text1"/>
          <w:sz w:val="24"/>
          <w:szCs w:val="24"/>
        </w:rPr>
        <w:t>Networks with neurons as nodes are very temporal, providing very little insights.</w:t>
      </w:r>
    </w:p>
    <w:tbl>
      <w:tblPr>
        <w:tblStyle w:val="TableGrid"/>
        <w:tblW w:w="0" w:type="auto"/>
        <w:jc w:val="center"/>
        <w:tblLook w:val="04A0" w:firstRow="1" w:lastRow="0" w:firstColumn="1" w:lastColumn="0" w:noHBand="0" w:noVBand="1"/>
      </w:tblPr>
      <w:tblGrid>
        <w:gridCol w:w="2830"/>
        <w:gridCol w:w="4678"/>
      </w:tblGrid>
      <w:tr w:rsidR="00CE424E" w14:paraId="00863ABF" w14:textId="77777777" w:rsidTr="00E0676E">
        <w:trPr>
          <w:jc w:val="center"/>
        </w:trPr>
        <w:tc>
          <w:tcPr>
            <w:tcW w:w="2830" w:type="dxa"/>
          </w:tcPr>
          <w:p w14:paraId="0A16F7B3" w14:textId="095F17CD" w:rsidR="00CE424E" w:rsidRPr="000B5AE6" w:rsidRDefault="00CE424E" w:rsidP="006D72C8">
            <w:pPr>
              <w:jc w:val="right"/>
              <w:rPr>
                <w:b/>
                <w:bCs/>
                <w:color w:val="000000" w:themeColor="text1"/>
                <w:sz w:val="24"/>
                <w:szCs w:val="24"/>
              </w:rPr>
            </w:pPr>
            <w:r w:rsidRPr="000B5AE6">
              <w:rPr>
                <w:b/>
                <w:bCs/>
                <w:color w:val="000000" w:themeColor="text1"/>
                <w:sz w:val="24"/>
                <w:szCs w:val="24"/>
              </w:rPr>
              <w:t>File Type</w:t>
            </w:r>
          </w:p>
        </w:tc>
        <w:tc>
          <w:tcPr>
            <w:tcW w:w="4678" w:type="dxa"/>
          </w:tcPr>
          <w:p w14:paraId="2E29469A" w14:textId="6DC5EADE" w:rsidR="00CE424E" w:rsidRDefault="00CE424E" w:rsidP="00EC419C">
            <w:pPr>
              <w:rPr>
                <w:color w:val="000000" w:themeColor="text1"/>
                <w:sz w:val="24"/>
                <w:szCs w:val="24"/>
              </w:rPr>
            </w:pPr>
            <w:r>
              <w:rPr>
                <w:color w:val="000000" w:themeColor="text1"/>
                <w:sz w:val="24"/>
                <w:szCs w:val="24"/>
              </w:rPr>
              <w:t>CSV files</w:t>
            </w:r>
          </w:p>
        </w:tc>
      </w:tr>
      <w:tr w:rsidR="00094F9B" w14:paraId="0120AE0F" w14:textId="77777777" w:rsidTr="00E0676E">
        <w:trPr>
          <w:jc w:val="center"/>
        </w:trPr>
        <w:tc>
          <w:tcPr>
            <w:tcW w:w="2830" w:type="dxa"/>
          </w:tcPr>
          <w:p w14:paraId="6DBE3E7C" w14:textId="3AF2525B" w:rsidR="00094F9B" w:rsidRPr="000B5AE6" w:rsidRDefault="000367CA" w:rsidP="006D72C8">
            <w:pPr>
              <w:jc w:val="right"/>
              <w:rPr>
                <w:b/>
                <w:bCs/>
                <w:color w:val="000000" w:themeColor="text1"/>
                <w:sz w:val="24"/>
                <w:szCs w:val="24"/>
              </w:rPr>
            </w:pPr>
            <w:r w:rsidRPr="000B5AE6">
              <w:rPr>
                <w:b/>
                <w:bCs/>
                <w:color w:val="000000" w:themeColor="text1"/>
                <w:sz w:val="24"/>
                <w:szCs w:val="24"/>
              </w:rPr>
              <w:t>Data Type</w:t>
            </w:r>
          </w:p>
        </w:tc>
        <w:tc>
          <w:tcPr>
            <w:tcW w:w="4678" w:type="dxa"/>
          </w:tcPr>
          <w:p w14:paraId="366FFBEE" w14:textId="44F11D35" w:rsidR="00094F9B" w:rsidRDefault="0069780F" w:rsidP="00EC419C">
            <w:pPr>
              <w:rPr>
                <w:color w:val="000000" w:themeColor="text1"/>
                <w:sz w:val="24"/>
                <w:szCs w:val="24"/>
              </w:rPr>
            </w:pPr>
            <w:r>
              <w:rPr>
                <w:color w:val="000000" w:themeColor="text1"/>
                <w:sz w:val="24"/>
                <w:szCs w:val="24"/>
              </w:rPr>
              <w:t>Undirected</w:t>
            </w:r>
            <w:r w:rsidR="00094F9B">
              <w:rPr>
                <w:color w:val="000000" w:themeColor="text1"/>
                <w:sz w:val="24"/>
                <w:szCs w:val="24"/>
              </w:rPr>
              <w:t xml:space="preserve"> and Weighted</w:t>
            </w:r>
            <w:r w:rsidR="004351BD">
              <w:rPr>
                <w:color w:val="000000" w:themeColor="text1"/>
                <w:sz w:val="24"/>
                <w:szCs w:val="24"/>
              </w:rPr>
              <w:t xml:space="preserve"> </w:t>
            </w:r>
            <w:r w:rsidR="00CE424E">
              <w:rPr>
                <w:color w:val="000000" w:themeColor="text1"/>
                <w:sz w:val="24"/>
                <w:szCs w:val="24"/>
              </w:rPr>
              <w:t>Graphs</w:t>
            </w:r>
          </w:p>
        </w:tc>
      </w:tr>
      <w:tr w:rsidR="005000FF" w14:paraId="216F1AF9" w14:textId="77777777" w:rsidTr="00E0676E">
        <w:trPr>
          <w:jc w:val="center"/>
        </w:trPr>
        <w:tc>
          <w:tcPr>
            <w:tcW w:w="2830" w:type="dxa"/>
          </w:tcPr>
          <w:p w14:paraId="4F4FEF08" w14:textId="33929E27" w:rsidR="005000FF" w:rsidRPr="000B5AE6" w:rsidRDefault="005000FF" w:rsidP="006D72C8">
            <w:pPr>
              <w:jc w:val="right"/>
              <w:rPr>
                <w:b/>
                <w:bCs/>
                <w:color w:val="000000" w:themeColor="text1"/>
                <w:sz w:val="24"/>
                <w:szCs w:val="24"/>
              </w:rPr>
            </w:pPr>
            <w:r w:rsidRPr="000B5AE6">
              <w:rPr>
                <w:b/>
                <w:bCs/>
                <w:color w:val="000000" w:themeColor="text1"/>
                <w:sz w:val="24"/>
                <w:szCs w:val="24"/>
              </w:rPr>
              <w:t xml:space="preserve">Number of </w:t>
            </w:r>
            <w:r w:rsidR="00BB3DD0" w:rsidRPr="000B5AE6">
              <w:rPr>
                <w:b/>
                <w:bCs/>
                <w:color w:val="000000" w:themeColor="text1"/>
                <w:sz w:val="24"/>
                <w:szCs w:val="24"/>
              </w:rPr>
              <w:t>Connectomes</w:t>
            </w:r>
          </w:p>
        </w:tc>
        <w:tc>
          <w:tcPr>
            <w:tcW w:w="4678" w:type="dxa"/>
          </w:tcPr>
          <w:p w14:paraId="4891EE48" w14:textId="6C0662C2" w:rsidR="005000FF" w:rsidRDefault="00BB3DD0" w:rsidP="00EC419C">
            <w:pPr>
              <w:rPr>
                <w:color w:val="000000" w:themeColor="text1"/>
                <w:sz w:val="24"/>
                <w:szCs w:val="24"/>
              </w:rPr>
            </w:pPr>
            <w:r>
              <w:rPr>
                <w:color w:val="000000" w:themeColor="text1"/>
                <w:sz w:val="24"/>
                <w:szCs w:val="24"/>
              </w:rPr>
              <w:t>477</w:t>
            </w:r>
          </w:p>
        </w:tc>
      </w:tr>
      <w:tr w:rsidR="00094F9B" w14:paraId="4015A0E8" w14:textId="77777777" w:rsidTr="00E0676E">
        <w:trPr>
          <w:jc w:val="center"/>
        </w:trPr>
        <w:tc>
          <w:tcPr>
            <w:tcW w:w="2830" w:type="dxa"/>
          </w:tcPr>
          <w:p w14:paraId="617AF002" w14:textId="1CD717AF" w:rsidR="00094F9B" w:rsidRPr="000B5AE6" w:rsidRDefault="00094F9B" w:rsidP="006D72C8">
            <w:pPr>
              <w:jc w:val="right"/>
              <w:rPr>
                <w:b/>
                <w:bCs/>
                <w:color w:val="000000" w:themeColor="text1"/>
                <w:sz w:val="24"/>
                <w:szCs w:val="24"/>
              </w:rPr>
            </w:pPr>
            <w:r w:rsidRPr="000B5AE6">
              <w:rPr>
                <w:b/>
                <w:bCs/>
                <w:color w:val="000000" w:themeColor="text1"/>
                <w:sz w:val="24"/>
                <w:szCs w:val="24"/>
              </w:rPr>
              <w:t>Nodes</w:t>
            </w:r>
          </w:p>
        </w:tc>
        <w:tc>
          <w:tcPr>
            <w:tcW w:w="4678" w:type="dxa"/>
          </w:tcPr>
          <w:p w14:paraId="44565C09" w14:textId="1E0B9A2B" w:rsidR="00094F9B" w:rsidRDefault="00B23A4D" w:rsidP="00EC419C">
            <w:pPr>
              <w:rPr>
                <w:color w:val="000000" w:themeColor="text1"/>
                <w:sz w:val="24"/>
                <w:szCs w:val="24"/>
              </w:rPr>
            </w:pPr>
            <w:r>
              <w:rPr>
                <w:color w:val="000000" w:themeColor="text1"/>
                <w:sz w:val="24"/>
                <w:szCs w:val="24"/>
              </w:rPr>
              <w:t>841</w:t>
            </w:r>
          </w:p>
        </w:tc>
      </w:tr>
      <w:tr w:rsidR="00094F9B" w14:paraId="657E015F" w14:textId="77777777" w:rsidTr="00E0676E">
        <w:trPr>
          <w:jc w:val="center"/>
        </w:trPr>
        <w:tc>
          <w:tcPr>
            <w:tcW w:w="2830" w:type="dxa"/>
          </w:tcPr>
          <w:p w14:paraId="5DC22BB2" w14:textId="0D226443" w:rsidR="00094F9B" w:rsidRPr="000B5AE6" w:rsidRDefault="00094F9B" w:rsidP="006D72C8">
            <w:pPr>
              <w:jc w:val="right"/>
              <w:rPr>
                <w:b/>
                <w:bCs/>
                <w:color w:val="000000" w:themeColor="text1"/>
                <w:sz w:val="24"/>
                <w:szCs w:val="24"/>
              </w:rPr>
            </w:pPr>
            <w:r w:rsidRPr="000B5AE6">
              <w:rPr>
                <w:b/>
                <w:bCs/>
                <w:color w:val="000000" w:themeColor="text1"/>
                <w:sz w:val="24"/>
                <w:szCs w:val="24"/>
              </w:rPr>
              <w:t>Node Representation</w:t>
            </w:r>
          </w:p>
        </w:tc>
        <w:tc>
          <w:tcPr>
            <w:tcW w:w="4678" w:type="dxa"/>
          </w:tcPr>
          <w:p w14:paraId="7D1338FB" w14:textId="64CBB85E" w:rsidR="00094F9B" w:rsidRDefault="00B1050F" w:rsidP="00EC419C">
            <w:pPr>
              <w:rPr>
                <w:color w:val="000000" w:themeColor="text1"/>
                <w:sz w:val="24"/>
                <w:szCs w:val="24"/>
              </w:rPr>
            </w:pPr>
            <w:r>
              <w:rPr>
                <w:color w:val="000000" w:themeColor="text1"/>
                <w:sz w:val="24"/>
                <w:szCs w:val="24"/>
              </w:rPr>
              <w:t>GM</w:t>
            </w:r>
            <w:r w:rsidR="00AE0CA4">
              <w:rPr>
                <w:color w:val="000000" w:themeColor="text1"/>
                <w:sz w:val="24"/>
                <w:szCs w:val="24"/>
              </w:rPr>
              <w:t xml:space="preserve"> Regions </w:t>
            </w:r>
            <w:r w:rsidR="00F02627">
              <w:rPr>
                <w:color w:val="000000" w:themeColor="text1"/>
                <w:sz w:val="24"/>
                <w:szCs w:val="24"/>
              </w:rPr>
              <w:t>o</w:t>
            </w:r>
            <w:r w:rsidR="00AE0CA4">
              <w:rPr>
                <w:color w:val="000000" w:themeColor="text1"/>
                <w:sz w:val="24"/>
                <w:szCs w:val="24"/>
              </w:rPr>
              <w:t>f Interest (ROI)</w:t>
            </w:r>
            <w:r w:rsidR="00094F9B">
              <w:rPr>
                <w:color w:val="000000" w:themeColor="text1"/>
                <w:sz w:val="24"/>
                <w:szCs w:val="24"/>
              </w:rPr>
              <w:t xml:space="preserve"> within the brain</w:t>
            </w:r>
          </w:p>
        </w:tc>
      </w:tr>
      <w:tr w:rsidR="00094F9B" w14:paraId="1BE9E8DF" w14:textId="77777777" w:rsidTr="00E0676E">
        <w:trPr>
          <w:trHeight w:val="333"/>
          <w:jc w:val="center"/>
        </w:trPr>
        <w:tc>
          <w:tcPr>
            <w:tcW w:w="2830" w:type="dxa"/>
          </w:tcPr>
          <w:p w14:paraId="2E079405" w14:textId="052510A5" w:rsidR="00094F9B" w:rsidRPr="000B5AE6" w:rsidRDefault="00094F9B" w:rsidP="006D72C8">
            <w:pPr>
              <w:jc w:val="right"/>
              <w:rPr>
                <w:b/>
                <w:bCs/>
                <w:color w:val="000000" w:themeColor="text1"/>
                <w:sz w:val="24"/>
                <w:szCs w:val="24"/>
              </w:rPr>
            </w:pPr>
            <w:r w:rsidRPr="000B5AE6">
              <w:rPr>
                <w:b/>
                <w:bCs/>
                <w:color w:val="000000" w:themeColor="text1"/>
                <w:sz w:val="24"/>
                <w:szCs w:val="24"/>
              </w:rPr>
              <w:t>Edge Representation</w:t>
            </w:r>
          </w:p>
        </w:tc>
        <w:tc>
          <w:tcPr>
            <w:tcW w:w="4678" w:type="dxa"/>
          </w:tcPr>
          <w:p w14:paraId="73C65CFA" w14:textId="033D87A8" w:rsidR="00094F9B" w:rsidRDefault="0055107A" w:rsidP="00EC419C">
            <w:pPr>
              <w:rPr>
                <w:color w:val="000000" w:themeColor="text1"/>
                <w:sz w:val="24"/>
                <w:szCs w:val="24"/>
              </w:rPr>
            </w:pPr>
            <w:proofErr w:type="spellStart"/>
            <w:r>
              <w:rPr>
                <w:color w:val="000000" w:themeColor="text1"/>
                <w:sz w:val="24"/>
                <w:szCs w:val="24"/>
              </w:rPr>
              <w:t>Fiber</w:t>
            </w:r>
            <w:proofErr w:type="spellEnd"/>
            <w:r>
              <w:rPr>
                <w:color w:val="000000" w:themeColor="text1"/>
                <w:sz w:val="24"/>
                <w:szCs w:val="24"/>
              </w:rPr>
              <w:t xml:space="preserve"> </w:t>
            </w:r>
            <w:r w:rsidR="00DE351C">
              <w:rPr>
                <w:color w:val="000000" w:themeColor="text1"/>
                <w:sz w:val="24"/>
                <w:szCs w:val="24"/>
              </w:rPr>
              <w:t>tracts</w:t>
            </w:r>
          </w:p>
        </w:tc>
      </w:tr>
      <w:tr w:rsidR="00FB1947" w14:paraId="75DD3D7B" w14:textId="77777777" w:rsidTr="00E0676E">
        <w:trPr>
          <w:trHeight w:val="333"/>
          <w:jc w:val="center"/>
        </w:trPr>
        <w:tc>
          <w:tcPr>
            <w:tcW w:w="2830" w:type="dxa"/>
          </w:tcPr>
          <w:p w14:paraId="6E1ABB55" w14:textId="5FDD6EDD" w:rsidR="00FB1947" w:rsidRPr="000B5AE6" w:rsidRDefault="00FB1947" w:rsidP="006D72C8">
            <w:pPr>
              <w:jc w:val="right"/>
              <w:rPr>
                <w:b/>
                <w:bCs/>
                <w:color w:val="000000" w:themeColor="text1"/>
                <w:sz w:val="24"/>
                <w:szCs w:val="24"/>
              </w:rPr>
            </w:pPr>
            <w:r>
              <w:rPr>
                <w:b/>
                <w:bCs/>
                <w:color w:val="000000" w:themeColor="text1"/>
                <w:sz w:val="24"/>
                <w:szCs w:val="24"/>
              </w:rPr>
              <w:t>Edge Weight</w:t>
            </w:r>
          </w:p>
        </w:tc>
        <w:tc>
          <w:tcPr>
            <w:tcW w:w="4678" w:type="dxa"/>
          </w:tcPr>
          <w:p w14:paraId="129193BC" w14:textId="2AA85496" w:rsidR="00FB1947" w:rsidRDefault="007D63DE" w:rsidP="00EC419C">
            <w:pPr>
              <w:rPr>
                <w:color w:val="000000" w:themeColor="text1"/>
                <w:sz w:val="24"/>
                <w:szCs w:val="24"/>
              </w:rPr>
            </w:pPr>
            <w:r>
              <w:rPr>
                <w:color w:val="000000" w:themeColor="text1"/>
                <w:sz w:val="24"/>
                <w:szCs w:val="24"/>
              </w:rPr>
              <w:t xml:space="preserve">Average </w:t>
            </w:r>
            <w:r w:rsidR="00CB16A7">
              <w:rPr>
                <w:color w:val="000000" w:themeColor="text1"/>
                <w:sz w:val="24"/>
                <w:szCs w:val="24"/>
              </w:rPr>
              <w:t xml:space="preserve">length of </w:t>
            </w:r>
            <w:proofErr w:type="spellStart"/>
            <w:r w:rsidR="00CB16A7">
              <w:rPr>
                <w:color w:val="000000" w:themeColor="text1"/>
                <w:sz w:val="24"/>
                <w:szCs w:val="24"/>
              </w:rPr>
              <w:t>fiber</w:t>
            </w:r>
            <w:proofErr w:type="spellEnd"/>
          </w:p>
        </w:tc>
      </w:tr>
      <w:tr w:rsidR="00C145C7" w14:paraId="55E8AC7D" w14:textId="77777777" w:rsidTr="00E0676E">
        <w:trPr>
          <w:jc w:val="center"/>
        </w:trPr>
        <w:tc>
          <w:tcPr>
            <w:tcW w:w="2830" w:type="dxa"/>
          </w:tcPr>
          <w:p w14:paraId="3B7C58D7" w14:textId="0661F8EA" w:rsidR="00C145C7" w:rsidRPr="000B5AE6" w:rsidRDefault="00C145C7" w:rsidP="006D72C8">
            <w:pPr>
              <w:jc w:val="right"/>
              <w:rPr>
                <w:b/>
                <w:bCs/>
                <w:color w:val="000000" w:themeColor="text1"/>
                <w:sz w:val="24"/>
                <w:szCs w:val="24"/>
              </w:rPr>
            </w:pPr>
            <w:r w:rsidRPr="000B5AE6">
              <w:rPr>
                <w:b/>
                <w:bCs/>
                <w:color w:val="000000" w:themeColor="text1"/>
                <w:sz w:val="24"/>
                <w:szCs w:val="24"/>
              </w:rPr>
              <w:t>Population</w:t>
            </w:r>
          </w:p>
        </w:tc>
        <w:tc>
          <w:tcPr>
            <w:tcW w:w="4678" w:type="dxa"/>
          </w:tcPr>
          <w:p w14:paraId="2C69121D" w14:textId="7DBB781A" w:rsidR="00C145C7" w:rsidRDefault="00C145C7" w:rsidP="00EC419C">
            <w:pPr>
              <w:rPr>
                <w:color w:val="000000" w:themeColor="text1"/>
                <w:sz w:val="24"/>
                <w:szCs w:val="24"/>
              </w:rPr>
            </w:pPr>
            <w:r>
              <w:rPr>
                <w:color w:val="000000" w:themeColor="text1"/>
                <w:sz w:val="24"/>
                <w:szCs w:val="24"/>
              </w:rPr>
              <w:t>All (including male and female)</w:t>
            </w:r>
          </w:p>
        </w:tc>
      </w:tr>
      <w:tr w:rsidR="00C145C7" w14:paraId="0C1AB70C" w14:textId="77777777" w:rsidTr="00E0676E">
        <w:trPr>
          <w:jc w:val="center"/>
        </w:trPr>
        <w:tc>
          <w:tcPr>
            <w:tcW w:w="2830" w:type="dxa"/>
          </w:tcPr>
          <w:p w14:paraId="011FBEA3" w14:textId="2E3E7403" w:rsidR="00C145C7" w:rsidRPr="000B5AE6" w:rsidRDefault="00A23FB6" w:rsidP="006D72C8">
            <w:pPr>
              <w:jc w:val="right"/>
              <w:rPr>
                <w:b/>
                <w:bCs/>
                <w:color w:val="000000" w:themeColor="text1"/>
                <w:sz w:val="24"/>
                <w:szCs w:val="24"/>
              </w:rPr>
            </w:pPr>
            <w:r w:rsidRPr="000B5AE6">
              <w:rPr>
                <w:b/>
                <w:bCs/>
                <w:color w:val="000000" w:themeColor="text1"/>
                <w:sz w:val="24"/>
                <w:szCs w:val="24"/>
              </w:rPr>
              <w:t>Edge Confidence</w:t>
            </w:r>
          </w:p>
        </w:tc>
        <w:tc>
          <w:tcPr>
            <w:tcW w:w="4678" w:type="dxa"/>
          </w:tcPr>
          <w:p w14:paraId="39E11CCD" w14:textId="0AEF4826" w:rsidR="00C145C7" w:rsidRDefault="00A23FB6" w:rsidP="00A86523">
            <w:pPr>
              <w:keepNext/>
              <w:rPr>
                <w:color w:val="000000" w:themeColor="text1"/>
                <w:sz w:val="24"/>
                <w:szCs w:val="24"/>
              </w:rPr>
            </w:pPr>
            <w:r>
              <w:rPr>
                <w:color w:val="000000" w:themeColor="text1"/>
                <w:sz w:val="24"/>
                <w:szCs w:val="24"/>
              </w:rPr>
              <w:t>[20%, 30%, 40%, 50%, 60%, 70%]</w:t>
            </w:r>
          </w:p>
        </w:tc>
      </w:tr>
    </w:tbl>
    <w:p w14:paraId="28B826D1" w14:textId="07D88BB8" w:rsidR="00D40A22" w:rsidRPr="00D40A22" w:rsidRDefault="00A86523" w:rsidP="003B3555">
      <w:pPr>
        <w:pStyle w:val="Caption"/>
        <w:jc w:val="center"/>
        <w:rPr>
          <w:color w:val="000000" w:themeColor="text1"/>
          <w:sz w:val="24"/>
          <w:szCs w:val="24"/>
        </w:rPr>
      </w:pPr>
      <w:r>
        <w:t xml:space="preserve">Table </w:t>
      </w:r>
      <w:fldSimple w:instr=" SEQ Table \* ARABIC ">
        <w:r w:rsidR="00A71C72">
          <w:rPr>
            <w:noProof/>
          </w:rPr>
          <w:t>1</w:t>
        </w:r>
      </w:fldSimple>
      <w:r w:rsidR="00F90DC8">
        <w:t>: Data Information</w:t>
      </w:r>
    </w:p>
    <w:p w14:paraId="4090716F" w14:textId="77777777" w:rsidR="00BF71FA" w:rsidRPr="003C72EF" w:rsidRDefault="00BF71FA" w:rsidP="00BF71FA">
      <w:pPr>
        <w:rPr>
          <w:sz w:val="24"/>
          <w:szCs w:val="24"/>
        </w:rPr>
      </w:pPr>
    </w:p>
    <w:p w14:paraId="28D2876B" w14:textId="54399831" w:rsidR="00FB3C20" w:rsidRDefault="00FB3C20" w:rsidP="008D1C63">
      <w:pPr>
        <w:pStyle w:val="Heading2"/>
        <w:numPr>
          <w:ilvl w:val="1"/>
          <w:numId w:val="2"/>
        </w:numPr>
      </w:pPr>
      <w:bookmarkStart w:id="13" w:name="_Toc29488634"/>
      <w:r>
        <w:t>Data Processing</w:t>
      </w:r>
      <w:bookmarkEnd w:id="13"/>
    </w:p>
    <w:p w14:paraId="707C2512" w14:textId="13CBD0EB" w:rsidR="00CC2841" w:rsidRDefault="00B853A2" w:rsidP="0044221C">
      <w:pPr>
        <w:spacing w:before="240"/>
        <w:ind w:firstLine="360"/>
        <w:jc w:val="both"/>
        <w:rPr>
          <w:color w:val="000000" w:themeColor="text1"/>
          <w:sz w:val="24"/>
          <w:szCs w:val="24"/>
        </w:rPr>
      </w:pPr>
      <w:r w:rsidRPr="001120A6">
        <w:rPr>
          <w:color w:val="000000" w:themeColor="text1"/>
          <w:sz w:val="24"/>
          <w:szCs w:val="24"/>
        </w:rPr>
        <w:t xml:space="preserve">The </w:t>
      </w:r>
      <w:proofErr w:type="spellStart"/>
      <w:r w:rsidR="00731F36" w:rsidRPr="001120A6">
        <w:rPr>
          <w:color w:val="000000" w:themeColor="text1"/>
          <w:sz w:val="24"/>
          <w:szCs w:val="24"/>
        </w:rPr>
        <w:t>N</w:t>
      </w:r>
      <w:r w:rsidRPr="001120A6">
        <w:rPr>
          <w:color w:val="000000" w:themeColor="text1"/>
          <w:sz w:val="24"/>
          <w:szCs w:val="24"/>
        </w:rPr>
        <w:t>etworkx</w:t>
      </w:r>
      <w:proofErr w:type="spellEnd"/>
      <w:r w:rsidRPr="001120A6">
        <w:rPr>
          <w:color w:val="000000" w:themeColor="text1"/>
          <w:sz w:val="24"/>
          <w:szCs w:val="24"/>
        </w:rPr>
        <w:t xml:space="preserve"> library in python is used to analyse the Budapest Connectome datasets mentioned above.</w:t>
      </w:r>
      <w:r w:rsidR="00107FC6" w:rsidRPr="001120A6">
        <w:rPr>
          <w:color w:val="000000" w:themeColor="text1"/>
          <w:sz w:val="24"/>
          <w:szCs w:val="24"/>
        </w:rPr>
        <w:t xml:space="preserve"> </w:t>
      </w:r>
      <w:r w:rsidR="0035038F" w:rsidRPr="001120A6">
        <w:rPr>
          <w:color w:val="000000" w:themeColor="text1"/>
          <w:sz w:val="24"/>
          <w:szCs w:val="24"/>
        </w:rPr>
        <w:t xml:space="preserve">The library </w:t>
      </w:r>
      <w:r w:rsidR="00C1200D" w:rsidRPr="001120A6">
        <w:rPr>
          <w:color w:val="000000" w:themeColor="text1"/>
          <w:sz w:val="24"/>
          <w:szCs w:val="24"/>
        </w:rPr>
        <w:t xml:space="preserve">is capable of </w:t>
      </w:r>
      <w:r w:rsidR="0035038F" w:rsidRPr="001120A6">
        <w:rPr>
          <w:color w:val="000000" w:themeColor="text1"/>
          <w:sz w:val="24"/>
          <w:szCs w:val="24"/>
        </w:rPr>
        <w:t>read</w:t>
      </w:r>
      <w:r w:rsidR="00C1200D" w:rsidRPr="001120A6">
        <w:rPr>
          <w:color w:val="000000" w:themeColor="text1"/>
          <w:sz w:val="24"/>
          <w:szCs w:val="24"/>
        </w:rPr>
        <w:t>ing</w:t>
      </w:r>
      <w:r w:rsidR="00293DF8" w:rsidRPr="001120A6">
        <w:rPr>
          <w:color w:val="000000" w:themeColor="text1"/>
          <w:sz w:val="24"/>
          <w:szCs w:val="24"/>
        </w:rPr>
        <w:t xml:space="preserve"> and </w:t>
      </w:r>
      <w:r w:rsidR="0035038F" w:rsidRPr="001120A6">
        <w:rPr>
          <w:color w:val="000000" w:themeColor="text1"/>
          <w:sz w:val="24"/>
          <w:szCs w:val="24"/>
        </w:rPr>
        <w:t>writ</w:t>
      </w:r>
      <w:r w:rsidR="00C1200D" w:rsidRPr="001120A6">
        <w:rPr>
          <w:color w:val="000000" w:themeColor="text1"/>
          <w:sz w:val="24"/>
          <w:szCs w:val="24"/>
        </w:rPr>
        <w:t>ing</w:t>
      </w:r>
      <w:r w:rsidR="0035038F" w:rsidRPr="001120A6">
        <w:rPr>
          <w:color w:val="000000" w:themeColor="text1"/>
          <w:sz w:val="24"/>
          <w:szCs w:val="24"/>
        </w:rPr>
        <w:t xml:space="preserve"> various file types such as adjacency matrix, edge list and csv files, making it very flexible and robust. </w:t>
      </w:r>
      <w:r w:rsidR="00107FC6" w:rsidRPr="001120A6">
        <w:rPr>
          <w:color w:val="000000" w:themeColor="text1"/>
          <w:sz w:val="24"/>
          <w:szCs w:val="24"/>
        </w:rPr>
        <w:t xml:space="preserve">The library </w:t>
      </w:r>
      <w:r w:rsidR="00FA296C" w:rsidRPr="001120A6">
        <w:rPr>
          <w:color w:val="000000" w:themeColor="text1"/>
          <w:sz w:val="24"/>
          <w:szCs w:val="24"/>
        </w:rPr>
        <w:t xml:space="preserve">also </w:t>
      </w:r>
      <w:r w:rsidR="00107FC6" w:rsidRPr="001120A6">
        <w:rPr>
          <w:color w:val="000000" w:themeColor="text1"/>
          <w:sz w:val="24"/>
          <w:szCs w:val="24"/>
        </w:rPr>
        <w:t>has many built-in measurement functions and generative models</w:t>
      </w:r>
      <w:r w:rsidR="00C023D9">
        <w:rPr>
          <w:color w:val="000000" w:themeColor="text1"/>
          <w:sz w:val="24"/>
          <w:szCs w:val="24"/>
        </w:rPr>
        <w:t xml:space="preserve"> which</w:t>
      </w:r>
      <w:r w:rsidR="00107FC6" w:rsidRPr="001120A6">
        <w:rPr>
          <w:color w:val="000000" w:themeColor="text1"/>
          <w:sz w:val="24"/>
          <w:szCs w:val="24"/>
        </w:rPr>
        <w:t xml:space="preserve"> greatly eases the analysi</w:t>
      </w:r>
      <w:r w:rsidR="008E649B">
        <w:rPr>
          <w:color w:val="000000" w:themeColor="text1"/>
          <w:sz w:val="24"/>
          <w:szCs w:val="24"/>
        </w:rPr>
        <w:t>s</w:t>
      </w:r>
      <w:r w:rsidR="00107FC6" w:rsidRPr="001120A6">
        <w:rPr>
          <w:color w:val="000000" w:themeColor="text1"/>
          <w:sz w:val="24"/>
          <w:szCs w:val="24"/>
        </w:rPr>
        <w:t>.</w:t>
      </w:r>
    </w:p>
    <w:p w14:paraId="0D1A9201" w14:textId="50E0D770" w:rsidR="00E1253B" w:rsidRDefault="00E1253B" w:rsidP="0044221C">
      <w:pPr>
        <w:ind w:firstLine="360"/>
        <w:jc w:val="both"/>
        <w:rPr>
          <w:color w:val="000000" w:themeColor="text1"/>
          <w:sz w:val="24"/>
          <w:szCs w:val="24"/>
        </w:rPr>
      </w:pPr>
      <w:r>
        <w:rPr>
          <w:color w:val="000000" w:themeColor="text1"/>
          <w:sz w:val="24"/>
          <w:szCs w:val="24"/>
        </w:rPr>
        <w:t xml:space="preserve">The CSV files are </w:t>
      </w:r>
      <w:r w:rsidR="00850B69">
        <w:rPr>
          <w:color w:val="000000" w:themeColor="text1"/>
          <w:sz w:val="24"/>
          <w:szCs w:val="24"/>
        </w:rPr>
        <w:t xml:space="preserve">first </w:t>
      </w:r>
      <w:r>
        <w:rPr>
          <w:color w:val="000000" w:themeColor="text1"/>
          <w:sz w:val="24"/>
          <w:szCs w:val="24"/>
        </w:rPr>
        <w:t xml:space="preserve">imported as Pandas </w:t>
      </w:r>
      <w:proofErr w:type="spellStart"/>
      <w:r>
        <w:rPr>
          <w:color w:val="000000" w:themeColor="text1"/>
          <w:sz w:val="24"/>
          <w:szCs w:val="24"/>
        </w:rPr>
        <w:t>dataframes</w:t>
      </w:r>
      <w:proofErr w:type="spellEnd"/>
      <w:r>
        <w:rPr>
          <w:color w:val="000000" w:themeColor="text1"/>
          <w:sz w:val="24"/>
          <w:szCs w:val="24"/>
        </w:rPr>
        <w:t xml:space="preserve"> </w:t>
      </w:r>
      <w:r w:rsidR="00B040AD">
        <w:rPr>
          <w:color w:val="000000" w:themeColor="text1"/>
          <w:sz w:val="24"/>
          <w:szCs w:val="24"/>
        </w:rPr>
        <w:t xml:space="preserve">first using </w:t>
      </w:r>
      <w:proofErr w:type="spellStart"/>
      <w:proofErr w:type="gramStart"/>
      <w:r w:rsidR="00B040AD" w:rsidRPr="00B71BC5">
        <w:rPr>
          <w:i/>
          <w:iCs/>
          <w:color w:val="000000" w:themeColor="text1"/>
          <w:sz w:val="24"/>
          <w:szCs w:val="24"/>
        </w:rPr>
        <w:t>pd.</w:t>
      </w:r>
      <w:r w:rsidR="00BC56FC">
        <w:rPr>
          <w:i/>
          <w:iCs/>
          <w:color w:val="000000" w:themeColor="text1"/>
          <w:sz w:val="24"/>
          <w:szCs w:val="24"/>
        </w:rPr>
        <w:t>read</w:t>
      </w:r>
      <w:proofErr w:type="gramEnd"/>
      <w:r w:rsidR="00B040AD" w:rsidRPr="00B71BC5">
        <w:rPr>
          <w:i/>
          <w:iCs/>
          <w:color w:val="000000" w:themeColor="text1"/>
          <w:sz w:val="24"/>
          <w:szCs w:val="24"/>
        </w:rPr>
        <w:t>_csv</w:t>
      </w:r>
      <w:proofErr w:type="spellEnd"/>
      <w:r w:rsidR="00B040AD" w:rsidRPr="00B71BC5">
        <w:rPr>
          <w:i/>
          <w:iCs/>
          <w:color w:val="000000" w:themeColor="text1"/>
          <w:sz w:val="24"/>
          <w:szCs w:val="24"/>
        </w:rPr>
        <w:t>(‘filename’)</w:t>
      </w:r>
      <w:r w:rsidR="00687F90">
        <w:rPr>
          <w:color w:val="000000" w:themeColor="text1"/>
          <w:sz w:val="24"/>
          <w:szCs w:val="24"/>
        </w:rPr>
        <w:t>.</w:t>
      </w:r>
      <w:r w:rsidR="00B327A3">
        <w:rPr>
          <w:color w:val="000000" w:themeColor="text1"/>
          <w:sz w:val="24"/>
          <w:szCs w:val="24"/>
        </w:rPr>
        <w:t xml:space="preserve"> </w:t>
      </w:r>
      <w:r w:rsidR="000C7A6C">
        <w:rPr>
          <w:color w:val="000000" w:themeColor="text1"/>
          <w:sz w:val="24"/>
          <w:szCs w:val="24"/>
        </w:rPr>
        <w:t xml:space="preserve">The </w:t>
      </w:r>
      <w:proofErr w:type="spellStart"/>
      <w:r w:rsidR="000C7A6C">
        <w:rPr>
          <w:color w:val="000000" w:themeColor="text1"/>
          <w:sz w:val="24"/>
          <w:szCs w:val="24"/>
        </w:rPr>
        <w:t>dataframes</w:t>
      </w:r>
      <w:proofErr w:type="spellEnd"/>
      <w:r w:rsidR="000C7A6C">
        <w:rPr>
          <w:color w:val="000000" w:themeColor="text1"/>
          <w:sz w:val="24"/>
          <w:szCs w:val="24"/>
        </w:rPr>
        <w:t xml:space="preserve"> are then imported as undirected </w:t>
      </w:r>
      <w:proofErr w:type="spellStart"/>
      <w:r w:rsidR="000C7A6C">
        <w:rPr>
          <w:color w:val="000000" w:themeColor="text1"/>
          <w:sz w:val="24"/>
          <w:szCs w:val="24"/>
        </w:rPr>
        <w:t>Networkx</w:t>
      </w:r>
      <w:proofErr w:type="spellEnd"/>
      <w:r w:rsidR="000C7A6C">
        <w:rPr>
          <w:color w:val="000000" w:themeColor="text1"/>
          <w:sz w:val="24"/>
          <w:szCs w:val="24"/>
        </w:rPr>
        <w:t xml:space="preserve"> Graph</w:t>
      </w:r>
      <w:r w:rsidR="00E35845">
        <w:rPr>
          <w:color w:val="000000" w:themeColor="text1"/>
          <w:sz w:val="24"/>
          <w:szCs w:val="24"/>
        </w:rPr>
        <w:t xml:space="preserve"> objects</w:t>
      </w:r>
      <w:r w:rsidR="000C7A6C">
        <w:rPr>
          <w:color w:val="000000" w:themeColor="text1"/>
          <w:sz w:val="24"/>
          <w:szCs w:val="24"/>
        </w:rPr>
        <w:t xml:space="preserve"> using </w:t>
      </w:r>
      <w:proofErr w:type="spellStart"/>
      <w:proofErr w:type="gramStart"/>
      <w:r w:rsidR="000C7A6C" w:rsidRPr="0065360E">
        <w:rPr>
          <w:i/>
          <w:iCs/>
          <w:color w:val="000000" w:themeColor="text1"/>
          <w:sz w:val="24"/>
          <w:szCs w:val="24"/>
        </w:rPr>
        <w:t>nx.from</w:t>
      </w:r>
      <w:proofErr w:type="gramEnd"/>
      <w:r w:rsidR="000C7A6C" w:rsidRPr="0065360E">
        <w:rPr>
          <w:i/>
          <w:iCs/>
          <w:color w:val="000000" w:themeColor="text1"/>
          <w:sz w:val="24"/>
          <w:szCs w:val="24"/>
        </w:rPr>
        <w:t>_pandas_edgelist</w:t>
      </w:r>
      <w:proofErr w:type="spellEnd"/>
      <w:r w:rsidR="000C7A6C" w:rsidRPr="0065360E">
        <w:rPr>
          <w:i/>
          <w:iCs/>
          <w:color w:val="000000" w:themeColor="text1"/>
          <w:sz w:val="24"/>
          <w:szCs w:val="24"/>
        </w:rPr>
        <w:t>(</w:t>
      </w:r>
      <w:proofErr w:type="spellStart"/>
      <w:r w:rsidR="000C7A6C" w:rsidRPr="0065360E">
        <w:rPr>
          <w:i/>
          <w:iCs/>
          <w:color w:val="000000" w:themeColor="text1"/>
          <w:sz w:val="24"/>
          <w:szCs w:val="24"/>
        </w:rPr>
        <w:t>d</w:t>
      </w:r>
      <w:r w:rsidR="00271A83" w:rsidRPr="0065360E">
        <w:rPr>
          <w:i/>
          <w:iCs/>
          <w:color w:val="000000" w:themeColor="text1"/>
          <w:sz w:val="24"/>
          <w:szCs w:val="24"/>
        </w:rPr>
        <w:t>ataframe</w:t>
      </w:r>
      <w:proofErr w:type="spellEnd"/>
      <w:r w:rsidR="0065360E" w:rsidRPr="0065360E">
        <w:rPr>
          <w:i/>
          <w:iCs/>
          <w:color w:val="000000" w:themeColor="text1"/>
          <w:sz w:val="24"/>
          <w:szCs w:val="24"/>
        </w:rPr>
        <w:t xml:space="preserve">, </w:t>
      </w:r>
      <w:proofErr w:type="spellStart"/>
      <w:r w:rsidR="0065360E" w:rsidRPr="0065360E">
        <w:rPr>
          <w:i/>
          <w:iCs/>
          <w:color w:val="000000" w:themeColor="text1"/>
          <w:sz w:val="24"/>
          <w:szCs w:val="24"/>
        </w:rPr>
        <w:t>create_using</w:t>
      </w:r>
      <w:proofErr w:type="spellEnd"/>
      <w:r w:rsidR="0065360E" w:rsidRPr="0065360E">
        <w:rPr>
          <w:i/>
          <w:iCs/>
          <w:color w:val="000000" w:themeColor="text1"/>
          <w:sz w:val="24"/>
          <w:szCs w:val="24"/>
        </w:rPr>
        <w:t>=</w:t>
      </w:r>
      <w:proofErr w:type="spellStart"/>
      <w:r w:rsidR="0065360E" w:rsidRPr="0065360E">
        <w:rPr>
          <w:i/>
          <w:iCs/>
          <w:color w:val="000000" w:themeColor="text1"/>
          <w:sz w:val="24"/>
          <w:szCs w:val="24"/>
        </w:rPr>
        <w:t>nx.Graph</w:t>
      </w:r>
      <w:proofErr w:type="spellEnd"/>
      <w:r w:rsidR="0065360E" w:rsidRPr="0065360E">
        <w:rPr>
          <w:i/>
          <w:iCs/>
          <w:color w:val="000000" w:themeColor="text1"/>
          <w:sz w:val="24"/>
          <w:szCs w:val="24"/>
        </w:rPr>
        <w:t>()</w:t>
      </w:r>
      <w:r w:rsidR="000C7A6C" w:rsidRPr="0065360E">
        <w:rPr>
          <w:i/>
          <w:iCs/>
          <w:color w:val="000000" w:themeColor="text1"/>
          <w:sz w:val="24"/>
          <w:szCs w:val="24"/>
        </w:rPr>
        <w:t>)</w:t>
      </w:r>
      <w:r w:rsidR="005E3ED2">
        <w:rPr>
          <w:color w:val="000000" w:themeColor="text1"/>
          <w:sz w:val="24"/>
          <w:szCs w:val="24"/>
        </w:rPr>
        <w:t>.</w:t>
      </w:r>
    </w:p>
    <w:p w14:paraId="04925756" w14:textId="2984547D" w:rsidR="00FE672B" w:rsidRPr="005E3ED2" w:rsidRDefault="00FE672B" w:rsidP="0044221C">
      <w:pPr>
        <w:ind w:firstLine="360"/>
        <w:jc w:val="both"/>
        <w:rPr>
          <w:color w:val="000000" w:themeColor="text1"/>
          <w:sz w:val="24"/>
          <w:szCs w:val="24"/>
        </w:rPr>
      </w:pPr>
      <w:r>
        <w:rPr>
          <w:color w:val="000000" w:themeColor="text1"/>
          <w:sz w:val="24"/>
          <w:szCs w:val="24"/>
        </w:rPr>
        <w:t>After obtaining the graph</w:t>
      </w:r>
      <w:r w:rsidR="00D44817">
        <w:rPr>
          <w:color w:val="000000" w:themeColor="text1"/>
          <w:sz w:val="24"/>
          <w:szCs w:val="24"/>
        </w:rPr>
        <w:t xml:space="preserve"> objects</w:t>
      </w:r>
      <w:r>
        <w:rPr>
          <w:color w:val="000000" w:themeColor="text1"/>
          <w:sz w:val="24"/>
          <w:szCs w:val="24"/>
        </w:rPr>
        <w:t xml:space="preserve"> with different edge confidenc</w:t>
      </w:r>
      <w:r w:rsidR="00153A66">
        <w:rPr>
          <w:color w:val="000000" w:themeColor="text1"/>
          <w:sz w:val="24"/>
          <w:szCs w:val="24"/>
        </w:rPr>
        <w:t xml:space="preserve">e, missing nodes are added to graphs </w:t>
      </w:r>
      <w:r w:rsidR="00801C8F">
        <w:rPr>
          <w:color w:val="000000" w:themeColor="text1"/>
          <w:sz w:val="24"/>
          <w:szCs w:val="24"/>
        </w:rPr>
        <w:t>with</w:t>
      </w:r>
      <w:r w:rsidR="00153A66">
        <w:rPr>
          <w:color w:val="000000" w:themeColor="text1"/>
          <w:sz w:val="24"/>
          <w:szCs w:val="24"/>
        </w:rPr>
        <w:t xml:space="preserve"> higher edge confidence</w:t>
      </w:r>
      <w:r w:rsidR="00BE0BDC">
        <w:rPr>
          <w:color w:val="000000" w:themeColor="text1"/>
          <w:sz w:val="24"/>
          <w:szCs w:val="24"/>
        </w:rPr>
        <w:t xml:space="preserve"> such that all graphs have the same number of nodes</w:t>
      </w:r>
      <w:r w:rsidR="006C6D10">
        <w:rPr>
          <w:color w:val="000000" w:themeColor="text1"/>
          <w:sz w:val="24"/>
          <w:szCs w:val="24"/>
        </w:rPr>
        <w:t xml:space="preserve"> before any analysis</w:t>
      </w:r>
      <w:r w:rsidR="00BE0BDC">
        <w:rPr>
          <w:color w:val="000000" w:themeColor="text1"/>
          <w:sz w:val="24"/>
          <w:szCs w:val="24"/>
        </w:rPr>
        <w:t>.</w:t>
      </w:r>
    </w:p>
    <w:p w14:paraId="0764D14B" w14:textId="4A675068" w:rsidR="00B5469D" w:rsidRDefault="00B5469D">
      <w:pPr>
        <w:rPr>
          <w:color w:val="000000" w:themeColor="text1"/>
          <w:sz w:val="24"/>
          <w:szCs w:val="24"/>
        </w:rPr>
      </w:pPr>
      <w:r>
        <w:rPr>
          <w:color w:val="000000" w:themeColor="text1"/>
          <w:sz w:val="24"/>
          <w:szCs w:val="24"/>
        </w:rPr>
        <w:br w:type="page"/>
      </w:r>
    </w:p>
    <w:p w14:paraId="14CB092A" w14:textId="6D4D5EA1" w:rsidR="00237C3B" w:rsidRDefault="00697DC2" w:rsidP="00636405">
      <w:pPr>
        <w:pStyle w:val="Heading2"/>
        <w:numPr>
          <w:ilvl w:val="2"/>
          <w:numId w:val="2"/>
        </w:numPr>
      </w:pPr>
      <w:bookmarkStart w:id="14" w:name="_Toc29488635"/>
      <w:r>
        <w:lastRenderedPageBreak/>
        <w:t>Network Measurements</w:t>
      </w:r>
      <w:bookmarkEnd w:id="14"/>
    </w:p>
    <w:p w14:paraId="49486EEA" w14:textId="77777777" w:rsidR="0077100C" w:rsidRDefault="0077100C" w:rsidP="0044221C">
      <w:pPr>
        <w:pStyle w:val="ListParagraph"/>
        <w:numPr>
          <w:ilvl w:val="0"/>
          <w:numId w:val="9"/>
        </w:numPr>
        <w:spacing w:before="240"/>
        <w:jc w:val="both"/>
        <w:rPr>
          <w:sz w:val="24"/>
          <w:szCs w:val="24"/>
        </w:rPr>
      </w:pPr>
      <w:r>
        <w:rPr>
          <w:sz w:val="24"/>
          <w:szCs w:val="24"/>
        </w:rPr>
        <w:t>For functional segregation:</w:t>
      </w:r>
    </w:p>
    <w:p w14:paraId="4DDD9CE6" w14:textId="7CA7901B" w:rsidR="004D21C7" w:rsidRDefault="00B374B9" w:rsidP="0044221C">
      <w:pPr>
        <w:pStyle w:val="ListParagraph"/>
        <w:numPr>
          <w:ilvl w:val="1"/>
          <w:numId w:val="9"/>
        </w:numPr>
        <w:jc w:val="both"/>
        <w:rPr>
          <w:sz w:val="24"/>
          <w:szCs w:val="24"/>
        </w:rPr>
      </w:pPr>
      <w:r>
        <w:rPr>
          <w:sz w:val="24"/>
          <w:szCs w:val="24"/>
        </w:rPr>
        <w:t>Measure average clustering coefficient</w:t>
      </w:r>
      <w:r w:rsidR="00AD1AC8">
        <w:rPr>
          <w:sz w:val="24"/>
          <w:szCs w:val="24"/>
        </w:rPr>
        <w:t xml:space="preserve"> </w:t>
      </w:r>
      <w:r w:rsidR="006812C6">
        <w:rPr>
          <w:sz w:val="24"/>
          <w:szCs w:val="24"/>
        </w:rPr>
        <w:t xml:space="preserve">for each graph </w:t>
      </w:r>
      <w:r w:rsidR="00AD1AC8">
        <w:rPr>
          <w:sz w:val="24"/>
          <w:szCs w:val="24"/>
        </w:rPr>
        <w:t xml:space="preserve">using </w:t>
      </w:r>
      <w:proofErr w:type="spellStart"/>
      <w:proofErr w:type="gramStart"/>
      <w:r w:rsidR="00AD1AC8" w:rsidRPr="00AD1AC8">
        <w:rPr>
          <w:i/>
          <w:iCs/>
          <w:sz w:val="24"/>
          <w:szCs w:val="24"/>
        </w:rPr>
        <w:t>nx.average</w:t>
      </w:r>
      <w:proofErr w:type="gramEnd"/>
      <w:r w:rsidR="00AD1AC8" w:rsidRPr="00AD1AC8">
        <w:rPr>
          <w:i/>
          <w:iCs/>
          <w:sz w:val="24"/>
          <w:szCs w:val="24"/>
        </w:rPr>
        <w:t>_clustering_coefficient</w:t>
      </w:r>
      <w:proofErr w:type="spellEnd"/>
      <w:r w:rsidR="00AD1AC8" w:rsidRPr="00AD1AC8">
        <w:rPr>
          <w:i/>
          <w:iCs/>
          <w:sz w:val="24"/>
          <w:szCs w:val="24"/>
        </w:rPr>
        <w:t>(</w:t>
      </w:r>
      <w:r w:rsidR="004E1248">
        <w:rPr>
          <w:i/>
          <w:iCs/>
          <w:sz w:val="24"/>
          <w:szCs w:val="24"/>
        </w:rPr>
        <w:t>G</w:t>
      </w:r>
      <w:r w:rsidR="00AD1AC8" w:rsidRPr="00AD1AC8">
        <w:rPr>
          <w:i/>
          <w:iCs/>
          <w:sz w:val="24"/>
          <w:szCs w:val="24"/>
        </w:rPr>
        <w:t>)</w:t>
      </w:r>
    </w:p>
    <w:p w14:paraId="5FE2E957" w14:textId="550CAD3D" w:rsidR="000B6BD5" w:rsidRPr="005C7774" w:rsidRDefault="004D21C7" w:rsidP="0044221C">
      <w:pPr>
        <w:pStyle w:val="ListParagraph"/>
        <w:numPr>
          <w:ilvl w:val="1"/>
          <w:numId w:val="9"/>
        </w:numPr>
        <w:jc w:val="both"/>
        <w:rPr>
          <w:sz w:val="24"/>
          <w:szCs w:val="24"/>
        </w:rPr>
      </w:pPr>
      <w:r>
        <w:rPr>
          <w:sz w:val="24"/>
          <w:szCs w:val="24"/>
        </w:rPr>
        <w:t xml:space="preserve">Measure </w:t>
      </w:r>
      <w:r w:rsidR="00D5283A">
        <w:rPr>
          <w:sz w:val="24"/>
          <w:szCs w:val="24"/>
        </w:rPr>
        <w:t>transitivity</w:t>
      </w:r>
      <w:r w:rsidR="007C6BE9">
        <w:rPr>
          <w:sz w:val="24"/>
          <w:szCs w:val="24"/>
        </w:rPr>
        <w:t xml:space="preserve"> for each graph</w:t>
      </w:r>
      <w:r w:rsidR="00AD1AC8">
        <w:rPr>
          <w:sz w:val="24"/>
          <w:szCs w:val="24"/>
        </w:rPr>
        <w:t xml:space="preserve"> using </w:t>
      </w:r>
      <w:proofErr w:type="spellStart"/>
      <w:proofErr w:type="gramStart"/>
      <w:r w:rsidR="00AD1AC8" w:rsidRPr="00AD1AC8">
        <w:rPr>
          <w:i/>
          <w:iCs/>
          <w:sz w:val="24"/>
          <w:szCs w:val="24"/>
        </w:rPr>
        <w:t>nx.transitivity</w:t>
      </w:r>
      <w:proofErr w:type="spellEnd"/>
      <w:proofErr w:type="gramEnd"/>
      <w:r w:rsidR="00AD1AC8" w:rsidRPr="00AD1AC8">
        <w:rPr>
          <w:i/>
          <w:iCs/>
          <w:sz w:val="24"/>
          <w:szCs w:val="24"/>
        </w:rPr>
        <w:t>(</w:t>
      </w:r>
      <w:r w:rsidR="004E1248">
        <w:rPr>
          <w:i/>
          <w:iCs/>
          <w:sz w:val="24"/>
          <w:szCs w:val="24"/>
        </w:rPr>
        <w:t>G</w:t>
      </w:r>
      <w:r w:rsidR="00AD1AC8" w:rsidRPr="00AD1AC8">
        <w:rPr>
          <w:i/>
          <w:iCs/>
          <w:sz w:val="24"/>
          <w:szCs w:val="24"/>
        </w:rPr>
        <w:t>)</w:t>
      </w:r>
    </w:p>
    <w:p w14:paraId="73131B89" w14:textId="711C545F" w:rsidR="00CC515A" w:rsidRDefault="00CC515A" w:rsidP="0044221C">
      <w:pPr>
        <w:pStyle w:val="ListParagraph"/>
        <w:numPr>
          <w:ilvl w:val="0"/>
          <w:numId w:val="9"/>
        </w:numPr>
        <w:jc w:val="both"/>
        <w:rPr>
          <w:sz w:val="24"/>
          <w:szCs w:val="24"/>
        </w:rPr>
      </w:pPr>
      <w:r>
        <w:rPr>
          <w:sz w:val="24"/>
          <w:szCs w:val="24"/>
        </w:rPr>
        <w:t>For network resilience:</w:t>
      </w:r>
    </w:p>
    <w:p w14:paraId="16016F2B" w14:textId="6CF42D31" w:rsidR="00E802EC" w:rsidRDefault="002862A0" w:rsidP="0044221C">
      <w:pPr>
        <w:pStyle w:val="ListParagraph"/>
        <w:numPr>
          <w:ilvl w:val="1"/>
          <w:numId w:val="9"/>
        </w:numPr>
        <w:jc w:val="both"/>
        <w:rPr>
          <w:sz w:val="24"/>
          <w:szCs w:val="24"/>
        </w:rPr>
      </w:pPr>
      <w:r>
        <w:rPr>
          <w:sz w:val="24"/>
          <w:szCs w:val="24"/>
        </w:rPr>
        <w:t xml:space="preserve">Plot the </w:t>
      </w:r>
      <w:r w:rsidR="00C6470D">
        <w:rPr>
          <w:sz w:val="24"/>
          <w:szCs w:val="24"/>
        </w:rPr>
        <w:t>degree distribution of each graph</w:t>
      </w:r>
      <w:r w:rsidR="008E00C0">
        <w:rPr>
          <w:sz w:val="24"/>
          <w:szCs w:val="24"/>
        </w:rPr>
        <w:t xml:space="preserve"> using a log-log graph</w:t>
      </w:r>
    </w:p>
    <w:p w14:paraId="6EAB737B" w14:textId="1673D66D" w:rsidR="00197FBC" w:rsidRDefault="00E802EC" w:rsidP="0044221C">
      <w:pPr>
        <w:pStyle w:val="ListParagraph"/>
        <w:numPr>
          <w:ilvl w:val="1"/>
          <w:numId w:val="9"/>
        </w:numPr>
        <w:jc w:val="both"/>
        <w:rPr>
          <w:sz w:val="24"/>
          <w:szCs w:val="24"/>
        </w:rPr>
      </w:pPr>
      <w:r>
        <w:rPr>
          <w:sz w:val="24"/>
          <w:szCs w:val="24"/>
        </w:rPr>
        <w:t xml:space="preserve">Measure </w:t>
      </w:r>
      <w:r w:rsidR="00197FBC">
        <w:rPr>
          <w:sz w:val="24"/>
          <w:szCs w:val="24"/>
        </w:rPr>
        <w:t>degree assortative coefficient</w:t>
      </w:r>
      <w:r w:rsidR="00035260">
        <w:rPr>
          <w:sz w:val="24"/>
          <w:szCs w:val="24"/>
        </w:rPr>
        <w:t xml:space="preserve"> for each graph</w:t>
      </w:r>
      <w:r w:rsidR="00AB7270">
        <w:rPr>
          <w:sz w:val="24"/>
          <w:szCs w:val="24"/>
        </w:rPr>
        <w:t xml:space="preserve"> using </w:t>
      </w:r>
      <w:proofErr w:type="spellStart"/>
      <w:proofErr w:type="gramStart"/>
      <w:r w:rsidR="00AB7270" w:rsidRPr="00286B95">
        <w:rPr>
          <w:i/>
          <w:iCs/>
          <w:sz w:val="24"/>
          <w:szCs w:val="24"/>
        </w:rPr>
        <w:t>nx.degree</w:t>
      </w:r>
      <w:proofErr w:type="gramEnd"/>
      <w:r w:rsidR="00AB7270" w:rsidRPr="00286B95">
        <w:rPr>
          <w:i/>
          <w:iCs/>
          <w:sz w:val="24"/>
          <w:szCs w:val="24"/>
        </w:rPr>
        <w:t>_assortative_coefficient</w:t>
      </w:r>
      <w:proofErr w:type="spellEnd"/>
      <w:r w:rsidR="00AB7270" w:rsidRPr="00286B95">
        <w:rPr>
          <w:i/>
          <w:iCs/>
          <w:sz w:val="24"/>
          <w:szCs w:val="24"/>
        </w:rPr>
        <w:t>(</w:t>
      </w:r>
      <w:r w:rsidR="006F4E15" w:rsidRPr="00286B95">
        <w:rPr>
          <w:i/>
          <w:iCs/>
          <w:sz w:val="24"/>
          <w:szCs w:val="24"/>
        </w:rPr>
        <w:t>G</w:t>
      </w:r>
      <w:r w:rsidR="00AB7270" w:rsidRPr="00286B95">
        <w:rPr>
          <w:i/>
          <w:iCs/>
          <w:sz w:val="24"/>
          <w:szCs w:val="24"/>
        </w:rPr>
        <w:t>)</w:t>
      </w:r>
    </w:p>
    <w:p w14:paraId="08E6389F" w14:textId="77777777" w:rsidR="00D776FC" w:rsidRDefault="00D776FC" w:rsidP="0044221C">
      <w:pPr>
        <w:pStyle w:val="ListParagraph"/>
        <w:numPr>
          <w:ilvl w:val="0"/>
          <w:numId w:val="9"/>
        </w:numPr>
        <w:jc w:val="both"/>
        <w:rPr>
          <w:sz w:val="24"/>
          <w:szCs w:val="24"/>
        </w:rPr>
      </w:pPr>
      <w:r>
        <w:rPr>
          <w:sz w:val="24"/>
          <w:szCs w:val="24"/>
        </w:rPr>
        <w:t>For centrality:</w:t>
      </w:r>
    </w:p>
    <w:p w14:paraId="2D899ADE" w14:textId="23C25354" w:rsidR="00D776FC" w:rsidRDefault="00291BC2" w:rsidP="0044221C">
      <w:pPr>
        <w:pStyle w:val="ListParagraph"/>
        <w:numPr>
          <w:ilvl w:val="1"/>
          <w:numId w:val="9"/>
        </w:numPr>
        <w:jc w:val="both"/>
        <w:rPr>
          <w:sz w:val="24"/>
          <w:szCs w:val="24"/>
        </w:rPr>
      </w:pPr>
      <w:r>
        <w:rPr>
          <w:sz w:val="24"/>
          <w:szCs w:val="24"/>
        </w:rPr>
        <w:t>Measure degree centrality</w:t>
      </w:r>
      <w:r w:rsidR="00A53F9B">
        <w:rPr>
          <w:sz w:val="24"/>
          <w:szCs w:val="24"/>
        </w:rPr>
        <w:t xml:space="preserve"> for each node</w:t>
      </w:r>
      <w:r w:rsidR="00C6470D">
        <w:rPr>
          <w:sz w:val="24"/>
          <w:szCs w:val="24"/>
        </w:rPr>
        <w:t xml:space="preserve"> using </w:t>
      </w:r>
      <w:proofErr w:type="spellStart"/>
      <w:proofErr w:type="gramStart"/>
      <w:r w:rsidR="00C6470D" w:rsidRPr="00DF7812">
        <w:rPr>
          <w:i/>
          <w:iCs/>
          <w:sz w:val="24"/>
          <w:szCs w:val="24"/>
        </w:rPr>
        <w:t>nx.degree</w:t>
      </w:r>
      <w:proofErr w:type="gramEnd"/>
      <w:r w:rsidR="00C6470D" w:rsidRPr="00DF7812">
        <w:rPr>
          <w:i/>
          <w:iCs/>
          <w:sz w:val="24"/>
          <w:szCs w:val="24"/>
        </w:rPr>
        <w:t>_centrality</w:t>
      </w:r>
      <w:proofErr w:type="spellEnd"/>
      <w:r w:rsidR="00C6470D" w:rsidRPr="00DF7812">
        <w:rPr>
          <w:i/>
          <w:iCs/>
          <w:sz w:val="24"/>
          <w:szCs w:val="24"/>
        </w:rPr>
        <w:t>(</w:t>
      </w:r>
      <w:r w:rsidR="00034B40">
        <w:rPr>
          <w:i/>
          <w:iCs/>
          <w:sz w:val="24"/>
          <w:szCs w:val="24"/>
        </w:rPr>
        <w:t>G</w:t>
      </w:r>
      <w:r w:rsidR="00C6470D" w:rsidRPr="00DF7812">
        <w:rPr>
          <w:i/>
          <w:iCs/>
          <w:sz w:val="24"/>
          <w:szCs w:val="24"/>
        </w:rPr>
        <w:t>)</w:t>
      </w:r>
    </w:p>
    <w:p w14:paraId="2FA347EC" w14:textId="710375A2" w:rsidR="00291BC2" w:rsidRDefault="00D776FC" w:rsidP="0044221C">
      <w:pPr>
        <w:pStyle w:val="ListParagraph"/>
        <w:numPr>
          <w:ilvl w:val="1"/>
          <w:numId w:val="9"/>
        </w:numPr>
        <w:jc w:val="both"/>
        <w:rPr>
          <w:sz w:val="24"/>
          <w:szCs w:val="24"/>
        </w:rPr>
      </w:pPr>
      <w:r>
        <w:rPr>
          <w:sz w:val="24"/>
          <w:szCs w:val="24"/>
        </w:rPr>
        <w:t xml:space="preserve">Measure </w:t>
      </w:r>
      <w:r w:rsidR="00291BC2">
        <w:rPr>
          <w:sz w:val="24"/>
          <w:szCs w:val="24"/>
        </w:rPr>
        <w:t>closeness centrality</w:t>
      </w:r>
      <w:r w:rsidR="00A53F9B">
        <w:rPr>
          <w:sz w:val="24"/>
          <w:szCs w:val="24"/>
        </w:rPr>
        <w:t xml:space="preserve"> for each node</w:t>
      </w:r>
      <w:r w:rsidR="00C6470D">
        <w:rPr>
          <w:sz w:val="24"/>
          <w:szCs w:val="24"/>
        </w:rPr>
        <w:t xml:space="preserve"> using </w:t>
      </w:r>
      <w:proofErr w:type="spellStart"/>
      <w:proofErr w:type="gramStart"/>
      <w:r w:rsidR="00C6470D" w:rsidRPr="00DF7812">
        <w:rPr>
          <w:i/>
          <w:iCs/>
          <w:sz w:val="24"/>
          <w:szCs w:val="24"/>
        </w:rPr>
        <w:t>nx.closeness</w:t>
      </w:r>
      <w:proofErr w:type="gramEnd"/>
      <w:r w:rsidR="00C6470D" w:rsidRPr="00DF7812">
        <w:rPr>
          <w:i/>
          <w:iCs/>
          <w:sz w:val="24"/>
          <w:szCs w:val="24"/>
        </w:rPr>
        <w:t>_centrality</w:t>
      </w:r>
      <w:proofErr w:type="spellEnd"/>
      <w:r w:rsidR="00C6470D" w:rsidRPr="00DF7812">
        <w:rPr>
          <w:i/>
          <w:iCs/>
          <w:sz w:val="24"/>
          <w:szCs w:val="24"/>
        </w:rPr>
        <w:t>(</w:t>
      </w:r>
      <w:r w:rsidR="00034B40">
        <w:rPr>
          <w:i/>
          <w:iCs/>
          <w:sz w:val="24"/>
          <w:szCs w:val="24"/>
        </w:rPr>
        <w:t>G</w:t>
      </w:r>
      <w:r w:rsidR="00C6470D" w:rsidRPr="00DF7812">
        <w:rPr>
          <w:i/>
          <w:iCs/>
          <w:sz w:val="24"/>
          <w:szCs w:val="24"/>
        </w:rPr>
        <w:t>)</w:t>
      </w:r>
    </w:p>
    <w:p w14:paraId="73652CF5" w14:textId="7EE7305B" w:rsidR="00BA491C" w:rsidRDefault="00000277" w:rsidP="0044221C">
      <w:pPr>
        <w:pStyle w:val="ListParagraph"/>
        <w:numPr>
          <w:ilvl w:val="1"/>
          <w:numId w:val="9"/>
        </w:numPr>
        <w:jc w:val="both"/>
        <w:rPr>
          <w:sz w:val="24"/>
          <w:szCs w:val="24"/>
        </w:rPr>
      </w:pPr>
      <w:r>
        <w:rPr>
          <w:sz w:val="24"/>
          <w:szCs w:val="24"/>
        </w:rPr>
        <w:t xml:space="preserve">Plot box plots for </w:t>
      </w:r>
      <w:r w:rsidR="00C476F6">
        <w:rPr>
          <w:sz w:val="24"/>
          <w:szCs w:val="24"/>
        </w:rPr>
        <w:t xml:space="preserve">the </w:t>
      </w:r>
      <w:r w:rsidR="00531886">
        <w:rPr>
          <w:sz w:val="24"/>
          <w:szCs w:val="24"/>
        </w:rPr>
        <w:t xml:space="preserve">degree </w:t>
      </w:r>
      <w:r>
        <w:rPr>
          <w:sz w:val="24"/>
          <w:szCs w:val="24"/>
        </w:rPr>
        <w:t>centrality and closeness centrality</w:t>
      </w:r>
      <w:r w:rsidR="00C851D8">
        <w:rPr>
          <w:sz w:val="24"/>
          <w:szCs w:val="24"/>
        </w:rPr>
        <w:t xml:space="preserve"> values</w:t>
      </w:r>
    </w:p>
    <w:p w14:paraId="19A3C518" w14:textId="1B762585" w:rsidR="004707CB" w:rsidRDefault="004707CB" w:rsidP="0044221C">
      <w:pPr>
        <w:pStyle w:val="ListParagraph"/>
        <w:numPr>
          <w:ilvl w:val="1"/>
          <w:numId w:val="9"/>
        </w:numPr>
        <w:jc w:val="both"/>
        <w:rPr>
          <w:sz w:val="24"/>
          <w:szCs w:val="24"/>
        </w:rPr>
      </w:pPr>
      <w:r>
        <w:rPr>
          <w:sz w:val="24"/>
          <w:szCs w:val="24"/>
        </w:rPr>
        <w:t xml:space="preserve">Place all closeness centrality values for various edge confidences in a </w:t>
      </w:r>
      <w:proofErr w:type="spellStart"/>
      <w:r>
        <w:rPr>
          <w:sz w:val="24"/>
          <w:szCs w:val="24"/>
        </w:rPr>
        <w:t>dataframe</w:t>
      </w:r>
      <w:proofErr w:type="spellEnd"/>
    </w:p>
    <w:p w14:paraId="0636FDFC" w14:textId="4DD1C7DE" w:rsidR="00F22CDE" w:rsidRDefault="00F22CDE" w:rsidP="0044221C">
      <w:pPr>
        <w:pStyle w:val="ListParagraph"/>
        <w:numPr>
          <w:ilvl w:val="1"/>
          <w:numId w:val="9"/>
        </w:numPr>
        <w:jc w:val="both"/>
        <w:rPr>
          <w:sz w:val="24"/>
          <w:szCs w:val="24"/>
        </w:rPr>
      </w:pPr>
      <w:r>
        <w:rPr>
          <w:sz w:val="24"/>
          <w:szCs w:val="24"/>
        </w:rPr>
        <w:t xml:space="preserve">Order </w:t>
      </w:r>
      <w:r w:rsidR="00267EC9">
        <w:rPr>
          <w:sz w:val="24"/>
          <w:szCs w:val="24"/>
        </w:rPr>
        <w:t xml:space="preserve">the </w:t>
      </w:r>
      <w:proofErr w:type="spellStart"/>
      <w:r w:rsidR="00267EC9">
        <w:rPr>
          <w:sz w:val="24"/>
          <w:szCs w:val="24"/>
        </w:rPr>
        <w:t>dataframe</w:t>
      </w:r>
      <w:proofErr w:type="spellEnd"/>
      <w:r>
        <w:rPr>
          <w:sz w:val="24"/>
          <w:szCs w:val="24"/>
        </w:rPr>
        <w:t xml:space="preserve"> based on the </w:t>
      </w:r>
      <w:r w:rsidR="00F057FD">
        <w:rPr>
          <w:sz w:val="24"/>
          <w:szCs w:val="24"/>
        </w:rPr>
        <w:t xml:space="preserve">closeness centrality </w:t>
      </w:r>
      <w:r w:rsidR="001540AC">
        <w:rPr>
          <w:sz w:val="24"/>
          <w:szCs w:val="24"/>
        </w:rPr>
        <w:t xml:space="preserve">values </w:t>
      </w:r>
      <w:r w:rsidR="000C7209">
        <w:rPr>
          <w:sz w:val="24"/>
          <w:szCs w:val="24"/>
        </w:rPr>
        <w:t>of</w:t>
      </w:r>
      <w:r w:rsidR="00F057FD">
        <w:rPr>
          <w:sz w:val="24"/>
          <w:szCs w:val="24"/>
        </w:rPr>
        <w:t xml:space="preserve"> the graph with 20% edge confidence</w:t>
      </w:r>
    </w:p>
    <w:p w14:paraId="7710EED1" w14:textId="331B085E" w:rsidR="00F057FD" w:rsidRPr="00BA491C" w:rsidRDefault="006F3CFF" w:rsidP="0044221C">
      <w:pPr>
        <w:pStyle w:val="ListParagraph"/>
        <w:numPr>
          <w:ilvl w:val="1"/>
          <w:numId w:val="9"/>
        </w:numPr>
        <w:jc w:val="both"/>
        <w:rPr>
          <w:sz w:val="24"/>
          <w:szCs w:val="24"/>
        </w:rPr>
      </w:pPr>
      <w:r>
        <w:rPr>
          <w:sz w:val="24"/>
          <w:szCs w:val="24"/>
        </w:rPr>
        <w:t xml:space="preserve">Plot </w:t>
      </w:r>
      <w:r w:rsidR="00A06CB0">
        <w:rPr>
          <w:sz w:val="24"/>
          <w:szCs w:val="24"/>
        </w:rPr>
        <w:t xml:space="preserve">the closeness centrality </w:t>
      </w:r>
      <w:r w:rsidR="005E2A56">
        <w:rPr>
          <w:sz w:val="24"/>
          <w:szCs w:val="24"/>
        </w:rPr>
        <w:t xml:space="preserve">values </w:t>
      </w:r>
      <w:r w:rsidR="00A06CB0">
        <w:rPr>
          <w:sz w:val="24"/>
          <w:szCs w:val="24"/>
        </w:rPr>
        <w:t>of</w:t>
      </w:r>
      <w:r>
        <w:rPr>
          <w:sz w:val="24"/>
          <w:szCs w:val="24"/>
        </w:rPr>
        <w:t xml:space="preserve"> sorted nodes for all edge confidence</w:t>
      </w:r>
      <w:r w:rsidR="001446B9">
        <w:rPr>
          <w:sz w:val="24"/>
          <w:szCs w:val="24"/>
        </w:rPr>
        <w:t>s</w:t>
      </w:r>
      <w:r w:rsidR="001E7D56">
        <w:rPr>
          <w:sz w:val="24"/>
          <w:szCs w:val="24"/>
        </w:rPr>
        <w:t xml:space="preserve"> (see figure </w:t>
      </w:r>
      <w:r w:rsidR="00895090">
        <w:rPr>
          <w:sz w:val="24"/>
          <w:szCs w:val="24"/>
        </w:rPr>
        <w:t>3</w:t>
      </w:r>
      <w:r w:rsidR="001E7D56">
        <w:rPr>
          <w:sz w:val="24"/>
          <w:szCs w:val="24"/>
        </w:rPr>
        <w:t>)</w:t>
      </w:r>
    </w:p>
    <w:p w14:paraId="2DF81C79" w14:textId="77777777" w:rsidR="000A47AF" w:rsidRPr="000A47AF" w:rsidRDefault="000A47AF" w:rsidP="000A47AF">
      <w:pPr>
        <w:rPr>
          <w:sz w:val="24"/>
          <w:szCs w:val="24"/>
        </w:rPr>
      </w:pPr>
    </w:p>
    <w:p w14:paraId="0D75C80E" w14:textId="421B9460" w:rsidR="00697DC2" w:rsidRPr="00E41936" w:rsidRDefault="00FA54B3" w:rsidP="00E41936">
      <w:pPr>
        <w:pStyle w:val="Heading2"/>
        <w:numPr>
          <w:ilvl w:val="2"/>
          <w:numId w:val="2"/>
        </w:numPr>
      </w:pPr>
      <w:bookmarkStart w:id="15" w:name="_Toc29488636"/>
      <w:r>
        <w:t>Bitmap of Sorted Adjacency Matrix (</w:t>
      </w:r>
      <w:r w:rsidR="00237C3B">
        <w:t>BOSAM</w:t>
      </w:r>
      <w:r>
        <w:t>)</w:t>
      </w:r>
      <w:bookmarkEnd w:id="15"/>
    </w:p>
    <w:p w14:paraId="2BECB664" w14:textId="6DF5DA4D" w:rsidR="00234075" w:rsidRPr="00234075" w:rsidRDefault="00E41936" w:rsidP="0044221C">
      <w:pPr>
        <w:pStyle w:val="ListParagraph"/>
        <w:numPr>
          <w:ilvl w:val="0"/>
          <w:numId w:val="10"/>
        </w:numPr>
        <w:spacing w:before="240"/>
        <w:jc w:val="both"/>
        <w:rPr>
          <w:sz w:val="24"/>
          <w:szCs w:val="24"/>
        </w:rPr>
      </w:pPr>
      <w:r>
        <w:rPr>
          <w:color w:val="000000" w:themeColor="text1"/>
          <w:sz w:val="24"/>
          <w:szCs w:val="24"/>
        </w:rPr>
        <w:t xml:space="preserve">Calculate </w:t>
      </w:r>
      <w:r w:rsidR="00234075">
        <w:rPr>
          <w:color w:val="000000" w:themeColor="text1"/>
          <w:sz w:val="24"/>
          <w:szCs w:val="24"/>
        </w:rPr>
        <w:t>node degree of each node</w:t>
      </w:r>
      <w:r w:rsidR="004343B4">
        <w:rPr>
          <w:color w:val="000000" w:themeColor="text1"/>
          <w:sz w:val="24"/>
          <w:szCs w:val="24"/>
        </w:rPr>
        <w:t xml:space="preserve"> using </w:t>
      </w:r>
      <w:proofErr w:type="spellStart"/>
      <w:proofErr w:type="gramStart"/>
      <w:r w:rsidR="004343B4" w:rsidRPr="00093510">
        <w:rPr>
          <w:i/>
          <w:iCs/>
          <w:color w:val="000000" w:themeColor="text1"/>
          <w:sz w:val="24"/>
          <w:szCs w:val="24"/>
        </w:rPr>
        <w:t>nx.degree</w:t>
      </w:r>
      <w:proofErr w:type="spellEnd"/>
      <w:proofErr w:type="gramEnd"/>
      <w:r w:rsidR="004343B4" w:rsidRPr="00093510">
        <w:rPr>
          <w:i/>
          <w:iCs/>
          <w:color w:val="000000" w:themeColor="text1"/>
          <w:sz w:val="24"/>
          <w:szCs w:val="24"/>
        </w:rPr>
        <w:t>(</w:t>
      </w:r>
      <w:r w:rsidR="00F55E82" w:rsidRPr="00093510">
        <w:rPr>
          <w:i/>
          <w:iCs/>
          <w:color w:val="000000" w:themeColor="text1"/>
          <w:sz w:val="24"/>
          <w:szCs w:val="24"/>
        </w:rPr>
        <w:t>G</w:t>
      </w:r>
      <w:r w:rsidR="004343B4" w:rsidRPr="00093510">
        <w:rPr>
          <w:i/>
          <w:iCs/>
          <w:color w:val="000000" w:themeColor="text1"/>
          <w:sz w:val="24"/>
          <w:szCs w:val="24"/>
        </w:rPr>
        <w:t>)</w:t>
      </w:r>
    </w:p>
    <w:p w14:paraId="40F91CC6" w14:textId="5179F8D3" w:rsidR="00662967" w:rsidRPr="00662967" w:rsidRDefault="00662967" w:rsidP="0044221C">
      <w:pPr>
        <w:pStyle w:val="ListParagraph"/>
        <w:numPr>
          <w:ilvl w:val="0"/>
          <w:numId w:val="10"/>
        </w:numPr>
        <w:jc w:val="both"/>
        <w:rPr>
          <w:sz w:val="24"/>
          <w:szCs w:val="24"/>
        </w:rPr>
      </w:pPr>
      <w:r>
        <w:rPr>
          <w:sz w:val="24"/>
          <w:szCs w:val="24"/>
        </w:rPr>
        <w:t xml:space="preserve">Obtain all the </w:t>
      </w:r>
      <w:proofErr w:type="spellStart"/>
      <w:r>
        <w:rPr>
          <w:sz w:val="24"/>
          <w:szCs w:val="24"/>
        </w:rPr>
        <w:t>neighbors</w:t>
      </w:r>
      <w:proofErr w:type="spellEnd"/>
      <w:r>
        <w:rPr>
          <w:sz w:val="24"/>
          <w:szCs w:val="24"/>
        </w:rPr>
        <w:t xml:space="preserve"> of each node using </w:t>
      </w:r>
      <w:proofErr w:type="spellStart"/>
      <w:proofErr w:type="gramStart"/>
      <w:r w:rsidRPr="008A7AF1">
        <w:rPr>
          <w:i/>
          <w:iCs/>
          <w:sz w:val="24"/>
          <w:szCs w:val="24"/>
        </w:rPr>
        <w:t>nx.neighbors</w:t>
      </w:r>
      <w:proofErr w:type="spellEnd"/>
      <w:proofErr w:type="gramEnd"/>
      <w:r w:rsidRPr="008A7AF1">
        <w:rPr>
          <w:i/>
          <w:iCs/>
          <w:sz w:val="24"/>
          <w:szCs w:val="24"/>
        </w:rPr>
        <w:t>(</w:t>
      </w:r>
      <w:r w:rsidR="00E02D16" w:rsidRPr="008A7AF1">
        <w:rPr>
          <w:i/>
          <w:iCs/>
          <w:sz w:val="24"/>
          <w:szCs w:val="24"/>
        </w:rPr>
        <w:t>node</w:t>
      </w:r>
      <w:r w:rsidRPr="008A7AF1">
        <w:rPr>
          <w:i/>
          <w:iCs/>
          <w:sz w:val="24"/>
          <w:szCs w:val="24"/>
        </w:rPr>
        <w:t>)</w:t>
      </w:r>
      <w:r w:rsidR="001E2FA8">
        <w:rPr>
          <w:sz w:val="24"/>
          <w:szCs w:val="24"/>
        </w:rPr>
        <w:t xml:space="preserve"> and append them into a python dictionary</w:t>
      </w:r>
    </w:p>
    <w:p w14:paraId="7E94A280" w14:textId="49E01B62" w:rsidR="00E41936" w:rsidRPr="007339D2" w:rsidRDefault="00DD0B56" w:rsidP="0044221C">
      <w:pPr>
        <w:pStyle w:val="ListParagraph"/>
        <w:numPr>
          <w:ilvl w:val="0"/>
          <w:numId w:val="10"/>
        </w:numPr>
        <w:jc w:val="both"/>
        <w:rPr>
          <w:sz w:val="24"/>
          <w:szCs w:val="24"/>
        </w:rPr>
      </w:pPr>
      <w:r>
        <w:rPr>
          <w:color w:val="000000" w:themeColor="text1"/>
          <w:sz w:val="24"/>
          <w:szCs w:val="24"/>
        </w:rPr>
        <w:t xml:space="preserve">Obtain </w:t>
      </w:r>
      <w:r w:rsidR="00A821BE">
        <w:rPr>
          <w:color w:val="000000" w:themeColor="text1"/>
          <w:sz w:val="24"/>
          <w:szCs w:val="24"/>
        </w:rPr>
        <w:t xml:space="preserve">the degree for </w:t>
      </w:r>
      <w:r>
        <w:rPr>
          <w:color w:val="000000" w:themeColor="text1"/>
          <w:sz w:val="24"/>
          <w:szCs w:val="24"/>
        </w:rPr>
        <w:t xml:space="preserve">each node’s </w:t>
      </w:r>
      <w:proofErr w:type="spellStart"/>
      <w:r>
        <w:rPr>
          <w:color w:val="000000" w:themeColor="text1"/>
          <w:sz w:val="24"/>
          <w:szCs w:val="24"/>
        </w:rPr>
        <w:t>neighbor</w:t>
      </w:r>
      <w:r w:rsidR="00A821BE">
        <w:rPr>
          <w:color w:val="000000" w:themeColor="text1"/>
          <w:sz w:val="24"/>
          <w:szCs w:val="24"/>
        </w:rPr>
        <w:t>s</w:t>
      </w:r>
      <w:proofErr w:type="spellEnd"/>
      <w:r>
        <w:rPr>
          <w:color w:val="000000" w:themeColor="text1"/>
          <w:sz w:val="24"/>
          <w:szCs w:val="24"/>
        </w:rPr>
        <w:t xml:space="preserve"> by referencing it from the python dictionary above</w:t>
      </w:r>
    </w:p>
    <w:p w14:paraId="46DA87BB" w14:textId="6EE584C3" w:rsidR="007339D2" w:rsidRPr="00037E31" w:rsidRDefault="007339D2" w:rsidP="0044221C">
      <w:pPr>
        <w:pStyle w:val="ListParagraph"/>
        <w:numPr>
          <w:ilvl w:val="0"/>
          <w:numId w:val="10"/>
        </w:numPr>
        <w:jc w:val="both"/>
        <w:rPr>
          <w:sz w:val="24"/>
          <w:szCs w:val="24"/>
        </w:rPr>
      </w:pPr>
      <w:r>
        <w:rPr>
          <w:color w:val="000000" w:themeColor="text1"/>
          <w:sz w:val="24"/>
          <w:szCs w:val="24"/>
        </w:rPr>
        <w:t xml:space="preserve">Obtain the maximum </w:t>
      </w:r>
      <w:proofErr w:type="spellStart"/>
      <w:r>
        <w:rPr>
          <w:color w:val="000000" w:themeColor="text1"/>
          <w:sz w:val="24"/>
          <w:szCs w:val="24"/>
        </w:rPr>
        <w:t>neighbor’s</w:t>
      </w:r>
      <w:proofErr w:type="spellEnd"/>
      <w:r>
        <w:rPr>
          <w:color w:val="000000" w:themeColor="text1"/>
          <w:sz w:val="24"/>
          <w:szCs w:val="24"/>
        </w:rPr>
        <w:t xml:space="preserve"> degree for each node by using the Python’s built-in function</w:t>
      </w:r>
      <w:r w:rsidR="00680D2F">
        <w:rPr>
          <w:color w:val="000000" w:themeColor="text1"/>
          <w:sz w:val="24"/>
          <w:szCs w:val="24"/>
        </w:rPr>
        <w:t xml:space="preserve"> </w:t>
      </w:r>
      <w:proofErr w:type="gramStart"/>
      <w:r w:rsidR="00680D2F" w:rsidRPr="00680D2F">
        <w:rPr>
          <w:i/>
          <w:iCs/>
          <w:color w:val="000000" w:themeColor="text1"/>
          <w:sz w:val="24"/>
          <w:szCs w:val="24"/>
        </w:rPr>
        <w:t>max(</w:t>
      </w:r>
      <w:proofErr w:type="gramEnd"/>
      <w:r w:rsidR="00680D2F" w:rsidRPr="00680D2F">
        <w:rPr>
          <w:i/>
          <w:iCs/>
          <w:color w:val="000000" w:themeColor="text1"/>
          <w:sz w:val="24"/>
          <w:szCs w:val="24"/>
        </w:rPr>
        <w:t>)</w:t>
      </w:r>
    </w:p>
    <w:p w14:paraId="1B7632C5" w14:textId="2940F488" w:rsidR="00037E31" w:rsidRPr="00E41936" w:rsidRDefault="00037E31" w:rsidP="0044221C">
      <w:pPr>
        <w:pStyle w:val="ListParagraph"/>
        <w:numPr>
          <w:ilvl w:val="0"/>
          <w:numId w:val="10"/>
        </w:numPr>
        <w:jc w:val="both"/>
        <w:rPr>
          <w:sz w:val="24"/>
          <w:szCs w:val="24"/>
        </w:rPr>
      </w:pPr>
      <w:r>
        <w:rPr>
          <w:color w:val="000000" w:themeColor="text1"/>
          <w:sz w:val="24"/>
          <w:szCs w:val="24"/>
        </w:rPr>
        <w:t xml:space="preserve">Store nodes, node degrees and maximum degree of </w:t>
      </w:r>
      <w:proofErr w:type="spellStart"/>
      <w:r>
        <w:rPr>
          <w:color w:val="000000" w:themeColor="text1"/>
          <w:sz w:val="24"/>
          <w:szCs w:val="24"/>
        </w:rPr>
        <w:t>neighbors</w:t>
      </w:r>
      <w:proofErr w:type="spellEnd"/>
      <w:r>
        <w:rPr>
          <w:color w:val="000000" w:themeColor="text1"/>
          <w:sz w:val="24"/>
          <w:szCs w:val="24"/>
        </w:rPr>
        <w:t xml:space="preserve"> in a </w:t>
      </w:r>
      <w:proofErr w:type="spellStart"/>
      <w:r>
        <w:rPr>
          <w:color w:val="000000" w:themeColor="text1"/>
          <w:sz w:val="24"/>
          <w:szCs w:val="24"/>
        </w:rPr>
        <w:t>dataframe</w:t>
      </w:r>
      <w:proofErr w:type="spellEnd"/>
    </w:p>
    <w:p w14:paraId="6602B77C" w14:textId="2E9908F4" w:rsidR="00DD0F1A" w:rsidRDefault="00DD0F1A" w:rsidP="0044221C">
      <w:pPr>
        <w:pStyle w:val="ListParagraph"/>
        <w:numPr>
          <w:ilvl w:val="0"/>
          <w:numId w:val="10"/>
        </w:numPr>
        <w:jc w:val="both"/>
        <w:rPr>
          <w:color w:val="000000" w:themeColor="text1"/>
          <w:sz w:val="24"/>
          <w:szCs w:val="24"/>
        </w:rPr>
      </w:pPr>
      <w:r>
        <w:rPr>
          <w:color w:val="000000" w:themeColor="text1"/>
          <w:sz w:val="24"/>
          <w:szCs w:val="24"/>
        </w:rPr>
        <w:t xml:space="preserve">Sort </w:t>
      </w:r>
      <w:proofErr w:type="spellStart"/>
      <w:r w:rsidR="00991EE3">
        <w:rPr>
          <w:color w:val="000000" w:themeColor="text1"/>
          <w:sz w:val="24"/>
          <w:szCs w:val="24"/>
        </w:rPr>
        <w:t>dataframe</w:t>
      </w:r>
      <w:proofErr w:type="spellEnd"/>
      <w:r>
        <w:rPr>
          <w:color w:val="000000" w:themeColor="text1"/>
          <w:sz w:val="24"/>
          <w:szCs w:val="24"/>
        </w:rPr>
        <w:t xml:space="preserve"> based on </w:t>
      </w:r>
      <w:r w:rsidR="00582786">
        <w:rPr>
          <w:color w:val="000000" w:themeColor="text1"/>
          <w:sz w:val="24"/>
          <w:szCs w:val="24"/>
        </w:rPr>
        <w:t xml:space="preserve">their </w:t>
      </w:r>
      <w:r>
        <w:rPr>
          <w:color w:val="000000" w:themeColor="text1"/>
          <w:sz w:val="24"/>
          <w:szCs w:val="24"/>
        </w:rPr>
        <w:t>degree</w:t>
      </w:r>
      <w:r w:rsidR="0062121C">
        <w:rPr>
          <w:color w:val="000000" w:themeColor="text1"/>
          <w:sz w:val="24"/>
          <w:szCs w:val="24"/>
        </w:rPr>
        <w:t>s</w:t>
      </w:r>
    </w:p>
    <w:p w14:paraId="25F446CC" w14:textId="61D63EFD" w:rsidR="00DD0F1A" w:rsidRDefault="00DD0F1A" w:rsidP="0044221C">
      <w:pPr>
        <w:pStyle w:val="ListParagraph"/>
        <w:numPr>
          <w:ilvl w:val="0"/>
          <w:numId w:val="10"/>
        </w:numPr>
        <w:jc w:val="both"/>
        <w:rPr>
          <w:color w:val="000000" w:themeColor="text1"/>
          <w:sz w:val="24"/>
          <w:szCs w:val="24"/>
        </w:rPr>
      </w:pPr>
      <w:r>
        <w:rPr>
          <w:color w:val="000000" w:themeColor="text1"/>
          <w:sz w:val="24"/>
          <w:szCs w:val="24"/>
        </w:rPr>
        <w:t xml:space="preserve">For nodes with </w:t>
      </w:r>
      <w:r w:rsidR="00582786">
        <w:rPr>
          <w:color w:val="000000" w:themeColor="text1"/>
          <w:sz w:val="24"/>
          <w:szCs w:val="24"/>
        </w:rPr>
        <w:t xml:space="preserve">the </w:t>
      </w:r>
      <w:r>
        <w:rPr>
          <w:color w:val="000000" w:themeColor="text1"/>
          <w:sz w:val="24"/>
          <w:szCs w:val="24"/>
        </w:rPr>
        <w:t xml:space="preserve">same </w:t>
      </w:r>
      <w:r w:rsidR="00582786">
        <w:rPr>
          <w:color w:val="000000" w:themeColor="text1"/>
          <w:sz w:val="24"/>
          <w:szCs w:val="24"/>
        </w:rPr>
        <w:t xml:space="preserve">number of </w:t>
      </w:r>
      <w:r w:rsidR="00A1206C">
        <w:rPr>
          <w:color w:val="000000" w:themeColor="text1"/>
          <w:sz w:val="24"/>
          <w:szCs w:val="24"/>
        </w:rPr>
        <w:t>degrees</w:t>
      </w:r>
      <w:r>
        <w:rPr>
          <w:color w:val="000000" w:themeColor="text1"/>
          <w:sz w:val="24"/>
          <w:szCs w:val="24"/>
        </w:rPr>
        <w:t xml:space="preserve">, sort </w:t>
      </w:r>
      <w:r w:rsidR="00582786">
        <w:rPr>
          <w:color w:val="000000" w:themeColor="text1"/>
          <w:sz w:val="24"/>
          <w:szCs w:val="24"/>
        </w:rPr>
        <w:t xml:space="preserve">them </w:t>
      </w:r>
      <w:r>
        <w:rPr>
          <w:color w:val="000000" w:themeColor="text1"/>
          <w:sz w:val="24"/>
          <w:szCs w:val="24"/>
        </w:rPr>
        <w:t xml:space="preserve">based on </w:t>
      </w:r>
      <w:r w:rsidR="00515A9D">
        <w:rPr>
          <w:color w:val="000000" w:themeColor="text1"/>
          <w:sz w:val="24"/>
          <w:szCs w:val="24"/>
        </w:rPr>
        <w:t xml:space="preserve">their </w:t>
      </w:r>
      <w:r>
        <w:rPr>
          <w:color w:val="000000" w:themeColor="text1"/>
          <w:sz w:val="24"/>
          <w:szCs w:val="24"/>
        </w:rPr>
        <w:t xml:space="preserve">maximum degree of </w:t>
      </w:r>
      <w:proofErr w:type="spellStart"/>
      <w:r>
        <w:rPr>
          <w:color w:val="000000" w:themeColor="text1"/>
          <w:sz w:val="24"/>
          <w:szCs w:val="24"/>
        </w:rPr>
        <w:t>neighbors</w:t>
      </w:r>
      <w:proofErr w:type="spellEnd"/>
    </w:p>
    <w:p w14:paraId="050DC616" w14:textId="77777777" w:rsidR="00434D08" w:rsidRDefault="00523D4D" w:rsidP="0044221C">
      <w:pPr>
        <w:pStyle w:val="ListParagraph"/>
        <w:numPr>
          <w:ilvl w:val="0"/>
          <w:numId w:val="10"/>
        </w:numPr>
        <w:jc w:val="both"/>
        <w:rPr>
          <w:color w:val="000000" w:themeColor="text1"/>
          <w:sz w:val="24"/>
          <w:szCs w:val="24"/>
        </w:rPr>
      </w:pPr>
      <w:r>
        <w:rPr>
          <w:color w:val="000000" w:themeColor="text1"/>
          <w:sz w:val="24"/>
          <w:szCs w:val="24"/>
        </w:rPr>
        <w:t xml:space="preserve">Convert </w:t>
      </w:r>
      <w:r w:rsidR="005D5712">
        <w:rPr>
          <w:color w:val="000000" w:themeColor="text1"/>
          <w:sz w:val="24"/>
          <w:szCs w:val="24"/>
        </w:rPr>
        <w:t>the graph</w:t>
      </w:r>
      <w:r>
        <w:rPr>
          <w:color w:val="000000" w:themeColor="text1"/>
          <w:sz w:val="24"/>
          <w:szCs w:val="24"/>
        </w:rPr>
        <w:t xml:space="preserve"> to adjacency matri</w:t>
      </w:r>
      <w:r w:rsidR="001764AB">
        <w:rPr>
          <w:color w:val="000000" w:themeColor="text1"/>
          <w:sz w:val="24"/>
          <w:szCs w:val="24"/>
        </w:rPr>
        <w:t>ce</w:t>
      </w:r>
      <w:r w:rsidR="0097219C">
        <w:rPr>
          <w:color w:val="000000" w:themeColor="text1"/>
          <w:sz w:val="24"/>
          <w:szCs w:val="24"/>
        </w:rPr>
        <w:t>s</w:t>
      </w:r>
      <w:r w:rsidR="00090BFC">
        <w:rPr>
          <w:color w:val="000000" w:themeColor="text1"/>
          <w:sz w:val="24"/>
          <w:szCs w:val="24"/>
        </w:rPr>
        <w:t xml:space="preserve"> with the pre-determined node sequence</w:t>
      </w:r>
      <w:r>
        <w:rPr>
          <w:color w:val="000000" w:themeColor="text1"/>
          <w:sz w:val="24"/>
          <w:szCs w:val="24"/>
        </w:rPr>
        <w:t xml:space="preserve"> and plot </w:t>
      </w:r>
      <w:r w:rsidR="00955ADC">
        <w:rPr>
          <w:color w:val="000000" w:themeColor="text1"/>
          <w:sz w:val="24"/>
          <w:szCs w:val="24"/>
        </w:rPr>
        <w:t xml:space="preserve">the </w:t>
      </w:r>
      <w:r>
        <w:rPr>
          <w:color w:val="000000" w:themeColor="text1"/>
          <w:sz w:val="24"/>
          <w:szCs w:val="24"/>
        </w:rPr>
        <w:t>matrix</w:t>
      </w:r>
      <w:r w:rsidR="000D69A5">
        <w:rPr>
          <w:color w:val="000000" w:themeColor="text1"/>
          <w:sz w:val="24"/>
          <w:szCs w:val="24"/>
        </w:rPr>
        <w:t xml:space="preserve"> (see figure </w:t>
      </w:r>
      <w:r w:rsidR="00485BDD">
        <w:rPr>
          <w:color w:val="000000" w:themeColor="text1"/>
          <w:sz w:val="24"/>
          <w:szCs w:val="24"/>
        </w:rPr>
        <w:t>5</w:t>
      </w:r>
      <w:r w:rsidR="000D69A5">
        <w:rPr>
          <w:color w:val="000000" w:themeColor="text1"/>
          <w:sz w:val="24"/>
          <w:szCs w:val="24"/>
        </w:rPr>
        <w:t>)</w:t>
      </w:r>
    </w:p>
    <w:p w14:paraId="654D5EFA" w14:textId="26E39D14" w:rsidR="00A24678" w:rsidRPr="00434D08" w:rsidRDefault="00A24678" w:rsidP="00434D08">
      <w:pPr>
        <w:rPr>
          <w:color w:val="000000" w:themeColor="text1"/>
          <w:sz w:val="24"/>
          <w:szCs w:val="24"/>
        </w:rPr>
      </w:pPr>
      <w:r w:rsidRPr="00434D08">
        <w:rPr>
          <w:color w:val="000000" w:themeColor="text1"/>
          <w:sz w:val="24"/>
          <w:szCs w:val="24"/>
        </w:rPr>
        <w:br w:type="page"/>
      </w:r>
    </w:p>
    <w:p w14:paraId="16851BE4" w14:textId="7FF4A730" w:rsidR="00A57A5F" w:rsidRDefault="00A57A5F" w:rsidP="000B30A2">
      <w:pPr>
        <w:pStyle w:val="Heading1"/>
        <w:numPr>
          <w:ilvl w:val="0"/>
          <w:numId w:val="2"/>
        </w:numPr>
      </w:pPr>
      <w:bookmarkStart w:id="16" w:name="_Toc29488637"/>
      <w:r>
        <w:lastRenderedPageBreak/>
        <w:t>Results</w:t>
      </w:r>
      <w:bookmarkEnd w:id="16"/>
    </w:p>
    <w:p w14:paraId="1E9297D6" w14:textId="3011C405" w:rsidR="005D73EF" w:rsidRPr="007A6A1E" w:rsidRDefault="00896E74" w:rsidP="0044221C">
      <w:pPr>
        <w:spacing w:before="240"/>
        <w:ind w:firstLine="360"/>
        <w:jc w:val="both"/>
        <w:rPr>
          <w:sz w:val="24"/>
          <w:szCs w:val="24"/>
        </w:rPr>
      </w:pPr>
      <w:r>
        <w:rPr>
          <w:sz w:val="24"/>
          <w:szCs w:val="24"/>
        </w:rPr>
        <w:t>This section aims to outline some interesting observations regarding the consensus connectome as edge confidence level is altered. The table below shows the overview of the networks.</w:t>
      </w:r>
    </w:p>
    <w:p w14:paraId="79A4165B" w14:textId="77777777" w:rsidR="00A75638" w:rsidRDefault="00E96A72" w:rsidP="00A75638">
      <w:pPr>
        <w:keepNext/>
        <w:jc w:val="center"/>
      </w:pPr>
      <w:r>
        <w:rPr>
          <w:noProof/>
          <w:color w:val="FF0000"/>
          <w:sz w:val="24"/>
          <w:szCs w:val="24"/>
        </w:rPr>
        <w:drawing>
          <wp:inline distT="0" distB="0" distL="0" distR="0" wp14:anchorId="3984F1B3" wp14:editId="23F3B32F">
            <wp:extent cx="3493695" cy="1861970"/>
            <wp:effectExtent l="19050" t="19050" r="12065" b="241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ata.PNG"/>
                    <pic:cNvPicPr/>
                  </pic:nvPicPr>
                  <pic:blipFill>
                    <a:blip r:embed="rId9">
                      <a:extLst>
                        <a:ext uri="{28A0092B-C50C-407E-A947-70E740481C1C}">
                          <a14:useLocalDpi xmlns:a14="http://schemas.microsoft.com/office/drawing/2010/main" val="0"/>
                        </a:ext>
                      </a:extLst>
                    </a:blip>
                    <a:stretch>
                      <a:fillRect/>
                    </a:stretch>
                  </pic:blipFill>
                  <pic:spPr>
                    <a:xfrm>
                      <a:off x="0" y="0"/>
                      <a:ext cx="3496659" cy="1863550"/>
                    </a:xfrm>
                    <a:prstGeom prst="rect">
                      <a:avLst/>
                    </a:prstGeom>
                    <a:ln>
                      <a:solidFill>
                        <a:schemeClr val="tx1"/>
                      </a:solidFill>
                    </a:ln>
                  </pic:spPr>
                </pic:pic>
              </a:graphicData>
            </a:graphic>
          </wp:inline>
        </w:drawing>
      </w:r>
    </w:p>
    <w:p w14:paraId="13972444" w14:textId="0974B25D" w:rsidR="00E96A72" w:rsidRDefault="000D1F3B" w:rsidP="00A75638">
      <w:pPr>
        <w:pStyle w:val="Caption"/>
        <w:jc w:val="center"/>
      </w:pPr>
      <w:r>
        <w:t>Table 2</w:t>
      </w:r>
      <w:r w:rsidR="00DA0F55">
        <w:t>: Overview of graphs with different edge confidence</w:t>
      </w:r>
      <w:r w:rsidR="005A332B">
        <w:t xml:space="preserve"> (all the graphs are normalised with a node size of 841)</w:t>
      </w:r>
    </w:p>
    <w:p w14:paraId="797A6626" w14:textId="77777777" w:rsidR="000E4891" w:rsidRDefault="000E4891" w:rsidP="007A6A1E">
      <w:pPr>
        <w:ind w:firstLine="360"/>
        <w:rPr>
          <w:sz w:val="24"/>
          <w:szCs w:val="24"/>
        </w:rPr>
      </w:pPr>
    </w:p>
    <w:p w14:paraId="73A9DA97" w14:textId="23EA959D" w:rsidR="007A6A1E" w:rsidRDefault="007A6A1E" w:rsidP="0044221C">
      <w:pPr>
        <w:ind w:firstLine="360"/>
        <w:jc w:val="both"/>
        <w:rPr>
          <w:sz w:val="24"/>
          <w:szCs w:val="24"/>
        </w:rPr>
      </w:pPr>
      <w:r>
        <w:rPr>
          <w:sz w:val="24"/>
          <w:szCs w:val="24"/>
        </w:rPr>
        <w:t>Results for various measurements suggest that as confidence level goes past 50%, the trend discontinues and inconsistent such that it is very difficult to derive any useful insights. One of the examples can be seen in the figure below where the median values for closeness centrality drop to 0 after 50%. There could be a few reasons for this phenomenon:</w:t>
      </w:r>
    </w:p>
    <w:p w14:paraId="5633B6F5" w14:textId="77777777" w:rsidR="007A6A1E" w:rsidRPr="00D97768" w:rsidRDefault="007A6A1E" w:rsidP="0044221C">
      <w:pPr>
        <w:pStyle w:val="ListParagraph"/>
        <w:numPr>
          <w:ilvl w:val="0"/>
          <w:numId w:val="14"/>
        </w:numPr>
        <w:jc w:val="both"/>
        <w:rPr>
          <w:sz w:val="24"/>
          <w:szCs w:val="24"/>
        </w:rPr>
      </w:pPr>
      <w:r w:rsidRPr="00D97768">
        <w:rPr>
          <w:sz w:val="24"/>
          <w:szCs w:val="24"/>
        </w:rPr>
        <w:t xml:space="preserve">there is simply no </w:t>
      </w:r>
      <w:r>
        <w:rPr>
          <w:sz w:val="24"/>
          <w:szCs w:val="24"/>
        </w:rPr>
        <w:t xml:space="preserve">observable </w:t>
      </w:r>
      <w:r w:rsidRPr="00D97768">
        <w:rPr>
          <w:sz w:val="24"/>
          <w:szCs w:val="24"/>
        </w:rPr>
        <w:t xml:space="preserve">fundamental anatomical structure </w:t>
      </w:r>
      <w:r>
        <w:rPr>
          <w:sz w:val="24"/>
          <w:szCs w:val="24"/>
        </w:rPr>
        <w:t>for the consensus connectome</w:t>
      </w:r>
      <w:r w:rsidRPr="00D97768">
        <w:rPr>
          <w:sz w:val="24"/>
          <w:szCs w:val="24"/>
        </w:rPr>
        <w:t xml:space="preserve"> in more than </w:t>
      </w:r>
      <w:r>
        <w:rPr>
          <w:sz w:val="24"/>
          <w:szCs w:val="24"/>
        </w:rPr>
        <w:t>5</w:t>
      </w:r>
      <w:r w:rsidRPr="00D97768">
        <w:rPr>
          <w:sz w:val="24"/>
          <w:szCs w:val="24"/>
        </w:rPr>
        <w:t>0% of the subject population</w:t>
      </w:r>
    </w:p>
    <w:p w14:paraId="18FEC89F" w14:textId="74A7DED6" w:rsidR="007A6A1E" w:rsidRPr="008B7F79" w:rsidRDefault="007A6A1E" w:rsidP="0044221C">
      <w:pPr>
        <w:pStyle w:val="ListParagraph"/>
        <w:numPr>
          <w:ilvl w:val="0"/>
          <w:numId w:val="14"/>
        </w:numPr>
        <w:jc w:val="both"/>
        <w:rPr>
          <w:sz w:val="24"/>
          <w:szCs w:val="24"/>
        </w:rPr>
      </w:pPr>
      <w:r w:rsidRPr="00D97768">
        <w:rPr>
          <w:sz w:val="24"/>
          <w:szCs w:val="24"/>
        </w:rPr>
        <w:t xml:space="preserve">the current diffusion-MRI techniques to estimate edges are not consistent enough in picking up the </w:t>
      </w:r>
      <w:proofErr w:type="spellStart"/>
      <w:r w:rsidRPr="00D97768">
        <w:rPr>
          <w:sz w:val="24"/>
          <w:szCs w:val="24"/>
        </w:rPr>
        <w:t>fiber</w:t>
      </w:r>
      <w:proofErr w:type="spellEnd"/>
      <w:r w:rsidRPr="00D97768">
        <w:rPr>
          <w:sz w:val="24"/>
          <w:szCs w:val="24"/>
        </w:rPr>
        <w:t xml:space="preserve"> tracts that are supposed to be present</w:t>
      </w:r>
    </w:p>
    <w:p w14:paraId="1C803001" w14:textId="4D99FDFF" w:rsidR="007D0A23" w:rsidRDefault="000E4891" w:rsidP="007D0A23">
      <w:pPr>
        <w:rPr>
          <w:sz w:val="24"/>
          <w:szCs w:val="24"/>
        </w:rPr>
      </w:pPr>
      <w:r>
        <w:rPr>
          <w:noProof/>
        </w:rPr>
        <w:drawing>
          <wp:inline distT="0" distB="0" distL="0" distR="0" wp14:anchorId="27B1FDF9" wp14:editId="7269073B">
            <wp:extent cx="5685576" cy="272499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entrality.PNG"/>
                    <pic:cNvPicPr/>
                  </pic:nvPicPr>
                  <pic:blipFill>
                    <a:blip r:embed="rId10">
                      <a:extLst>
                        <a:ext uri="{28A0092B-C50C-407E-A947-70E740481C1C}">
                          <a14:useLocalDpi xmlns:a14="http://schemas.microsoft.com/office/drawing/2010/main" val="0"/>
                        </a:ext>
                      </a:extLst>
                    </a:blip>
                    <a:stretch>
                      <a:fillRect/>
                    </a:stretch>
                  </pic:blipFill>
                  <pic:spPr>
                    <a:xfrm>
                      <a:off x="0" y="0"/>
                      <a:ext cx="5738031" cy="2750137"/>
                    </a:xfrm>
                    <a:prstGeom prst="rect">
                      <a:avLst/>
                    </a:prstGeom>
                  </pic:spPr>
                </pic:pic>
              </a:graphicData>
            </a:graphic>
          </wp:inline>
        </w:drawing>
      </w:r>
    </w:p>
    <w:p w14:paraId="0DF66B50" w14:textId="6774552D" w:rsidR="000E4891" w:rsidRPr="008811D1" w:rsidRDefault="000E4891" w:rsidP="000E4891">
      <w:pPr>
        <w:pStyle w:val="Caption"/>
        <w:jc w:val="center"/>
      </w:pPr>
      <w:r>
        <w:t xml:space="preserve">Figure </w:t>
      </w:r>
      <w:r w:rsidR="00BA5099">
        <w:t>1</w:t>
      </w:r>
      <w:r>
        <w:t>: Statistics for Closeness Centrality</w:t>
      </w:r>
    </w:p>
    <w:p w14:paraId="0AF4FD66" w14:textId="77777777" w:rsidR="007A6A1E" w:rsidRPr="007D0A23" w:rsidRDefault="007A6A1E" w:rsidP="007D0A23">
      <w:pPr>
        <w:rPr>
          <w:sz w:val="24"/>
          <w:szCs w:val="24"/>
        </w:rPr>
      </w:pPr>
    </w:p>
    <w:p w14:paraId="2127C486" w14:textId="097E7DAE" w:rsidR="00822D37" w:rsidRDefault="00BF4A31" w:rsidP="00822D37">
      <w:pPr>
        <w:pStyle w:val="Heading2"/>
        <w:numPr>
          <w:ilvl w:val="1"/>
          <w:numId w:val="2"/>
        </w:numPr>
      </w:pPr>
      <w:bookmarkStart w:id="17" w:name="_Toc29488638"/>
      <w:r>
        <w:lastRenderedPageBreak/>
        <w:t>Small World</w:t>
      </w:r>
      <w:r w:rsidR="00EC3F8A">
        <w:t xml:space="preserve"> </w:t>
      </w:r>
      <w:r w:rsidR="00F518A6">
        <w:t>Nature of</w:t>
      </w:r>
      <w:r w:rsidR="00EC3F8A">
        <w:t xml:space="preserve"> the</w:t>
      </w:r>
      <w:r>
        <w:t xml:space="preserve"> Consensus Connectome</w:t>
      </w:r>
      <w:bookmarkEnd w:id="17"/>
    </w:p>
    <w:p w14:paraId="77405E73" w14:textId="77F42315" w:rsidR="00D32FC0" w:rsidRPr="006E2E21" w:rsidRDefault="006E2E21" w:rsidP="0044221C">
      <w:pPr>
        <w:spacing w:before="240"/>
        <w:ind w:firstLine="360"/>
        <w:jc w:val="both"/>
        <w:rPr>
          <w:sz w:val="24"/>
          <w:szCs w:val="24"/>
        </w:rPr>
      </w:pPr>
      <w:r w:rsidRPr="006E2E21">
        <w:rPr>
          <w:sz w:val="24"/>
          <w:szCs w:val="24"/>
        </w:rPr>
        <w:t xml:space="preserve">Clustering coefficient and global efficiency are used to indirectly measure the </w:t>
      </w:r>
      <w:r w:rsidR="007C45D1">
        <w:rPr>
          <w:sz w:val="24"/>
          <w:szCs w:val="24"/>
        </w:rPr>
        <w:t xml:space="preserve">network’s </w:t>
      </w:r>
      <w:r w:rsidRPr="006E2E21">
        <w:rPr>
          <w:sz w:val="24"/>
          <w:szCs w:val="24"/>
        </w:rPr>
        <w:t xml:space="preserve">functional segregation and integration </w:t>
      </w:r>
      <w:r w:rsidR="0040514A">
        <w:rPr>
          <w:sz w:val="24"/>
          <w:szCs w:val="24"/>
        </w:rPr>
        <w:t>respectively</w:t>
      </w:r>
      <w:r w:rsidRPr="006E2E21">
        <w:rPr>
          <w:sz w:val="24"/>
          <w:szCs w:val="24"/>
        </w:rPr>
        <w:t>. Both shows an upward trend as confidence level decreases. This suggests that as more edges start to appear, the network favours high clustering and short</w:t>
      </w:r>
      <w:r w:rsidR="00CB09DC">
        <w:rPr>
          <w:sz w:val="24"/>
          <w:szCs w:val="24"/>
        </w:rPr>
        <w:t>er</w:t>
      </w:r>
      <w:r w:rsidRPr="006E2E21">
        <w:rPr>
          <w:sz w:val="24"/>
          <w:szCs w:val="24"/>
        </w:rPr>
        <w:t xml:space="preserve"> path length</w:t>
      </w:r>
      <w:r w:rsidR="00CB09DC">
        <w:rPr>
          <w:sz w:val="24"/>
          <w:szCs w:val="24"/>
        </w:rPr>
        <w:t>s between nodes</w:t>
      </w:r>
      <w:r w:rsidR="000C3C16">
        <w:rPr>
          <w:sz w:val="24"/>
          <w:szCs w:val="24"/>
        </w:rPr>
        <w:t>.</w:t>
      </w:r>
    </w:p>
    <w:p w14:paraId="24829682" w14:textId="77777777" w:rsidR="00C5161C" w:rsidRDefault="00FB33D9" w:rsidP="00717ACA">
      <w:pPr>
        <w:keepNext/>
        <w:jc w:val="center"/>
      </w:pPr>
      <w:r>
        <w:rPr>
          <w:noProof/>
        </w:rPr>
        <w:drawing>
          <wp:inline distT="0" distB="0" distL="0" distR="0" wp14:anchorId="7CB2C146" wp14:editId="7EB8467B">
            <wp:extent cx="3177767" cy="2688114"/>
            <wp:effectExtent l="0" t="0" r="381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ustering.PNG"/>
                    <pic:cNvPicPr/>
                  </pic:nvPicPr>
                  <pic:blipFill rotWithShape="1">
                    <a:blip r:embed="rId11">
                      <a:extLst>
                        <a:ext uri="{28A0092B-C50C-407E-A947-70E740481C1C}">
                          <a14:useLocalDpi xmlns:a14="http://schemas.microsoft.com/office/drawing/2010/main" val="0"/>
                        </a:ext>
                      </a:extLst>
                    </a:blip>
                    <a:srcRect r="4220"/>
                    <a:stretch/>
                  </pic:blipFill>
                  <pic:spPr bwMode="auto">
                    <a:xfrm>
                      <a:off x="0" y="0"/>
                      <a:ext cx="3222026" cy="2725554"/>
                    </a:xfrm>
                    <a:prstGeom prst="rect">
                      <a:avLst/>
                    </a:prstGeom>
                    <a:ln>
                      <a:noFill/>
                    </a:ln>
                    <a:extLst>
                      <a:ext uri="{53640926-AAD7-44D8-BBD7-CCE9431645EC}">
                        <a14:shadowObscured xmlns:a14="http://schemas.microsoft.com/office/drawing/2010/main"/>
                      </a:ext>
                    </a:extLst>
                  </pic:spPr>
                </pic:pic>
              </a:graphicData>
            </a:graphic>
          </wp:inline>
        </w:drawing>
      </w:r>
    </w:p>
    <w:p w14:paraId="5830FF09" w14:textId="51F44EDF" w:rsidR="00717ACA" w:rsidRDefault="00FB33D9" w:rsidP="00717ACA">
      <w:pPr>
        <w:keepNext/>
        <w:jc w:val="center"/>
      </w:pPr>
      <w:r>
        <w:rPr>
          <w:noProof/>
        </w:rPr>
        <w:drawing>
          <wp:inline distT="0" distB="0" distL="0" distR="0" wp14:anchorId="5943D1D1" wp14:editId="50EDE844">
            <wp:extent cx="3161889" cy="2553077"/>
            <wp:effectExtent l="0" t="0" r="635"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lobal efficiency.PNG"/>
                    <pic:cNvPicPr/>
                  </pic:nvPicPr>
                  <pic:blipFill>
                    <a:blip r:embed="rId12">
                      <a:extLst>
                        <a:ext uri="{28A0092B-C50C-407E-A947-70E740481C1C}">
                          <a14:useLocalDpi xmlns:a14="http://schemas.microsoft.com/office/drawing/2010/main" val="0"/>
                        </a:ext>
                      </a:extLst>
                    </a:blip>
                    <a:stretch>
                      <a:fillRect/>
                    </a:stretch>
                  </pic:blipFill>
                  <pic:spPr>
                    <a:xfrm>
                      <a:off x="0" y="0"/>
                      <a:ext cx="3202591" cy="2585942"/>
                    </a:xfrm>
                    <a:prstGeom prst="rect">
                      <a:avLst/>
                    </a:prstGeom>
                  </pic:spPr>
                </pic:pic>
              </a:graphicData>
            </a:graphic>
          </wp:inline>
        </w:drawing>
      </w:r>
    </w:p>
    <w:p w14:paraId="378C2D84" w14:textId="5028A74E" w:rsidR="00100DFE" w:rsidRDefault="00717ACA" w:rsidP="00717ACA">
      <w:pPr>
        <w:pStyle w:val="Caption"/>
        <w:jc w:val="center"/>
      </w:pPr>
      <w:r>
        <w:t xml:space="preserve">Figure </w:t>
      </w:r>
      <w:r w:rsidR="003310EF">
        <w:t>2</w:t>
      </w:r>
      <w:r>
        <w:t xml:space="preserve">: Clustering Coefficient and </w:t>
      </w:r>
      <w:r w:rsidR="006E0D58">
        <w:t>Global Efficiency</w:t>
      </w:r>
    </w:p>
    <w:p w14:paraId="61788E25" w14:textId="3E106555" w:rsidR="009B7BCA" w:rsidRDefault="009B7BCA">
      <w:r>
        <w:br w:type="page"/>
      </w:r>
    </w:p>
    <w:p w14:paraId="08971CB6" w14:textId="0EF4AE18" w:rsidR="00EE3F71" w:rsidRDefault="00F52B75" w:rsidP="001B3F57">
      <w:pPr>
        <w:pStyle w:val="Heading2"/>
        <w:numPr>
          <w:ilvl w:val="1"/>
          <w:numId w:val="2"/>
        </w:numPr>
      </w:pPr>
      <w:bookmarkStart w:id="18" w:name="_Toc29488639"/>
      <w:r>
        <w:lastRenderedPageBreak/>
        <w:t>Scale-Free Nature of the Consensus Connectome</w:t>
      </w:r>
      <w:bookmarkEnd w:id="18"/>
    </w:p>
    <w:p w14:paraId="5E7F4F6A" w14:textId="2A2C6D2C" w:rsidR="00D67E1A" w:rsidRPr="00015ACE" w:rsidRDefault="00D67E1A" w:rsidP="0044221C">
      <w:pPr>
        <w:spacing w:before="240"/>
        <w:ind w:firstLine="360"/>
        <w:jc w:val="both"/>
        <w:rPr>
          <w:sz w:val="24"/>
          <w:szCs w:val="24"/>
        </w:rPr>
      </w:pPr>
      <w:r w:rsidRPr="00015ACE">
        <w:rPr>
          <w:sz w:val="24"/>
          <w:szCs w:val="24"/>
        </w:rPr>
        <w:t xml:space="preserve">A closer look at closeness centrality of nodes reveal that when the minimum edge confidence is reduced and more edges appear in the consensus connectome, nodes that originally already have high closeness centrality values see their values increase even more. This means that </w:t>
      </w:r>
      <w:r w:rsidR="009C32B6">
        <w:rPr>
          <w:sz w:val="24"/>
          <w:szCs w:val="24"/>
        </w:rPr>
        <w:t xml:space="preserve">new </w:t>
      </w:r>
      <w:r w:rsidRPr="00015ACE">
        <w:rPr>
          <w:sz w:val="24"/>
          <w:szCs w:val="24"/>
        </w:rPr>
        <w:t xml:space="preserve">edges </w:t>
      </w:r>
      <w:r w:rsidR="009C32B6">
        <w:rPr>
          <w:sz w:val="24"/>
          <w:szCs w:val="24"/>
        </w:rPr>
        <w:t>not only prefer nodes with high</w:t>
      </w:r>
      <w:r w:rsidRPr="00015ACE">
        <w:rPr>
          <w:sz w:val="24"/>
          <w:szCs w:val="24"/>
        </w:rPr>
        <w:t xml:space="preserve"> degree</w:t>
      </w:r>
      <w:r w:rsidR="009C32B6">
        <w:rPr>
          <w:sz w:val="24"/>
          <w:szCs w:val="24"/>
        </w:rPr>
        <w:t>s</w:t>
      </w:r>
      <w:r w:rsidR="007D4600">
        <w:rPr>
          <w:sz w:val="24"/>
          <w:szCs w:val="24"/>
        </w:rPr>
        <w:t xml:space="preserve"> (as mentioned above in the literature review)</w:t>
      </w:r>
      <w:r w:rsidRPr="00015ACE">
        <w:rPr>
          <w:sz w:val="24"/>
          <w:szCs w:val="24"/>
        </w:rPr>
        <w:t xml:space="preserve">, but also </w:t>
      </w:r>
      <w:r w:rsidR="00092863">
        <w:rPr>
          <w:sz w:val="24"/>
          <w:szCs w:val="24"/>
        </w:rPr>
        <w:t>nodes with high</w:t>
      </w:r>
      <w:r w:rsidRPr="00015ACE">
        <w:rPr>
          <w:sz w:val="24"/>
          <w:szCs w:val="24"/>
        </w:rPr>
        <w:t xml:space="preserve"> closeness centrality.</w:t>
      </w:r>
    </w:p>
    <w:p w14:paraId="2E30A07F" w14:textId="6BDED431" w:rsidR="001D3987" w:rsidRDefault="00E152E5" w:rsidP="001D3987">
      <w:pPr>
        <w:keepNext/>
        <w:jc w:val="center"/>
      </w:pPr>
      <w:r>
        <w:rPr>
          <w:noProof/>
        </w:rPr>
        <w:drawing>
          <wp:inline distT="0" distB="0" distL="0" distR="0" wp14:anchorId="5D09B0F8" wp14:editId="62D1DBA8">
            <wp:extent cx="5279154" cy="3250194"/>
            <wp:effectExtent l="0" t="0" r="0" b="7620"/>
            <wp:docPr id="52" name="Picture 5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ode_centralit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68325" cy="3305093"/>
                    </a:xfrm>
                    <a:prstGeom prst="rect">
                      <a:avLst/>
                    </a:prstGeom>
                  </pic:spPr>
                </pic:pic>
              </a:graphicData>
            </a:graphic>
          </wp:inline>
        </w:drawing>
      </w:r>
    </w:p>
    <w:p w14:paraId="0D8B741C" w14:textId="47A8B935" w:rsidR="00ED580C" w:rsidRPr="001E3DCB" w:rsidRDefault="001D3987" w:rsidP="001E3DCB">
      <w:pPr>
        <w:pStyle w:val="Caption"/>
        <w:jc w:val="center"/>
      </w:pPr>
      <w:r>
        <w:t xml:space="preserve">Figure </w:t>
      </w:r>
      <w:r w:rsidR="00DB2973">
        <w:t>3</w:t>
      </w:r>
      <w:r w:rsidR="00645F3A">
        <w:t>: Nodes are sorted based on closeness centrality values of the graph with 20% edge confidence</w:t>
      </w:r>
    </w:p>
    <w:p w14:paraId="7E2C5CFB" w14:textId="22E62D10" w:rsidR="007F1276" w:rsidRPr="00C72526" w:rsidRDefault="00C72526" w:rsidP="0044221C">
      <w:pPr>
        <w:ind w:firstLine="720"/>
        <w:jc w:val="both"/>
        <w:rPr>
          <w:sz w:val="24"/>
          <w:szCs w:val="24"/>
        </w:rPr>
      </w:pPr>
      <w:r>
        <w:rPr>
          <w:sz w:val="24"/>
          <w:szCs w:val="24"/>
        </w:rPr>
        <w:t xml:space="preserve">This </w:t>
      </w:r>
      <w:r w:rsidR="000D2DF6">
        <w:rPr>
          <w:sz w:val="24"/>
          <w:szCs w:val="24"/>
        </w:rPr>
        <w:t xml:space="preserve">probably </w:t>
      </w:r>
      <w:r>
        <w:rPr>
          <w:sz w:val="24"/>
          <w:szCs w:val="24"/>
        </w:rPr>
        <w:t xml:space="preserve">suggests that </w:t>
      </w:r>
      <w:proofErr w:type="spellStart"/>
      <w:r w:rsidR="00720431">
        <w:rPr>
          <w:sz w:val="24"/>
          <w:szCs w:val="24"/>
        </w:rPr>
        <w:t>f</w:t>
      </w:r>
      <w:r>
        <w:rPr>
          <w:sz w:val="24"/>
          <w:szCs w:val="24"/>
        </w:rPr>
        <w:t>iber</w:t>
      </w:r>
      <w:proofErr w:type="spellEnd"/>
      <w:r w:rsidR="00F823B9">
        <w:rPr>
          <w:sz w:val="24"/>
          <w:szCs w:val="24"/>
        </w:rPr>
        <w:t xml:space="preserve"> tract</w:t>
      </w:r>
      <w:r w:rsidR="00977FD8">
        <w:rPr>
          <w:sz w:val="24"/>
          <w:szCs w:val="24"/>
        </w:rPr>
        <w:t>s</w:t>
      </w:r>
      <w:r>
        <w:rPr>
          <w:sz w:val="24"/>
          <w:szCs w:val="24"/>
        </w:rPr>
        <w:t xml:space="preserve"> in the connectome </w:t>
      </w:r>
      <w:r w:rsidR="00FA4019">
        <w:rPr>
          <w:sz w:val="24"/>
          <w:szCs w:val="24"/>
        </w:rPr>
        <w:t xml:space="preserve">tend to </w:t>
      </w:r>
      <w:r>
        <w:rPr>
          <w:sz w:val="24"/>
          <w:szCs w:val="24"/>
        </w:rPr>
        <w:t>exhibit preferential attachment</w:t>
      </w:r>
      <w:r w:rsidR="007F1276">
        <w:rPr>
          <w:sz w:val="24"/>
          <w:szCs w:val="24"/>
        </w:rPr>
        <w:t>.</w:t>
      </w:r>
      <w:r w:rsidR="009941BB">
        <w:rPr>
          <w:sz w:val="24"/>
          <w:szCs w:val="24"/>
        </w:rPr>
        <w:t xml:space="preserve"> This can be further testified when the degree distribution of the graph (at 50% confidence level) is </w:t>
      </w:r>
      <w:r w:rsidR="002B73BD">
        <w:rPr>
          <w:sz w:val="24"/>
          <w:szCs w:val="24"/>
        </w:rPr>
        <w:t>comparable with</w:t>
      </w:r>
      <w:r w:rsidR="009941BB">
        <w:rPr>
          <w:sz w:val="24"/>
          <w:szCs w:val="24"/>
        </w:rPr>
        <w:t xml:space="preserve"> that of a </w:t>
      </w:r>
      <w:r w:rsidR="00C956B6">
        <w:rPr>
          <w:sz w:val="24"/>
          <w:szCs w:val="24"/>
        </w:rPr>
        <w:t xml:space="preserve">scale-free </w:t>
      </w:r>
      <w:r w:rsidR="009941BB">
        <w:rPr>
          <w:sz w:val="24"/>
          <w:szCs w:val="24"/>
        </w:rPr>
        <w:t>power law graph.</w:t>
      </w:r>
    </w:p>
    <w:p w14:paraId="5B694878" w14:textId="77777777" w:rsidR="00DD57B2" w:rsidRDefault="00ED78C4" w:rsidP="00DD57B2">
      <w:pPr>
        <w:keepNext/>
        <w:jc w:val="center"/>
      </w:pPr>
      <w:r>
        <w:rPr>
          <w:noProof/>
          <w:sz w:val="24"/>
          <w:szCs w:val="24"/>
        </w:rPr>
        <w:drawing>
          <wp:inline distT="0" distB="0" distL="0" distR="0" wp14:anchorId="03F38749" wp14:editId="32F6C15C">
            <wp:extent cx="5731510" cy="2254250"/>
            <wp:effectExtent l="0" t="0" r="254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tribution_50.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254250"/>
                    </a:xfrm>
                    <a:prstGeom prst="rect">
                      <a:avLst/>
                    </a:prstGeom>
                  </pic:spPr>
                </pic:pic>
              </a:graphicData>
            </a:graphic>
          </wp:inline>
        </w:drawing>
      </w:r>
    </w:p>
    <w:p w14:paraId="795EC460" w14:textId="677693AC" w:rsidR="00833FE9" w:rsidRDefault="00DD57B2" w:rsidP="009941BB">
      <w:pPr>
        <w:pStyle w:val="Caption"/>
        <w:jc w:val="center"/>
        <w:rPr>
          <w:sz w:val="24"/>
          <w:szCs w:val="24"/>
        </w:rPr>
      </w:pPr>
      <w:r>
        <w:t xml:space="preserve">Figure </w:t>
      </w:r>
      <w:r w:rsidR="00DB2973">
        <w:t>4</w:t>
      </w:r>
      <w:r>
        <w:t>: Degree Distribution plotted on a log-log scale</w:t>
      </w:r>
      <w:r w:rsidR="00665B61">
        <w:t xml:space="preserve"> (</w:t>
      </w:r>
      <w:r w:rsidR="00707898">
        <w:t xml:space="preserve">50% </w:t>
      </w:r>
      <w:r w:rsidR="00665B61">
        <w:t>edge confidence level)</w:t>
      </w:r>
      <w:r w:rsidR="00833FE9">
        <w:rPr>
          <w:sz w:val="24"/>
          <w:szCs w:val="24"/>
        </w:rPr>
        <w:br w:type="page"/>
      </w:r>
    </w:p>
    <w:p w14:paraId="148FCDB8" w14:textId="1CEBCA62" w:rsidR="00822D37" w:rsidRDefault="00822D37" w:rsidP="00822D37">
      <w:pPr>
        <w:pStyle w:val="Heading2"/>
        <w:numPr>
          <w:ilvl w:val="1"/>
          <w:numId w:val="2"/>
        </w:numPr>
      </w:pPr>
      <w:bookmarkStart w:id="19" w:name="_Toc29488640"/>
      <w:r>
        <w:lastRenderedPageBreak/>
        <w:t>BOSAM Visualisation</w:t>
      </w:r>
      <w:bookmarkEnd w:id="19"/>
    </w:p>
    <w:p w14:paraId="1CBFCB39" w14:textId="60AF55D0" w:rsidR="00FE5B5C" w:rsidRPr="00FE5B5C" w:rsidRDefault="00FE5B5C" w:rsidP="00E97E2A">
      <w:pPr>
        <w:spacing w:before="240"/>
        <w:ind w:firstLine="360"/>
        <w:jc w:val="both"/>
        <w:rPr>
          <w:sz w:val="24"/>
          <w:szCs w:val="24"/>
        </w:rPr>
      </w:pPr>
      <w:r w:rsidRPr="00FE5B5C">
        <w:rPr>
          <w:sz w:val="24"/>
          <w:szCs w:val="24"/>
        </w:rPr>
        <w:t>A zoomed in view of the BOSAM graph</w:t>
      </w:r>
      <w:r w:rsidR="000F4D46">
        <w:rPr>
          <w:sz w:val="24"/>
          <w:szCs w:val="24"/>
        </w:rPr>
        <w:t xml:space="preserve"> shown below</w:t>
      </w:r>
      <w:r w:rsidRPr="00FE5B5C">
        <w:rPr>
          <w:sz w:val="24"/>
          <w:szCs w:val="24"/>
        </w:rPr>
        <w:t xml:space="preserve"> reaffirms the hypothesis that the consensus connectome resembles that of a scale-free model at a reasonably high confidence level (50%).</w:t>
      </w:r>
      <w:r w:rsidR="00EE193D">
        <w:rPr>
          <w:sz w:val="24"/>
          <w:szCs w:val="24"/>
        </w:rPr>
        <w:t xml:space="preserve"> </w:t>
      </w:r>
      <w:r w:rsidRPr="00FE5B5C">
        <w:rPr>
          <w:sz w:val="24"/>
          <w:szCs w:val="24"/>
        </w:rPr>
        <w:t>The BOSAM Visualisations (figure 8) also showed that this scale-free model slowly disintegrates as confidence level decreases and more edges start to appear. This could be owing to the network favouring a high clustering coefficient and high global efficiency, tending towards a small-world network.</w:t>
      </w:r>
    </w:p>
    <w:p w14:paraId="4E5D6D4D" w14:textId="248A78BB" w:rsidR="00DD4C2C" w:rsidRDefault="009D28A7" w:rsidP="00E97E2A">
      <w:pPr>
        <w:keepNext/>
        <w:jc w:val="center"/>
        <w:rPr>
          <w:sz w:val="24"/>
          <w:szCs w:val="24"/>
        </w:rPr>
      </w:pPr>
      <w:r>
        <w:rPr>
          <w:noProof/>
        </w:rPr>
        <w:drawing>
          <wp:inline distT="0" distB="0" distL="0" distR="0" wp14:anchorId="1E725F1B" wp14:editId="7D7C6848">
            <wp:extent cx="3488788" cy="3386999"/>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0.png"/>
                    <pic:cNvPicPr/>
                  </pic:nvPicPr>
                  <pic:blipFill rotWithShape="1">
                    <a:blip r:embed="rId15" cstate="print">
                      <a:extLst>
                        <a:ext uri="{28A0092B-C50C-407E-A947-70E740481C1C}">
                          <a14:useLocalDpi xmlns:a14="http://schemas.microsoft.com/office/drawing/2010/main" val="0"/>
                        </a:ext>
                      </a:extLst>
                    </a:blip>
                    <a:srcRect l="9952" t="8581" r="7417" b="11200"/>
                    <a:stretch/>
                  </pic:blipFill>
                  <pic:spPr bwMode="auto">
                    <a:xfrm>
                      <a:off x="0" y="0"/>
                      <a:ext cx="3519960" cy="3417262"/>
                    </a:xfrm>
                    <a:prstGeom prst="rect">
                      <a:avLst/>
                    </a:prstGeom>
                    <a:ln>
                      <a:noFill/>
                    </a:ln>
                    <a:extLst>
                      <a:ext uri="{53640926-AAD7-44D8-BBD7-CCE9431645EC}">
                        <a14:shadowObscured xmlns:a14="http://schemas.microsoft.com/office/drawing/2010/main"/>
                      </a:ext>
                    </a:extLst>
                  </pic:spPr>
                </pic:pic>
              </a:graphicData>
            </a:graphic>
          </wp:inline>
        </w:drawing>
      </w:r>
      <w:r w:rsidR="00EE193D">
        <w:rPr>
          <w:noProof/>
        </w:rPr>
        <w:drawing>
          <wp:inline distT="0" distB="0" distL="0" distR="0" wp14:anchorId="5C81AFF7" wp14:editId="6D7CB6D1">
            <wp:extent cx="3488788" cy="3370397"/>
            <wp:effectExtent l="0" t="0" r="0" b="1905"/>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wer-law-bosam.png"/>
                    <pic:cNvPicPr/>
                  </pic:nvPicPr>
                  <pic:blipFill rotWithShape="1">
                    <a:blip r:embed="rId16" cstate="print">
                      <a:extLst>
                        <a:ext uri="{28A0092B-C50C-407E-A947-70E740481C1C}">
                          <a14:useLocalDpi xmlns:a14="http://schemas.microsoft.com/office/drawing/2010/main" val="0"/>
                        </a:ext>
                      </a:extLst>
                    </a:blip>
                    <a:srcRect l="9478" t="9634" r="6956" b="9634"/>
                    <a:stretch/>
                  </pic:blipFill>
                  <pic:spPr bwMode="auto">
                    <a:xfrm>
                      <a:off x="0" y="0"/>
                      <a:ext cx="3523497" cy="3403928"/>
                    </a:xfrm>
                    <a:prstGeom prst="rect">
                      <a:avLst/>
                    </a:prstGeom>
                    <a:ln>
                      <a:noFill/>
                    </a:ln>
                    <a:extLst>
                      <a:ext uri="{53640926-AAD7-44D8-BBD7-CCE9431645EC}">
                        <a14:shadowObscured xmlns:a14="http://schemas.microsoft.com/office/drawing/2010/main"/>
                      </a:ext>
                    </a:extLst>
                  </pic:spPr>
                </pic:pic>
              </a:graphicData>
            </a:graphic>
          </wp:inline>
        </w:drawing>
      </w:r>
    </w:p>
    <w:p w14:paraId="7A967951" w14:textId="27CAED9B" w:rsidR="00E97E2A" w:rsidRDefault="00E97E2A" w:rsidP="00E97E2A">
      <w:pPr>
        <w:pStyle w:val="Caption"/>
        <w:jc w:val="center"/>
      </w:pPr>
      <w:r>
        <w:t>Figure 5:</w:t>
      </w:r>
      <w:r>
        <w:t xml:space="preserve"> Top image shows </w:t>
      </w:r>
      <w:r>
        <w:t>BOSAM visualisation for consensus connectome with edge confidence of 50%</w:t>
      </w:r>
      <w:r>
        <w:t>. Bottom image shows BOSAM visualisation for network generated by power law sequence</w:t>
      </w:r>
    </w:p>
    <w:p w14:paraId="5E2FDB85" w14:textId="37FF65B1" w:rsidR="00D332EF" w:rsidRDefault="00D332EF" w:rsidP="000B30A2">
      <w:pPr>
        <w:pStyle w:val="Heading1"/>
        <w:numPr>
          <w:ilvl w:val="0"/>
          <w:numId w:val="2"/>
        </w:numPr>
      </w:pPr>
      <w:bookmarkStart w:id="20" w:name="_Toc29488641"/>
      <w:r>
        <w:lastRenderedPageBreak/>
        <w:t>Conclusion</w:t>
      </w:r>
      <w:bookmarkEnd w:id="20"/>
    </w:p>
    <w:p w14:paraId="5BED01DA" w14:textId="77777777" w:rsidR="00352DCD" w:rsidRPr="00352DCD" w:rsidRDefault="00352DCD" w:rsidP="00352DCD"/>
    <w:p w14:paraId="22E4A0F4" w14:textId="636E3893" w:rsidR="00352DCD" w:rsidRDefault="00352DCD" w:rsidP="00352DCD">
      <w:pPr>
        <w:pStyle w:val="Heading2"/>
        <w:numPr>
          <w:ilvl w:val="1"/>
          <w:numId w:val="2"/>
        </w:numPr>
      </w:pPr>
      <w:bookmarkStart w:id="21" w:name="_Toc29488642"/>
      <w:r>
        <w:t>Discoveries</w:t>
      </w:r>
      <w:bookmarkEnd w:id="21"/>
    </w:p>
    <w:p w14:paraId="39E3312D" w14:textId="60C628E7" w:rsidR="006B3D50" w:rsidRPr="009000A8" w:rsidRDefault="00D67E4C" w:rsidP="0000504E">
      <w:pPr>
        <w:spacing w:before="240"/>
        <w:ind w:firstLine="360"/>
        <w:jc w:val="both"/>
        <w:rPr>
          <w:sz w:val="24"/>
          <w:szCs w:val="24"/>
        </w:rPr>
      </w:pPr>
      <w:r w:rsidRPr="009000A8">
        <w:rPr>
          <w:sz w:val="24"/>
          <w:szCs w:val="24"/>
        </w:rPr>
        <w:t>The optimal range of edge confidence</w:t>
      </w:r>
      <w:r w:rsidR="00C219D7">
        <w:rPr>
          <w:sz w:val="24"/>
          <w:szCs w:val="24"/>
        </w:rPr>
        <w:t xml:space="preserve"> </w:t>
      </w:r>
      <w:r w:rsidR="00AD5B3D">
        <w:rPr>
          <w:sz w:val="24"/>
          <w:szCs w:val="24"/>
        </w:rPr>
        <w:t xml:space="preserve">to </w:t>
      </w:r>
      <w:r w:rsidR="00C219D7">
        <w:rPr>
          <w:sz w:val="24"/>
          <w:szCs w:val="24"/>
        </w:rPr>
        <w:t>analyse the consensus connectome</w:t>
      </w:r>
      <w:r w:rsidRPr="009000A8">
        <w:rPr>
          <w:sz w:val="24"/>
          <w:szCs w:val="24"/>
        </w:rPr>
        <w:t xml:space="preserve"> is 20% - </w:t>
      </w:r>
      <w:r w:rsidR="00C23F2A" w:rsidRPr="009000A8">
        <w:rPr>
          <w:sz w:val="24"/>
          <w:szCs w:val="24"/>
        </w:rPr>
        <w:t>5</w:t>
      </w:r>
      <w:r w:rsidRPr="009000A8">
        <w:rPr>
          <w:sz w:val="24"/>
          <w:szCs w:val="24"/>
        </w:rPr>
        <w:t>0%. A graph with confidence level lower than 20% would</w:t>
      </w:r>
      <w:r w:rsidR="00194AE3" w:rsidRPr="009000A8">
        <w:rPr>
          <w:sz w:val="24"/>
          <w:szCs w:val="24"/>
        </w:rPr>
        <w:t xml:space="preserve"> be too specific towards a few individuals and</w:t>
      </w:r>
      <w:r w:rsidRPr="009000A8">
        <w:rPr>
          <w:sz w:val="24"/>
          <w:szCs w:val="24"/>
        </w:rPr>
        <w:t xml:space="preserve"> not be such a good representation of the </w:t>
      </w:r>
      <w:r w:rsidR="00D5049D" w:rsidRPr="009000A8">
        <w:rPr>
          <w:sz w:val="24"/>
          <w:szCs w:val="24"/>
        </w:rPr>
        <w:t xml:space="preserve">whole </w:t>
      </w:r>
      <w:r w:rsidRPr="009000A8">
        <w:rPr>
          <w:sz w:val="24"/>
          <w:szCs w:val="24"/>
        </w:rPr>
        <w:t xml:space="preserve">subject pool. On the other hand, a graph with confidence level higher than </w:t>
      </w:r>
      <w:r w:rsidR="00C23F2A" w:rsidRPr="009000A8">
        <w:rPr>
          <w:sz w:val="24"/>
          <w:szCs w:val="24"/>
        </w:rPr>
        <w:t>5</w:t>
      </w:r>
      <w:r w:rsidRPr="009000A8">
        <w:rPr>
          <w:sz w:val="24"/>
          <w:szCs w:val="24"/>
        </w:rPr>
        <w:t xml:space="preserve">0% </w:t>
      </w:r>
      <w:r w:rsidR="008B7F79" w:rsidRPr="009000A8">
        <w:rPr>
          <w:sz w:val="24"/>
          <w:szCs w:val="24"/>
        </w:rPr>
        <w:t xml:space="preserve">is </w:t>
      </w:r>
      <w:r w:rsidR="00595B7C" w:rsidRPr="009000A8">
        <w:rPr>
          <w:sz w:val="24"/>
          <w:szCs w:val="24"/>
        </w:rPr>
        <w:t>too restrictive to derive any</w:t>
      </w:r>
      <w:r w:rsidR="00B773EA" w:rsidRPr="009000A8">
        <w:rPr>
          <w:sz w:val="24"/>
          <w:szCs w:val="24"/>
        </w:rPr>
        <w:t xml:space="preserve"> useful</w:t>
      </w:r>
      <w:r w:rsidR="00595B7C" w:rsidRPr="009000A8">
        <w:rPr>
          <w:sz w:val="24"/>
          <w:szCs w:val="24"/>
        </w:rPr>
        <w:t xml:space="preserve"> insights</w:t>
      </w:r>
    </w:p>
    <w:p w14:paraId="3CE490BC" w14:textId="58085051" w:rsidR="00A41314" w:rsidRDefault="001B0DF1" w:rsidP="0000504E">
      <w:pPr>
        <w:ind w:firstLine="360"/>
        <w:jc w:val="both"/>
        <w:rPr>
          <w:sz w:val="24"/>
          <w:szCs w:val="24"/>
        </w:rPr>
      </w:pPr>
      <w:r>
        <w:rPr>
          <w:sz w:val="24"/>
          <w:szCs w:val="24"/>
        </w:rPr>
        <w:t xml:space="preserve">At higher edge confidence level, the network </w:t>
      </w:r>
      <w:r w:rsidR="00050CA2">
        <w:rPr>
          <w:sz w:val="24"/>
          <w:szCs w:val="24"/>
        </w:rPr>
        <w:t>is seen to resemble a power law network, exhibiting scale-free characteristics</w:t>
      </w:r>
      <w:r>
        <w:rPr>
          <w:sz w:val="24"/>
          <w:szCs w:val="24"/>
        </w:rPr>
        <w:t>.</w:t>
      </w:r>
      <w:r w:rsidR="003E0D64">
        <w:rPr>
          <w:sz w:val="24"/>
          <w:szCs w:val="24"/>
        </w:rPr>
        <w:t xml:space="preserve"> </w:t>
      </w:r>
      <w:r w:rsidR="00522469" w:rsidRPr="009000A8">
        <w:rPr>
          <w:sz w:val="24"/>
          <w:szCs w:val="24"/>
        </w:rPr>
        <w:t>At lower edge confidence level</w:t>
      </w:r>
      <w:r w:rsidR="00164CF7" w:rsidRPr="009000A8">
        <w:rPr>
          <w:sz w:val="24"/>
          <w:szCs w:val="24"/>
        </w:rPr>
        <w:t xml:space="preserve">, </w:t>
      </w:r>
      <w:r w:rsidR="001424A3" w:rsidRPr="009000A8">
        <w:rPr>
          <w:sz w:val="24"/>
          <w:szCs w:val="24"/>
        </w:rPr>
        <w:t xml:space="preserve">the network is seen to </w:t>
      </w:r>
      <w:r w:rsidR="004B305B" w:rsidRPr="009000A8">
        <w:rPr>
          <w:sz w:val="24"/>
          <w:szCs w:val="24"/>
        </w:rPr>
        <w:t xml:space="preserve">favour </w:t>
      </w:r>
      <w:r w:rsidR="003A0641" w:rsidRPr="009000A8">
        <w:rPr>
          <w:sz w:val="24"/>
          <w:szCs w:val="24"/>
        </w:rPr>
        <w:t>a higher functional segregation and integration</w:t>
      </w:r>
      <w:r w:rsidR="00AE1FF0" w:rsidRPr="009000A8">
        <w:rPr>
          <w:sz w:val="24"/>
          <w:szCs w:val="24"/>
        </w:rPr>
        <w:t xml:space="preserve">, </w:t>
      </w:r>
      <w:r w:rsidR="00DC18BC" w:rsidRPr="009000A8">
        <w:rPr>
          <w:sz w:val="24"/>
          <w:szCs w:val="24"/>
        </w:rPr>
        <w:t>exhibiting more</w:t>
      </w:r>
      <w:r w:rsidR="00AE1FF0" w:rsidRPr="009000A8">
        <w:rPr>
          <w:sz w:val="24"/>
          <w:szCs w:val="24"/>
        </w:rPr>
        <w:t xml:space="preserve"> small-world </w:t>
      </w:r>
      <w:r w:rsidR="00DC18BC" w:rsidRPr="009000A8">
        <w:rPr>
          <w:sz w:val="24"/>
          <w:szCs w:val="24"/>
        </w:rPr>
        <w:t>characteristics to facilitate quick information transfer</w:t>
      </w:r>
    </w:p>
    <w:p w14:paraId="3E8361EA" w14:textId="77777777" w:rsidR="000E6A04" w:rsidRDefault="000E6A04" w:rsidP="000E6A04">
      <w:pPr>
        <w:jc w:val="both"/>
        <w:rPr>
          <w:sz w:val="24"/>
          <w:szCs w:val="24"/>
        </w:rPr>
      </w:pPr>
    </w:p>
    <w:p w14:paraId="5DEDDB15" w14:textId="68EEEB5F" w:rsidR="00A10B40" w:rsidRDefault="00A10B40" w:rsidP="00A10B40">
      <w:pPr>
        <w:pStyle w:val="Heading2"/>
        <w:numPr>
          <w:ilvl w:val="1"/>
          <w:numId w:val="2"/>
        </w:numPr>
      </w:pPr>
      <w:bookmarkStart w:id="22" w:name="_Toc29488643"/>
      <w:r>
        <w:t>Hypotheses</w:t>
      </w:r>
      <w:bookmarkEnd w:id="22"/>
    </w:p>
    <w:p w14:paraId="3CB041D4" w14:textId="1F020E54" w:rsidR="00055FA9" w:rsidRDefault="00B11B78" w:rsidP="0000504E">
      <w:pPr>
        <w:spacing w:before="240"/>
        <w:ind w:firstLine="360"/>
        <w:jc w:val="both"/>
        <w:rPr>
          <w:sz w:val="24"/>
          <w:szCs w:val="24"/>
        </w:rPr>
      </w:pPr>
      <w:r>
        <w:rPr>
          <w:sz w:val="24"/>
          <w:szCs w:val="24"/>
        </w:rPr>
        <w:t>W</w:t>
      </w:r>
      <w:r w:rsidR="003E0D64">
        <w:rPr>
          <w:sz w:val="24"/>
          <w:szCs w:val="24"/>
        </w:rPr>
        <w:t>hen new edges develop from the generalised connectome, they</w:t>
      </w:r>
      <w:r w:rsidR="003E0D64" w:rsidRPr="009000A8">
        <w:rPr>
          <w:sz w:val="24"/>
          <w:szCs w:val="24"/>
        </w:rPr>
        <w:t xml:space="preserve"> can be </w:t>
      </w:r>
      <w:r w:rsidR="003E0D64">
        <w:rPr>
          <w:sz w:val="24"/>
          <w:szCs w:val="24"/>
        </w:rPr>
        <w:t>added</w:t>
      </w:r>
      <w:r w:rsidR="003E0D64" w:rsidRPr="009000A8">
        <w:rPr>
          <w:sz w:val="24"/>
          <w:szCs w:val="24"/>
        </w:rPr>
        <w:t xml:space="preserve"> a</w:t>
      </w:r>
      <w:r w:rsidR="005623E3">
        <w:rPr>
          <w:sz w:val="24"/>
          <w:szCs w:val="24"/>
        </w:rPr>
        <w:t>cross</w:t>
      </w:r>
      <w:r w:rsidR="003E0D64" w:rsidRPr="009000A8">
        <w:rPr>
          <w:sz w:val="24"/>
          <w:szCs w:val="24"/>
        </w:rPr>
        <w:t xml:space="preserve"> low-degree nodes</w:t>
      </w:r>
      <w:r w:rsidR="00203453">
        <w:rPr>
          <w:sz w:val="24"/>
          <w:szCs w:val="24"/>
        </w:rPr>
        <w:t xml:space="preserve"> </w:t>
      </w:r>
      <w:r w:rsidR="009176C0">
        <w:rPr>
          <w:sz w:val="24"/>
          <w:szCs w:val="24"/>
        </w:rPr>
        <w:t>to</w:t>
      </w:r>
      <w:r w:rsidR="003E0D64" w:rsidRPr="009000A8">
        <w:rPr>
          <w:sz w:val="24"/>
          <w:szCs w:val="24"/>
        </w:rPr>
        <w:t xml:space="preserve"> form clusters</w:t>
      </w:r>
      <w:r w:rsidR="00813F53">
        <w:rPr>
          <w:sz w:val="24"/>
          <w:szCs w:val="24"/>
        </w:rPr>
        <w:t xml:space="preserve"> for </w:t>
      </w:r>
      <w:r w:rsidR="00813F53" w:rsidRPr="005A1D8B">
        <w:rPr>
          <w:b/>
          <w:bCs/>
          <w:sz w:val="24"/>
          <w:szCs w:val="24"/>
        </w:rPr>
        <w:t>task specialization</w:t>
      </w:r>
      <w:r w:rsidR="003E0D64" w:rsidRPr="009000A8">
        <w:rPr>
          <w:sz w:val="24"/>
          <w:szCs w:val="24"/>
        </w:rPr>
        <w:t xml:space="preserve"> and yet</w:t>
      </w:r>
      <w:r w:rsidR="005A1D8B">
        <w:rPr>
          <w:sz w:val="24"/>
          <w:szCs w:val="24"/>
        </w:rPr>
        <w:t xml:space="preserve"> </w:t>
      </w:r>
      <w:r w:rsidR="003E0D64" w:rsidRPr="009000A8">
        <w:rPr>
          <w:sz w:val="24"/>
          <w:szCs w:val="24"/>
        </w:rPr>
        <w:t xml:space="preserve">preserve a low average path-length </w:t>
      </w:r>
      <w:r w:rsidR="002E343E">
        <w:rPr>
          <w:sz w:val="24"/>
          <w:szCs w:val="24"/>
        </w:rPr>
        <w:t>between clusters</w:t>
      </w:r>
      <w:r w:rsidR="00813F53">
        <w:rPr>
          <w:sz w:val="24"/>
          <w:szCs w:val="24"/>
        </w:rPr>
        <w:t xml:space="preserve"> to </w:t>
      </w:r>
      <w:r w:rsidR="00813F53" w:rsidRPr="005A1D8B">
        <w:rPr>
          <w:b/>
          <w:bCs/>
          <w:sz w:val="24"/>
          <w:szCs w:val="24"/>
        </w:rPr>
        <w:t>facilitate instant information transfer</w:t>
      </w:r>
      <w:r w:rsidR="003E0D64">
        <w:rPr>
          <w:sz w:val="24"/>
          <w:szCs w:val="24"/>
        </w:rPr>
        <w:t xml:space="preserve"> (</w:t>
      </w:r>
      <w:r w:rsidR="009176C0">
        <w:rPr>
          <w:sz w:val="24"/>
          <w:szCs w:val="24"/>
        </w:rPr>
        <w:t xml:space="preserve">figure 7 in the appendix will clearly show how </w:t>
      </w:r>
      <w:r w:rsidR="00E2012D">
        <w:rPr>
          <w:sz w:val="24"/>
          <w:szCs w:val="24"/>
        </w:rPr>
        <w:t xml:space="preserve">the outer </w:t>
      </w:r>
      <w:r w:rsidR="009176C0">
        <w:rPr>
          <w:sz w:val="24"/>
          <w:szCs w:val="24"/>
        </w:rPr>
        <w:t xml:space="preserve">low-degree nodes in the 50% graph become interconnected in the 20% graph, favouring high </w:t>
      </w:r>
      <w:r w:rsidR="003E0D64">
        <w:rPr>
          <w:sz w:val="24"/>
          <w:szCs w:val="24"/>
        </w:rPr>
        <w:t>functional segregation and integration)</w:t>
      </w:r>
    </w:p>
    <w:p w14:paraId="02E833B0" w14:textId="0B6C5FDB" w:rsidR="00CE176E" w:rsidRPr="009000A8" w:rsidRDefault="00DD36FA" w:rsidP="0000504E">
      <w:pPr>
        <w:ind w:firstLine="360"/>
        <w:jc w:val="both"/>
        <w:rPr>
          <w:sz w:val="24"/>
          <w:szCs w:val="24"/>
        </w:rPr>
      </w:pPr>
      <w:r>
        <w:rPr>
          <w:sz w:val="24"/>
          <w:szCs w:val="24"/>
        </w:rPr>
        <w:t xml:space="preserve">Foundational </w:t>
      </w:r>
      <w:proofErr w:type="spellStart"/>
      <w:r>
        <w:rPr>
          <w:sz w:val="24"/>
          <w:szCs w:val="24"/>
        </w:rPr>
        <w:t>f</w:t>
      </w:r>
      <w:r w:rsidR="00C9484C">
        <w:rPr>
          <w:sz w:val="24"/>
          <w:szCs w:val="24"/>
        </w:rPr>
        <w:t>iber</w:t>
      </w:r>
      <w:proofErr w:type="spellEnd"/>
      <w:r w:rsidR="00C9484C">
        <w:rPr>
          <w:sz w:val="24"/>
          <w:szCs w:val="24"/>
        </w:rPr>
        <w:t xml:space="preserve"> tracts</w:t>
      </w:r>
      <w:r w:rsidR="00EF529B">
        <w:rPr>
          <w:sz w:val="24"/>
          <w:szCs w:val="24"/>
        </w:rPr>
        <w:t xml:space="preserve"> that are </w:t>
      </w:r>
      <w:r w:rsidR="003A3EB1">
        <w:rPr>
          <w:sz w:val="24"/>
          <w:szCs w:val="24"/>
        </w:rPr>
        <w:t xml:space="preserve">originally </w:t>
      </w:r>
      <w:r w:rsidR="00EF529B">
        <w:rPr>
          <w:sz w:val="24"/>
          <w:szCs w:val="24"/>
        </w:rPr>
        <w:t>present in graphs with higher edge confidence</w:t>
      </w:r>
      <w:r w:rsidR="00C9484C">
        <w:rPr>
          <w:sz w:val="24"/>
          <w:szCs w:val="24"/>
        </w:rPr>
        <w:t xml:space="preserve"> are probably attached in a scale-free manner </w:t>
      </w:r>
      <w:r w:rsidR="00FD6873">
        <w:rPr>
          <w:sz w:val="24"/>
          <w:szCs w:val="24"/>
        </w:rPr>
        <w:t>(high</w:t>
      </w:r>
      <w:r w:rsidR="00C46012">
        <w:rPr>
          <w:sz w:val="24"/>
          <w:szCs w:val="24"/>
        </w:rPr>
        <w:t>-</w:t>
      </w:r>
      <w:r w:rsidR="00FD6873">
        <w:rPr>
          <w:sz w:val="24"/>
          <w:szCs w:val="24"/>
        </w:rPr>
        <w:t xml:space="preserve">degree nodes </w:t>
      </w:r>
      <w:r w:rsidR="0098075F">
        <w:rPr>
          <w:sz w:val="24"/>
          <w:szCs w:val="24"/>
        </w:rPr>
        <w:t xml:space="preserve">might </w:t>
      </w:r>
      <w:r w:rsidR="00411960">
        <w:rPr>
          <w:sz w:val="24"/>
          <w:szCs w:val="24"/>
        </w:rPr>
        <w:t>represent</w:t>
      </w:r>
      <w:r w:rsidR="00FD6873">
        <w:rPr>
          <w:sz w:val="24"/>
          <w:szCs w:val="24"/>
        </w:rPr>
        <w:t xml:space="preserve"> regions </w:t>
      </w:r>
      <w:r w:rsidR="00311AEE">
        <w:rPr>
          <w:sz w:val="24"/>
          <w:szCs w:val="24"/>
        </w:rPr>
        <w:t xml:space="preserve">that are heavily </w:t>
      </w:r>
      <w:r w:rsidR="00FD6873">
        <w:rPr>
          <w:sz w:val="24"/>
          <w:szCs w:val="24"/>
        </w:rPr>
        <w:t>involved in data processing</w:t>
      </w:r>
      <w:r w:rsidR="0098075F">
        <w:rPr>
          <w:sz w:val="24"/>
          <w:szCs w:val="24"/>
        </w:rPr>
        <w:t xml:space="preserve"> and low-degree nodes might represent sensory regions</w:t>
      </w:r>
      <w:r w:rsidR="00FD6873">
        <w:rPr>
          <w:sz w:val="24"/>
          <w:szCs w:val="24"/>
        </w:rPr>
        <w:t>)</w:t>
      </w:r>
      <w:r w:rsidR="007D06AE">
        <w:rPr>
          <w:sz w:val="24"/>
          <w:szCs w:val="24"/>
        </w:rPr>
        <w:t xml:space="preserve">. </w:t>
      </w:r>
      <w:r w:rsidR="006D504E">
        <w:rPr>
          <w:sz w:val="24"/>
          <w:szCs w:val="24"/>
        </w:rPr>
        <w:t xml:space="preserve">More </w:t>
      </w:r>
      <w:proofErr w:type="spellStart"/>
      <w:r w:rsidR="006D504E">
        <w:rPr>
          <w:sz w:val="24"/>
          <w:szCs w:val="24"/>
        </w:rPr>
        <w:t>fiber</w:t>
      </w:r>
      <w:proofErr w:type="spellEnd"/>
      <w:r w:rsidR="006D504E">
        <w:rPr>
          <w:sz w:val="24"/>
          <w:szCs w:val="24"/>
        </w:rPr>
        <w:t xml:space="preserve"> tracts</w:t>
      </w:r>
      <w:r w:rsidR="008A1EDF">
        <w:rPr>
          <w:sz w:val="24"/>
          <w:szCs w:val="24"/>
        </w:rPr>
        <w:t xml:space="preserve"> are then attached to form clusters around specific brain regions which we utilise more often in our individual lives</w:t>
      </w:r>
      <w:r w:rsidR="0033303F">
        <w:rPr>
          <w:sz w:val="24"/>
          <w:szCs w:val="24"/>
        </w:rPr>
        <w:t>.</w:t>
      </w:r>
      <w:r w:rsidR="001A040E">
        <w:rPr>
          <w:sz w:val="24"/>
          <w:szCs w:val="24"/>
        </w:rPr>
        <w:t xml:space="preserve"> This could be pivotal in explaining how our brains might be similar and yet different from one another at the same time.</w:t>
      </w:r>
    </w:p>
    <w:p w14:paraId="5B28193D" w14:textId="1C5EBFB1" w:rsidR="00F55462" w:rsidRPr="00F55462" w:rsidRDefault="00E145B8" w:rsidP="0044221C">
      <w:pPr>
        <w:ind w:firstLine="360"/>
        <w:jc w:val="both"/>
        <w:rPr>
          <w:sz w:val="24"/>
          <w:szCs w:val="24"/>
        </w:rPr>
      </w:pPr>
      <w:r>
        <w:rPr>
          <w:sz w:val="24"/>
          <w:szCs w:val="24"/>
        </w:rPr>
        <w:t>The</w:t>
      </w:r>
      <w:r w:rsidR="008423EB">
        <w:rPr>
          <w:sz w:val="24"/>
          <w:szCs w:val="24"/>
        </w:rPr>
        <w:t>se</w:t>
      </w:r>
      <w:r w:rsidR="00F55462">
        <w:rPr>
          <w:sz w:val="24"/>
          <w:szCs w:val="24"/>
        </w:rPr>
        <w:t xml:space="preserve"> hypothes</w:t>
      </w:r>
      <w:r w:rsidR="008423EB">
        <w:rPr>
          <w:sz w:val="24"/>
          <w:szCs w:val="24"/>
        </w:rPr>
        <w:t>e</w:t>
      </w:r>
      <w:r w:rsidR="00F55462">
        <w:rPr>
          <w:sz w:val="24"/>
          <w:szCs w:val="24"/>
        </w:rPr>
        <w:t>s need to be tested and solidified more vigorously</w:t>
      </w:r>
      <w:r w:rsidR="00C24A6A">
        <w:rPr>
          <w:sz w:val="24"/>
          <w:szCs w:val="24"/>
        </w:rPr>
        <w:t xml:space="preserve"> by understanding more about the nature of the subjects whose connectomes are used in this project</w:t>
      </w:r>
      <w:r w:rsidR="00871D5C">
        <w:rPr>
          <w:sz w:val="24"/>
          <w:szCs w:val="24"/>
        </w:rPr>
        <w:t>’s analysis</w:t>
      </w:r>
      <w:r w:rsidR="00EF357F">
        <w:rPr>
          <w:sz w:val="24"/>
          <w:szCs w:val="24"/>
        </w:rPr>
        <w:t xml:space="preserve"> (e.g. upbringing</w:t>
      </w:r>
      <w:r w:rsidR="001A5D8A">
        <w:rPr>
          <w:sz w:val="24"/>
          <w:szCs w:val="24"/>
        </w:rPr>
        <w:t>, social</w:t>
      </w:r>
      <w:r w:rsidR="00A66BEE">
        <w:rPr>
          <w:sz w:val="24"/>
          <w:szCs w:val="24"/>
        </w:rPr>
        <w:t xml:space="preserve"> </w:t>
      </w:r>
      <w:r w:rsidR="001A5D8A">
        <w:rPr>
          <w:sz w:val="24"/>
          <w:szCs w:val="24"/>
        </w:rPr>
        <w:t>life</w:t>
      </w:r>
      <w:r w:rsidR="00EF357F">
        <w:rPr>
          <w:sz w:val="24"/>
          <w:szCs w:val="24"/>
        </w:rPr>
        <w:t>)</w:t>
      </w:r>
    </w:p>
    <w:p w14:paraId="13C362F5" w14:textId="6263E1A8" w:rsidR="00D332EF" w:rsidRDefault="00D332EF">
      <w:r>
        <w:br w:type="page"/>
      </w:r>
    </w:p>
    <w:p w14:paraId="4ABA2704" w14:textId="48CF9264" w:rsidR="00D57348" w:rsidRDefault="00C42931" w:rsidP="000B30A2">
      <w:pPr>
        <w:pStyle w:val="Heading1"/>
        <w:numPr>
          <w:ilvl w:val="0"/>
          <w:numId w:val="2"/>
        </w:numPr>
      </w:pPr>
      <w:bookmarkStart w:id="23" w:name="_Toc29488644"/>
      <w:r>
        <w:lastRenderedPageBreak/>
        <w:t>Reference</w:t>
      </w:r>
      <w:bookmarkEnd w:id="23"/>
    </w:p>
    <w:p w14:paraId="5840FF63" w14:textId="3FAEC73B" w:rsidR="00FC18EA" w:rsidRPr="00FC18EA" w:rsidRDefault="004C1D6B" w:rsidP="00C84D50">
      <w:pPr>
        <w:widowControl w:val="0"/>
        <w:autoSpaceDE w:val="0"/>
        <w:autoSpaceDN w:val="0"/>
        <w:adjustRightInd w:val="0"/>
        <w:spacing w:before="240" w:line="240" w:lineRule="auto"/>
        <w:ind w:left="640" w:hanging="640"/>
        <w:rPr>
          <w:rFonts w:ascii="Calibri" w:hAnsi="Calibri" w:cs="Calibri"/>
          <w:noProof/>
          <w:szCs w:val="24"/>
        </w:rPr>
      </w:pPr>
      <w:r>
        <w:rPr>
          <w:color w:val="000000" w:themeColor="text1"/>
        </w:rPr>
        <w:fldChar w:fldCharType="begin" w:fldLock="1"/>
      </w:r>
      <w:r>
        <w:rPr>
          <w:color w:val="000000" w:themeColor="text1"/>
        </w:rPr>
        <w:instrText xml:space="preserve">ADDIN Mendeley Bibliography CSL_BIBLIOGRAPHY </w:instrText>
      </w:r>
      <w:r>
        <w:rPr>
          <w:color w:val="000000" w:themeColor="text1"/>
        </w:rPr>
        <w:fldChar w:fldCharType="separate"/>
      </w:r>
      <w:r w:rsidR="00FC18EA" w:rsidRPr="00FC18EA">
        <w:rPr>
          <w:rFonts w:ascii="Calibri" w:hAnsi="Calibri" w:cs="Calibri"/>
          <w:noProof/>
          <w:szCs w:val="24"/>
        </w:rPr>
        <w:t>[1]</w:t>
      </w:r>
      <w:r w:rsidR="00FC18EA" w:rsidRPr="00FC18EA">
        <w:rPr>
          <w:rFonts w:ascii="Calibri" w:hAnsi="Calibri" w:cs="Calibri"/>
          <w:noProof/>
          <w:szCs w:val="24"/>
        </w:rPr>
        <w:tab/>
        <w:t>S. N. Sotiropoulos and A. Zalesky, “Building connectomes using diffusion MRI : why , how and but,” no. June 2016, pp. 1–23, 2019.</w:t>
      </w:r>
    </w:p>
    <w:p w14:paraId="50926AC8" w14:textId="77777777" w:rsidR="00FC18EA" w:rsidRPr="00FC18EA" w:rsidRDefault="00FC18EA" w:rsidP="00FC18EA">
      <w:pPr>
        <w:widowControl w:val="0"/>
        <w:autoSpaceDE w:val="0"/>
        <w:autoSpaceDN w:val="0"/>
        <w:adjustRightInd w:val="0"/>
        <w:spacing w:line="240" w:lineRule="auto"/>
        <w:ind w:left="640" w:hanging="640"/>
        <w:rPr>
          <w:rFonts w:ascii="Calibri" w:hAnsi="Calibri" w:cs="Calibri"/>
          <w:noProof/>
          <w:szCs w:val="24"/>
        </w:rPr>
      </w:pPr>
      <w:r w:rsidRPr="00FC18EA">
        <w:rPr>
          <w:rFonts w:ascii="Calibri" w:hAnsi="Calibri" w:cs="Calibri"/>
          <w:noProof/>
          <w:szCs w:val="24"/>
        </w:rPr>
        <w:t>[2]</w:t>
      </w:r>
      <w:r w:rsidRPr="00FC18EA">
        <w:rPr>
          <w:rFonts w:ascii="Calibri" w:hAnsi="Calibri" w:cs="Calibri"/>
          <w:noProof/>
          <w:szCs w:val="24"/>
        </w:rPr>
        <w:tab/>
        <w:t>O. Sporns and D. S. Bassett, “Editorial : New Trends in Connectomics,” pp. 2–4, 2018.</w:t>
      </w:r>
    </w:p>
    <w:p w14:paraId="1C175120" w14:textId="77777777" w:rsidR="00FC18EA" w:rsidRPr="00FC18EA" w:rsidRDefault="00FC18EA" w:rsidP="00FC18EA">
      <w:pPr>
        <w:widowControl w:val="0"/>
        <w:autoSpaceDE w:val="0"/>
        <w:autoSpaceDN w:val="0"/>
        <w:adjustRightInd w:val="0"/>
        <w:spacing w:line="240" w:lineRule="auto"/>
        <w:ind w:left="640" w:hanging="640"/>
        <w:rPr>
          <w:rFonts w:ascii="Calibri" w:hAnsi="Calibri" w:cs="Calibri"/>
          <w:noProof/>
          <w:szCs w:val="24"/>
        </w:rPr>
      </w:pPr>
      <w:r w:rsidRPr="00FC18EA">
        <w:rPr>
          <w:rFonts w:ascii="Calibri" w:hAnsi="Calibri" w:cs="Calibri"/>
          <w:noProof/>
          <w:szCs w:val="24"/>
        </w:rPr>
        <w:t>[3]</w:t>
      </w:r>
      <w:r w:rsidRPr="00FC18EA">
        <w:rPr>
          <w:rFonts w:ascii="Calibri" w:hAnsi="Calibri" w:cs="Calibri"/>
          <w:noProof/>
          <w:szCs w:val="24"/>
        </w:rPr>
        <w:tab/>
        <w:t xml:space="preserve">M. Rubinov and O. Sporns, “NeuroImage Complex network measures of brain connectivity : Uses and interpretations,” </w:t>
      </w:r>
      <w:r w:rsidRPr="00FC18EA">
        <w:rPr>
          <w:rFonts w:ascii="Calibri" w:hAnsi="Calibri" w:cs="Calibri"/>
          <w:i/>
          <w:iCs/>
          <w:noProof/>
          <w:szCs w:val="24"/>
        </w:rPr>
        <w:t>Neuroimage</w:t>
      </w:r>
      <w:r w:rsidRPr="00FC18EA">
        <w:rPr>
          <w:rFonts w:ascii="Calibri" w:hAnsi="Calibri" w:cs="Calibri"/>
          <w:noProof/>
          <w:szCs w:val="24"/>
        </w:rPr>
        <w:t>, vol. 52, no. 3, pp. 1059–1069, 2010.</w:t>
      </w:r>
    </w:p>
    <w:p w14:paraId="459003A1" w14:textId="77777777" w:rsidR="00FC18EA" w:rsidRPr="00FC18EA" w:rsidRDefault="00FC18EA" w:rsidP="00FC18EA">
      <w:pPr>
        <w:widowControl w:val="0"/>
        <w:autoSpaceDE w:val="0"/>
        <w:autoSpaceDN w:val="0"/>
        <w:adjustRightInd w:val="0"/>
        <w:spacing w:line="240" w:lineRule="auto"/>
        <w:ind w:left="640" w:hanging="640"/>
        <w:rPr>
          <w:rFonts w:ascii="Calibri" w:hAnsi="Calibri" w:cs="Calibri"/>
          <w:noProof/>
          <w:szCs w:val="24"/>
        </w:rPr>
      </w:pPr>
      <w:r w:rsidRPr="00FC18EA">
        <w:rPr>
          <w:rFonts w:ascii="Calibri" w:hAnsi="Calibri" w:cs="Calibri"/>
          <w:noProof/>
          <w:szCs w:val="24"/>
        </w:rPr>
        <w:t>[4]</w:t>
      </w:r>
      <w:r w:rsidRPr="00FC18EA">
        <w:rPr>
          <w:rFonts w:ascii="Calibri" w:hAnsi="Calibri" w:cs="Calibri"/>
          <w:noProof/>
          <w:szCs w:val="24"/>
        </w:rPr>
        <w:tab/>
        <w:t>C. Kerepesi and V. Grolmusz, “Does the Budapest Reference Connectome Server Shed Light to the How to Direct the Edges of the Connectomes :,” no. October 2016, pp. 0–9, 2015.</w:t>
      </w:r>
    </w:p>
    <w:p w14:paraId="40E80A82" w14:textId="77777777" w:rsidR="00FC18EA" w:rsidRPr="00FC18EA" w:rsidRDefault="00FC18EA" w:rsidP="00FC18EA">
      <w:pPr>
        <w:widowControl w:val="0"/>
        <w:autoSpaceDE w:val="0"/>
        <w:autoSpaceDN w:val="0"/>
        <w:adjustRightInd w:val="0"/>
        <w:spacing w:line="240" w:lineRule="auto"/>
        <w:ind w:left="640" w:hanging="640"/>
        <w:rPr>
          <w:rFonts w:ascii="Calibri" w:hAnsi="Calibri" w:cs="Calibri"/>
          <w:noProof/>
          <w:szCs w:val="24"/>
        </w:rPr>
      </w:pPr>
      <w:r w:rsidRPr="00FC18EA">
        <w:rPr>
          <w:rFonts w:ascii="Calibri" w:hAnsi="Calibri" w:cs="Calibri"/>
          <w:noProof/>
          <w:szCs w:val="24"/>
        </w:rPr>
        <w:t>[5]</w:t>
      </w:r>
      <w:r w:rsidRPr="00FC18EA">
        <w:rPr>
          <w:rFonts w:ascii="Calibri" w:hAnsi="Calibri" w:cs="Calibri"/>
          <w:noProof/>
          <w:szCs w:val="24"/>
        </w:rPr>
        <w:tab/>
        <w:t>B. Szalkai, B. Varga, and V. Grolmusz, “The Robustness and the Doubly- Preferential Attachment Simulation of the Consensus Connectome Dynamics of the Human Brain,” no. July, pp. 1–6, 2017.</w:t>
      </w:r>
    </w:p>
    <w:p w14:paraId="20E800F5" w14:textId="77777777" w:rsidR="00FC18EA" w:rsidRPr="00FC18EA" w:rsidRDefault="00FC18EA" w:rsidP="00FC18EA">
      <w:pPr>
        <w:widowControl w:val="0"/>
        <w:autoSpaceDE w:val="0"/>
        <w:autoSpaceDN w:val="0"/>
        <w:adjustRightInd w:val="0"/>
        <w:spacing w:line="240" w:lineRule="auto"/>
        <w:ind w:left="640" w:hanging="640"/>
        <w:rPr>
          <w:rFonts w:ascii="Calibri" w:hAnsi="Calibri" w:cs="Calibri"/>
          <w:noProof/>
          <w:szCs w:val="24"/>
        </w:rPr>
      </w:pPr>
      <w:r w:rsidRPr="00FC18EA">
        <w:rPr>
          <w:rFonts w:ascii="Calibri" w:hAnsi="Calibri" w:cs="Calibri"/>
          <w:noProof/>
          <w:szCs w:val="24"/>
        </w:rPr>
        <w:t>[6]</w:t>
      </w:r>
      <w:r w:rsidRPr="00FC18EA">
        <w:rPr>
          <w:rFonts w:ascii="Calibri" w:hAnsi="Calibri" w:cs="Calibri"/>
          <w:noProof/>
          <w:szCs w:val="24"/>
        </w:rPr>
        <w:tab/>
        <w:t>PIT Bioinformatics Group, “Budapest Connectome Web Portal.”</w:t>
      </w:r>
    </w:p>
    <w:p w14:paraId="7F7987C6" w14:textId="77777777" w:rsidR="00FC18EA" w:rsidRPr="00FC18EA" w:rsidRDefault="00FC18EA" w:rsidP="00FC18EA">
      <w:pPr>
        <w:widowControl w:val="0"/>
        <w:autoSpaceDE w:val="0"/>
        <w:autoSpaceDN w:val="0"/>
        <w:adjustRightInd w:val="0"/>
        <w:spacing w:line="240" w:lineRule="auto"/>
        <w:ind w:left="640" w:hanging="640"/>
        <w:rPr>
          <w:rFonts w:ascii="Calibri" w:hAnsi="Calibri" w:cs="Calibri"/>
          <w:noProof/>
        </w:rPr>
      </w:pPr>
      <w:r w:rsidRPr="00FC18EA">
        <w:rPr>
          <w:rFonts w:ascii="Calibri" w:hAnsi="Calibri" w:cs="Calibri"/>
          <w:noProof/>
          <w:szCs w:val="24"/>
        </w:rPr>
        <w:t>[7]</w:t>
      </w:r>
      <w:r w:rsidRPr="00FC18EA">
        <w:rPr>
          <w:rFonts w:ascii="Calibri" w:hAnsi="Calibri" w:cs="Calibri"/>
          <w:noProof/>
          <w:szCs w:val="24"/>
        </w:rPr>
        <w:tab/>
        <w:t>C. Kerepesi and V. Grolmusz, “Parameterizable consensus connectomes from the Human Connectome Project : the Budapest Reference Connectome Server,” pp. 113–116, 2017.</w:t>
      </w:r>
    </w:p>
    <w:p w14:paraId="7572A579" w14:textId="6CBDA5C4" w:rsidR="005A19D2" w:rsidRDefault="004C1D6B">
      <w:pPr>
        <w:rPr>
          <w:color w:val="000000" w:themeColor="text1"/>
        </w:rPr>
      </w:pPr>
      <w:r>
        <w:rPr>
          <w:color w:val="000000" w:themeColor="text1"/>
        </w:rPr>
        <w:fldChar w:fldCharType="end"/>
      </w:r>
      <w:r w:rsidR="005A19D2">
        <w:rPr>
          <w:color w:val="000000" w:themeColor="text1"/>
        </w:rPr>
        <w:br w:type="page"/>
      </w:r>
    </w:p>
    <w:p w14:paraId="426C3FDA" w14:textId="53A5F4A0" w:rsidR="00D57348" w:rsidRDefault="00D57348" w:rsidP="000122FD">
      <w:pPr>
        <w:pStyle w:val="Heading1"/>
        <w:numPr>
          <w:ilvl w:val="0"/>
          <w:numId w:val="2"/>
        </w:numPr>
      </w:pPr>
      <w:bookmarkStart w:id="24" w:name="_Toc29488645"/>
      <w:r>
        <w:lastRenderedPageBreak/>
        <w:t>Appendix</w:t>
      </w:r>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37728E" w14:paraId="4051F031" w14:textId="77777777" w:rsidTr="000D1DEF">
        <w:tc>
          <w:tcPr>
            <w:tcW w:w="4508" w:type="dxa"/>
            <w:vAlign w:val="center"/>
          </w:tcPr>
          <w:p w14:paraId="767FF1B6" w14:textId="7F8A9CD8" w:rsidR="00C2264F" w:rsidRDefault="00C2264F" w:rsidP="00AF612C">
            <w:pPr>
              <w:spacing w:before="240"/>
              <w:jc w:val="center"/>
            </w:pPr>
            <w:r>
              <w:rPr>
                <w:noProof/>
              </w:rPr>
              <w:drawing>
                <wp:inline distT="0" distB="0" distL="0" distR="0" wp14:anchorId="3870DBCF" wp14:editId="4130A665">
                  <wp:extent cx="2881424" cy="1923076"/>
                  <wp:effectExtent l="0" t="0" r="0" b="1270"/>
                  <wp:docPr id="15" name="Picture 15" descr="A picture containing indoor,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rain_2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95494" cy="1932466"/>
                          </a:xfrm>
                          <a:prstGeom prst="rect">
                            <a:avLst/>
                          </a:prstGeom>
                        </pic:spPr>
                      </pic:pic>
                    </a:graphicData>
                  </a:graphic>
                </wp:inline>
              </w:drawing>
            </w:r>
          </w:p>
        </w:tc>
        <w:tc>
          <w:tcPr>
            <w:tcW w:w="4508" w:type="dxa"/>
            <w:vAlign w:val="center"/>
          </w:tcPr>
          <w:p w14:paraId="2568CB74" w14:textId="04E25392" w:rsidR="00C2264F" w:rsidRDefault="00C2264F" w:rsidP="00AF612C">
            <w:pPr>
              <w:spacing w:before="240"/>
              <w:jc w:val="center"/>
            </w:pPr>
            <w:r>
              <w:rPr>
                <w:noProof/>
              </w:rPr>
              <w:drawing>
                <wp:inline distT="0" distB="0" distL="0" distR="0" wp14:anchorId="79ACCE18" wp14:editId="3A729707">
                  <wp:extent cx="2882110" cy="1924493"/>
                  <wp:effectExtent l="0" t="0" r="0" b="0"/>
                  <wp:docPr id="16" name="Picture 16" descr="A person wearing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rain_3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92193" cy="1931226"/>
                          </a:xfrm>
                          <a:prstGeom prst="rect">
                            <a:avLst/>
                          </a:prstGeom>
                        </pic:spPr>
                      </pic:pic>
                    </a:graphicData>
                  </a:graphic>
                </wp:inline>
              </w:drawing>
            </w:r>
          </w:p>
        </w:tc>
      </w:tr>
      <w:tr w:rsidR="0037728E" w14:paraId="69CF1D4D" w14:textId="77777777" w:rsidTr="000D1DEF">
        <w:tc>
          <w:tcPr>
            <w:tcW w:w="4508" w:type="dxa"/>
            <w:vAlign w:val="center"/>
          </w:tcPr>
          <w:p w14:paraId="2278537B" w14:textId="2E9EFDFF" w:rsidR="00C2264F" w:rsidRDefault="00C2264F" w:rsidP="00AF612C">
            <w:pPr>
              <w:spacing w:before="240"/>
              <w:jc w:val="center"/>
            </w:pPr>
            <w:r>
              <w:rPr>
                <w:noProof/>
              </w:rPr>
              <w:drawing>
                <wp:inline distT="0" distB="0" distL="0" distR="0" wp14:anchorId="2482E5EC" wp14:editId="645DDDEC">
                  <wp:extent cx="2817628" cy="1887678"/>
                  <wp:effectExtent l="0" t="0" r="1905" b="0"/>
                  <wp:docPr id="17" name="Picture 17" descr="A picture containing indoor,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rain_4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47222" cy="1907505"/>
                          </a:xfrm>
                          <a:prstGeom prst="rect">
                            <a:avLst/>
                          </a:prstGeom>
                        </pic:spPr>
                      </pic:pic>
                    </a:graphicData>
                  </a:graphic>
                </wp:inline>
              </w:drawing>
            </w:r>
          </w:p>
        </w:tc>
        <w:tc>
          <w:tcPr>
            <w:tcW w:w="4508" w:type="dxa"/>
            <w:vAlign w:val="center"/>
          </w:tcPr>
          <w:p w14:paraId="7D275AB0" w14:textId="37567385" w:rsidR="00C2264F" w:rsidRDefault="00C2264F" w:rsidP="00AF612C">
            <w:pPr>
              <w:spacing w:before="240"/>
              <w:jc w:val="center"/>
            </w:pPr>
            <w:r>
              <w:rPr>
                <w:noProof/>
              </w:rPr>
              <w:drawing>
                <wp:inline distT="0" distB="0" distL="0" distR="0" wp14:anchorId="0A9A7409" wp14:editId="234A3DEB">
                  <wp:extent cx="2784969" cy="1859741"/>
                  <wp:effectExtent l="0" t="0" r="0" b="7620"/>
                  <wp:docPr id="18" name="Picture 18" descr="A picture containing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rain_5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2538" cy="1871473"/>
                          </a:xfrm>
                          <a:prstGeom prst="rect">
                            <a:avLst/>
                          </a:prstGeom>
                        </pic:spPr>
                      </pic:pic>
                    </a:graphicData>
                  </a:graphic>
                </wp:inline>
              </w:drawing>
            </w:r>
          </w:p>
        </w:tc>
      </w:tr>
      <w:tr w:rsidR="0037728E" w14:paraId="3C7B6484" w14:textId="77777777" w:rsidTr="000D1DEF">
        <w:tc>
          <w:tcPr>
            <w:tcW w:w="4508" w:type="dxa"/>
            <w:vAlign w:val="center"/>
          </w:tcPr>
          <w:p w14:paraId="49A40D7B" w14:textId="77777777" w:rsidR="00C2264F" w:rsidRDefault="00C2264F" w:rsidP="00AF612C">
            <w:pPr>
              <w:spacing w:before="240"/>
              <w:jc w:val="center"/>
            </w:pPr>
            <w:r>
              <w:rPr>
                <w:noProof/>
              </w:rPr>
              <w:drawing>
                <wp:inline distT="0" distB="0" distL="0" distR="0" wp14:anchorId="119C50FF" wp14:editId="282B037C">
                  <wp:extent cx="2860158" cy="1908887"/>
                  <wp:effectExtent l="0" t="0" r="0" b="0"/>
                  <wp:docPr id="19" name="Picture 19" descr="A picture containing ind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rain_6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92938" cy="1930765"/>
                          </a:xfrm>
                          <a:prstGeom prst="rect">
                            <a:avLst/>
                          </a:prstGeom>
                        </pic:spPr>
                      </pic:pic>
                    </a:graphicData>
                  </a:graphic>
                </wp:inline>
              </w:drawing>
            </w:r>
          </w:p>
        </w:tc>
        <w:tc>
          <w:tcPr>
            <w:tcW w:w="4508" w:type="dxa"/>
            <w:vAlign w:val="center"/>
          </w:tcPr>
          <w:p w14:paraId="35A600D9" w14:textId="377FC7D2" w:rsidR="00C2264F" w:rsidRDefault="00C2264F" w:rsidP="00AF612C">
            <w:pPr>
              <w:keepNext/>
              <w:spacing w:before="240"/>
              <w:jc w:val="center"/>
            </w:pPr>
            <w:r>
              <w:rPr>
                <w:noProof/>
              </w:rPr>
              <w:drawing>
                <wp:inline distT="0" distB="0" distL="0" distR="0" wp14:anchorId="3C2198B5" wp14:editId="39D5FFDE">
                  <wp:extent cx="2866012" cy="1913860"/>
                  <wp:effectExtent l="0" t="0" r="0" b="0"/>
                  <wp:docPr id="20" name="Picture 20" descr="A picture containing indoor,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rain_7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9175" cy="1929328"/>
                          </a:xfrm>
                          <a:prstGeom prst="rect">
                            <a:avLst/>
                          </a:prstGeom>
                        </pic:spPr>
                      </pic:pic>
                    </a:graphicData>
                  </a:graphic>
                </wp:inline>
              </w:drawing>
            </w:r>
          </w:p>
        </w:tc>
      </w:tr>
      <w:tr w:rsidR="00573C62" w14:paraId="6ED064C2" w14:textId="77777777" w:rsidTr="000D1DEF">
        <w:tc>
          <w:tcPr>
            <w:tcW w:w="4508" w:type="dxa"/>
            <w:vAlign w:val="center"/>
          </w:tcPr>
          <w:p w14:paraId="07D4CCB9" w14:textId="77777777" w:rsidR="00573C62" w:rsidRDefault="00573C62" w:rsidP="00AF612C">
            <w:pPr>
              <w:spacing w:before="240"/>
              <w:jc w:val="center"/>
              <w:rPr>
                <w:noProof/>
              </w:rPr>
            </w:pPr>
          </w:p>
        </w:tc>
        <w:tc>
          <w:tcPr>
            <w:tcW w:w="4508" w:type="dxa"/>
            <w:vAlign w:val="center"/>
          </w:tcPr>
          <w:p w14:paraId="09BE9114" w14:textId="77777777" w:rsidR="00573C62" w:rsidRDefault="00573C62" w:rsidP="00AF612C">
            <w:pPr>
              <w:keepNext/>
              <w:spacing w:before="240"/>
              <w:jc w:val="center"/>
              <w:rPr>
                <w:noProof/>
              </w:rPr>
            </w:pPr>
          </w:p>
        </w:tc>
      </w:tr>
    </w:tbl>
    <w:p w14:paraId="20A68B73" w14:textId="6D2AA522" w:rsidR="00B9756E" w:rsidRDefault="001D3987" w:rsidP="00573C62">
      <w:pPr>
        <w:pStyle w:val="Caption"/>
        <w:jc w:val="center"/>
      </w:pPr>
      <w:r>
        <w:t xml:space="preserve">Figure </w:t>
      </w:r>
      <w:r w:rsidR="00392A31">
        <w:t>6</w:t>
      </w:r>
      <w:r w:rsidR="007935DD">
        <w:t>: Network Visualisation on the Budapest Connectome Project (top-left image shows edges present in 20% of the participants; bottom-right image shows edges present in 70% of the participants)</w:t>
      </w:r>
    </w:p>
    <w:p w14:paraId="56CD5A3C" w14:textId="71CF83D2" w:rsidR="00D303C1" w:rsidRDefault="00D303C1">
      <w:r>
        <w:br w:type="page"/>
      </w:r>
    </w:p>
    <w:p w14:paraId="3C6E1FA5" w14:textId="75FF8C0A" w:rsidR="00D303C1" w:rsidRDefault="00D303C1">
      <w:pPr>
        <w:rPr>
          <w:sz w:val="24"/>
          <w:szCs w:val="24"/>
        </w:rPr>
      </w:pPr>
      <w:r>
        <w:rPr>
          <w:noProof/>
        </w:rPr>
        <w:lastRenderedPageBreak/>
        <w:drawing>
          <wp:inline distT="0" distB="0" distL="0" distR="0" wp14:anchorId="0B252722" wp14:editId="309BCEE2">
            <wp:extent cx="2652665" cy="3137160"/>
            <wp:effectExtent l="0" t="0" r="0" b="6350"/>
            <wp:docPr id="8" name="Picture 8"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rcular-20.png"/>
                    <pic:cNvPicPr/>
                  </pic:nvPicPr>
                  <pic:blipFill rotWithShape="1">
                    <a:blip r:embed="rId23" cstate="print">
                      <a:extLst>
                        <a:ext uri="{28A0092B-C50C-407E-A947-70E740481C1C}">
                          <a14:useLocalDpi xmlns:a14="http://schemas.microsoft.com/office/drawing/2010/main" val="0"/>
                        </a:ext>
                      </a:extLst>
                    </a:blip>
                    <a:srcRect l="16779" t="7102" r="14178" b="11245"/>
                    <a:stretch/>
                  </pic:blipFill>
                  <pic:spPr bwMode="auto">
                    <a:xfrm>
                      <a:off x="0" y="0"/>
                      <a:ext cx="2664860" cy="315158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9956572" wp14:editId="76BF8DAB">
            <wp:extent cx="3051018" cy="3197270"/>
            <wp:effectExtent l="0" t="0" r="0" b="3175"/>
            <wp:docPr id="9" name="Picture 9"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ircular-50.png"/>
                    <pic:cNvPicPr/>
                  </pic:nvPicPr>
                  <pic:blipFill rotWithShape="1">
                    <a:blip r:embed="rId24" cstate="print">
                      <a:extLst>
                        <a:ext uri="{28A0092B-C50C-407E-A947-70E740481C1C}">
                          <a14:useLocalDpi xmlns:a14="http://schemas.microsoft.com/office/drawing/2010/main" val="0"/>
                        </a:ext>
                      </a:extLst>
                    </a:blip>
                    <a:srcRect l="13482" t="6586" r="8443" b="11596"/>
                    <a:stretch/>
                  </pic:blipFill>
                  <pic:spPr bwMode="auto">
                    <a:xfrm>
                      <a:off x="0" y="0"/>
                      <a:ext cx="3090461" cy="3238604"/>
                    </a:xfrm>
                    <a:prstGeom prst="rect">
                      <a:avLst/>
                    </a:prstGeom>
                    <a:ln>
                      <a:noFill/>
                    </a:ln>
                    <a:extLst>
                      <a:ext uri="{53640926-AAD7-44D8-BBD7-CCE9431645EC}">
                        <a14:shadowObscured xmlns:a14="http://schemas.microsoft.com/office/drawing/2010/main"/>
                      </a:ext>
                    </a:extLst>
                  </pic:spPr>
                </pic:pic>
              </a:graphicData>
            </a:graphic>
          </wp:inline>
        </w:drawing>
      </w:r>
    </w:p>
    <w:p w14:paraId="67AC474D" w14:textId="1305533E" w:rsidR="00A45FC6" w:rsidRPr="00A45FC6" w:rsidRDefault="00A45FC6" w:rsidP="00A45FC6">
      <w:pPr>
        <w:pStyle w:val="Caption"/>
        <w:jc w:val="center"/>
        <w:rPr>
          <w:sz w:val="24"/>
          <w:szCs w:val="24"/>
        </w:rPr>
      </w:pPr>
      <w:r>
        <w:t xml:space="preserve">Figure </w:t>
      </w:r>
      <w:r w:rsidR="00D67378">
        <w:t>7</w:t>
      </w:r>
      <w:r w:rsidR="00FC1AF8">
        <w:t>: Circular plots for</w:t>
      </w:r>
      <w:r w:rsidR="00C826C2">
        <w:t xml:space="preserve"> networks with</w:t>
      </w:r>
      <w:r w:rsidR="00FC1AF8">
        <w:t xml:space="preserve"> edge confidence levels </w:t>
      </w:r>
      <w:r w:rsidR="00556D22">
        <w:t xml:space="preserve">of </w:t>
      </w:r>
      <w:r w:rsidR="00FC1AF8">
        <w:t>20% and 50%</w:t>
      </w:r>
    </w:p>
    <w:p w14:paraId="41011423" w14:textId="56E8CF86" w:rsidR="00D303C1" w:rsidRDefault="00D303C1">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192B86" w14:paraId="7F656F9C" w14:textId="77777777" w:rsidTr="00192B86">
        <w:trPr>
          <w:jc w:val="center"/>
        </w:trPr>
        <w:tc>
          <w:tcPr>
            <w:tcW w:w="4508" w:type="dxa"/>
            <w:vAlign w:val="center"/>
          </w:tcPr>
          <w:p w14:paraId="49F9775E" w14:textId="7A2CEE88" w:rsidR="004B4815" w:rsidRDefault="004B4815" w:rsidP="00F021A4">
            <w:pPr>
              <w:jc w:val="center"/>
            </w:pPr>
            <w:r>
              <w:rPr>
                <w:noProof/>
              </w:rPr>
              <w:lastRenderedPageBreak/>
              <w:drawing>
                <wp:inline distT="0" distB="0" distL="0" distR="0" wp14:anchorId="070DBD73" wp14:editId="41F2D5FC">
                  <wp:extent cx="2781847" cy="2781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png"/>
                          <pic:cNvPicPr/>
                        </pic:nvPicPr>
                        <pic:blipFill rotWithShape="1">
                          <a:blip r:embed="rId25" cstate="print">
                            <a:extLst>
                              <a:ext uri="{28A0092B-C50C-407E-A947-70E740481C1C}">
                                <a14:useLocalDpi xmlns:a14="http://schemas.microsoft.com/office/drawing/2010/main" val="0"/>
                              </a:ext>
                            </a:extLst>
                          </a:blip>
                          <a:srcRect l="13228" t="11614" r="10539" b="12170"/>
                          <a:stretch/>
                        </pic:blipFill>
                        <pic:spPr bwMode="auto">
                          <a:xfrm>
                            <a:off x="0" y="0"/>
                            <a:ext cx="2808145" cy="2807593"/>
                          </a:xfrm>
                          <a:prstGeom prst="rect">
                            <a:avLst/>
                          </a:prstGeom>
                          <a:ln>
                            <a:noFill/>
                          </a:ln>
                          <a:extLst>
                            <a:ext uri="{53640926-AAD7-44D8-BBD7-CCE9431645EC}">
                              <a14:shadowObscured xmlns:a14="http://schemas.microsoft.com/office/drawing/2010/main"/>
                            </a:ext>
                          </a:extLst>
                        </pic:spPr>
                      </pic:pic>
                    </a:graphicData>
                  </a:graphic>
                </wp:inline>
              </w:drawing>
            </w:r>
          </w:p>
        </w:tc>
        <w:tc>
          <w:tcPr>
            <w:tcW w:w="4514" w:type="dxa"/>
            <w:vAlign w:val="center"/>
          </w:tcPr>
          <w:p w14:paraId="02653315" w14:textId="141DEEE9" w:rsidR="004B4815" w:rsidRDefault="004B4815" w:rsidP="00F021A4">
            <w:pPr>
              <w:jc w:val="center"/>
            </w:pPr>
            <w:r>
              <w:rPr>
                <w:noProof/>
              </w:rPr>
              <w:drawing>
                <wp:inline distT="0" distB="0" distL="0" distR="0" wp14:anchorId="00F2B8E5" wp14:editId="61052F6A">
                  <wp:extent cx="2755516" cy="276860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0.png"/>
                          <pic:cNvPicPr/>
                        </pic:nvPicPr>
                        <pic:blipFill rotWithShape="1">
                          <a:blip r:embed="rId26" cstate="print">
                            <a:extLst>
                              <a:ext uri="{28A0092B-C50C-407E-A947-70E740481C1C}">
                                <a14:useLocalDpi xmlns:a14="http://schemas.microsoft.com/office/drawing/2010/main" val="0"/>
                              </a:ext>
                            </a:extLst>
                          </a:blip>
                          <a:srcRect l="13202" t="11788" r="10435" b="11486"/>
                          <a:stretch/>
                        </pic:blipFill>
                        <pic:spPr bwMode="auto">
                          <a:xfrm>
                            <a:off x="0" y="0"/>
                            <a:ext cx="2797880" cy="2811165"/>
                          </a:xfrm>
                          <a:prstGeom prst="rect">
                            <a:avLst/>
                          </a:prstGeom>
                          <a:ln>
                            <a:noFill/>
                          </a:ln>
                          <a:extLst>
                            <a:ext uri="{53640926-AAD7-44D8-BBD7-CCE9431645EC}">
                              <a14:shadowObscured xmlns:a14="http://schemas.microsoft.com/office/drawing/2010/main"/>
                            </a:ext>
                          </a:extLst>
                        </pic:spPr>
                      </pic:pic>
                    </a:graphicData>
                  </a:graphic>
                </wp:inline>
              </w:drawing>
            </w:r>
          </w:p>
        </w:tc>
      </w:tr>
      <w:tr w:rsidR="00192B86" w14:paraId="2EA58679" w14:textId="77777777" w:rsidTr="00192B86">
        <w:trPr>
          <w:jc w:val="center"/>
        </w:trPr>
        <w:tc>
          <w:tcPr>
            <w:tcW w:w="4508" w:type="dxa"/>
            <w:vAlign w:val="center"/>
          </w:tcPr>
          <w:p w14:paraId="7177C2B6" w14:textId="381D082A" w:rsidR="004B4815" w:rsidRDefault="004B4815" w:rsidP="00F021A4">
            <w:pPr>
              <w:jc w:val="center"/>
            </w:pPr>
            <w:r>
              <w:rPr>
                <w:noProof/>
              </w:rPr>
              <w:drawing>
                <wp:inline distT="0" distB="0" distL="0" distR="0" wp14:anchorId="18F889C2" wp14:editId="5FE41BE6">
                  <wp:extent cx="2800833" cy="27749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0.png"/>
                          <pic:cNvPicPr/>
                        </pic:nvPicPr>
                        <pic:blipFill rotWithShape="1">
                          <a:blip r:embed="rId27" cstate="print">
                            <a:extLst>
                              <a:ext uri="{28A0092B-C50C-407E-A947-70E740481C1C}">
                                <a14:useLocalDpi xmlns:a14="http://schemas.microsoft.com/office/drawing/2010/main" val="0"/>
                              </a:ext>
                            </a:extLst>
                          </a:blip>
                          <a:srcRect l="13296" t="11900" r="9692" b="11798"/>
                          <a:stretch/>
                        </pic:blipFill>
                        <pic:spPr bwMode="auto">
                          <a:xfrm>
                            <a:off x="0" y="0"/>
                            <a:ext cx="2849388" cy="2823057"/>
                          </a:xfrm>
                          <a:prstGeom prst="rect">
                            <a:avLst/>
                          </a:prstGeom>
                          <a:ln>
                            <a:noFill/>
                          </a:ln>
                          <a:extLst>
                            <a:ext uri="{53640926-AAD7-44D8-BBD7-CCE9431645EC}">
                              <a14:shadowObscured xmlns:a14="http://schemas.microsoft.com/office/drawing/2010/main"/>
                            </a:ext>
                          </a:extLst>
                        </pic:spPr>
                      </pic:pic>
                    </a:graphicData>
                  </a:graphic>
                </wp:inline>
              </w:drawing>
            </w:r>
          </w:p>
        </w:tc>
        <w:tc>
          <w:tcPr>
            <w:tcW w:w="4514" w:type="dxa"/>
            <w:vAlign w:val="center"/>
          </w:tcPr>
          <w:p w14:paraId="1A75A772" w14:textId="0E5D992D" w:rsidR="004B4815" w:rsidRDefault="004B4815" w:rsidP="00F021A4">
            <w:pPr>
              <w:jc w:val="center"/>
            </w:pPr>
            <w:r>
              <w:rPr>
                <w:noProof/>
              </w:rPr>
              <w:drawing>
                <wp:inline distT="0" distB="0" distL="0" distR="0" wp14:anchorId="563F8230" wp14:editId="3AD86FC8">
                  <wp:extent cx="2757909" cy="276860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0.png"/>
                          <pic:cNvPicPr/>
                        </pic:nvPicPr>
                        <pic:blipFill rotWithShape="1">
                          <a:blip r:embed="rId28" cstate="print">
                            <a:extLst>
                              <a:ext uri="{28A0092B-C50C-407E-A947-70E740481C1C}">
                                <a14:useLocalDpi xmlns:a14="http://schemas.microsoft.com/office/drawing/2010/main" val="0"/>
                              </a:ext>
                            </a:extLst>
                          </a:blip>
                          <a:srcRect l="13324" t="11768" r="10541" b="11802"/>
                          <a:stretch/>
                        </pic:blipFill>
                        <pic:spPr bwMode="auto">
                          <a:xfrm>
                            <a:off x="0" y="0"/>
                            <a:ext cx="2806507" cy="2817386"/>
                          </a:xfrm>
                          <a:prstGeom prst="rect">
                            <a:avLst/>
                          </a:prstGeom>
                          <a:ln>
                            <a:noFill/>
                          </a:ln>
                          <a:extLst>
                            <a:ext uri="{53640926-AAD7-44D8-BBD7-CCE9431645EC}">
                              <a14:shadowObscured xmlns:a14="http://schemas.microsoft.com/office/drawing/2010/main"/>
                            </a:ext>
                          </a:extLst>
                        </pic:spPr>
                      </pic:pic>
                    </a:graphicData>
                  </a:graphic>
                </wp:inline>
              </w:drawing>
            </w:r>
          </w:p>
        </w:tc>
      </w:tr>
      <w:tr w:rsidR="00192B86" w14:paraId="68CC5156" w14:textId="77777777" w:rsidTr="00192B86">
        <w:trPr>
          <w:jc w:val="center"/>
        </w:trPr>
        <w:tc>
          <w:tcPr>
            <w:tcW w:w="4508" w:type="dxa"/>
            <w:vAlign w:val="center"/>
          </w:tcPr>
          <w:p w14:paraId="1F24A36E" w14:textId="34BDC870" w:rsidR="004B4815" w:rsidRDefault="004B4815" w:rsidP="00F021A4">
            <w:pPr>
              <w:jc w:val="center"/>
            </w:pPr>
            <w:r>
              <w:rPr>
                <w:noProof/>
              </w:rPr>
              <w:drawing>
                <wp:inline distT="0" distB="0" distL="0" distR="0" wp14:anchorId="626547AD" wp14:editId="74E894FF">
                  <wp:extent cx="2783487" cy="2781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0.png"/>
                          <pic:cNvPicPr/>
                        </pic:nvPicPr>
                        <pic:blipFill rotWithShape="1">
                          <a:blip r:embed="rId29" cstate="print">
                            <a:extLst>
                              <a:ext uri="{28A0092B-C50C-407E-A947-70E740481C1C}">
                                <a14:useLocalDpi xmlns:a14="http://schemas.microsoft.com/office/drawing/2010/main" val="0"/>
                              </a:ext>
                            </a:extLst>
                          </a:blip>
                          <a:srcRect l="13464" t="12081" r="10294" b="11736"/>
                          <a:stretch/>
                        </pic:blipFill>
                        <pic:spPr bwMode="auto">
                          <a:xfrm>
                            <a:off x="0" y="0"/>
                            <a:ext cx="2808630" cy="2806423"/>
                          </a:xfrm>
                          <a:prstGeom prst="rect">
                            <a:avLst/>
                          </a:prstGeom>
                          <a:ln>
                            <a:noFill/>
                          </a:ln>
                          <a:extLst>
                            <a:ext uri="{53640926-AAD7-44D8-BBD7-CCE9431645EC}">
                              <a14:shadowObscured xmlns:a14="http://schemas.microsoft.com/office/drawing/2010/main"/>
                            </a:ext>
                          </a:extLst>
                        </pic:spPr>
                      </pic:pic>
                    </a:graphicData>
                  </a:graphic>
                </wp:inline>
              </w:drawing>
            </w:r>
          </w:p>
        </w:tc>
        <w:tc>
          <w:tcPr>
            <w:tcW w:w="4514" w:type="dxa"/>
            <w:vAlign w:val="center"/>
          </w:tcPr>
          <w:p w14:paraId="5B9E73C6" w14:textId="50E5EE38" w:rsidR="004B4815" w:rsidRDefault="004B4815" w:rsidP="00E047A8">
            <w:pPr>
              <w:keepNext/>
              <w:jc w:val="center"/>
            </w:pPr>
            <w:r>
              <w:rPr>
                <w:noProof/>
              </w:rPr>
              <w:drawing>
                <wp:inline distT="0" distB="0" distL="0" distR="0" wp14:anchorId="192D56EA" wp14:editId="661E4F9B">
                  <wp:extent cx="2798561" cy="2794000"/>
                  <wp:effectExtent l="0" t="0" r="190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0.png"/>
                          <pic:cNvPicPr/>
                        </pic:nvPicPr>
                        <pic:blipFill rotWithShape="1">
                          <a:blip r:embed="rId30" cstate="print">
                            <a:extLst>
                              <a:ext uri="{28A0092B-C50C-407E-A947-70E740481C1C}">
                                <a14:useLocalDpi xmlns:a14="http://schemas.microsoft.com/office/drawing/2010/main" val="0"/>
                              </a:ext>
                            </a:extLst>
                          </a:blip>
                          <a:srcRect l="13098" t="11793" r="10522" b="11952"/>
                          <a:stretch/>
                        </pic:blipFill>
                        <pic:spPr bwMode="auto">
                          <a:xfrm>
                            <a:off x="0" y="0"/>
                            <a:ext cx="2821673" cy="2817074"/>
                          </a:xfrm>
                          <a:prstGeom prst="rect">
                            <a:avLst/>
                          </a:prstGeom>
                          <a:ln>
                            <a:noFill/>
                          </a:ln>
                          <a:extLst>
                            <a:ext uri="{53640926-AAD7-44D8-BBD7-CCE9431645EC}">
                              <a14:shadowObscured xmlns:a14="http://schemas.microsoft.com/office/drawing/2010/main"/>
                            </a:ext>
                          </a:extLst>
                        </pic:spPr>
                      </pic:pic>
                    </a:graphicData>
                  </a:graphic>
                </wp:inline>
              </w:drawing>
            </w:r>
          </w:p>
        </w:tc>
      </w:tr>
      <w:tr w:rsidR="00192B86" w14:paraId="62F81865" w14:textId="77777777" w:rsidTr="00192B86">
        <w:trPr>
          <w:jc w:val="center"/>
        </w:trPr>
        <w:tc>
          <w:tcPr>
            <w:tcW w:w="4508" w:type="dxa"/>
            <w:vAlign w:val="center"/>
          </w:tcPr>
          <w:p w14:paraId="7C176E79" w14:textId="77777777" w:rsidR="00E047A8" w:rsidRDefault="00E047A8" w:rsidP="00F021A4">
            <w:pPr>
              <w:jc w:val="center"/>
              <w:rPr>
                <w:noProof/>
              </w:rPr>
            </w:pPr>
          </w:p>
        </w:tc>
        <w:tc>
          <w:tcPr>
            <w:tcW w:w="4514" w:type="dxa"/>
            <w:vAlign w:val="center"/>
          </w:tcPr>
          <w:p w14:paraId="29F6250C" w14:textId="77777777" w:rsidR="00E047A8" w:rsidRDefault="00E047A8" w:rsidP="00E047A8">
            <w:pPr>
              <w:keepNext/>
              <w:jc w:val="center"/>
              <w:rPr>
                <w:noProof/>
              </w:rPr>
            </w:pPr>
          </w:p>
        </w:tc>
      </w:tr>
    </w:tbl>
    <w:p w14:paraId="1BF35E20" w14:textId="00C5DC15" w:rsidR="004B4815" w:rsidRPr="004B4815" w:rsidRDefault="00E047A8" w:rsidP="00E047A8">
      <w:pPr>
        <w:pStyle w:val="Caption"/>
        <w:jc w:val="center"/>
      </w:pPr>
      <w:r>
        <w:t xml:space="preserve">Figure </w:t>
      </w:r>
      <w:r w:rsidR="00D67378">
        <w:t>8</w:t>
      </w:r>
      <w:r w:rsidR="00A741DC">
        <w:t>: BOSAM Visualisations for Consensus Connectomes</w:t>
      </w:r>
      <w:r w:rsidR="00214CAF">
        <w:t xml:space="preserve"> (top-left image shows edges present in 20% of the participants; bottom-right image shows edges present in 70% of the participants)</w:t>
      </w:r>
    </w:p>
    <w:sectPr w:rsidR="004B4815" w:rsidRPr="004B4815">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44A14E" w14:textId="77777777" w:rsidR="00A7293B" w:rsidRDefault="00A7293B" w:rsidP="00474E65">
      <w:pPr>
        <w:spacing w:after="0" w:line="240" w:lineRule="auto"/>
      </w:pPr>
      <w:r>
        <w:separator/>
      </w:r>
    </w:p>
  </w:endnote>
  <w:endnote w:type="continuationSeparator" w:id="0">
    <w:p w14:paraId="0DAE47AE" w14:textId="77777777" w:rsidR="00A7293B" w:rsidRDefault="00A7293B" w:rsidP="00474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8273566"/>
      <w:docPartObj>
        <w:docPartGallery w:val="Page Numbers (Bottom of Page)"/>
        <w:docPartUnique/>
      </w:docPartObj>
    </w:sdtPr>
    <w:sdtEndPr>
      <w:rPr>
        <w:noProof/>
      </w:rPr>
    </w:sdtEndPr>
    <w:sdtContent>
      <w:p w14:paraId="716BDCC3" w14:textId="0DA6EED3" w:rsidR="00F021A4" w:rsidRDefault="00F021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EEAD65" w14:textId="77777777" w:rsidR="00F021A4" w:rsidRDefault="00F021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1A9FF5" w14:textId="77777777" w:rsidR="00A7293B" w:rsidRDefault="00A7293B" w:rsidP="00474E65">
      <w:pPr>
        <w:spacing w:after="0" w:line="240" w:lineRule="auto"/>
      </w:pPr>
      <w:r>
        <w:separator/>
      </w:r>
    </w:p>
  </w:footnote>
  <w:footnote w:type="continuationSeparator" w:id="0">
    <w:p w14:paraId="5FA416F0" w14:textId="77777777" w:rsidR="00A7293B" w:rsidRDefault="00A7293B" w:rsidP="00474E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F39D5"/>
    <w:multiLevelType w:val="hybridMultilevel"/>
    <w:tmpl w:val="524A4DEE"/>
    <w:lvl w:ilvl="0" w:tplc="C8B68BDE">
      <w:start w:val="3"/>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9F3FC4"/>
    <w:multiLevelType w:val="hybridMultilevel"/>
    <w:tmpl w:val="28C8DA2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A5455D"/>
    <w:multiLevelType w:val="hybridMultilevel"/>
    <w:tmpl w:val="8E9A491C"/>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4447D5"/>
    <w:multiLevelType w:val="hybridMultilevel"/>
    <w:tmpl w:val="F416B9B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8B694B"/>
    <w:multiLevelType w:val="hybridMultilevel"/>
    <w:tmpl w:val="504E4C34"/>
    <w:lvl w:ilvl="0" w:tplc="0809000F">
      <w:start w:val="1"/>
      <w:numFmt w:val="decimal"/>
      <w:lvlText w:val="%1."/>
      <w:lvlJc w:val="left"/>
      <w:pPr>
        <w:ind w:left="720" w:hanging="360"/>
      </w:pPr>
      <w:rPr>
        <w:rFonts w:hint="default"/>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AC4947"/>
    <w:multiLevelType w:val="hybridMultilevel"/>
    <w:tmpl w:val="F3743954"/>
    <w:lvl w:ilvl="0" w:tplc="B52CF1F6">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C22D90"/>
    <w:multiLevelType w:val="multilevel"/>
    <w:tmpl w:val="53A44DF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2E8B456C"/>
    <w:multiLevelType w:val="hybridMultilevel"/>
    <w:tmpl w:val="F45CF7F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AB4A0D"/>
    <w:multiLevelType w:val="hybridMultilevel"/>
    <w:tmpl w:val="1B2E0AC6"/>
    <w:lvl w:ilvl="0" w:tplc="88083A7C">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00C4BD4"/>
    <w:multiLevelType w:val="multilevel"/>
    <w:tmpl w:val="C786F6A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40E835D3"/>
    <w:multiLevelType w:val="hybridMultilevel"/>
    <w:tmpl w:val="93D03942"/>
    <w:lvl w:ilvl="0" w:tplc="5D7E2102">
      <w:start w:val="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23E093D"/>
    <w:multiLevelType w:val="hybridMultilevel"/>
    <w:tmpl w:val="2B14F088"/>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5C97D10"/>
    <w:multiLevelType w:val="hybridMultilevel"/>
    <w:tmpl w:val="48FA1CD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3B3462A"/>
    <w:multiLevelType w:val="multilevel"/>
    <w:tmpl w:val="DA0CB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390090"/>
    <w:multiLevelType w:val="hybridMultilevel"/>
    <w:tmpl w:val="8A5EAF5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3656E8E"/>
    <w:multiLevelType w:val="hybridMultilevel"/>
    <w:tmpl w:val="0504AB5A"/>
    <w:lvl w:ilvl="0" w:tplc="F6F80B20">
      <w:start w:val="1"/>
      <w:numFmt w:val="bullet"/>
      <w:lvlText w:val="-"/>
      <w:lvlJc w:val="left"/>
      <w:pPr>
        <w:ind w:left="720" w:hanging="360"/>
      </w:pPr>
      <w:rPr>
        <w:rFonts w:ascii="Calibri" w:eastAsiaTheme="minorEastAsia" w:hAnsi="Calibri" w:cs="Calibri" w:hint="default"/>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4821138"/>
    <w:multiLevelType w:val="hybridMultilevel"/>
    <w:tmpl w:val="B2CCD740"/>
    <w:lvl w:ilvl="0" w:tplc="3C52892A">
      <w:start w:val="1"/>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5763DF4"/>
    <w:multiLevelType w:val="hybridMultilevel"/>
    <w:tmpl w:val="E9EEE75A"/>
    <w:lvl w:ilvl="0" w:tplc="8DBCF2CA">
      <w:start w:val="1"/>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611767F"/>
    <w:multiLevelType w:val="hybridMultilevel"/>
    <w:tmpl w:val="4C163E9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F6B7338"/>
    <w:multiLevelType w:val="hybridMultilevel"/>
    <w:tmpl w:val="EED2A2B6"/>
    <w:lvl w:ilvl="0" w:tplc="64E8A7EE">
      <w:start w:val="1"/>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15"/>
  </w:num>
  <w:num w:numId="4">
    <w:abstractNumId w:val="17"/>
  </w:num>
  <w:num w:numId="5">
    <w:abstractNumId w:val="10"/>
  </w:num>
  <w:num w:numId="6">
    <w:abstractNumId w:val="13"/>
  </w:num>
  <w:num w:numId="7">
    <w:abstractNumId w:val="8"/>
  </w:num>
  <w:num w:numId="8">
    <w:abstractNumId w:val="18"/>
  </w:num>
  <w:num w:numId="9">
    <w:abstractNumId w:val="11"/>
  </w:num>
  <w:num w:numId="10">
    <w:abstractNumId w:val="2"/>
  </w:num>
  <w:num w:numId="11">
    <w:abstractNumId w:val="1"/>
  </w:num>
  <w:num w:numId="12">
    <w:abstractNumId w:val="16"/>
  </w:num>
  <w:num w:numId="13">
    <w:abstractNumId w:val="12"/>
  </w:num>
  <w:num w:numId="14">
    <w:abstractNumId w:val="4"/>
  </w:num>
  <w:num w:numId="15">
    <w:abstractNumId w:val="19"/>
  </w:num>
  <w:num w:numId="16">
    <w:abstractNumId w:val="14"/>
  </w:num>
  <w:num w:numId="17">
    <w:abstractNumId w:val="5"/>
  </w:num>
  <w:num w:numId="18">
    <w:abstractNumId w:val="3"/>
  </w:num>
  <w:num w:numId="19">
    <w:abstractNumId w:val="0"/>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DF0"/>
    <w:rsid w:val="00000277"/>
    <w:rsid w:val="000013C1"/>
    <w:rsid w:val="00001B91"/>
    <w:rsid w:val="0000504E"/>
    <w:rsid w:val="00005408"/>
    <w:rsid w:val="000069C0"/>
    <w:rsid w:val="00007978"/>
    <w:rsid w:val="00011FC7"/>
    <w:rsid w:val="00012223"/>
    <w:rsid w:val="000122FD"/>
    <w:rsid w:val="00013ACD"/>
    <w:rsid w:val="000148D4"/>
    <w:rsid w:val="00015ACE"/>
    <w:rsid w:val="00016974"/>
    <w:rsid w:val="000224CC"/>
    <w:rsid w:val="00022CA8"/>
    <w:rsid w:val="00023847"/>
    <w:rsid w:val="000240A4"/>
    <w:rsid w:val="00027830"/>
    <w:rsid w:val="00027BE4"/>
    <w:rsid w:val="00031207"/>
    <w:rsid w:val="00031B9C"/>
    <w:rsid w:val="000328ED"/>
    <w:rsid w:val="00034B40"/>
    <w:rsid w:val="00035260"/>
    <w:rsid w:val="000367CA"/>
    <w:rsid w:val="00037259"/>
    <w:rsid w:val="00037A91"/>
    <w:rsid w:val="00037E31"/>
    <w:rsid w:val="0004016F"/>
    <w:rsid w:val="0004078E"/>
    <w:rsid w:val="00042FEA"/>
    <w:rsid w:val="00044BBE"/>
    <w:rsid w:val="00046D8F"/>
    <w:rsid w:val="0005093E"/>
    <w:rsid w:val="00050CA2"/>
    <w:rsid w:val="000514B7"/>
    <w:rsid w:val="00053453"/>
    <w:rsid w:val="00054F8C"/>
    <w:rsid w:val="00055B46"/>
    <w:rsid w:val="00055FA9"/>
    <w:rsid w:val="00060399"/>
    <w:rsid w:val="000608BD"/>
    <w:rsid w:val="000614A5"/>
    <w:rsid w:val="00062750"/>
    <w:rsid w:val="00062C4D"/>
    <w:rsid w:val="00063B7D"/>
    <w:rsid w:val="000643BA"/>
    <w:rsid w:val="0006657B"/>
    <w:rsid w:val="00070898"/>
    <w:rsid w:val="00071204"/>
    <w:rsid w:val="00071C44"/>
    <w:rsid w:val="00071E05"/>
    <w:rsid w:val="00074EEC"/>
    <w:rsid w:val="000773A2"/>
    <w:rsid w:val="000815ED"/>
    <w:rsid w:val="000820B5"/>
    <w:rsid w:val="00084190"/>
    <w:rsid w:val="00085745"/>
    <w:rsid w:val="000862B3"/>
    <w:rsid w:val="00087416"/>
    <w:rsid w:val="00090BFC"/>
    <w:rsid w:val="000916EC"/>
    <w:rsid w:val="00091FD4"/>
    <w:rsid w:val="00092863"/>
    <w:rsid w:val="00093510"/>
    <w:rsid w:val="00094F9B"/>
    <w:rsid w:val="00095BBD"/>
    <w:rsid w:val="00096F20"/>
    <w:rsid w:val="00097A32"/>
    <w:rsid w:val="00097B47"/>
    <w:rsid w:val="000A0F68"/>
    <w:rsid w:val="000A2238"/>
    <w:rsid w:val="000A28D7"/>
    <w:rsid w:val="000A33E1"/>
    <w:rsid w:val="000A442D"/>
    <w:rsid w:val="000A47AF"/>
    <w:rsid w:val="000A4907"/>
    <w:rsid w:val="000A54B1"/>
    <w:rsid w:val="000A6EC6"/>
    <w:rsid w:val="000B01D5"/>
    <w:rsid w:val="000B1D93"/>
    <w:rsid w:val="000B30A2"/>
    <w:rsid w:val="000B3735"/>
    <w:rsid w:val="000B3821"/>
    <w:rsid w:val="000B5AE6"/>
    <w:rsid w:val="000B63F4"/>
    <w:rsid w:val="000B691A"/>
    <w:rsid w:val="000B6BD5"/>
    <w:rsid w:val="000C0A47"/>
    <w:rsid w:val="000C1026"/>
    <w:rsid w:val="000C10AA"/>
    <w:rsid w:val="000C136B"/>
    <w:rsid w:val="000C2E3F"/>
    <w:rsid w:val="000C30C7"/>
    <w:rsid w:val="000C334E"/>
    <w:rsid w:val="000C3C16"/>
    <w:rsid w:val="000C3CE5"/>
    <w:rsid w:val="000C5187"/>
    <w:rsid w:val="000C520D"/>
    <w:rsid w:val="000C5EA5"/>
    <w:rsid w:val="000C7209"/>
    <w:rsid w:val="000C7A6C"/>
    <w:rsid w:val="000C7DA2"/>
    <w:rsid w:val="000D157B"/>
    <w:rsid w:val="000D1B44"/>
    <w:rsid w:val="000D1DEF"/>
    <w:rsid w:val="000D1F3B"/>
    <w:rsid w:val="000D2332"/>
    <w:rsid w:val="000D2DF6"/>
    <w:rsid w:val="000D464B"/>
    <w:rsid w:val="000D69A5"/>
    <w:rsid w:val="000D752D"/>
    <w:rsid w:val="000E4891"/>
    <w:rsid w:val="000E4968"/>
    <w:rsid w:val="000E594B"/>
    <w:rsid w:val="000E6A04"/>
    <w:rsid w:val="000F0942"/>
    <w:rsid w:val="000F0FB0"/>
    <w:rsid w:val="000F13E6"/>
    <w:rsid w:val="000F14EE"/>
    <w:rsid w:val="000F2DDF"/>
    <w:rsid w:val="000F3C2C"/>
    <w:rsid w:val="000F4918"/>
    <w:rsid w:val="000F49AE"/>
    <w:rsid w:val="000F4D46"/>
    <w:rsid w:val="000F4EF2"/>
    <w:rsid w:val="000F543E"/>
    <w:rsid w:val="000F584E"/>
    <w:rsid w:val="000F63F7"/>
    <w:rsid w:val="00100DFE"/>
    <w:rsid w:val="00101D28"/>
    <w:rsid w:val="00102427"/>
    <w:rsid w:val="001036CE"/>
    <w:rsid w:val="00103A3C"/>
    <w:rsid w:val="00107FC6"/>
    <w:rsid w:val="001118DB"/>
    <w:rsid w:val="001120A6"/>
    <w:rsid w:val="00112DC8"/>
    <w:rsid w:val="001154C7"/>
    <w:rsid w:val="001178D4"/>
    <w:rsid w:val="00121D4B"/>
    <w:rsid w:val="00121D68"/>
    <w:rsid w:val="00124279"/>
    <w:rsid w:val="00126D82"/>
    <w:rsid w:val="00131B54"/>
    <w:rsid w:val="00133466"/>
    <w:rsid w:val="001424A3"/>
    <w:rsid w:val="001446B9"/>
    <w:rsid w:val="0014594A"/>
    <w:rsid w:val="00145984"/>
    <w:rsid w:val="00147E08"/>
    <w:rsid w:val="00153A66"/>
    <w:rsid w:val="001540AC"/>
    <w:rsid w:val="00157449"/>
    <w:rsid w:val="00160959"/>
    <w:rsid w:val="00164CF7"/>
    <w:rsid w:val="001651F6"/>
    <w:rsid w:val="0016587B"/>
    <w:rsid w:val="00167F03"/>
    <w:rsid w:val="00171D8D"/>
    <w:rsid w:val="00174FDC"/>
    <w:rsid w:val="0017630F"/>
    <w:rsid w:val="001764AB"/>
    <w:rsid w:val="001768BA"/>
    <w:rsid w:val="00182BEE"/>
    <w:rsid w:val="00184085"/>
    <w:rsid w:val="0018458B"/>
    <w:rsid w:val="00184FCA"/>
    <w:rsid w:val="0018743F"/>
    <w:rsid w:val="0019191F"/>
    <w:rsid w:val="00192B86"/>
    <w:rsid w:val="00193D9E"/>
    <w:rsid w:val="00194AE3"/>
    <w:rsid w:val="00197FBC"/>
    <w:rsid w:val="001A00B4"/>
    <w:rsid w:val="001A040E"/>
    <w:rsid w:val="001A04C4"/>
    <w:rsid w:val="001A078B"/>
    <w:rsid w:val="001A4C86"/>
    <w:rsid w:val="001A4C8F"/>
    <w:rsid w:val="001A509C"/>
    <w:rsid w:val="001A5D8A"/>
    <w:rsid w:val="001A5DBE"/>
    <w:rsid w:val="001A7FB2"/>
    <w:rsid w:val="001B0DF1"/>
    <w:rsid w:val="001B0E2B"/>
    <w:rsid w:val="001B1269"/>
    <w:rsid w:val="001B36BB"/>
    <w:rsid w:val="001B3EC4"/>
    <w:rsid w:val="001B3F57"/>
    <w:rsid w:val="001B6EFB"/>
    <w:rsid w:val="001B7471"/>
    <w:rsid w:val="001C6491"/>
    <w:rsid w:val="001C7957"/>
    <w:rsid w:val="001D1F77"/>
    <w:rsid w:val="001D2994"/>
    <w:rsid w:val="001D3987"/>
    <w:rsid w:val="001D45D2"/>
    <w:rsid w:val="001D45F4"/>
    <w:rsid w:val="001D5162"/>
    <w:rsid w:val="001D5543"/>
    <w:rsid w:val="001D7B3F"/>
    <w:rsid w:val="001E2056"/>
    <w:rsid w:val="001E2FA8"/>
    <w:rsid w:val="001E3DCB"/>
    <w:rsid w:val="001E44EB"/>
    <w:rsid w:val="001E4CC3"/>
    <w:rsid w:val="001E7D56"/>
    <w:rsid w:val="001F11DA"/>
    <w:rsid w:val="001F1613"/>
    <w:rsid w:val="001F2B97"/>
    <w:rsid w:val="001F4078"/>
    <w:rsid w:val="001F4BD6"/>
    <w:rsid w:val="001F4ED9"/>
    <w:rsid w:val="001F63C3"/>
    <w:rsid w:val="001F68EA"/>
    <w:rsid w:val="001F7834"/>
    <w:rsid w:val="00202F08"/>
    <w:rsid w:val="00203453"/>
    <w:rsid w:val="00203DE3"/>
    <w:rsid w:val="00210165"/>
    <w:rsid w:val="002117EF"/>
    <w:rsid w:val="00213EB1"/>
    <w:rsid w:val="00214A07"/>
    <w:rsid w:val="00214CAF"/>
    <w:rsid w:val="00214EF8"/>
    <w:rsid w:val="002152F4"/>
    <w:rsid w:val="002158FD"/>
    <w:rsid w:val="0021730B"/>
    <w:rsid w:val="002207E0"/>
    <w:rsid w:val="0022260A"/>
    <w:rsid w:val="0022522D"/>
    <w:rsid w:val="002253A9"/>
    <w:rsid w:val="00226460"/>
    <w:rsid w:val="002276F6"/>
    <w:rsid w:val="0023065A"/>
    <w:rsid w:val="002338AD"/>
    <w:rsid w:val="00234075"/>
    <w:rsid w:val="002349D3"/>
    <w:rsid w:val="00234C69"/>
    <w:rsid w:val="00237408"/>
    <w:rsid w:val="00237707"/>
    <w:rsid w:val="00237C3B"/>
    <w:rsid w:val="00240511"/>
    <w:rsid w:val="002453D7"/>
    <w:rsid w:val="0024581A"/>
    <w:rsid w:val="00246399"/>
    <w:rsid w:val="00251082"/>
    <w:rsid w:val="0025346C"/>
    <w:rsid w:val="00254A67"/>
    <w:rsid w:val="00255249"/>
    <w:rsid w:val="002560EE"/>
    <w:rsid w:val="00256622"/>
    <w:rsid w:val="002616AB"/>
    <w:rsid w:val="00262217"/>
    <w:rsid w:val="0026266B"/>
    <w:rsid w:val="002629A5"/>
    <w:rsid w:val="002632A8"/>
    <w:rsid w:val="002633DC"/>
    <w:rsid w:val="002651F2"/>
    <w:rsid w:val="00266231"/>
    <w:rsid w:val="002668BC"/>
    <w:rsid w:val="002673AD"/>
    <w:rsid w:val="00267EC9"/>
    <w:rsid w:val="00270F5F"/>
    <w:rsid w:val="00271A83"/>
    <w:rsid w:val="00272F44"/>
    <w:rsid w:val="00274D7F"/>
    <w:rsid w:val="00276E39"/>
    <w:rsid w:val="0028087E"/>
    <w:rsid w:val="00283C9A"/>
    <w:rsid w:val="002846AC"/>
    <w:rsid w:val="00284DF6"/>
    <w:rsid w:val="00285219"/>
    <w:rsid w:val="002862A0"/>
    <w:rsid w:val="0028652F"/>
    <w:rsid w:val="00286B95"/>
    <w:rsid w:val="00287036"/>
    <w:rsid w:val="00287AB5"/>
    <w:rsid w:val="00290926"/>
    <w:rsid w:val="00291BC2"/>
    <w:rsid w:val="00292BF4"/>
    <w:rsid w:val="00292E2F"/>
    <w:rsid w:val="0029316D"/>
    <w:rsid w:val="002936EB"/>
    <w:rsid w:val="00293D53"/>
    <w:rsid w:val="00293DF8"/>
    <w:rsid w:val="002972E7"/>
    <w:rsid w:val="002A0327"/>
    <w:rsid w:val="002A3463"/>
    <w:rsid w:val="002A45F7"/>
    <w:rsid w:val="002A4F5D"/>
    <w:rsid w:val="002B0457"/>
    <w:rsid w:val="002B2135"/>
    <w:rsid w:val="002B2C96"/>
    <w:rsid w:val="002B3CAD"/>
    <w:rsid w:val="002B4576"/>
    <w:rsid w:val="002B5D5F"/>
    <w:rsid w:val="002B68A8"/>
    <w:rsid w:val="002B73BD"/>
    <w:rsid w:val="002B748E"/>
    <w:rsid w:val="002B7F07"/>
    <w:rsid w:val="002C2429"/>
    <w:rsid w:val="002C4248"/>
    <w:rsid w:val="002C5B55"/>
    <w:rsid w:val="002D0499"/>
    <w:rsid w:val="002D0F97"/>
    <w:rsid w:val="002D1907"/>
    <w:rsid w:val="002D223B"/>
    <w:rsid w:val="002D25C3"/>
    <w:rsid w:val="002D2647"/>
    <w:rsid w:val="002D371B"/>
    <w:rsid w:val="002D3A81"/>
    <w:rsid w:val="002D3F57"/>
    <w:rsid w:val="002D6CE6"/>
    <w:rsid w:val="002D76C5"/>
    <w:rsid w:val="002E1039"/>
    <w:rsid w:val="002E1AA2"/>
    <w:rsid w:val="002E343E"/>
    <w:rsid w:val="002E5E23"/>
    <w:rsid w:val="002E6560"/>
    <w:rsid w:val="002F0B39"/>
    <w:rsid w:val="002F0F03"/>
    <w:rsid w:val="002F25FC"/>
    <w:rsid w:val="002F2EDE"/>
    <w:rsid w:val="002F4625"/>
    <w:rsid w:val="002F4E25"/>
    <w:rsid w:val="002F66ED"/>
    <w:rsid w:val="002F6E51"/>
    <w:rsid w:val="002F6F0F"/>
    <w:rsid w:val="002F6FA9"/>
    <w:rsid w:val="002F7EFD"/>
    <w:rsid w:val="003006B9"/>
    <w:rsid w:val="00300A02"/>
    <w:rsid w:val="00301649"/>
    <w:rsid w:val="00303933"/>
    <w:rsid w:val="00305650"/>
    <w:rsid w:val="003063E7"/>
    <w:rsid w:val="0030682F"/>
    <w:rsid w:val="00306CDA"/>
    <w:rsid w:val="00307F3E"/>
    <w:rsid w:val="00310ED2"/>
    <w:rsid w:val="00311AEE"/>
    <w:rsid w:val="00311C75"/>
    <w:rsid w:val="0031228D"/>
    <w:rsid w:val="0031380F"/>
    <w:rsid w:val="00314FAA"/>
    <w:rsid w:val="00316B42"/>
    <w:rsid w:val="00320127"/>
    <w:rsid w:val="00326495"/>
    <w:rsid w:val="003269B0"/>
    <w:rsid w:val="003310EF"/>
    <w:rsid w:val="0033303F"/>
    <w:rsid w:val="00333418"/>
    <w:rsid w:val="0033469A"/>
    <w:rsid w:val="0034038D"/>
    <w:rsid w:val="003405FE"/>
    <w:rsid w:val="00341ADF"/>
    <w:rsid w:val="00341B32"/>
    <w:rsid w:val="0034459F"/>
    <w:rsid w:val="00345182"/>
    <w:rsid w:val="00347225"/>
    <w:rsid w:val="00347EB6"/>
    <w:rsid w:val="0035038F"/>
    <w:rsid w:val="00350DF8"/>
    <w:rsid w:val="00351B8F"/>
    <w:rsid w:val="00352195"/>
    <w:rsid w:val="003527E3"/>
    <w:rsid w:val="00352DCD"/>
    <w:rsid w:val="00357833"/>
    <w:rsid w:val="0036005D"/>
    <w:rsid w:val="003602F8"/>
    <w:rsid w:val="00362956"/>
    <w:rsid w:val="00363067"/>
    <w:rsid w:val="00364C31"/>
    <w:rsid w:val="00365EAF"/>
    <w:rsid w:val="00366DA3"/>
    <w:rsid w:val="0036762C"/>
    <w:rsid w:val="0037116E"/>
    <w:rsid w:val="00371792"/>
    <w:rsid w:val="00371E31"/>
    <w:rsid w:val="0037325B"/>
    <w:rsid w:val="003744CB"/>
    <w:rsid w:val="0037497F"/>
    <w:rsid w:val="0037728E"/>
    <w:rsid w:val="00377500"/>
    <w:rsid w:val="003848E8"/>
    <w:rsid w:val="00387378"/>
    <w:rsid w:val="0038776D"/>
    <w:rsid w:val="0039041B"/>
    <w:rsid w:val="00390A39"/>
    <w:rsid w:val="00392323"/>
    <w:rsid w:val="00392A31"/>
    <w:rsid w:val="00392D7C"/>
    <w:rsid w:val="00393497"/>
    <w:rsid w:val="0039632C"/>
    <w:rsid w:val="003965E4"/>
    <w:rsid w:val="00397C57"/>
    <w:rsid w:val="003A0641"/>
    <w:rsid w:val="003A1447"/>
    <w:rsid w:val="003A31BD"/>
    <w:rsid w:val="003A39E0"/>
    <w:rsid w:val="003A3EB1"/>
    <w:rsid w:val="003A7DF6"/>
    <w:rsid w:val="003A7E89"/>
    <w:rsid w:val="003B0BDD"/>
    <w:rsid w:val="003B192C"/>
    <w:rsid w:val="003B2221"/>
    <w:rsid w:val="003B237A"/>
    <w:rsid w:val="003B3555"/>
    <w:rsid w:val="003B5A74"/>
    <w:rsid w:val="003B7740"/>
    <w:rsid w:val="003B7FCE"/>
    <w:rsid w:val="003C183C"/>
    <w:rsid w:val="003C4347"/>
    <w:rsid w:val="003C663C"/>
    <w:rsid w:val="003C66E0"/>
    <w:rsid w:val="003C72EF"/>
    <w:rsid w:val="003D05EB"/>
    <w:rsid w:val="003D12D2"/>
    <w:rsid w:val="003D1735"/>
    <w:rsid w:val="003D1860"/>
    <w:rsid w:val="003D3610"/>
    <w:rsid w:val="003D425E"/>
    <w:rsid w:val="003D4F57"/>
    <w:rsid w:val="003D6872"/>
    <w:rsid w:val="003D6C1E"/>
    <w:rsid w:val="003E0D64"/>
    <w:rsid w:val="003E0D67"/>
    <w:rsid w:val="003E278E"/>
    <w:rsid w:val="003E60A8"/>
    <w:rsid w:val="003E68E0"/>
    <w:rsid w:val="003F1282"/>
    <w:rsid w:val="003F478C"/>
    <w:rsid w:val="003F497D"/>
    <w:rsid w:val="003F70AE"/>
    <w:rsid w:val="003F71F8"/>
    <w:rsid w:val="0040514A"/>
    <w:rsid w:val="00405818"/>
    <w:rsid w:val="00405D8A"/>
    <w:rsid w:val="00407603"/>
    <w:rsid w:val="00407DF0"/>
    <w:rsid w:val="00411960"/>
    <w:rsid w:val="004128B6"/>
    <w:rsid w:val="00422127"/>
    <w:rsid w:val="00422233"/>
    <w:rsid w:val="00422DE5"/>
    <w:rsid w:val="0042692A"/>
    <w:rsid w:val="00427A34"/>
    <w:rsid w:val="00433A19"/>
    <w:rsid w:val="004343B4"/>
    <w:rsid w:val="004349C5"/>
    <w:rsid w:val="00434D08"/>
    <w:rsid w:val="004351BD"/>
    <w:rsid w:val="004421DC"/>
    <w:rsid w:val="0044221C"/>
    <w:rsid w:val="0044400C"/>
    <w:rsid w:val="0044511B"/>
    <w:rsid w:val="00446EF1"/>
    <w:rsid w:val="00451825"/>
    <w:rsid w:val="004540BC"/>
    <w:rsid w:val="00454564"/>
    <w:rsid w:val="00456A7C"/>
    <w:rsid w:val="0046077A"/>
    <w:rsid w:val="00464440"/>
    <w:rsid w:val="00465EFA"/>
    <w:rsid w:val="00466388"/>
    <w:rsid w:val="004707CB"/>
    <w:rsid w:val="004719A6"/>
    <w:rsid w:val="00472CD6"/>
    <w:rsid w:val="00474E65"/>
    <w:rsid w:val="00475EED"/>
    <w:rsid w:val="004774BE"/>
    <w:rsid w:val="004801BC"/>
    <w:rsid w:val="0048092B"/>
    <w:rsid w:val="00482F85"/>
    <w:rsid w:val="004839C2"/>
    <w:rsid w:val="0048475B"/>
    <w:rsid w:val="004851B6"/>
    <w:rsid w:val="00485BDD"/>
    <w:rsid w:val="0048652A"/>
    <w:rsid w:val="0048715D"/>
    <w:rsid w:val="00490C92"/>
    <w:rsid w:val="00490EB1"/>
    <w:rsid w:val="004927EE"/>
    <w:rsid w:val="00495377"/>
    <w:rsid w:val="00496761"/>
    <w:rsid w:val="00497531"/>
    <w:rsid w:val="004A10CC"/>
    <w:rsid w:val="004A13EC"/>
    <w:rsid w:val="004A1503"/>
    <w:rsid w:val="004A18E0"/>
    <w:rsid w:val="004A5463"/>
    <w:rsid w:val="004A55DC"/>
    <w:rsid w:val="004B0427"/>
    <w:rsid w:val="004B09BD"/>
    <w:rsid w:val="004B0BC5"/>
    <w:rsid w:val="004B0CFA"/>
    <w:rsid w:val="004B305B"/>
    <w:rsid w:val="004B3A41"/>
    <w:rsid w:val="004B40B8"/>
    <w:rsid w:val="004B4815"/>
    <w:rsid w:val="004B56C8"/>
    <w:rsid w:val="004B60AA"/>
    <w:rsid w:val="004B65E3"/>
    <w:rsid w:val="004B7681"/>
    <w:rsid w:val="004C1D6B"/>
    <w:rsid w:val="004C1DD5"/>
    <w:rsid w:val="004C1E61"/>
    <w:rsid w:val="004C3324"/>
    <w:rsid w:val="004C58AC"/>
    <w:rsid w:val="004C5B6B"/>
    <w:rsid w:val="004C7A80"/>
    <w:rsid w:val="004D21C7"/>
    <w:rsid w:val="004D2899"/>
    <w:rsid w:val="004D2BED"/>
    <w:rsid w:val="004D53FB"/>
    <w:rsid w:val="004D6CC6"/>
    <w:rsid w:val="004E0374"/>
    <w:rsid w:val="004E1248"/>
    <w:rsid w:val="004E2CDD"/>
    <w:rsid w:val="004E7080"/>
    <w:rsid w:val="004F34C9"/>
    <w:rsid w:val="004F45BA"/>
    <w:rsid w:val="004F5F9C"/>
    <w:rsid w:val="004F7140"/>
    <w:rsid w:val="00500016"/>
    <w:rsid w:val="005000FF"/>
    <w:rsid w:val="00501198"/>
    <w:rsid w:val="00501356"/>
    <w:rsid w:val="00505087"/>
    <w:rsid w:val="0050546C"/>
    <w:rsid w:val="00505CE7"/>
    <w:rsid w:val="00507366"/>
    <w:rsid w:val="0050748A"/>
    <w:rsid w:val="00511015"/>
    <w:rsid w:val="00512A80"/>
    <w:rsid w:val="00512AB8"/>
    <w:rsid w:val="00513846"/>
    <w:rsid w:val="005138A4"/>
    <w:rsid w:val="0051398A"/>
    <w:rsid w:val="00515073"/>
    <w:rsid w:val="00515A9D"/>
    <w:rsid w:val="00515D2E"/>
    <w:rsid w:val="005169BC"/>
    <w:rsid w:val="00516DE2"/>
    <w:rsid w:val="00522469"/>
    <w:rsid w:val="00523D4D"/>
    <w:rsid w:val="00524083"/>
    <w:rsid w:val="005258F6"/>
    <w:rsid w:val="00526161"/>
    <w:rsid w:val="0053055B"/>
    <w:rsid w:val="00531886"/>
    <w:rsid w:val="00532DDA"/>
    <w:rsid w:val="005343BA"/>
    <w:rsid w:val="005350BC"/>
    <w:rsid w:val="00540E16"/>
    <w:rsid w:val="005426B6"/>
    <w:rsid w:val="00543637"/>
    <w:rsid w:val="00546878"/>
    <w:rsid w:val="0055107A"/>
    <w:rsid w:val="00555881"/>
    <w:rsid w:val="00556D22"/>
    <w:rsid w:val="00556E32"/>
    <w:rsid w:val="00560781"/>
    <w:rsid w:val="005623E3"/>
    <w:rsid w:val="00563E39"/>
    <w:rsid w:val="00565B7D"/>
    <w:rsid w:val="00566FFF"/>
    <w:rsid w:val="005710AC"/>
    <w:rsid w:val="0057172A"/>
    <w:rsid w:val="005727BD"/>
    <w:rsid w:val="005733B4"/>
    <w:rsid w:val="00573C62"/>
    <w:rsid w:val="00573D01"/>
    <w:rsid w:val="005747A2"/>
    <w:rsid w:val="005763C7"/>
    <w:rsid w:val="0057732E"/>
    <w:rsid w:val="00577FE4"/>
    <w:rsid w:val="00580463"/>
    <w:rsid w:val="00580F5A"/>
    <w:rsid w:val="00581806"/>
    <w:rsid w:val="00582786"/>
    <w:rsid w:val="005837CD"/>
    <w:rsid w:val="00583A2F"/>
    <w:rsid w:val="00583D7E"/>
    <w:rsid w:val="005843FB"/>
    <w:rsid w:val="00584E63"/>
    <w:rsid w:val="00584E69"/>
    <w:rsid w:val="00585A69"/>
    <w:rsid w:val="00590581"/>
    <w:rsid w:val="00590E21"/>
    <w:rsid w:val="00591B9E"/>
    <w:rsid w:val="00595B7C"/>
    <w:rsid w:val="005962C4"/>
    <w:rsid w:val="005A025E"/>
    <w:rsid w:val="005A02AC"/>
    <w:rsid w:val="005A19D2"/>
    <w:rsid w:val="005A1A28"/>
    <w:rsid w:val="005A1D8B"/>
    <w:rsid w:val="005A1E63"/>
    <w:rsid w:val="005A2C10"/>
    <w:rsid w:val="005A332B"/>
    <w:rsid w:val="005A3375"/>
    <w:rsid w:val="005A34C9"/>
    <w:rsid w:val="005A3BE1"/>
    <w:rsid w:val="005A574B"/>
    <w:rsid w:val="005A5C6C"/>
    <w:rsid w:val="005A7862"/>
    <w:rsid w:val="005A7BD6"/>
    <w:rsid w:val="005A7C8F"/>
    <w:rsid w:val="005B0AD9"/>
    <w:rsid w:val="005B1419"/>
    <w:rsid w:val="005B3533"/>
    <w:rsid w:val="005B4044"/>
    <w:rsid w:val="005B4548"/>
    <w:rsid w:val="005B51B2"/>
    <w:rsid w:val="005B63C2"/>
    <w:rsid w:val="005B7E7B"/>
    <w:rsid w:val="005C0993"/>
    <w:rsid w:val="005C11E2"/>
    <w:rsid w:val="005C13B4"/>
    <w:rsid w:val="005C1C34"/>
    <w:rsid w:val="005C3904"/>
    <w:rsid w:val="005C5FDE"/>
    <w:rsid w:val="005C75DD"/>
    <w:rsid w:val="005C7774"/>
    <w:rsid w:val="005C7ADA"/>
    <w:rsid w:val="005D3181"/>
    <w:rsid w:val="005D3624"/>
    <w:rsid w:val="005D5712"/>
    <w:rsid w:val="005D5FA0"/>
    <w:rsid w:val="005D73EF"/>
    <w:rsid w:val="005E09F3"/>
    <w:rsid w:val="005E13E2"/>
    <w:rsid w:val="005E2A56"/>
    <w:rsid w:val="005E3157"/>
    <w:rsid w:val="005E3ED2"/>
    <w:rsid w:val="005E5511"/>
    <w:rsid w:val="005F0233"/>
    <w:rsid w:val="005F061F"/>
    <w:rsid w:val="005F0F2A"/>
    <w:rsid w:val="005F103B"/>
    <w:rsid w:val="005F394C"/>
    <w:rsid w:val="005F41B8"/>
    <w:rsid w:val="005F463D"/>
    <w:rsid w:val="005F4D72"/>
    <w:rsid w:val="005F4FB9"/>
    <w:rsid w:val="005F5BFA"/>
    <w:rsid w:val="0060032C"/>
    <w:rsid w:val="00601E08"/>
    <w:rsid w:val="00606C6A"/>
    <w:rsid w:val="006073CF"/>
    <w:rsid w:val="00607F8F"/>
    <w:rsid w:val="00610381"/>
    <w:rsid w:val="006103DB"/>
    <w:rsid w:val="00610D46"/>
    <w:rsid w:val="0061139C"/>
    <w:rsid w:val="006115F4"/>
    <w:rsid w:val="00611951"/>
    <w:rsid w:val="00611CA0"/>
    <w:rsid w:val="00612B2F"/>
    <w:rsid w:val="00612E2A"/>
    <w:rsid w:val="00612F4F"/>
    <w:rsid w:val="00613197"/>
    <w:rsid w:val="00613AA1"/>
    <w:rsid w:val="00613D61"/>
    <w:rsid w:val="00614801"/>
    <w:rsid w:val="00614806"/>
    <w:rsid w:val="00615364"/>
    <w:rsid w:val="006158C3"/>
    <w:rsid w:val="00615D09"/>
    <w:rsid w:val="00617620"/>
    <w:rsid w:val="0062121C"/>
    <w:rsid w:val="00623DE9"/>
    <w:rsid w:val="00623F42"/>
    <w:rsid w:val="00625305"/>
    <w:rsid w:val="00632DF2"/>
    <w:rsid w:val="0063618B"/>
    <w:rsid w:val="00636222"/>
    <w:rsid w:val="00636405"/>
    <w:rsid w:val="00636B34"/>
    <w:rsid w:val="006408A6"/>
    <w:rsid w:val="0064547E"/>
    <w:rsid w:val="00645F3A"/>
    <w:rsid w:val="00651A04"/>
    <w:rsid w:val="0065360E"/>
    <w:rsid w:val="00655288"/>
    <w:rsid w:val="00656BB2"/>
    <w:rsid w:val="00661278"/>
    <w:rsid w:val="00661C49"/>
    <w:rsid w:val="00662967"/>
    <w:rsid w:val="0066522F"/>
    <w:rsid w:val="00665B61"/>
    <w:rsid w:val="006660FC"/>
    <w:rsid w:val="0066755D"/>
    <w:rsid w:val="00667573"/>
    <w:rsid w:val="00670ECD"/>
    <w:rsid w:val="00671D50"/>
    <w:rsid w:val="00672191"/>
    <w:rsid w:val="0067343F"/>
    <w:rsid w:val="00673952"/>
    <w:rsid w:val="00673AEF"/>
    <w:rsid w:val="006744D7"/>
    <w:rsid w:val="00674DC5"/>
    <w:rsid w:val="00674F1A"/>
    <w:rsid w:val="00674F94"/>
    <w:rsid w:val="006753D0"/>
    <w:rsid w:val="00677180"/>
    <w:rsid w:val="006771D2"/>
    <w:rsid w:val="00677406"/>
    <w:rsid w:val="00680D2F"/>
    <w:rsid w:val="006812C6"/>
    <w:rsid w:val="00682FD6"/>
    <w:rsid w:val="006851E3"/>
    <w:rsid w:val="00686A3F"/>
    <w:rsid w:val="00686E93"/>
    <w:rsid w:val="00687849"/>
    <w:rsid w:val="00687DD0"/>
    <w:rsid w:val="00687F90"/>
    <w:rsid w:val="00690E6F"/>
    <w:rsid w:val="00694056"/>
    <w:rsid w:val="0069559C"/>
    <w:rsid w:val="006956D6"/>
    <w:rsid w:val="0069780F"/>
    <w:rsid w:val="00697DC2"/>
    <w:rsid w:val="006A08E0"/>
    <w:rsid w:val="006A2274"/>
    <w:rsid w:val="006A508B"/>
    <w:rsid w:val="006A5304"/>
    <w:rsid w:val="006A5CEE"/>
    <w:rsid w:val="006A6794"/>
    <w:rsid w:val="006A7DF0"/>
    <w:rsid w:val="006B1648"/>
    <w:rsid w:val="006B343A"/>
    <w:rsid w:val="006B3D50"/>
    <w:rsid w:val="006C0D1E"/>
    <w:rsid w:val="006C15EB"/>
    <w:rsid w:val="006C36BE"/>
    <w:rsid w:val="006C6D10"/>
    <w:rsid w:val="006D02CE"/>
    <w:rsid w:val="006D09DC"/>
    <w:rsid w:val="006D32AB"/>
    <w:rsid w:val="006D3C88"/>
    <w:rsid w:val="006D504E"/>
    <w:rsid w:val="006D699B"/>
    <w:rsid w:val="006D6D42"/>
    <w:rsid w:val="006D72C8"/>
    <w:rsid w:val="006D7F7C"/>
    <w:rsid w:val="006E0D58"/>
    <w:rsid w:val="006E0E88"/>
    <w:rsid w:val="006E1C39"/>
    <w:rsid w:val="006E2E21"/>
    <w:rsid w:val="006E5FAC"/>
    <w:rsid w:val="006F0EC1"/>
    <w:rsid w:val="006F1378"/>
    <w:rsid w:val="006F13E7"/>
    <w:rsid w:val="006F3CFF"/>
    <w:rsid w:val="006F46C4"/>
    <w:rsid w:val="006F4E15"/>
    <w:rsid w:val="0070082C"/>
    <w:rsid w:val="00701370"/>
    <w:rsid w:val="00703525"/>
    <w:rsid w:val="00704820"/>
    <w:rsid w:val="00704886"/>
    <w:rsid w:val="00704A6F"/>
    <w:rsid w:val="00706734"/>
    <w:rsid w:val="00707898"/>
    <w:rsid w:val="00712085"/>
    <w:rsid w:val="00717ACA"/>
    <w:rsid w:val="00720431"/>
    <w:rsid w:val="00721CBC"/>
    <w:rsid w:val="00722FC6"/>
    <w:rsid w:val="007234E3"/>
    <w:rsid w:val="00723982"/>
    <w:rsid w:val="00723E8A"/>
    <w:rsid w:val="00726646"/>
    <w:rsid w:val="00726F14"/>
    <w:rsid w:val="00731F36"/>
    <w:rsid w:val="0073285B"/>
    <w:rsid w:val="00732E45"/>
    <w:rsid w:val="007339D2"/>
    <w:rsid w:val="00736C48"/>
    <w:rsid w:val="00736DC4"/>
    <w:rsid w:val="00740BE8"/>
    <w:rsid w:val="007447BF"/>
    <w:rsid w:val="00744CF8"/>
    <w:rsid w:val="00744D57"/>
    <w:rsid w:val="00745886"/>
    <w:rsid w:val="00747E89"/>
    <w:rsid w:val="00750CE2"/>
    <w:rsid w:val="00750DC0"/>
    <w:rsid w:val="0075328D"/>
    <w:rsid w:val="0075364B"/>
    <w:rsid w:val="00754F4C"/>
    <w:rsid w:val="00756BAB"/>
    <w:rsid w:val="007615D4"/>
    <w:rsid w:val="007634B3"/>
    <w:rsid w:val="007643BD"/>
    <w:rsid w:val="00764471"/>
    <w:rsid w:val="00764897"/>
    <w:rsid w:val="007649D3"/>
    <w:rsid w:val="0076619C"/>
    <w:rsid w:val="007678B4"/>
    <w:rsid w:val="0077100C"/>
    <w:rsid w:val="007716FA"/>
    <w:rsid w:val="007753A9"/>
    <w:rsid w:val="0077607C"/>
    <w:rsid w:val="007803F8"/>
    <w:rsid w:val="007804A1"/>
    <w:rsid w:val="0078390E"/>
    <w:rsid w:val="00783C3E"/>
    <w:rsid w:val="007842E2"/>
    <w:rsid w:val="007853E1"/>
    <w:rsid w:val="00785CF6"/>
    <w:rsid w:val="007870B1"/>
    <w:rsid w:val="007914FA"/>
    <w:rsid w:val="007935DD"/>
    <w:rsid w:val="007936AE"/>
    <w:rsid w:val="00793AB4"/>
    <w:rsid w:val="00794D3F"/>
    <w:rsid w:val="00795931"/>
    <w:rsid w:val="0079610B"/>
    <w:rsid w:val="007A1038"/>
    <w:rsid w:val="007A280E"/>
    <w:rsid w:val="007A374C"/>
    <w:rsid w:val="007A37F4"/>
    <w:rsid w:val="007A4BDD"/>
    <w:rsid w:val="007A6695"/>
    <w:rsid w:val="007A6A1E"/>
    <w:rsid w:val="007A7C3D"/>
    <w:rsid w:val="007B0BD5"/>
    <w:rsid w:val="007B1918"/>
    <w:rsid w:val="007B4FA1"/>
    <w:rsid w:val="007B7BE7"/>
    <w:rsid w:val="007C026D"/>
    <w:rsid w:val="007C1B34"/>
    <w:rsid w:val="007C354C"/>
    <w:rsid w:val="007C42E5"/>
    <w:rsid w:val="007C45D1"/>
    <w:rsid w:val="007C5364"/>
    <w:rsid w:val="007C5CE6"/>
    <w:rsid w:val="007C6305"/>
    <w:rsid w:val="007C6BE9"/>
    <w:rsid w:val="007D06AE"/>
    <w:rsid w:val="007D0A23"/>
    <w:rsid w:val="007D0FC5"/>
    <w:rsid w:val="007D1DFB"/>
    <w:rsid w:val="007D2241"/>
    <w:rsid w:val="007D3934"/>
    <w:rsid w:val="007D4600"/>
    <w:rsid w:val="007D63DE"/>
    <w:rsid w:val="007D6611"/>
    <w:rsid w:val="007E1D7C"/>
    <w:rsid w:val="007E23C6"/>
    <w:rsid w:val="007E45A7"/>
    <w:rsid w:val="007E554F"/>
    <w:rsid w:val="007E5798"/>
    <w:rsid w:val="007E5E51"/>
    <w:rsid w:val="007E73FA"/>
    <w:rsid w:val="007E7D9E"/>
    <w:rsid w:val="007F034C"/>
    <w:rsid w:val="007F03F9"/>
    <w:rsid w:val="007F048E"/>
    <w:rsid w:val="007F1276"/>
    <w:rsid w:val="007F76C1"/>
    <w:rsid w:val="00801884"/>
    <w:rsid w:val="00801C8F"/>
    <w:rsid w:val="0080308F"/>
    <w:rsid w:val="008030CF"/>
    <w:rsid w:val="00804002"/>
    <w:rsid w:val="00804510"/>
    <w:rsid w:val="0080638C"/>
    <w:rsid w:val="00806B7B"/>
    <w:rsid w:val="00807968"/>
    <w:rsid w:val="008132C1"/>
    <w:rsid w:val="00813F53"/>
    <w:rsid w:val="008144BC"/>
    <w:rsid w:val="00815634"/>
    <w:rsid w:val="00816B9D"/>
    <w:rsid w:val="00817877"/>
    <w:rsid w:val="00817A99"/>
    <w:rsid w:val="00822528"/>
    <w:rsid w:val="00822D37"/>
    <w:rsid w:val="00822E33"/>
    <w:rsid w:val="0082395A"/>
    <w:rsid w:val="008251B8"/>
    <w:rsid w:val="0082650F"/>
    <w:rsid w:val="00830680"/>
    <w:rsid w:val="0083275C"/>
    <w:rsid w:val="00833BE4"/>
    <w:rsid w:val="00833E83"/>
    <w:rsid w:val="00833FE9"/>
    <w:rsid w:val="008344C4"/>
    <w:rsid w:val="008361D2"/>
    <w:rsid w:val="0083623A"/>
    <w:rsid w:val="0083650A"/>
    <w:rsid w:val="008377F4"/>
    <w:rsid w:val="00840E21"/>
    <w:rsid w:val="008410C9"/>
    <w:rsid w:val="008423EB"/>
    <w:rsid w:val="00843250"/>
    <w:rsid w:val="00843EC9"/>
    <w:rsid w:val="00844432"/>
    <w:rsid w:val="008446E8"/>
    <w:rsid w:val="00844CB8"/>
    <w:rsid w:val="00846295"/>
    <w:rsid w:val="00847B46"/>
    <w:rsid w:val="00850724"/>
    <w:rsid w:val="00850ADC"/>
    <w:rsid w:val="00850B69"/>
    <w:rsid w:val="00851DB2"/>
    <w:rsid w:val="00854260"/>
    <w:rsid w:val="00860450"/>
    <w:rsid w:val="008640B1"/>
    <w:rsid w:val="0086419B"/>
    <w:rsid w:val="008651F2"/>
    <w:rsid w:val="00865B10"/>
    <w:rsid w:val="0086620E"/>
    <w:rsid w:val="00866E7A"/>
    <w:rsid w:val="0087163D"/>
    <w:rsid w:val="00871D5C"/>
    <w:rsid w:val="0087396F"/>
    <w:rsid w:val="00873DF6"/>
    <w:rsid w:val="00876134"/>
    <w:rsid w:val="00880D39"/>
    <w:rsid w:val="00880FC1"/>
    <w:rsid w:val="00881147"/>
    <w:rsid w:val="008811D1"/>
    <w:rsid w:val="00881DDA"/>
    <w:rsid w:val="008825C7"/>
    <w:rsid w:val="00882752"/>
    <w:rsid w:val="0088409D"/>
    <w:rsid w:val="00885C87"/>
    <w:rsid w:val="00886F13"/>
    <w:rsid w:val="00887093"/>
    <w:rsid w:val="00890D58"/>
    <w:rsid w:val="0089106C"/>
    <w:rsid w:val="008918F1"/>
    <w:rsid w:val="00895090"/>
    <w:rsid w:val="008956F7"/>
    <w:rsid w:val="00896DF4"/>
    <w:rsid w:val="00896E74"/>
    <w:rsid w:val="0089713C"/>
    <w:rsid w:val="008A0166"/>
    <w:rsid w:val="008A0E23"/>
    <w:rsid w:val="008A1EDF"/>
    <w:rsid w:val="008A5539"/>
    <w:rsid w:val="008A7AF1"/>
    <w:rsid w:val="008B1666"/>
    <w:rsid w:val="008B368A"/>
    <w:rsid w:val="008B41FE"/>
    <w:rsid w:val="008B4751"/>
    <w:rsid w:val="008B7DF6"/>
    <w:rsid w:val="008B7F79"/>
    <w:rsid w:val="008C0D22"/>
    <w:rsid w:val="008C123A"/>
    <w:rsid w:val="008C1AF2"/>
    <w:rsid w:val="008C1F35"/>
    <w:rsid w:val="008C2F67"/>
    <w:rsid w:val="008C32B7"/>
    <w:rsid w:val="008C6CF8"/>
    <w:rsid w:val="008D099A"/>
    <w:rsid w:val="008D1C63"/>
    <w:rsid w:val="008D24B3"/>
    <w:rsid w:val="008D2EDD"/>
    <w:rsid w:val="008D561C"/>
    <w:rsid w:val="008D67CF"/>
    <w:rsid w:val="008E00C0"/>
    <w:rsid w:val="008E1BFE"/>
    <w:rsid w:val="008E1E9D"/>
    <w:rsid w:val="008E2A1E"/>
    <w:rsid w:val="008E2A96"/>
    <w:rsid w:val="008E2EEA"/>
    <w:rsid w:val="008E40DA"/>
    <w:rsid w:val="008E55CB"/>
    <w:rsid w:val="008E649B"/>
    <w:rsid w:val="008F377B"/>
    <w:rsid w:val="008F3FC8"/>
    <w:rsid w:val="008F42DD"/>
    <w:rsid w:val="008F54DD"/>
    <w:rsid w:val="008F6350"/>
    <w:rsid w:val="008F6364"/>
    <w:rsid w:val="008F6663"/>
    <w:rsid w:val="008F7153"/>
    <w:rsid w:val="008F7C08"/>
    <w:rsid w:val="009000A8"/>
    <w:rsid w:val="0090262C"/>
    <w:rsid w:val="00905971"/>
    <w:rsid w:val="009062E1"/>
    <w:rsid w:val="00907B8C"/>
    <w:rsid w:val="0091045D"/>
    <w:rsid w:val="0091082B"/>
    <w:rsid w:val="00911523"/>
    <w:rsid w:val="0091213E"/>
    <w:rsid w:val="0091376A"/>
    <w:rsid w:val="0091411E"/>
    <w:rsid w:val="0091466F"/>
    <w:rsid w:val="00915429"/>
    <w:rsid w:val="009157F9"/>
    <w:rsid w:val="009167C9"/>
    <w:rsid w:val="009176C0"/>
    <w:rsid w:val="00917940"/>
    <w:rsid w:val="009201EC"/>
    <w:rsid w:val="0092099E"/>
    <w:rsid w:val="00920DB5"/>
    <w:rsid w:val="0092122C"/>
    <w:rsid w:val="00922DAB"/>
    <w:rsid w:val="00926D51"/>
    <w:rsid w:val="00931267"/>
    <w:rsid w:val="009329B2"/>
    <w:rsid w:val="00932F56"/>
    <w:rsid w:val="009339B4"/>
    <w:rsid w:val="0093431B"/>
    <w:rsid w:val="009362D3"/>
    <w:rsid w:val="0093651C"/>
    <w:rsid w:val="00936CCD"/>
    <w:rsid w:val="00942761"/>
    <w:rsid w:val="00944BC9"/>
    <w:rsid w:val="0094507D"/>
    <w:rsid w:val="00945415"/>
    <w:rsid w:val="009464AF"/>
    <w:rsid w:val="00950050"/>
    <w:rsid w:val="00951A16"/>
    <w:rsid w:val="00954F8C"/>
    <w:rsid w:val="00955ADC"/>
    <w:rsid w:val="00963499"/>
    <w:rsid w:val="009645BF"/>
    <w:rsid w:val="00964BA0"/>
    <w:rsid w:val="009669DF"/>
    <w:rsid w:val="00967721"/>
    <w:rsid w:val="00967D57"/>
    <w:rsid w:val="009719F9"/>
    <w:rsid w:val="0097219C"/>
    <w:rsid w:val="009739C2"/>
    <w:rsid w:val="00975D5E"/>
    <w:rsid w:val="00976E1C"/>
    <w:rsid w:val="00977FD8"/>
    <w:rsid w:val="0098075F"/>
    <w:rsid w:val="00982272"/>
    <w:rsid w:val="009829FE"/>
    <w:rsid w:val="00983050"/>
    <w:rsid w:val="009832D3"/>
    <w:rsid w:val="00985482"/>
    <w:rsid w:val="009879B1"/>
    <w:rsid w:val="00991EE3"/>
    <w:rsid w:val="009922ED"/>
    <w:rsid w:val="009941BB"/>
    <w:rsid w:val="00995A7D"/>
    <w:rsid w:val="00996586"/>
    <w:rsid w:val="00996E70"/>
    <w:rsid w:val="00997D93"/>
    <w:rsid w:val="009A03B4"/>
    <w:rsid w:val="009A0BC0"/>
    <w:rsid w:val="009A1F53"/>
    <w:rsid w:val="009A4B01"/>
    <w:rsid w:val="009A5151"/>
    <w:rsid w:val="009A59C7"/>
    <w:rsid w:val="009A7145"/>
    <w:rsid w:val="009A7645"/>
    <w:rsid w:val="009A7E8E"/>
    <w:rsid w:val="009B034D"/>
    <w:rsid w:val="009B279B"/>
    <w:rsid w:val="009B5B54"/>
    <w:rsid w:val="009B6F87"/>
    <w:rsid w:val="009B7BCA"/>
    <w:rsid w:val="009C0395"/>
    <w:rsid w:val="009C185D"/>
    <w:rsid w:val="009C22CA"/>
    <w:rsid w:val="009C29BB"/>
    <w:rsid w:val="009C2AFC"/>
    <w:rsid w:val="009C32B6"/>
    <w:rsid w:val="009C51D5"/>
    <w:rsid w:val="009C648F"/>
    <w:rsid w:val="009C65DA"/>
    <w:rsid w:val="009D1D74"/>
    <w:rsid w:val="009D28A7"/>
    <w:rsid w:val="009D4A51"/>
    <w:rsid w:val="009D5972"/>
    <w:rsid w:val="009D5C59"/>
    <w:rsid w:val="009D5F49"/>
    <w:rsid w:val="009E0F5D"/>
    <w:rsid w:val="009E3302"/>
    <w:rsid w:val="009E3E66"/>
    <w:rsid w:val="009E436B"/>
    <w:rsid w:val="009E6559"/>
    <w:rsid w:val="009E7868"/>
    <w:rsid w:val="009F1C40"/>
    <w:rsid w:val="009F34BA"/>
    <w:rsid w:val="009F3984"/>
    <w:rsid w:val="009F4804"/>
    <w:rsid w:val="009F78B7"/>
    <w:rsid w:val="00A01217"/>
    <w:rsid w:val="00A02CB8"/>
    <w:rsid w:val="00A034A1"/>
    <w:rsid w:val="00A06CB0"/>
    <w:rsid w:val="00A073C1"/>
    <w:rsid w:val="00A076BF"/>
    <w:rsid w:val="00A10AA8"/>
    <w:rsid w:val="00A10B40"/>
    <w:rsid w:val="00A1206C"/>
    <w:rsid w:val="00A13F47"/>
    <w:rsid w:val="00A16637"/>
    <w:rsid w:val="00A17E79"/>
    <w:rsid w:val="00A20660"/>
    <w:rsid w:val="00A23FB6"/>
    <w:rsid w:val="00A24678"/>
    <w:rsid w:val="00A24987"/>
    <w:rsid w:val="00A27C43"/>
    <w:rsid w:val="00A319F5"/>
    <w:rsid w:val="00A33922"/>
    <w:rsid w:val="00A35C99"/>
    <w:rsid w:val="00A366A9"/>
    <w:rsid w:val="00A36B03"/>
    <w:rsid w:val="00A40705"/>
    <w:rsid w:val="00A40715"/>
    <w:rsid w:val="00A41314"/>
    <w:rsid w:val="00A42696"/>
    <w:rsid w:val="00A44181"/>
    <w:rsid w:val="00A45FC6"/>
    <w:rsid w:val="00A476D1"/>
    <w:rsid w:val="00A5357C"/>
    <w:rsid w:val="00A53D58"/>
    <w:rsid w:val="00A53F9B"/>
    <w:rsid w:val="00A547E0"/>
    <w:rsid w:val="00A57A5F"/>
    <w:rsid w:val="00A57FCA"/>
    <w:rsid w:val="00A61F55"/>
    <w:rsid w:val="00A62C4C"/>
    <w:rsid w:val="00A6398A"/>
    <w:rsid w:val="00A63E49"/>
    <w:rsid w:val="00A64714"/>
    <w:rsid w:val="00A64EDE"/>
    <w:rsid w:val="00A65097"/>
    <w:rsid w:val="00A66336"/>
    <w:rsid w:val="00A66BEE"/>
    <w:rsid w:val="00A71C72"/>
    <w:rsid w:val="00A71EC4"/>
    <w:rsid w:val="00A7293B"/>
    <w:rsid w:val="00A73D18"/>
    <w:rsid w:val="00A741DC"/>
    <w:rsid w:val="00A7546B"/>
    <w:rsid w:val="00A75638"/>
    <w:rsid w:val="00A80F90"/>
    <w:rsid w:val="00A821BE"/>
    <w:rsid w:val="00A836B0"/>
    <w:rsid w:val="00A86523"/>
    <w:rsid w:val="00A904EB"/>
    <w:rsid w:val="00A92565"/>
    <w:rsid w:val="00A9393D"/>
    <w:rsid w:val="00A94C8B"/>
    <w:rsid w:val="00A95E52"/>
    <w:rsid w:val="00AA0325"/>
    <w:rsid w:val="00AA2A54"/>
    <w:rsid w:val="00AA2E6C"/>
    <w:rsid w:val="00AA4DC2"/>
    <w:rsid w:val="00AA52BD"/>
    <w:rsid w:val="00AA6265"/>
    <w:rsid w:val="00AA6E7F"/>
    <w:rsid w:val="00AA743F"/>
    <w:rsid w:val="00AB2D17"/>
    <w:rsid w:val="00AB321B"/>
    <w:rsid w:val="00AB3F28"/>
    <w:rsid w:val="00AB62A5"/>
    <w:rsid w:val="00AB6940"/>
    <w:rsid w:val="00AB7270"/>
    <w:rsid w:val="00AC1436"/>
    <w:rsid w:val="00AC32EA"/>
    <w:rsid w:val="00AC34AB"/>
    <w:rsid w:val="00AC3D7F"/>
    <w:rsid w:val="00AC42D5"/>
    <w:rsid w:val="00AC4F0E"/>
    <w:rsid w:val="00AC667A"/>
    <w:rsid w:val="00AC77DB"/>
    <w:rsid w:val="00AD1AC8"/>
    <w:rsid w:val="00AD1F2A"/>
    <w:rsid w:val="00AD2EC7"/>
    <w:rsid w:val="00AD5B3D"/>
    <w:rsid w:val="00AD70AE"/>
    <w:rsid w:val="00AD7D09"/>
    <w:rsid w:val="00AE020D"/>
    <w:rsid w:val="00AE0CA4"/>
    <w:rsid w:val="00AE156A"/>
    <w:rsid w:val="00AE1E6D"/>
    <w:rsid w:val="00AE1FF0"/>
    <w:rsid w:val="00AE2810"/>
    <w:rsid w:val="00AE39E9"/>
    <w:rsid w:val="00AE4A1D"/>
    <w:rsid w:val="00AE57FF"/>
    <w:rsid w:val="00AE5AFB"/>
    <w:rsid w:val="00AF06A7"/>
    <w:rsid w:val="00AF4791"/>
    <w:rsid w:val="00AF612C"/>
    <w:rsid w:val="00AF66ED"/>
    <w:rsid w:val="00B03061"/>
    <w:rsid w:val="00B03221"/>
    <w:rsid w:val="00B040AD"/>
    <w:rsid w:val="00B041C7"/>
    <w:rsid w:val="00B05CBE"/>
    <w:rsid w:val="00B05DFE"/>
    <w:rsid w:val="00B072CF"/>
    <w:rsid w:val="00B1050F"/>
    <w:rsid w:val="00B109EF"/>
    <w:rsid w:val="00B11B78"/>
    <w:rsid w:val="00B11E57"/>
    <w:rsid w:val="00B144B5"/>
    <w:rsid w:val="00B20C57"/>
    <w:rsid w:val="00B20ED9"/>
    <w:rsid w:val="00B224BA"/>
    <w:rsid w:val="00B23A4D"/>
    <w:rsid w:val="00B24011"/>
    <w:rsid w:val="00B2525C"/>
    <w:rsid w:val="00B27E1E"/>
    <w:rsid w:val="00B30793"/>
    <w:rsid w:val="00B327A3"/>
    <w:rsid w:val="00B3359B"/>
    <w:rsid w:val="00B33A47"/>
    <w:rsid w:val="00B33D55"/>
    <w:rsid w:val="00B34A04"/>
    <w:rsid w:val="00B369FD"/>
    <w:rsid w:val="00B36AC5"/>
    <w:rsid w:val="00B374B9"/>
    <w:rsid w:val="00B3778D"/>
    <w:rsid w:val="00B40C19"/>
    <w:rsid w:val="00B41CAA"/>
    <w:rsid w:val="00B46636"/>
    <w:rsid w:val="00B47F52"/>
    <w:rsid w:val="00B50FC9"/>
    <w:rsid w:val="00B51298"/>
    <w:rsid w:val="00B51C97"/>
    <w:rsid w:val="00B52EF7"/>
    <w:rsid w:val="00B531F1"/>
    <w:rsid w:val="00B5469D"/>
    <w:rsid w:val="00B54716"/>
    <w:rsid w:val="00B55749"/>
    <w:rsid w:val="00B610C5"/>
    <w:rsid w:val="00B64B8F"/>
    <w:rsid w:val="00B70BD7"/>
    <w:rsid w:val="00B71850"/>
    <w:rsid w:val="00B71BC5"/>
    <w:rsid w:val="00B723A0"/>
    <w:rsid w:val="00B725F3"/>
    <w:rsid w:val="00B7261C"/>
    <w:rsid w:val="00B7723D"/>
    <w:rsid w:val="00B77398"/>
    <w:rsid w:val="00B773EA"/>
    <w:rsid w:val="00B8225A"/>
    <w:rsid w:val="00B82787"/>
    <w:rsid w:val="00B82818"/>
    <w:rsid w:val="00B8461C"/>
    <w:rsid w:val="00B853A2"/>
    <w:rsid w:val="00B86B4D"/>
    <w:rsid w:val="00B91B0B"/>
    <w:rsid w:val="00B9294D"/>
    <w:rsid w:val="00B92E46"/>
    <w:rsid w:val="00B9543D"/>
    <w:rsid w:val="00B95602"/>
    <w:rsid w:val="00B95FEC"/>
    <w:rsid w:val="00B96727"/>
    <w:rsid w:val="00B96969"/>
    <w:rsid w:val="00B96C23"/>
    <w:rsid w:val="00B9756E"/>
    <w:rsid w:val="00BA01B6"/>
    <w:rsid w:val="00BA1600"/>
    <w:rsid w:val="00BA16CD"/>
    <w:rsid w:val="00BA3C1A"/>
    <w:rsid w:val="00BA3DF2"/>
    <w:rsid w:val="00BA491C"/>
    <w:rsid w:val="00BA5095"/>
    <w:rsid w:val="00BA5099"/>
    <w:rsid w:val="00BA50DE"/>
    <w:rsid w:val="00BA6F43"/>
    <w:rsid w:val="00BB07E3"/>
    <w:rsid w:val="00BB25B3"/>
    <w:rsid w:val="00BB2E60"/>
    <w:rsid w:val="00BB34D8"/>
    <w:rsid w:val="00BB3DD0"/>
    <w:rsid w:val="00BB6EBD"/>
    <w:rsid w:val="00BB7BB6"/>
    <w:rsid w:val="00BC06E0"/>
    <w:rsid w:val="00BC1FDB"/>
    <w:rsid w:val="00BC2E03"/>
    <w:rsid w:val="00BC4C1B"/>
    <w:rsid w:val="00BC4F6B"/>
    <w:rsid w:val="00BC56FC"/>
    <w:rsid w:val="00BD0C01"/>
    <w:rsid w:val="00BD3521"/>
    <w:rsid w:val="00BD39DA"/>
    <w:rsid w:val="00BD3B73"/>
    <w:rsid w:val="00BD6364"/>
    <w:rsid w:val="00BE0774"/>
    <w:rsid w:val="00BE0BDC"/>
    <w:rsid w:val="00BE1E84"/>
    <w:rsid w:val="00BE1FB0"/>
    <w:rsid w:val="00BE246A"/>
    <w:rsid w:val="00BE28CA"/>
    <w:rsid w:val="00BE32D6"/>
    <w:rsid w:val="00BE4851"/>
    <w:rsid w:val="00BE5837"/>
    <w:rsid w:val="00BE5885"/>
    <w:rsid w:val="00BF0B6C"/>
    <w:rsid w:val="00BF4A31"/>
    <w:rsid w:val="00BF71FA"/>
    <w:rsid w:val="00C00DBE"/>
    <w:rsid w:val="00C01985"/>
    <w:rsid w:val="00C023D9"/>
    <w:rsid w:val="00C0376C"/>
    <w:rsid w:val="00C04CCE"/>
    <w:rsid w:val="00C10177"/>
    <w:rsid w:val="00C1200D"/>
    <w:rsid w:val="00C1399A"/>
    <w:rsid w:val="00C145C7"/>
    <w:rsid w:val="00C15996"/>
    <w:rsid w:val="00C16E21"/>
    <w:rsid w:val="00C2034A"/>
    <w:rsid w:val="00C219D7"/>
    <w:rsid w:val="00C223E5"/>
    <w:rsid w:val="00C2264F"/>
    <w:rsid w:val="00C23F2A"/>
    <w:rsid w:val="00C24A6A"/>
    <w:rsid w:val="00C31A64"/>
    <w:rsid w:val="00C3541B"/>
    <w:rsid w:val="00C37DEF"/>
    <w:rsid w:val="00C42931"/>
    <w:rsid w:val="00C43B50"/>
    <w:rsid w:val="00C44303"/>
    <w:rsid w:val="00C44E88"/>
    <w:rsid w:val="00C45E1D"/>
    <w:rsid w:val="00C46012"/>
    <w:rsid w:val="00C46092"/>
    <w:rsid w:val="00C476F6"/>
    <w:rsid w:val="00C5161C"/>
    <w:rsid w:val="00C54366"/>
    <w:rsid w:val="00C56E43"/>
    <w:rsid w:val="00C61160"/>
    <w:rsid w:val="00C6352E"/>
    <w:rsid w:val="00C63E90"/>
    <w:rsid w:val="00C6470D"/>
    <w:rsid w:val="00C707DC"/>
    <w:rsid w:val="00C70CD2"/>
    <w:rsid w:val="00C7166F"/>
    <w:rsid w:val="00C72526"/>
    <w:rsid w:val="00C727B7"/>
    <w:rsid w:val="00C72B10"/>
    <w:rsid w:val="00C72FEA"/>
    <w:rsid w:val="00C74DFA"/>
    <w:rsid w:val="00C75172"/>
    <w:rsid w:val="00C8049C"/>
    <w:rsid w:val="00C8135F"/>
    <w:rsid w:val="00C826C2"/>
    <w:rsid w:val="00C82AEF"/>
    <w:rsid w:val="00C84D50"/>
    <w:rsid w:val="00C851D8"/>
    <w:rsid w:val="00C868EA"/>
    <w:rsid w:val="00C9274C"/>
    <w:rsid w:val="00C932AA"/>
    <w:rsid w:val="00C93D04"/>
    <w:rsid w:val="00C94360"/>
    <w:rsid w:val="00C9484C"/>
    <w:rsid w:val="00C95102"/>
    <w:rsid w:val="00C956B6"/>
    <w:rsid w:val="00CA04DB"/>
    <w:rsid w:val="00CA0D78"/>
    <w:rsid w:val="00CA32E9"/>
    <w:rsid w:val="00CA38B3"/>
    <w:rsid w:val="00CA38F5"/>
    <w:rsid w:val="00CA5A84"/>
    <w:rsid w:val="00CA6649"/>
    <w:rsid w:val="00CB09DC"/>
    <w:rsid w:val="00CB0C72"/>
    <w:rsid w:val="00CB16A7"/>
    <w:rsid w:val="00CB30F9"/>
    <w:rsid w:val="00CB335F"/>
    <w:rsid w:val="00CB607E"/>
    <w:rsid w:val="00CC1369"/>
    <w:rsid w:val="00CC2841"/>
    <w:rsid w:val="00CC2A18"/>
    <w:rsid w:val="00CC37DE"/>
    <w:rsid w:val="00CC3A8C"/>
    <w:rsid w:val="00CC4CE7"/>
    <w:rsid w:val="00CC4DEF"/>
    <w:rsid w:val="00CC515A"/>
    <w:rsid w:val="00CC5819"/>
    <w:rsid w:val="00CC58DE"/>
    <w:rsid w:val="00CC590E"/>
    <w:rsid w:val="00CC7CF8"/>
    <w:rsid w:val="00CD01E1"/>
    <w:rsid w:val="00CD274A"/>
    <w:rsid w:val="00CD2DDD"/>
    <w:rsid w:val="00CD4662"/>
    <w:rsid w:val="00CE0A75"/>
    <w:rsid w:val="00CE176E"/>
    <w:rsid w:val="00CE1C2B"/>
    <w:rsid w:val="00CE424E"/>
    <w:rsid w:val="00CE4589"/>
    <w:rsid w:val="00CE6160"/>
    <w:rsid w:val="00CE744B"/>
    <w:rsid w:val="00CF26AE"/>
    <w:rsid w:val="00CF3707"/>
    <w:rsid w:val="00CF383B"/>
    <w:rsid w:val="00CF66A4"/>
    <w:rsid w:val="00CF739B"/>
    <w:rsid w:val="00CF7F0E"/>
    <w:rsid w:val="00D00FA7"/>
    <w:rsid w:val="00D03323"/>
    <w:rsid w:val="00D04A8D"/>
    <w:rsid w:val="00D057D8"/>
    <w:rsid w:val="00D069CD"/>
    <w:rsid w:val="00D1021F"/>
    <w:rsid w:val="00D1101B"/>
    <w:rsid w:val="00D1225D"/>
    <w:rsid w:val="00D13CAA"/>
    <w:rsid w:val="00D14F88"/>
    <w:rsid w:val="00D2169B"/>
    <w:rsid w:val="00D2326C"/>
    <w:rsid w:val="00D2420E"/>
    <w:rsid w:val="00D24BAD"/>
    <w:rsid w:val="00D24F69"/>
    <w:rsid w:val="00D27723"/>
    <w:rsid w:val="00D27891"/>
    <w:rsid w:val="00D303C1"/>
    <w:rsid w:val="00D30F7E"/>
    <w:rsid w:val="00D322F8"/>
    <w:rsid w:val="00D3259B"/>
    <w:rsid w:val="00D32FC0"/>
    <w:rsid w:val="00D3322B"/>
    <w:rsid w:val="00D332EF"/>
    <w:rsid w:val="00D37F88"/>
    <w:rsid w:val="00D400CD"/>
    <w:rsid w:val="00D40876"/>
    <w:rsid w:val="00D40A22"/>
    <w:rsid w:val="00D40C86"/>
    <w:rsid w:val="00D44817"/>
    <w:rsid w:val="00D44963"/>
    <w:rsid w:val="00D5049D"/>
    <w:rsid w:val="00D50A76"/>
    <w:rsid w:val="00D50EC1"/>
    <w:rsid w:val="00D5283A"/>
    <w:rsid w:val="00D55A63"/>
    <w:rsid w:val="00D56F71"/>
    <w:rsid w:val="00D57348"/>
    <w:rsid w:val="00D65374"/>
    <w:rsid w:val="00D67378"/>
    <w:rsid w:val="00D67E1A"/>
    <w:rsid w:val="00D67E4C"/>
    <w:rsid w:val="00D727E5"/>
    <w:rsid w:val="00D73A4F"/>
    <w:rsid w:val="00D7407E"/>
    <w:rsid w:val="00D74934"/>
    <w:rsid w:val="00D75689"/>
    <w:rsid w:val="00D75742"/>
    <w:rsid w:val="00D776FC"/>
    <w:rsid w:val="00D7795C"/>
    <w:rsid w:val="00D77FEF"/>
    <w:rsid w:val="00D80642"/>
    <w:rsid w:val="00D82F2B"/>
    <w:rsid w:val="00D84415"/>
    <w:rsid w:val="00D85F28"/>
    <w:rsid w:val="00D878DE"/>
    <w:rsid w:val="00D87B7F"/>
    <w:rsid w:val="00D91DFB"/>
    <w:rsid w:val="00D9241E"/>
    <w:rsid w:val="00D92B85"/>
    <w:rsid w:val="00D9386C"/>
    <w:rsid w:val="00D94B86"/>
    <w:rsid w:val="00D9550F"/>
    <w:rsid w:val="00D97768"/>
    <w:rsid w:val="00DA0438"/>
    <w:rsid w:val="00DA08E4"/>
    <w:rsid w:val="00DA0F55"/>
    <w:rsid w:val="00DA113A"/>
    <w:rsid w:val="00DA1A23"/>
    <w:rsid w:val="00DA2663"/>
    <w:rsid w:val="00DA38E5"/>
    <w:rsid w:val="00DA7BA3"/>
    <w:rsid w:val="00DB06A1"/>
    <w:rsid w:val="00DB07E8"/>
    <w:rsid w:val="00DB1DD4"/>
    <w:rsid w:val="00DB2973"/>
    <w:rsid w:val="00DB55BD"/>
    <w:rsid w:val="00DB5A42"/>
    <w:rsid w:val="00DC18BC"/>
    <w:rsid w:val="00DC4362"/>
    <w:rsid w:val="00DC500A"/>
    <w:rsid w:val="00DC701E"/>
    <w:rsid w:val="00DC70AD"/>
    <w:rsid w:val="00DD0B56"/>
    <w:rsid w:val="00DD0F1A"/>
    <w:rsid w:val="00DD249A"/>
    <w:rsid w:val="00DD2BE3"/>
    <w:rsid w:val="00DD2E81"/>
    <w:rsid w:val="00DD33FD"/>
    <w:rsid w:val="00DD36FA"/>
    <w:rsid w:val="00DD3A25"/>
    <w:rsid w:val="00DD3C08"/>
    <w:rsid w:val="00DD41B3"/>
    <w:rsid w:val="00DD4C2C"/>
    <w:rsid w:val="00DD4E63"/>
    <w:rsid w:val="00DD57B2"/>
    <w:rsid w:val="00DD5973"/>
    <w:rsid w:val="00DD5E71"/>
    <w:rsid w:val="00DE1A98"/>
    <w:rsid w:val="00DE351C"/>
    <w:rsid w:val="00DE5FA1"/>
    <w:rsid w:val="00DE705D"/>
    <w:rsid w:val="00DE7532"/>
    <w:rsid w:val="00DF370A"/>
    <w:rsid w:val="00DF38BA"/>
    <w:rsid w:val="00DF3CDC"/>
    <w:rsid w:val="00DF7812"/>
    <w:rsid w:val="00E02652"/>
    <w:rsid w:val="00E02D16"/>
    <w:rsid w:val="00E02F5E"/>
    <w:rsid w:val="00E03090"/>
    <w:rsid w:val="00E0367C"/>
    <w:rsid w:val="00E04175"/>
    <w:rsid w:val="00E045FA"/>
    <w:rsid w:val="00E047A8"/>
    <w:rsid w:val="00E04BA3"/>
    <w:rsid w:val="00E0614D"/>
    <w:rsid w:val="00E0676E"/>
    <w:rsid w:val="00E067FC"/>
    <w:rsid w:val="00E0726A"/>
    <w:rsid w:val="00E11C32"/>
    <w:rsid w:val="00E1253B"/>
    <w:rsid w:val="00E14593"/>
    <w:rsid w:val="00E145B8"/>
    <w:rsid w:val="00E152E5"/>
    <w:rsid w:val="00E15F1E"/>
    <w:rsid w:val="00E1683A"/>
    <w:rsid w:val="00E16A6B"/>
    <w:rsid w:val="00E16AEA"/>
    <w:rsid w:val="00E16B75"/>
    <w:rsid w:val="00E16E07"/>
    <w:rsid w:val="00E2012D"/>
    <w:rsid w:val="00E208B6"/>
    <w:rsid w:val="00E210DE"/>
    <w:rsid w:val="00E235A6"/>
    <w:rsid w:val="00E251AD"/>
    <w:rsid w:val="00E26600"/>
    <w:rsid w:val="00E27B0A"/>
    <w:rsid w:val="00E317C9"/>
    <w:rsid w:val="00E355FA"/>
    <w:rsid w:val="00E35845"/>
    <w:rsid w:val="00E4164E"/>
    <w:rsid w:val="00E41936"/>
    <w:rsid w:val="00E43826"/>
    <w:rsid w:val="00E442C3"/>
    <w:rsid w:val="00E46000"/>
    <w:rsid w:val="00E47B59"/>
    <w:rsid w:val="00E501F8"/>
    <w:rsid w:val="00E5251F"/>
    <w:rsid w:val="00E52F32"/>
    <w:rsid w:val="00E56BEA"/>
    <w:rsid w:val="00E57D0B"/>
    <w:rsid w:val="00E61C41"/>
    <w:rsid w:val="00E62136"/>
    <w:rsid w:val="00E621F9"/>
    <w:rsid w:val="00E64FE4"/>
    <w:rsid w:val="00E66253"/>
    <w:rsid w:val="00E6636D"/>
    <w:rsid w:val="00E66E98"/>
    <w:rsid w:val="00E677FD"/>
    <w:rsid w:val="00E708AB"/>
    <w:rsid w:val="00E73EEF"/>
    <w:rsid w:val="00E744DD"/>
    <w:rsid w:val="00E74F6F"/>
    <w:rsid w:val="00E754B9"/>
    <w:rsid w:val="00E759CC"/>
    <w:rsid w:val="00E77B9E"/>
    <w:rsid w:val="00E77C5D"/>
    <w:rsid w:val="00E801E0"/>
    <w:rsid w:val="00E802EC"/>
    <w:rsid w:val="00E81206"/>
    <w:rsid w:val="00E859E5"/>
    <w:rsid w:val="00E8731D"/>
    <w:rsid w:val="00E95D4B"/>
    <w:rsid w:val="00E96A72"/>
    <w:rsid w:val="00E96C59"/>
    <w:rsid w:val="00E97421"/>
    <w:rsid w:val="00E97E2A"/>
    <w:rsid w:val="00E97E38"/>
    <w:rsid w:val="00EA08A9"/>
    <w:rsid w:val="00EA0BD7"/>
    <w:rsid w:val="00EA1706"/>
    <w:rsid w:val="00EA416F"/>
    <w:rsid w:val="00EA5073"/>
    <w:rsid w:val="00EB3A82"/>
    <w:rsid w:val="00EB5310"/>
    <w:rsid w:val="00EB59DD"/>
    <w:rsid w:val="00EB6DCE"/>
    <w:rsid w:val="00EB7649"/>
    <w:rsid w:val="00EC0182"/>
    <w:rsid w:val="00EC092D"/>
    <w:rsid w:val="00EC22D7"/>
    <w:rsid w:val="00EC3BE0"/>
    <w:rsid w:val="00EC3F8A"/>
    <w:rsid w:val="00EC419C"/>
    <w:rsid w:val="00ED334E"/>
    <w:rsid w:val="00ED4209"/>
    <w:rsid w:val="00ED5720"/>
    <w:rsid w:val="00ED580C"/>
    <w:rsid w:val="00ED5CEB"/>
    <w:rsid w:val="00ED5F94"/>
    <w:rsid w:val="00ED70A1"/>
    <w:rsid w:val="00ED761A"/>
    <w:rsid w:val="00ED78C4"/>
    <w:rsid w:val="00EE193D"/>
    <w:rsid w:val="00EE3F71"/>
    <w:rsid w:val="00EE40EE"/>
    <w:rsid w:val="00EF11E7"/>
    <w:rsid w:val="00EF25BB"/>
    <w:rsid w:val="00EF2FEC"/>
    <w:rsid w:val="00EF327B"/>
    <w:rsid w:val="00EF357F"/>
    <w:rsid w:val="00EF3F3F"/>
    <w:rsid w:val="00EF424A"/>
    <w:rsid w:val="00EF43A2"/>
    <w:rsid w:val="00EF529B"/>
    <w:rsid w:val="00EF6D89"/>
    <w:rsid w:val="00F016E4"/>
    <w:rsid w:val="00F021A4"/>
    <w:rsid w:val="00F02627"/>
    <w:rsid w:val="00F02DDC"/>
    <w:rsid w:val="00F02EF2"/>
    <w:rsid w:val="00F057FD"/>
    <w:rsid w:val="00F078DD"/>
    <w:rsid w:val="00F12979"/>
    <w:rsid w:val="00F13C3D"/>
    <w:rsid w:val="00F20B20"/>
    <w:rsid w:val="00F20E59"/>
    <w:rsid w:val="00F22CDE"/>
    <w:rsid w:val="00F2724B"/>
    <w:rsid w:val="00F2761E"/>
    <w:rsid w:val="00F278BF"/>
    <w:rsid w:val="00F302FD"/>
    <w:rsid w:val="00F31E99"/>
    <w:rsid w:val="00F34126"/>
    <w:rsid w:val="00F36302"/>
    <w:rsid w:val="00F36307"/>
    <w:rsid w:val="00F40823"/>
    <w:rsid w:val="00F45433"/>
    <w:rsid w:val="00F461EC"/>
    <w:rsid w:val="00F46535"/>
    <w:rsid w:val="00F515FE"/>
    <w:rsid w:val="00F518A6"/>
    <w:rsid w:val="00F52B75"/>
    <w:rsid w:val="00F52F46"/>
    <w:rsid w:val="00F53799"/>
    <w:rsid w:val="00F54B8A"/>
    <w:rsid w:val="00F55462"/>
    <w:rsid w:val="00F55E47"/>
    <w:rsid w:val="00F55E82"/>
    <w:rsid w:val="00F569A5"/>
    <w:rsid w:val="00F57227"/>
    <w:rsid w:val="00F606D5"/>
    <w:rsid w:val="00F63FEE"/>
    <w:rsid w:val="00F65490"/>
    <w:rsid w:val="00F709F7"/>
    <w:rsid w:val="00F7207B"/>
    <w:rsid w:val="00F72CAE"/>
    <w:rsid w:val="00F742AC"/>
    <w:rsid w:val="00F74F7B"/>
    <w:rsid w:val="00F759F0"/>
    <w:rsid w:val="00F767EE"/>
    <w:rsid w:val="00F771A9"/>
    <w:rsid w:val="00F81224"/>
    <w:rsid w:val="00F8188E"/>
    <w:rsid w:val="00F823B9"/>
    <w:rsid w:val="00F82774"/>
    <w:rsid w:val="00F82F96"/>
    <w:rsid w:val="00F87FFC"/>
    <w:rsid w:val="00F90DC8"/>
    <w:rsid w:val="00F90E6D"/>
    <w:rsid w:val="00F916DB"/>
    <w:rsid w:val="00F96B0F"/>
    <w:rsid w:val="00FA1D35"/>
    <w:rsid w:val="00FA296C"/>
    <w:rsid w:val="00FA3722"/>
    <w:rsid w:val="00FA4019"/>
    <w:rsid w:val="00FA4357"/>
    <w:rsid w:val="00FA4434"/>
    <w:rsid w:val="00FA4531"/>
    <w:rsid w:val="00FA54B3"/>
    <w:rsid w:val="00FA55C7"/>
    <w:rsid w:val="00FA571D"/>
    <w:rsid w:val="00FA5C07"/>
    <w:rsid w:val="00FA5F1C"/>
    <w:rsid w:val="00FA6420"/>
    <w:rsid w:val="00FA6891"/>
    <w:rsid w:val="00FB06EF"/>
    <w:rsid w:val="00FB1235"/>
    <w:rsid w:val="00FB1947"/>
    <w:rsid w:val="00FB1FC3"/>
    <w:rsid w:val="00FB2809"/>
    <w:rsid w:val="00FB33D9"/>
    <w:rsid w:val="00FB380A"/>
    <w:rsid w:val="00FB3C20"/>
    <w:rsid w:val="00FB45E1"/>
    <w:rsid w:val="00FB46A4"/>
    <w:rsid w:val="00FB4B04"/>
    <w:rsid w:val="00FB70AF"/>
    <w:rsid w:val="00FB7237"/>
    <w:rsid w:val="00FC18EA"/>
    <w:rsid w:val="00FC1AF8"/>
    <w:rsid w:val="00FC2B10"/>
    <w:rsid w:val="00FC2DEB"/>
    <w:rsid w:val="00FC47AD"/>
    <w:rsid w:val="00FC5009"/>
    <w:rsid w:val="00FC6316"/>
    <w:rsid w:val="00FC6424"/>
    <w:rsid w:val="00FC6B02"/>
    <w:rsid w:val="00FD082F"/>
    <w:rsid w:val="00FD10FC"/>
    <w:rsid w:val="00FD1261"/>
    <w:rsid w:val="00FD2BA6"/>
    <w:rsid w:val="00FD376C"/>
    <w:rsid w:val="00FD4B5C"/>
    <w:rsid w:val="00FD5CA4"/>
    <w:rsid w:val="00FD6873"/>
    <w:rsid w:val="00FD7331"/>
    <w:rsid w:val="00FD74DE"/>
    <w:rsid w:val="00FE013B"/>
    <w:rsid w:val="00FE1DA2"/>
    <w:rsid w:val="00FE5B5C"/>
    <w:rsid w:val="00FE672B"/>
    <w:rsid w:val="00FE7378"/>
    <w:rsid w:val="00FF10AD"/>
    <w:rsid w:val="00FF1A9E"/>
    <w:rsid w:val="00FF3298"/>
    <w:rsid w:val="00FF574B"/>
    <w:rsid w:val="00FF787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36EA2D"/>
  <w15:chartTrackingRefBased/>
  <w15:docId w15:val="{F2296B9C-446A-4CC6-A49E-5BB534E3F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11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1C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11E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C11E2"/>
    <w:pPr>
      <w:outlineLvl w:val="9"/>
    </w:pPr>
    <w:rPr>
      <w:lang w:val="en-US" w:eastAsia="en-US"/>
    </w:rPr>
  </w:style>
  <w:style w:type="paragraph" w:styleId="TOC1">
    <w:name w:val="toc 1"/>
    <w:basedOn w:val="Normal"/>
    <w:next w:val="Normal"/>
    <w:autoRedefine/>
    <w:uiPriority w:val="39"/>
    <w:unhideWhenUsed/>
    <w:rsid w:val="005C11E2"/>
    <w:pPr>
      <w:spacing w:after="100"/>
    </w:pPr>
  </w:style>
  <w:style w:type="character" w:styleId="Hyperlink">
    <w:name w:val="Hyperlink"/>
    <w:basedOn w:val="DefaultParagraphFont"/>
    <w:uiPriority w:val="99"/>
    <w:unhideWhenUsed/>
    <w:rsid w:val="005C11E2"/>
    <w:rPr>
      <w:color w:val="0563C1" w:themeColor="hyperlink"/>
      <w:u w:val="single"/>
    </w:rPr>
  </w:style>
  <w:style w:type="paragraph" w:styleId="Header">
    <w:name w:val="header"/>
    <w:basedOn w:val="Normal"/>
    <w:link w:val="HeaderChar"/>
    <w:uiPriority w:val="99"/>
    <w:unhideWhenUsed/>
    <w:rsid w:val="00474E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4E65"/>
  </w:style>
  <w:style w:type="paragraph" w:styleId="Footer">
    <w:name w:val="footer"/>
    <w:basedOn w:val="Normal"/>
    <w:link w:val="FooterChar"/>
    <w:uiPriority w:val="99"/>
    <w:unhideWhenUsed/>
    <w:rsid w:val="00474E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4E65"/>
  </w:style>
  <w:style w:type="paragraph" w:styleId="ListParagraph">
    <w:name w:val="List Paragraph"/>
    <w:basedOn w:val="Normal"/>
    <w:uiPriority w:val="34"/>
    <w:qFormat/>
    <w:rsid w:val="00FB3C20"/>
    <w:pPr>
      <w:ind w:left="720"/>
      <w:contextualSpacing/>
    </w:pPr>
  </w:style>
  <w:style w:type="character" w:customStyle="1" w:styleId="Heading2Char">
    <w:name w:val="Heading 2 Char"/>
    <w:basedOn w:val="DefaultParagraphFont"/>
    <w:link w:val="Heading2"/>
    <w:uiPriority w:val="9"/>
    <w:rsid w:val="008D1C6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04510"/>
    <w:pPr>
      <w:spacing w:after="100"/>
      <w:ind w:left="220"/>
    </w:pPr>
  </w:style>
  <w:style w:type="character" w:styleId="FollowedHyperlink">
    <w:name w:val="FollowedHyperlink"/>
    <w:basedOn w:val="DefaultParagraphFont"/>
    <w:uiPriority w:val="99"/>
    <w:semiHidden/>
    <w:unhideWhenUsed/>
    <w:rsid w:val="008251B8"/>
    <w:rPr>
      <w:color w:val="954F72" w:themeColor="followedHyperlink"/>
      <w:u w:val="single"/>
    </w:rPr>
  </w:style>
  <w:style w:type="table" w:styleId="TableGrid">
    <w:name w:val="Table Grid"/>
    <w:basedOn w:val="TableNormal"/>
    <w:uiPriority w:val="39"/>
    <w:rsid w:val="00094F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8652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964612">
      <w:bodyDiv w:val="1"/>
      <w:marLeft w:val="0"/>
      <w:marRight w:val="0"/>
      <w:marTop w:val="0"/>
      <w:marBottom w:val="0"/>
      <w:divBdr>
        <w:top w:val="none" w:sz="0" w:space="0" w:color="auto"/>
        <w:left w:val="none" w:sz="0" w:space="0" w:color="auto"/>
        <w:bottom w:val="none" w:sz="0" w:space="0" w:color="auto"/>
        <w:right w:val="none" w:sz="0" w:space="0" w:color="auto"/>
      </w:divBdr>
      <w:divsChild>
        <w:div w:id="393432778">
          <w:marLeft w:val="0"/>
          <w:marRight w:val="0"/>
          <w:marTop w:val="0"/>
          <w:marBottom w:val="0"/>
          <w:divBdr>
            <w:top w:val="none" w:sz="0" w:space="0" w:color="auto"/>
            <w:left w:val="none" w:sz="0" w:space="0" w:color="auto"/>
            <w:bottom w:val="none" w:sz="0" w:space="0" w:color="auto"/>
            <w:right w:val="none" w:sz="0" w:space="0" w:color="auto"/>
          </w:divBdr>
          <w:divsChild>
            <w:div w:id="818807081">
              <w:marLeft w:val="0"/>
              <w:marRight w:val="0"/>
              <w:marTop w:val="0"/>
              <w:marBottom w:val="0"/>
              <w:divBdr>
                <w:top w:val="none" w:sz="0" w:space="0" w:color="auto"/>
                <w:left w:val="none" w:sz="0" w:space="0" w:color="auto"/>
                <w:bottom w:val="none" w:sz="0" w:space="0" w:color="auto"/>
                <w:right w:val="none" w:sz="0" w:space="0" w:color="auto"/>
              </w:divBdr>
            </w:div>
          </w:divsChild>
        </w:div>
        <w:div w:id="1096824864">
          <w:marLeft w:val="0"/>
          <w:marRight w:val="0"/>
          <w:marTop w:val="0"/>
          <w:marBottom w:val="0"/>
          <w:divBdr>
            <w:top w:val="none" w:sz="0" w:space="0" w:color="auto"/>
            <w:left w:val="none" w:sz="0" w:space="0" w:color="auto"/>
            <w:bottom w:val="none" w:sz="0" w:space="0" w:color="auto"/>
            <w:right w:val="none" w:sz="0" w:space="0" w:color="auto"/>
          </w:divBdr>
        </w:div>
        <w:div w:id="1275989093">
          <w:marLeft w:val="0"/>
          <w:marRight w:val="0"/>
          <w:marTop w:val="0"/>
          <w:marBottom w:val="0"/>
          <w:divBdr>
            <w:top w:val="none" w:sz="0" w:space="0" w:color="auto"/>
            <w:left w:val="none" w:sz="0" w:space="0" w:color="auto"/>
            <w:bottom w:val="none" w:sz="0" w:space="0" w:color="auto"/>
            <w:right w:val="none" w:sz="0" w:space="0" w:color="auto"/>
          </w:divBdr>
        </w:div>
        <w:div w:id="346833606">
          <w:marLeft w:val="0"/>
          <w:marRight w:val="0"/>
          <w:marTop w:val="0"/>
          <w:marBottom w:val="0"/>
          <w:divBdr>
            <w:top w:val="none" w:sz="0" w:space="0" w:color="auto"/>
            <w:left w:val="none" w:sz="0" w:space="0" w:color="auto"/>
            <w:bottom w:val="none" w:sz="0" w:space="0" w:color="auto"/>
            <w:right w:val="none" w:sz="0" w:space="0" w:color="auto"/>
          </w:divBdr>
        </w:div>
      </w:divsChild>
    </w:div>
    <w:div w:id="1832598887">
      <w:bodyDiv w:val="1"/>
      <w:marLeft w:val="0"/>
      <w:marRight w:val="0"/>
      <w:marTop w:val="0"/>
      <w:marBottom w:val="0"/>
      <w:divBdr>
        <w:top w:val="none" w:sz="0" w:space="0" w:color="auto"/>
        <w:left w:val="none" w:sz="0" w:space="0" w:color="auto"/>
        <w:bottom w:val="none" w:sz="0" w:space="0" w:color="auto"/>
        <w:right w:val="none" w:sz="0" w:space="0" w:color="auto"/>
      </w:divBdr>
      <w:divsChild>
        <w:div w:id="717359175">
          <w:marLeft w:val="0"/>
          <w:marRight w:val="0"/>
          <w:marTop w:val="0"/>
          <w:marBottom w:val="0"/>
          <w:divBdr>
            <w:top w:val="none" w:sz="0" w:space="0" w:color="auto"/>
            <w:left w:val="none" w:sz="0" w:space="0" w:color="auto"/>
            <w:bottom w:val="none" w:sz="0" w:space="0" w:color="auto"/>
            <w:right w:val="none" w:sz="0" w:space="0" w:color="auto"/>
          </w:divBdr>
        </w:div>
        <w:div w:id="180319049">
          <w:marLeft w:val="0"/>
          <w:marRight w:val="0"/>
          <w:marTop w:val="0"/>
          <w:marBottom w:val="0"/>
          <w:divBdr>
            <w:top w:val="none" w:sz="0" w:space="0" w:color="auto"/>
            <w:left w:val="none" w:sz="0" w:space="0" w:color="auto"/>
            <w:bottom w:val="none" w:sz="0" w:space="0" w:color="auto"/>
            <w:right w:val="none" w:sz="0" w:space="0" w:color="auto"/>
          </w:divBdr>
        </w:div>
        <w:div w:id="1655060624">
          <w:marLeft w:val="0"/>
          <w:marRight w:val="0"/>
          <w:marTop w:val="0"/>
          <w:marBottom w:val="0"/>
          <w:divBdr>
            <w:top w:val="none" w:sz="0" w:space="0" w:color="auto"/>
            <w:left w:val="none" w:sz="0" w:space="0" w:color="auto"/>
            <w:bottom w:val="none" w:sz="0" w:space="0" w:color="auto"/>
            <w:right w:val="none" w:sz="0" w:space="0" w:color="auto"/>
          </w:divBdr>
        </w:div>
        <w:div w:id="337465412">
          <w:marLeft w:val="0"/>
          <w:marRight w:val="0"/>
          <w:marTop w:val="0"/>
          <w:marBottom w:val="0"/>
          <w:divBdr>
            <w:top w:val="none" w:sz="0" w:space="0" w:color="auto"/>
            <w:left w:val="none" w:sz="0" w:space="0" w:color="auto"/>
            <w:bottom w:val="none" w:sz="0" w:space="0" w:color="auto"/>
            <w:right w:val="none" w:sz="0" w:space="0" w:color="auto"/>
          </w:divBdr>
        </w:div>
        <w:div w:id="1847405244">
          <w:marLeft w:val="0"/>
          <w:marRight w:val="0"/>
          <w:marTop w:val="0"/>
          <w:marBottom w:val="0"/>
          <w:divBdr>
            <w:top w:val="none" w:sz="0" w:space="0" w:color="auto"/>
            <w:left w:val="none" w:sz="0" w:space="0" w:color="auto"/>
            <w:bottom w:val="none" w:sz="0" w:space="0" w:color="auto"/>
            <w:right w:val="none" w:sz="0" w:space="0" w:color="auto"/>
          </w:divBdr>
        </w:div>
        <w:div w:id="78866609">
          <w:marLeft w:val="0"/>
          <w:marRight w:val="0"/>
          <w:marTop w:val="0"/>
          <w:marBottom w:val="0"/>
          <w:divBdr>
            <w:top w:val="none" w:sz="0" w:space="0" w:color="auto"/>
            <w:left w:val="none" w:sz="0" w:space="0" w:color="auto"/>
            <w:bottom w:val="none" w:sz="0" w:space="0" w:color="auto"/>
            <w:right w:val="none" w:sz="0" w:space="0" w:color="auto"/>
          </w:divBdr>
        </w:div>
        <w:div w:id="1928153662">
          <w:marLeft w:val="0"/>
          <w:marRight w:val="0"/>
          <w:marTop w:val="0"/>
          <w:marBottom w:val="0"/>
          <w:divBdr>
            <w:top w:val="none" w:sz="0" w:space="0" w:color="auto"/>
            <w:left w:val="none" w:sz="0" w:space="0" w:color="auto"/>
            <w:bottom w:val="none" w:sz="0" w:space="0" w:color="auto"/>
            <w:right w:val="none" w:sz="0" w:space="0" w:color="auto"/>
          </w:divBdr>
        </w:div>
        <w:div w:id="1213497010">
          <w:marLeft w:val="0"/>
          <w:marRight w:val="0"/>
          <w:marTop w:val="0"/>
          <w:marBottom w:val="0"/>
          <w:divBdr>
            <w:top w:val="none" w:sz="0" w:space="0" w:color="auto"/>
            <w:left w:val="none" w:sz="0" w:space="0" w:color="auto"/>
            <w:bottom w:val="none" w:sz="0" w:space="0" w:color="auto"/>
            <w:right w:val="none" w:sz="0" w:space="0" w:color="auto"/>
          </w:divBdr>
        </w:div>
        <w:div w:id="439450502">
          <w:marLeft w:val="0"/>
          <w:marRight w:val="0"/>
          <w:marTop w:val="0"/>
          <w:marBottom w:val="0"/>
          <w:divBdr>
            <w:top w:val="none" w:sz="0" w:space="0" w:color="auto"/>
            <w:left w:val="none" w:sz="0" w:space="0" w:color="auto"/>
            <w:bottom w:val="none" w:sz="0" w:space="0" w:color="auto"/>
            <w:right w:val="none" w:sz="0" w:space="0" w:color="auto"/>
          </w:divBdr>
        </w:div>
        <w:div w:id="1598295681">
          <w:marLeft w:val="0"/>
          <w:marRight w:val="0"/>
          <w:marTop w:val="0"/>
          <w:marBottom w:val="0"/>
          <w:divBdr>
            <w:top w:val="none" w:sz="0" w:space="0" w:color="auto"/>
            <w:left w:val="none" w:sz="0" w:space="0" w:color="auto"/>
            <w:bottom w:val="none" w:sz="0" w:space="0" w:color="auto"/>
            <w:right w:val="none" w:sz="0" w:space="0" w:color="auto"/>
          </w:divBdr>
        </w:div>
        <w:div w:id="2026785243">
          <w:marLeft w:val="0"/>
          <w:marRight w:val="0"/>
          <w:marTop w:val="0"/>
          <w:marBottom w:val="0"/>
          <w:divBdr>
            <w:top w:val="none" w:sz="0" w:space="0" w:color="auto"/>
            <w:left w:val="none" w:sz="0" w:space="0" w:color="auto"/>
            <w:bottom w:val="none" w:sz="0" w:space="0" w:color="auto"/>
            <w:right w:val="none" w:sz="0" w:space="0" w:color="auto"/>
          </w:divBdr>
        </w:div>
        <w:div w:id="16872486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196BE3-17E1-4FC0-B8D1-BE4557783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10312</TotalTime>
  <Pages>1</Pages>
  <Words>3922</Words>
  <Characters>22359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JingWei Chan</dc:creator>
  <cp:keywords/>
  <dc:description/>
  <cp:lastModifiedBy>JingWei Chan</cp:lastModifiedBy>
  <cp:revision>1721</cp:revision>
  <cp:lastPrinted>2020-01-09T19:04:00Z</cp:lastPrinted>
  <dcterms:created xsi:type="dcterms:W3CDTF">2019-10-16T22:11:00Z</dcterms:created>
  <dcterms:modified xsi:type="dcterms:W3CDTF">2020-01-09T19:04:00Z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c216049b-7915-3a78-9e01-9c370ed17d4a</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