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443D5" w14:textId="39E7D0D0" w:rsidR="00DF62AD" w:rsidRPr="00627796" w:rsidRDefault="00DF62AD" w:rsidP="00FF3AA4">
      <w:pPr>
        <w:outlineLvl w:val="0"/>
        <w:rPr>
          <w:u w:val="single"/>
        </w:rPr>
      </w:pPr>
      <w:bookmarkStart w:id="0" w:name="_GoBack"/>
      <w:bookmarkEnd w:id="0"/>
      <w:r w:rsidRPr="00627796">
        <w:rPr>
          <w:u w:val="single"/>
        </w:rPr>
        <w:t>EGI EEG-fMRI setup cheat sheet</w:t>
      </w:r>
    </w:p>
    <w:p w14:paraId="29321908" w14:textId="5D52CCC8" w:rsidR="00FF3AA4" w:rsidRDefault="008537AA" w:rsidP="00E27787">
      <w:pPr>
        <w:outlineLvl w:val="0"/>
      </w:pPr>
      <w:r>
        <w:t>Kathleen Wills 10Feb17</w:t>
      </w:r>
      <w:r w:rsidR="00A203FB">
        <w:t xml:space="preserve">, Sam Snider </w:t>
      </w:r>
      <w:r w:rsidR="0043263E">
        <w:t xml:space="preserve">+ Kathleen Wills </w:t>
      </w:r>
      <w:r w:rsidR="00A203FB">
        <w:t>18Apr17</w:t>
      </w:r>
    </w:p>
    <w:p w14:paraId="0364F175" w14:textId="77777777" w:rsidR="00FF3AA4" w:rsidRDefault="00FF3AA4" w:rsidP="00DF62AD"/>
    <w:p w14:paraId="7D0E883D" w14:textId="69AB7040" w:rsidR="00DF62AD" w:rsidRDefault="008537AA" w:rsidP="00FF3AA4">
      <w:pPr>
        <w:outlineLvl w:val="0"/>
      </w:pPr>
      <w:r>
        <w:t>The day before, see if amp is charged by unplugging power cable and see if light flashes</w:t>
      </w:r>
    </w:p>
    <w:p w14:paraId="1C0CD79B" w14:textId="77777777" w:rsidR="00DF62AD" w:rsidRDefault="00DF62AD" w:rsidP="00DF62AD"/>
    <w:p w14:paraId="33B8069D" w14:textId="603EB9E3" w:rsidR="00DF62AD" w:rsidRDefault="00DF62AD" w:rsidP="00DF62AD">
      <w:r>
        <w:t xml:space="preserve">To charge the amp: plug in </w:t>
      </w:r>
      <w:r w:rsidR="004A4182">
        <w:t>the power</w:t>
      </w:r>
      <w:r w:rsidR="00B97C3D">
        <w:t>, and turn the main switch on, c</w:t>
      </w:r>
      <w:r>
        <w:t>h</w:t>
      </w:r>
      <w:r w:rsidR="00855A8F">
        <w:t>eck that the charge light is on</w:t>
      </w:r>
    </w:p>
    <w:p w14:paraId="203C84B2" w14:textId="77777777" w:rsidR="007C5853" w:rsidRDefault="007C5853" w:rsidP="00DF62AD"/>
    <w:p w14:paraId="684A1467" w14:textId="3FB332AF" w:rsidR="00855A8F" w:rsidRPr="00855A8F" w:rsidRDefault="009642D5" w:rsidP="00DF62AD">
      <w:r>
        <w:t xml:space="preserve">Before the subject arrives, </w:t>
      </w:r>
      <w:r w:rsidR="00FF3AA4">
        <w:t>move the EGI cart into the scan room</w:t>
      </w:r>
      <w:r w:rsidR="00855A8F">
        <w:t xml:space="preserve"> and begin prep for the EEG and set-up the BIOPAC-physio computer</w:t>
      </w:r>
    </w:p>
    <w:p w14:paraId="4A3884A0" w14:textId="77777777" w:rsidR="00FF3AA4" w:rsidRDefault="00FF3AA4" w:rsidP="00DF62AD"/>
    <w:p w14:paraId="1B2EB889" w14:textId="6A6A1C4F" w:rsidR="00ED6363" w:rsidRPr="00ED6363" w:rsidRDefault="00ED6363" w:rsidP="00DF62AD">
      <w:pPr>
        <w:rPr>
          <w:u w:val="single"/>
        </w:rPr>
      </w:pPr>
      <w:r w:rsidRPr="00ED6363">
        <w:rPr>
          <w:u w:val="single"/>
        </w:rPr>
        <w:t>EEG setup</w:t>
      </w:r>
    </w:p>
    <w:p w14:paraId="70FE279B" w14:textId="0B4582C1" w:rsidR="008537AA" w:rsidRDefault="008537AA" w:rsidP="003252C5">
      <w:pPr>
        <w:pStyle w:val="ListParagraph"/>
        <w:numPr>
          <w:ilvl w:val="0"/>
          <w:numId w:val="5"/>
        </w:numPr>
      </w:pPr>
      <w:r>
        <w:t xml:space="preserve">Turn on </w:t>
      </w:r>
      <w:r w:rsidR="004A4182">
        <w:t xml:space="preserve">monitor </w:t>
      </w:r>
      <w:r>
        <w:t>computer</w:t>
      </w:r>
      <w:r w:rsidR="00A74FFA">
        <w:t xml:space="preserve">, password is: geodesic </w:t>
      </w:r>
      <w:r w:rsidR="00C932D8">
        <w:t>[</w:t>
      </w:r>
      <w:r w:rsidR="00A74FFA">
        <w:t>lowercase</w:t>
      </w:r>
      <w:r w:rsidR="00C932D8">
        <w:t>]</w:t>
      </w:r>
    </w:p>
    <w:p w14:paraId="614255C6" w14:textId="5B78AFAB" w:rsidR="008537AA" w:rsidRDefault="008537AA" w:rsidP="003252C5">
      <w:pPr>
        <w:pStyle w:val="ListParagraph"/>
        <w:numPr>
          <w:ilvl w:val="0"/>
          <w:numId w:val="5"/>
        </w:numPr>
        <w:outlineLvl w:val="0"/>
      </w:pPr>
      <w:r>
        <w:t xml:space="preserve">Open firefox, type in ’10.10.10.51’ to check signal on amp </w:t>
      </w:r>
    </w:p>
    <w:p w14:paraId="5D3DE38B" w14:textId="304AF35B" w:rsidR="00855A8F" w:rsidRDefault="00371E86" w:rsidP="00855A8F">
      <w:pPr>
        <w:pStyle w:val="ListParagraph"/>
        <w:numPr>
          <w:ilvl w:val="0"/>
          <w:numId w:val="5"/>
        </w:numPr>
      </w:pPr>
      <w:r>
        <w:t xml:space="preserve">Plug in </w:t>
      </w:r>
      <w:r w:rsidR="008537AA">
        <w:t>data cable [with white tip] + sys clck from the wall to the tan box</w:t>
      </w:r>
    </w:p>
    <w:p w14:paraId="6648BC34" w14:textId="6913E8B3" w:rsidR="00855A8F" w:rsidRDefault="00DF62AD" w:rsidP="00855A8F">
      <w:pPr>
        <w:pStyle w:val="ListParagraph"/>
        <w:numPr>
          <w:ilvl w:val="0"/>
          <w:numId w:val="5"/>
        </w:numPr>
      </w:pPr>
      <w:r>
        <w:t>prep solution &amp; cap – see EGI instructions</w:t>
      </w:r>
      <w:r w:rsidR="007F6A87">
        <w:t>while the cap is soaking [with sensors facing in], go to the computer</w:t>
      </w:r>
      <w:r w:rsidR="00855A8F">
        <w:t xml:space="preserve"> and open </w:t>
      </w:r>
      <w:r w:rsidR="002D41E5">
        <w:t>app</w:t>
      </w:r>
    </w:p>
    <w:p w14:paraId="0E5CA14F" w14:textId="77777777" w:rsidR="00855A8F" w:rsidRDefault="009642D5" w:rsidP="009642D5">
      <w:pPr>
        <w:pStyle w:val="ListParagraph"/>
        <w:numPr>
          <w:ilvl w:val="0"/>
          <w:numId w:val="5"/>
        </w:numPr>
      </w:pPr>
      <w:r>
        <w:t>hook up egi computer</w:t>
      </w:r>
    </w:p>
    <w:p w14:paraId="7B9915C2" w14:textId="77777777" w:rsidR="00855A8F" w:rsidRDefault="009642D5" w:rsidP="00855A8F">
      <w:pPr>
        <w:pStyle w:val="ListParagraph"/>
        <w:numPr>
          <w:ilvl w:val="1"/>
          <w:numId w:val="5"/>
        </w:numPr>
      </w:pPr>
      <w:r>
        <w:t xml:space="preserve">check </w:t>
      </w:r>
      <w:r w:rsidR="00AA4E27">
        <w:t>in-room cable connections:</w:t>
      </w:r>
      <w:r>
        <w:t xml:space="preserve"> </w:t>
      </w:r>
    </w:p>
    <w:p w14:paraId="5EEE6C77" w14:textId="77777777" w:rsidR="00855A8F" w:rsidRDefault="009642D5" w:rsidP="009642D5">
      <w:pPr>
        <w:pStyle w:val="ListParagraph"/>
        <w:numPr>
          <w:ilvl w:val="1"/>
          <w:numId w:val="5"/>
        </w:numPr>
      </w:pPr>
      <w:r>
        <w:t>Black box : orange data cable to amp</w:t>
      </w:r>
    </w:p>
    <w:p w14:paraId="134980BC" w14:textId="77777777" w:rsidR="00855A8F" w:rsidRDefault="009642D5" w:rsidP="009642D5">
      <w:pPr>
        <w:pStyle w:val="ListParagraph"/>
        <w:numPr>
          <w:ilvl w:val="2"/>
          <w:numId w:val="5"/>
        </w:numPr>
      </w:pPr>
      <w:r>
        <w:t>Ethernet cable to laptop, right port</w:t>
      </w:r>
    </w:p>
    <w:p w14:paraId="72AD6BB9" w14:textId="77777777" w:rsidR="00855A8F" w:rsidRDefault="009642D5" w:rsidP="00855A8F">
      <w:pPr>
        <w:pStyle w:val="ListParagraph"/>
        <w:numPr>
          <w:ilvl w:val="2"/>
          <w:numId w:val="5"/>
        </w:numPr>
      </w:pPr>
      <w:r>
        <w:t>check on black box for the ports to light up</w:t>
      </w:r>
    </w:p>
    <w:p w14:paraId="00F8ADD2" w14:textId="77777777" w:rsidR="00A90EAB" w:rsidRDefault="009642D5" w:rsidP="00A90EAB">
      <w:pPr>
        <w:pStyle w:val="ListParagraph"/>
        <w:numPr>
          <w:ilvl w:val="1"/>
          <w:numId w:val="5"/>
        </w:numPr>
      </w:pPr>
      <w:r>
        <w:t>Amp – is on physically (switch back of amp)</w:t>
      </w:r>
    </w:p>
    <w:p w14:paraId="1C7925E1" w14:textId="5F310B35" w:rsidR="00FA1128" w:rsidRDefault="00FA1128" w:rsidP="00A90EAB">
      <w:pPr>
        <w:pStyle w:val="ListParagraph"/>
        <w:numPr>
          <w:ilvl w:val="2"/>
          <w:numId w:val="5"/>
        </w:numPr>
      </w:pPr>
      <w:r>
        <w:t>by software, launch firefox (10.10.10.51)</w:t>
      </w:r>
    </w:p>
    <w:p w14:paraId="463A253B" w14:textId="77777777" w:rsidR="00855A8F" w:rsidRDefault="00855A8F" w:rsidP="00DF62AD"/>
    <w:p w14:paraId="290F2CE5" w14:textId="66462E6E" w:rsidR="00855A8F" w:rsidRPr="00855A8F" w:rsidRDefault="00855A8F" w:rsidP="00DF62AD">
      <w:pPr>
        <w:rPr>
          <w:u w:val="single"/>
        </w:rPr>
      </w:pPr>
      <w:r w:rsidRPr="00855A8F">
        <w:rPr>
          <w:u w:val="single"/>
        </w:rPr>
        <w:t>BIOPAC-physio setup</w:t>
      </w:r>
    </w:p>
    <w:p w14:paraId="646D5451" w14:textId="523ED929" w:rsidR="00855A8F" w:rsidRPr="00FA1128" w:rsidRDefault="00855A8F" w:rsidP="00FA1128">
      <w:pPr>
        <w:pStyle w:val="ListParagraph"/>
        <w:numPr>
          <w:ilvl w:val="0"/>
          <w:numId w:val="5"/>
        </w:numPr>
      </w:pPr>
      <w:r>
        <w:t xml:space="preserve">Sign on to the computer with password: </w:t>
      </w:r>
      <w:r w:rsidRPr="00FA1128">
        <w:rPr>
          <w:b/>
        </w:rPr>
        <w:t>AcqKnowledge</w:t>
      </w:r>
    </w:p>
    <w:p w14:paraId="501DDB4D" w14:textId="699D5E70" w:rsidR="00FA1128" w:rsidRDefault="00FA1128" w:rsidP="00FA1128">
      <w:pPr>
        <w:pStyle w:val="ListParagraph"/>
        <w:numPr>
          <w:ilvl w:val="0"/>
          <w:numId w:val="5"/>
        </w:numPr>
      </w:pPr>
      <w:r>
        <w:t>Open Acknowledge 4.2 (on desktop)</w:t>
      </w:r>
    </w:p>
    <w:p w14:paraId="2472F7E9" w14:textId="1D340C23" w:rsidR="00FA1128" w:rsidRDefault="00FA1128" w:rsidP="00FA1128">
      <w:pPr>
        <w:pStyle w:val="ListParagraph"/>
        <w:numPr>
          <w:ilvl w:val="0"/>
          <w:numId w:val="5"/>
        </w:numPr>
      </w:pPr>
      <w:r>
        <w:t xml:space="preserve">Start new recording </w:t>
      </w:r>
      <w:r>
        <w:sym w:font="Wingdings" w:char="F0E0"/>
      </w:r>
      <w:r>
        <w:t xml:space="preserve"> recent graph template </w:t>
      </w:r>
      <w:r>
        <w:sym w:font="Wingdings" w:char="F0E0"/>
      </w:r>
      <w:r>
        <w:t xml:space="preserve"> Belt B (usually the first option)</w:t>
      </w:r>
    </w:p>
    <w:p w14:paraId="70C26112" w14:textId="1DA95E82" w:rsidR="00FA1128" w:rsidRDefault="00FA1128" w:rsidP="00FA1128">
      <w:pPr>
        <w:pStyle w:val="ListParagraph"/>
        <w:numPr>
          <w:ilvl w:val="0"/>
          <w:numId w:val="5"/>
        </w:numPr>
      </w:pPr>
      <w:r>
        <w:t xml:space="preserve">Click </w:t>
      </w:r>
      <w:r w:rsidRPr="00FA1128">
        <w:rPr>
          <w:b/>
        </w:rPr>
        <w:t>Start</w:t>
      </w:r>
      <w:r>
        <w:t xml:space="preserve"> in the upper left corner to test the recording.  Right-click the green recording (respiration) and select Autoscale waveforms</w:t>
      </w:r>
    </w:p>
    <w:p w14:paraId="6093B591" w14:textId="3668C865" w:rsidR="00FA1128" w:rsidRDefault="00FA1128" w:rsidP="00FA1128">
      <w:pPr>
        <w:pStyle w:val="ListParagraph"/>
        <w:numPr>
          <w:ilvl w:val="0"/>
          <w:numId w:val="5"/>
        </w:numPr>
      </w:pPr>
      <w:r>
        <w:t xml:space="preserve">Hit </w:t>
      </w:r>
      <w:r w:rsidRPr="00FA1128">
        <w:rPr>
          <w:b/>
        </w:rPr>
        <w:t>Stop</w:t>
      </w:r>
      <w:r>
        <w:t xml:space="preserve"> when you are satisfied</w:t>
      </w:r>
    </w:p>
    <w:p w14:paraId="059B6B1C" w14:textId="64AEA792" w:rsidR="00FA1128" w:rsidRDefault="00FA1128" w:rsidP="00FA1128">
      <w:pPr>
        <w:pStyle w:val="ListParagraph"/>
        <w:numPr>
          <w:ilvl w:val="0"/>
          <w:numId w:val="5"/>
        </w:numPr>
      </w:pPr>
      <w:r>
        <w:t xml:space="preserve">Go to MP150 and setup triggering </w:t>
      </w:r>
      <w:r>
        <w:sym w:font="Wingdings" w:char="F0E0"/>
      </w:r>
      <w:r>
        <w:t xml:space="preserve"> turn triggering on </w:t>
      </w:r>
      <w:r>
        <w:sym w:font="Wingdings" w:char="F0E0"/>
      </w:r>
      <w:r>
        <w:t xml:space="preserve"> select </w:t>
      </w:r>
      <w:r w:rsidRPr="00FA1128">
        <w:rPr>
          <w:b/>
        </w:rPr>
        <w:t>CH8</w:t>
      </w:r>
      <w:r>
        <w:t xml:space="preserve"> from the drop-down list</w:t>
      </w:r>
    </w:p>
    <w:p w14:paraId="7628948A" w14:textId="2B91A506" w:rsidR="00FA1128" w:rsidRPr="00FA1128" w:rsidRDefault="00FA1128" w:rsidP="00FA1128">
      <w:pPr>
        <w:pStyle w:val="ListParagraph"/>
        <w:numPr>
          <w:ilvl w:val="0"/>
          <w:numId w:val="5"/>
        </w:numPr>
      </w:pPr>
      <w:r>
        <w:t xml:space="preserve">Go to MP150 and setup acquisition </w:t>
      </w:r>
      <w:r>
        <w:sym w:font="Wingdings" w:char="F0E0"/>
      </w:r>
      <w:r>
        <w:t xml:space="preserve"> change seconds to minutes (45) </w:t>
      </w:r>
      <w:r>
        <w:sym w:font="Wingdings" w:char="F0E0"/>
      </w:r>
      <w:r>
        <w:t xml:space="preserve"> click File and save as “date_subjectinitials” </w:t>
      </w:r>
      <w:r>
        <w:sym w:font="Wingdings" w:char="F0E0"/>
      </w:r>
      <w:r>
        <w:t xml:space="preserve"> select incrementing number</w:t>
      </w:r>
    </w:p>
    <w:p w14:paraId="5148A2E8" w14:textId="77777777" w:rsidR="00855A8F" w:rsidRDefault="00855A8F" w:rsidP="00DF62AD"/>
    <w:p w14:paraId="19267501" w14:textId="497AAF6B" w:rsidR="009C098A" w:rsidRDefault="009C098A" w:rsidP="00DF62AD">
      <w:r>
        <w:t xml:space="preserve">When subject arrives, ensure they have completed an MRI safety screening form and that they are completely demetaled.  Provide subject with earplugs before placing EEG cap. </w:t>
      </w:r>
    </w:p>
    <w:p w14:paraId="73637489" w14:textId="77777777" w:rsidR="009C098A" w:rsidRDefault="009C098A" w:rsidP="00DF62AD"/>
    <w:p w14:paraId="02A87B42" w14:textId="77777777" w:rsidR="009C098A" w:rsidRDefault="009C098A" w:rsidP="00DF62AD"/>
    <w:p w14:paraId="148D4F39" w14:textId="77777777" w:rsidR="009C098A" w:rsidRDefault="009C098A" w:rsidP="00DF62AD"/>
    <w:p w14:paraId="7645A810" w14:textId="77777777" w:rsidR="00CF214A" w:rsidRDefault="00CF214A" w:rsidP="00DF62AD"/>
    <w:p w14:paraId="45BB4148" w14:textId="44FE7268" w:rsidR="00CF214A" w:rsidRPr="00CF214A" w:rsidRDefault="00ED6363" w:rsidP="00DF62AD">
      <w:pPr>
        <w:rPr>
          <w:u w:val="single"/>
        </w:rPr>
      </w:pPr>
      <w:r w:rsidRPr="00ED6363">
        <w:rPr>
          <w:u w:val="single"/>
        </w:rPr>
        <w:lastRenderedPageBreak/>
        <w:t>Capping</w:t>
      </w:r>
      <w:r w:rsidR="00CF214A">
        <w:rPr>
          <w:u w:val="single"/>
        </w:rPr>
        <w:t xml:space="preserve"> (see EGI instructions for further detail)</w:t>
      </w:r>
    </w:p>
    <w:p w14:paraId="3BC4450B" w14:textId="3BABAF0E" w:rsidR="00CF214A" w:rsidRDefault="00CF214A" w:rsidP="00CF214A">
      <w:pPr>
        <w:pStyle w:val="ListParagraph"/>
        <w:numPr>
          <w:ilvl w:val="0"/>
          <w:numId w:val="7"/>
        </w:numPr>
      </w:pPr>
      <w:r>
        <w:t xml:space="preserve">Prepare the electrolyte (1 liter warm water, 1 scoop potassium chloride, 1 tsp baby shampoo) </w:t>
      </w:r>
    </w:p>
    <w:p w14:paraId="25DF1885" w14:textId="6423810E" w:rsidR="00CF214A" w:rsidRDefault="00CF214A" w:rsidP="00CF214A">
      <w:pPr>
        <w:pStyle w:val="ListParagraph"/>
        <w:numPr>
          <w:ilvl w:val="0"/>
          <w:numId w:val="7"/>
        </w:numPr>
      </w:pPr>
      <w:r>
        <w:t>Measure subject head circumference using measuring tape</w:t>
      </w:r>
    </w:p>
    <w:p w14:paraId="45C65123" w14:textId="77777777" w:rsidR="00CF214A" w:rsidRDefault="00CF214A" w:rsidP="00CF214A"/>
    <w:p w14:paraId="761C38E1" w14:textId="671A5505" w:rsidR="00CF214A" w:rsidRDefault="00CF214A" w:rsidP="00CF214A">
      <w:pPr>
        <w:jc w:val="center"/>
      </w:pPr>
      <w:r>
        <w:rPr>
          <w:noProof/>
        </w:rPr>
        <w:drawing>
          <wp:inline distT="0" distB="0" distL="0" distR="0" wp14:anchorId="783C8418" wp14:editId="4B380A7F">
            <wp:extent cx="54864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7550" w14:textId="77777777" w:rsidR="00CF214A" w:rsidRDefault="00CF214A" w:rsidP="00CF214A"/>
    <w:p w14:paraId="44677A9C" w14:textId="114F9DAA" w:rsidR="00CF214A" w:rsidRDefault="00CF214A" w:rsidP="00CF214A">
      <w:pPr>
        <w:pStyle w:val="ListParagraph"/>
        <w:numPr>
          <w:ilvl w:val="0"/>
          <w:numId w:val="7"/>
        </w:numPr>
      </w:pPr>
      <w:r>
        <w:t>Begin soaking cap, ensure that cable sleeve does not touch electrolyte (soak cap for 5 minutes)</w:t>
      </w:r>
    </w:p>
    <w:p w14:paraId="3660425F" w14:textId="3FF7907D" w:rsidR="00CF214A" w:rsidRDefault="00CF214A" w:rsidP="00CF214A">
      <w:pPr>
        <w:pStyle w:val="ListParagraph"/>
        <w:numPr>
          <w:ilvl w:val="0"/>
          <w:numId w:val="7"/>
        </w:numPr>
      </w:pPr>
      <w:r>
        <w:t>Locate and mark the vertex for net placement with grease pencil</w:t>
      </w:r>
    </w:p>
    <w:p w14:paraId="176EE9E6" w14:textId="77777777" w:rsidR="00CF214A" w:rsidRDefault="00CF214A" w:rsidP="00CF214A"/>
    <w:p w14:paraId="7931F512" w14:textId="0516B06E" w:rsidR="00CF214A" w:rsidRDefault="00CF214A" w:rsidP="00CF214A">
      <w:r>
        <w:rPr>
          <w:noProof/>
        </w:rPr>
        <w:drawing>
          <wp:inline distT="0" distB="0" distL="0" distR="0" wp14:anchorId="527B170B" wp14:editId="4020CFCF">
            <wp:extent cx="5486400" cy="911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8152" w14:textId="77777777" w:rsidR="00CF214A" w:rsidRDefault="00CF214A" w:rsidP="00DF62AD"/>
    <w:p w14:paraId="63032E2F" w14:textId="6DE1AA34" w:rsidR="00CF214A" w:rsidRDefault="00CF214A" w:rsidP="00CF214A">
      <w:pPr>
        <w:pStyle w:val="ListParagraph"/>
        <w:numPr>
          <w:ilvl w:val="0"/>
          <w:numId w:val="8"/>
        </w:numPr>
      </w:pPr>
      <w:r>
        <w:t>Locate and mark the vertex for net placement with grease pencil</w:t>
      </w:r>
    </w:p>
    <w:p w14:paraId="5B7BEE73" w14:textId="63009F9E" w:rsidR="00CF214A" w:rsidRDefault="00CF214A" w:rsidP="00CF214A">
      <w:pPr>
        <w:pStyle w:val="ListParagraph"/>
        <w:numPr>
          <w:ilvl w:val="0"/>
          <w:numId w:val="8"/>
        </w:numPr>
      </w:pPr>
      <w:r>
        <w:t>Apply ECG sensors on subject’s back below each scapula</w:t>
      </w:r>
    </w:p>
    <w:p w14:paraId="29F86717" w14:textId="2D8E3E72" w:rsidR="00CF214A" w:rsidRDefault="00CF214A" w:rsidP="00CF214A">
      <w:pPr>
        <w:pStyle w:val="ListParagraph"/>
        <w:numPr>
          <w:ilvl w:val="0"/>
          <w:numId w:val="8"/>
        </w:numPr>
      </w:pPr>
      <w:r>
        <w:t xml:space="preserve">Apply the cap </w:t>
      </w:r>
    </w:p>
    <w:p w14:paraId="70770620" w14:textId="37F165B8" w:rsidR="005B0CD9" w:rsidRDefault="005B0CD9" w:rsidP="005B0CD9">
      <w:pPr>
        <w:pStyle w:val="ListParagraph"/>
        <w:numPr>
          <w:ilvl w:val="1"/>
          <w:numId w:val="8"/>
        </w:numPr>
      </w:pPr>
      <w:r>
        <w:t>get hands as wide as possible in the cap, then have your hands facing the ground to adjust, thumbs should be between 8, 14 and 21, 25 sensors</w:t>
      </w:r>
    </w:p>
    <w:p w14:paraId="362F11DF" w14:textId="77777777" w:rsidR="005B0CD9" w:rsidRDefault="005B0CD9" w:rsidP="005B0CD9"/>
    <w:p w14:paraId="39979D0C" w14:textId="65F8B62B" w:rsidR="00CF214A" w:rsidRDefault="00CF214A" w:rsidP="005B0CD9">
      <w:r>
        <w:rPr>
          <w:noProof/>
        </w:rPr>
        <w:drawing>
          <wp:inline distT="0" distB="0" distL="0" distR="0" wp14:anchorId="11718D34" wp14:editId="52CB2D0B">
            <wp:extent cx="5486400" cy="900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D532" w14:textId="77777777" w:rsidR="00CF214A" w:rsidRDefault="00CF214A" w:rsidP="00DF62AD"/>
    <w:p w14:paraId="403AE210" w14:textId="5D26E05E" w:rsidR="00CF214A" w:rsidRDefault="005B0CD9" w:rsidP="005B0CD9">
      <w:pPr>
        <w:pStyle w:val="ListParagraph"/>
        <w:numPr>
          <w:ilvl w:val="0"/>
          <w:numId w:val="8"/>
        </w:numPr>
      </w:pPr>
      <w:r>
        <w:t>Hook up cap – plug into amp, twist the knob shut, click on top left of the Net system to turn ON</w:t>
      </w:r>
    </w:p>
    <w:p w14:paraId="377A57B5" w14:textId="1749B86E" w:rsidR="005B0CD9" w:rsidRDefault="005B0CD9" w:rsidP="005B0CD9">
      <w:pPr>
        <w:pStyle w:val="ListParagraph"/>
        <w:numPr>
          <w:ilvl w:val="1"/>
          <w:numId w:val="8"/>
        </w:numPr>
      </w:pPr>
      <w:r>
        <w:t>look at impedances at Ohm tab, fix ones that look bad [if in rush, a few (~4) can be yellow, but never any red]</w:t>
      </w:r>
    </w:p>
    <w:p w14:paraId="02350E42" w14:textId="05BDD410" w:rsidR="005B0CD9" w:rsidRDefault="005B0CD9" w:rsidP="005B0CD9">
      <w:pPr>
        <w:pStyle w:val="ListParagraph"/>
        <w:numPr>
          <w:ilvl w:val="0"/>
          <w:numId w:val="8"/>
        </w:numPr>
      </w:pPr>
      <w:r>
        <w:t>Adjust sensors to improve net conductance and alignment (apply additional electrolyte with eyedropper if needed)</w:t>
      </w:r>
    </w:p>
    <w:p w14:paraId="5E7D2E12" w14:textId="593002C2" w:rsidR="005B0CD9" w:rsidRDefault="0043263E" w:rsidP="005B0CD9">
      <w:pPr>
        <w:pStyle w:val="ListParagraph"/>
        <w:numPr>
          <w:ilvl w:val="0"/>
          <w:numId w:val="8"/>
        </w:numPr>
      </w:pPr>
      <w:r>
        <w:t>Apply spandage and ensure subject’s comfort</w:t>
      </w:r>
    </w:p>
    <w:p w14:paraId="3A02179D" w14:textId="77777777" w:rsidR="00CF214A" w:rsidRDefault="00CF214A" w:rsidP="00DF62AD"/>
    <w:p w14:paraId="7D50B99F" w14:textId="77777777" w:rsidR="00CF214A" w:rsidRDefault="00CF214A" w:rsidP="00DF62AD"/>
    <w:p w14:paraId="1CEE15EE" w14:textId="77777777" w:rsidR="00CF214A" w:rsidRDefault="00CF214A" w:rsidP="00DF62AD"/>
    <w:p w14:paraId="74CC0707" w14:textId="77777777" w:rsidR="00CF214A" w:rsidRDefault="00CF214A" w:rsidP="00DF62AD"/>
    <w:p w14:paraId="2DFF663E" w14:textId="77777777" w:rsidR="00CF214A" w:rsidRDefault="00CF214A" w:rsidP="00DF62AD"/>
    <w:p w14:paraId="301719EC" w14:textId="38CFADBF" w:rsidR="007C30CD" w:rsidRPr="007C30CD" w:rsidRDefault="00B313B7" w:rsidP="00DF62AD">
      <w:pPr>
        <w:rPr>
          <w:u w:val="single"/>
        </w:rPr>
      </w:pPr>
      <w:r>
        <w:rPr>
          <w:u w:val="single"/>
        </w:rPr>
        <w:t>Move subject into</w:t>
      </w:r>
      <w:r w:rsidR="007C30CD">
        <w:rPr>
          <w:u w:val="single"/>
        </w:rPr>
        <w:t xml:space="preserve"> scan</w:t>
      </w:r>
      <w:r>
        <w:rPr>
          <w:u w:val="single"/>
        </w:rPr>
        <w:t>ner</w:t>
      </w:r>
    </w:p>
    <w:p w14:paraId="21E6AD49" w14:textId="1F3C0027" w:rsidR="0043263E" w:rsidRDefault="0043263E" w:rsidP="0043263E">
      <w:pPr>
        <w:pStyle w:val="ListParagraph"/>
        <w:numPr>
          <w:ilvl w:val="0"/>
          <w:numId w:val="8"/>
        </w:numPr>
      </w:pPr>
      <w:r>
        <w:t>move cap/subject, amp, to scan room</w:t>
      </w:r>
    </w:p>
    <w:p w14:paraId="3D9F09C6" w14:textId="3926CCC7" w:rsidR="0043263E" w:rsidRDefault="0043263E" w:rsidP="0043263E">
      <w:pPr>
        <w:pStyle w:val="ListParagraph"/>
        <w:numPr>
          <w:ilvl w:val="1"/>
          <w:numId w:val="8"/>
        </w:numPr>
      </w:pPr>
      <w:r>
        <w:t>stop measuring close to Ohm impendence, turn off app</w:t>
      </w:r>
    </w:p>
    <w:p w14:paraId="208AB45A" w14:textId="375D760B" w:rsidR="0043263E" w:rsidRDefault="0043263E" w:rsidP="0043263E">
      <w:pPr>
        <w:pStyle w:val="ListParagraph"/>
        <w:numPr>
          <w:ilvl w:val="1"/>
          <w:numId w:val="8"/>
        </w:numPr>
      </w:pPr>
      <w:r>
        <w:t xml:space="preserve">turn off amp (otherwise will have to restart software), unplug all cords to amp </w:t>
      </w:r>
    </w:p>
    <w:p w14:paraId="7789470A" w14:textId="16130BB7" w:rsidR="0043263E" w:rsidRDefault="0043263E" w:rsidP="0043263E">
      <w:pPr>
        <w:pStyle w:val="ListParagraph"/>
        <w:numPr>
          <w:ilvl w:val="1"/>
          <w:numId w:val="8"/>
        </w:numPr>
      </w:pPr>
      <w:r>
        <w:t xml:space="preserve">make sure 20ch base is on scan bed </w:t>
      </w:r>
    </w:p>
    <w:p w14:paraId="17864BB5" w14:textId="01B2130E" w:rsidR="0043263E" w:rsidRDefault="0043263E" w:rsidP="0043263E">
      <w:pPr>
        <w:pStyle w:val="ListParagraph"/>
        <w:numPr>
          <w:ilvl w:val="1"/>
          <w:numId w:val="8"/>
        </w:numPr>
      </w:pPr>
      <w:r>
        <w:t xml:space="preserve">move chair to right side of bed, put amp on it </w:t>
      </w:r>
    </w:p>
    <w:p w14:paraId="5751AA31" w14:textId="6211F49A" w:rsidR="0043263E" w:rsidRDefault="0043263E" w:rsidP="0043263E">
      <w:pPr>
        <w:pStyle w:val="ListParagraph"/>
        <w:numPr>
          <w:ilvl w:val="2"/>
          <w:numId w:val="8"/>
        </w:numPr>
      </w:pPr>
      <w:r>
        <w:t>connect clock synch and eeg data cable to amp in scan room</w:t>
      </w:r>
    </w:p>
    <w:p w14:paraId="4D0C1CCD" w14:textId="77777777" w:rsidR="00467BD2" w:rsidRDefault="0043263E" w:rsidP="00467BD2">
      <w:pPr>
        <w:pStyle w:val="ListParagraph"/>
        <w:numPr>
          <w:ilvl w:val="2"/>
          <w:numId w:val="8"/>
        </w:numPr>
      </w:pPr>
      <w:r>
        <w:t>connect subject leads, should come out beside the subject or by shoulder</w:t>
      </w:r>
    </w:p>
    <w:p w14:paraId="620D1E82" w14:textId="7EE68121" w:rsidR="00467BD2" w:rsidRDefault="00467BD2" w:rsidP="00467BD2">
      <w:pPr>
        <w:pStyle w:val="ListParagraph"/>
        <w:numPr>
          <w:ilvl w:val="2"/>
          <w:numId w:val="8"/>
        </w:numPr>
      </w:pPr>
      <w:r>
        <w:t>make sure amp no closer to machine than the divot on the base of the bed</w:t>
      </w:r>
    </w:p>
    <w:p w14:paraId="4C870E90" w14:textId="74469874" w:rsidR="0043263E" w:rsidRDefault="0043263E" w:rsidP="0043263E">
      <w:pPr>
        <w:pStyle w:val="ListParagraph"/>
        <w:numPr>
          <w:ilvl w:val="0"/>
          <w:numId w:val="8"/>
        </w:numPr>
      </w:pPr>
      <w:r>
        <w:t xml:space="preserve">move subject into scan room, direct subject to stand on stool and sit on bed </w:t>
      </w:r>
    </w:p>
    <w:p w14:paraId="53539ACB" w14:textId="2545C891" w:rsidR="0043263E" w:rsidRDefault="0043263E" w:rsidP="0043263E">
      <w:pPr>
        <w:pStyle w:val="ListParagraph"/>
        <w:numPr>
          <w:ilvl w:val="0"/>
          <w:numId w:val="8"/>
        </w:numPr>
      </w:pPr>
      <w:r>
        <w:t>gently guide subject to lie down, ensuring head does not bump ch base</w:t>
      </w:r>
    </w:p>
    <w:p w14:paraId="07BCD40E" w14:textId="1E09DF61" w:rsidR="00467BD2" w:rsidRDefault="00467BD2" w:rsidP="00467BD2">
      <w:pPr>
        <w:pStyle w:val="ListParagraph"/>
        <w:numPr>
          <w:ilvl w:val="0"/>
          <w:numId w:val="8"/>
        </w:numPr>
      </w:pPr>
      <w:r>
        <w:t>provide subject a leg rest and blanket</w:t>
      </w:r>
    </w:p>
    <w:p w14:paraId="7BCB3E36" w14:textId="3F1EA3BD" w:rsidR="00467BD2" w:rsidRDefault="00467BD2" w:rsidP="00467BD2">
      <w:pPr>
        <w:pStyle w:val="ListParagraph"/>
        <w:numPr>
          <w:ilvl w:val="0"/>
          <w:numId w:val="8"/>
        </w:numPr>
      </w:pPr>
      <w:r>
        <w:t>attach respiratory belt and physio on left index finger</w:t>
      </w:r>
    </w:p>
    <w:p w14:paraId="21CB8B8C" w14:textId="157C68E6" w:rsidR="0043263E" w:rsidRDefault="0043263E" w:rsidP="0043263E">
      <w:pPr>
        <w:pStyle w:val="ListParagraph"/>
        <w:numPr>
          <w:ilvl w:val="0"/>
          <w:numId w:val="8"/>
        </w:numPr>
      </w:pPr>
      <w:r>
        <w:t>give subject button box</w:t>
      </w:r>
    </w:p>
    <w:p w14:paraId="60D0EDDC" w14:textId="5F4DBBB3" w:rsidR="00467BD2" w:rsidRDefault="00467BD2" w:rsidP="0043263E">
      <w:pPr>
        <w:pStyle w:val="ListParagraph"/>
        <w:numPr>
          <w:ilvl w:val="0"/>
          <w:numId w:val="8"/>
        </w:numPr>
      </w:pPr>
      <w:r>
        <w:t>give subject emergency squeeze ball</w:t>
      </w:r>
    </w:p>
    <w:p w14:paraId="4A41F480" w14:textId="44269CC4" w:rsidR="00467BD2" w:rsidRDefault="00467BD2" w:rsidP="0043263E">
      <w:pPr>
        <w:pStyle w:val="ListParagraph"/>
        <w:numPr>
          <w:ilvl w:val="0"/>
          <w:numId w:val="8"/>
        </w:numPr>
      </w:pPr>
      <w:r>
        <w:t>check physio recording</w:t>
      </w:r>
    </w:p>
    <w:p w14:paraId="56D9F95E" w14:textId="77777777" w:rsidR="00467BD2" w:rsidRDefault="00467BD2" w:rsidP="00467BD2">
      <w:pPr>
        <w:pStyle w:val="ListParagraph"/>
        <w:numPr>
          <w:ilvl w:val="0"/>
          <w:numId w:val="8"/>
        </w:numPr>
      </w:pPr>
      <w:r>
        <w:t>make sure amp no closer to machine than the divot on the base of the bed</w:t>
      </w:r>
    </w:p>
    <w:p w14:paraId="5C41795E" w14:textId="7AD4AED3" w:rsidR="00467BD2" w:rsidRDefault="00467BD2" w:rsidP="0043263E">
      <w:pPr>
        <w:pStyle w:val="ListParagraph"/>
        <w:numPr>
          <w:ilvl w:val="0"/>
          <w:numId w:val="8"/>
        </w:numPr>
      </w:pPr>
      <w:r>
        <w:t>move subject into scanner</w:t>
      </w:r>
    </w:p>
    <w:p w14:paraId="7025F27E" w14:textId="02208F73" w:rsidR="00467BD2" w:rsidRDefault="00467BD2" w:rsidP="00467BD2">
      <w:pPr>
        <w:pStyle w:val="ListParagraph"/>
        <w:numPr>
          <w:ilvl w:val="1"/>
          <w:numId w:val="8"/>
        </w:numPr>
      </w:pPr>
      <w:r>
        <w:t>raise the bed and align the subject</w:t>
      </w:r>
    </w:p>
    <w:p w14:paraId="2F25683C" w14:textId="77777777" w:rsidR="00467BD2" w:rsidRDefault="00467BD2" w:rsidP="00467BD2">
      <w:pPr>
        <w:pStyle w:val="ListParagraph"/>
        <w:numPr>
          <w:ilvl w:val="1"/>
          <w:numId w:val="8"/>
        </w:numPr>
      </w:pPr>
      <w:r>
        <w:t>to align the subject, turn on cross hair + button, then move the subject until the crosshair is between their eyebrows</w:t>
      </w:r>
    </w:p>
    <w:p w14:paraId="769C054E" w14:textId="491C803E" w:rsidR="00467BD2" w:rsidRDefault="00467BD2" w:rsidP="00467BD2">
      <w:pPr>
        <w:pStyle w:val="ListParagraph"/>
        <w:numPr>
          <w:ilvl w:val="1"/>
          <w:numId w:val="8"/>
        </w:numPr>
      </w:pPr>
      <w:r>
        <w:t>landmark the subject by pressing the round dial once</w:t>
      </w:r>
    </w:p>
    <w:p w14:paraId="17175EC9" w14:textId="2B86EAAB" w:rsidR="00467BD2" w:rsidRDefault="00467BD2" w:rsidP="00467BD2">
      <w:pPr>
        <w:pStyle w:val="ListParagraph"/>
        <w:numPr>
          <w:ilvl w:val="1"/>
          <w:numId w:val="8"/>
        </w:numPr>
      </w:pPr>
      <w:r>
        <w:t>send the person into the scanner by pressing the round dial a second time  (long press)</w:t>
      </w:r>
    </w:p>
    <w:p w14:paraId="71E56CD2" w14:textId="720B8E71" w:rsidR="00467BD2" w:rsidRDefault="00467BD2" w:rsidP="00467BD2">
      <w:pPr>
        <w:pStyle w:val="ListParagraph"/>
        <w:numPr>
          <w:ilvl w:val="1"/>
          <w:numId w:val="8"/>
        </w:numPr>
      </w:pPr>
      <w:r>
        <w:t>turn the amp back on before leaving the room</w:t>
      </w:r>
    </w:p>
    <w:p w14:paraId="254C4612" w14:textId="77777777" w:rsidR="00467BD2" w:rsidRDefault="00467BD2" w:rsidP="00DF62AD">
      <w:pPr>
        <w:pStyle w:val="ListParagraph"/>
        <w:numPr>
          <w:ilvl w:val="1"/>
          <w:numId w:val="8"/>
        </w:numPr>
      </w:pPr>
      <w:r>
        <w:t xml:space="preserve">close 3T door </w:t>
      </w:r>
    </w:p>
    <w:p w14:paraId="59B75E8A" w14:textId="77777777" w:rsidR="00467BD2" w:rsidRDefault="0064743F" w:rsidP="00DF62AD">
      <w:pPr>
        <w:pStyle w:val="ListParagraph"/>
        <w:numPr>
          <w:ilvl w:val="0"/>
          <w:numId w:val="8"/>
        </w:numPr>
      </w:pPr>
      <w:r>
        <w:t xml:space="preserve">Back in the </w:t>
      </w:r>
      <w:r w:rsidR="00DF62AD">
        <w:t>console room</w:t>
      </w:r>
      <w:r w:rsidR="00B14A43">
        <w:t>:</w:t>
      </w:r>
    </w:p>
    <w:p w14:paraId="15B32A13" w14:textId="77777777" w:rsidR="00684114" w:rsidRDefault="00467BD2" w:rsidP="00DF62AD">
      <w:pPr>
        <w:pStyle w:val="ListParagraph"/>
        <w:numPr>
          <w:ilvl w:val="1"/>
          <w:numId w:val="8"/>
        </w:numPr>
      </w:pPr>
      <w:r>
        <w:t>p</w:t>
      </w:r>
      <w:r w:rsidR="00DF62AD">
        <w:t xml:space="preserve">lug in </w:t>
      </w:r>
      <w:r w:rsidR="0064743F">
        <w:t xml:space="preserve">EGI </w:t>
      </w:r>
      <w:r w:rsidR="00DF62AD">
        <w:t>data cable</w:t>
      </w:r>
      <w:r w:rsidR="0064743F">
        <w:t xml:space="preserve"> into the black box</w:t>
      </w:r>
      <w:r w:rsidR="00104A5F">
        <w:t xml:space="preserve"> and </w:t>
      </w:r>
      <w:r w:rsidR="00684114">
        <w:t>clock sync</w:t>
      </w:r>
      <w:r w:rsidR="00DF62AD">
        <w:t xml:space="preserve"> </w:t>
      </w:r>
      <w:r w:rsidR="00684114">
        <w:t>fiber</w:t>
      </w:r>
      <w:r w:rsidR="00DF62AD">
        <w:t xml:space="preserve"> optic </w:t>
      </w:r>
      <w:r w:rsidR="00104A5F">
        <w:t xml:space="preserve">from the waveguide </w:t>
      </w:r>
      <w:r w:rsidR="00DF62AD">
        <w:t>and bnc</w:t>
      </w:r>
      <w:r w:rsidR="0064743F">
        <w:t xml:space="preserve"> [clock cable 2]</w:t>
      </w:r>
      <w:r w:rsidR="00DF62AD">
        <w:t>, tr trigger</w:t>
      </w:r>
    </w:p>
    <w:p w14:paraId="3FCC606D" w14:textId="77777777" w:rsidR="00684114" w:rsidRDefault="0046049A" w:rsidP="00DF62AD">
      <w:pPr>
        <w:pStyle w:val="ListParagraph"/>
        <w:numPr>
          <w:ilvl w:val="1"/>
          <w:numId w:val="8"/>
        </w:numPr>
      </w:pPr>
      <w:r>
        <w:t xml:space="preserve">the tr trigger is the brown cable and gets plugged into the + OUT on </w:t>
      </w:r>
      <w:r w:rsidR="00B14A43">
        <w:t>trigger interface under counter</w:t>
      </w:r>
    </w:p>
    <w:p w14:paraId="42DAFF5F" w14:textId="77777777" w:rsidR="00684114" w:rsidRDefault="006E06C1" w:rsidP="00684114">
      <w:pPr>
        <w:pStyle w:val="ListParagraph"/>
        <w:numPr>
          <w:ilvl w:val="1"/>
          <w:numId w:val="8"/>
        </w:numPr>
      </w:pPr>
      <w:r>
        <w:t>check firefox again to see if am</w:t>
      </w:r>
      <w:r w:rsidR="00B14A43">
        <w:t>p has warmed up</w:t>
      </w:r>
    </w:p>
    <w:p w14:paraId="4D5E9220" w14:textId="0591DC82" w:rsidR="00DF62AD" w:rsidRDefault="00684114" w:rsidP="00684114">
      <w:pPr>
        <w:pStyle w:val="ListParagraph"/>
        <w:numPr>
          <w:ilvl w:val="1"/>
          <w:numId w:val="8"/>
        </w:numPr>
      </w:pPr>
      <w:r>
        <w:t>check</w:t>
      </w:r>
      <w:r w:rsidR="006E06C1">
        <w:t xml:space="preserve"> impedances to </w:t>
      </w:r>
      <w:r w:rsidR="00DF62AD">
        <w:t>make sure they haven’t changed</w:t>
      </w:r>
    </w:p>
    <w:p w14:paraId="4018B41C" w14:textId="77777777" w:rsidR="00DF62AD" w:rsidRDefault="00DF62AD" w:rsidP="00DF62AD">
      <w:r>
        <w:tab/>
      </w:r>
    </w:p>
    <w:p w14:paraId="0EC271E3" w14:textId="11E8631B" w:rsidR="00DF62AD" w:rsidRPr="00ED6363" w:rsidRDefault="00B14A43" w:rsidP="00DF62AD">
      <w:pPr>
        <w:rPr>
          <w:u w:val="single"/>
        </w:rPr>
      </w:pPr>
      <w:r w:rsidRPr="00ED6363">
        <w:rPr>
          <w:u w:val="single"/>
        </w:rPr>
        <w:t>S</w:t>
      </w:r>
      <w:r w:rsidR="00DF62AD" w:rsidRPr="00ED6363">
        <w:rPr>
          <w:u w:val="single"/>
        </w:rPr>
        <w:t>tart scans</w:t>
      </w:r>
    </w:p>
    <w:p w14:paraId="4D460F47" w14:textId="77777777" w:rsidR="00684114" w:rsidRDefault="00ED6363" w:rsidP="00684114">
      <w:pPr>
        <w:pStyle w:val="ListParagraph"/>
        <w:numPr>
          <w:ilvl w:val="0"/>
          <w:numId w:val="9"/>
        </w:numPr>
      </w:pPr>
      <w:r>
        <w:t>Register</w:t>
      </w:r>
      <w:r w:rsidR="00684114">
        <w:t xml:space="preserve"> subject</w:t>
      </w:r>
      <w:r>
        <w:t xml:space="preserve"> on MRI console</w:t>
      </w:r>
    </w:p>
    <w:p w14:paraId="3E5E07D6" w14:textId="13C4FF19" w:rsidR="00C51777" w:rsidRDefault="00C51777" w:rsidP="00684114">
      <w:pPr>
        <w:pStyle w:val="ListParagraph"/>
        <w:numPr>
          <w:ilvl w:val="1"/>
          <w:numId w:val="9"/>
        </w:numPr>
      </w:pPr>
      <w:r>
        <w:t>Check both 1</w:t>
      </w:r>
      <w:r w:rsidRPr="00684114">
        <w:rPr>
          <w:vertAlign w:val="superscript"/>
        </w:rPr>
        <w:t>st</w:t>
      </w:r>
      <w:r>
        <w:t xml:space="preserve"> gradient boxes</w:t>
      </w:r>
    </w:p>
    <w:p w14:paraId="6AC7BEB6" w14:textId="0BEC3B64" w:rsidR="00684114" w:rsidRDefault="00684114" w:rsidP="00684114">
      <w:pPr>
        <w:pStyle w:val="ListParagraph"/>
        <w:numPr>
          <w:ilvl w:val="1"/>
          <w:numId w:val="9"/>
        </w:numPr>
      </w:pPr>
      <w:r>
        <w:t>EEG-fMRI</w:t>
      </w:r>
    </w:p>
    <w:p w14:paraId="01FEAF6D" w14:textId="229CA2D2" w:rsidR="00684114" w:rsidRDefault="00684114" w:rsidP="00684114">
      <w:pPr>
        <w:pStyle w:val="ListParagraph"/>
        <w:numPr>
          <w:ilvl w:val="1"/>
          <w:numId w:val="9"/>
        </w:numPr>
      </w:pPr>
      <w:r>
        <w:t>ETPB Repeat Dose</w:t>
      </w:r>
    </w:p>
    <w:p w14:paraId="37F36FF5" w14:textId="23CBF45E" w:rsidR="00684114" w:rsidRDefault="00684114" w:rsidP="00684114">
      <w:pPr>
        <w:pStyle w:val="ListParagraph"/>
        <w:numPr>
          <w:ilvl w:val="1"/>
          <w:numId w:val="9"/>
        </w:numPr>
      </w:pPr>
      <w:r>
        <w:t>Brain</w:t>
      </w:r>
    </w:p>
    <w:p w14:paraId="1B073F82" w14:textId="626A8EF7" w:rsidR="00D216C2" w:rsidRDefault="00F27F49" w:rsidP="00684114">
      <w:pPr>
        <w:pStyle w:val="ListParagraph"/>
        <w:numPr>
          <w:ilvl w:val="0"/>
          <w:numId w:val="9"/>
        </w:numPr>
      </w:pPr>
      <w:r>
        <w:lastRenderedPageBreak/>
        <w:t>rest scans, click the record red button on NET b</w:t>
      </w:r>
      <w:r w:rsidR="00D216C2">
        <w:t>efore start sequence on MRI console</w:t>
      </w:r>
    </w:p>
    <w:p w14:paraId="5497D187" w14:textId="77777777" w:rsidR="00DF62AD" w:rsidRDefault="00DF62AD" w:rsidP="00DF62AD"/>
    <w:p w14:paraId="6A04EBA7" w14:textId="1BE378D6" w:rsidR="006A1160" w:rsidRPr="00ED6363" w:rsidRDefault="006A1160" w:rsidP="00FF3AA4">
      <w:pPr>
        <w:outlineLvl w:val="0"/>
        <w:rPr>
          <w:u w:val="single"/>
        </w:rPr>
      </w:pPr>
      <w:r w:rsidRPr="00ED6363">
        <w:rPr>
          <w:u w:val="single"/>
        </w:rPr>
        <w:t>Remove patient from the scan</w:t>
      </w:r>
      <w:r w:rsidR="00013DC9" w:rsidRPr="00ED6363">
        <w:rPr>
          <w:u w:val="single"/>
        </w:rPr>
        <w:t>ner:</w:t>
      </w:r>
    </w:p>
    <w:p w14:paraId="59D15995" w14:textId="77777777" w:rsidR="006A1160" w:rsidRDefault="006A1160" w:rsidP="006A1160">
      <w:pPr>
        <w:pStyle w:val="ListParagraph"/>
        <w:numPr>
          <w:ilvl w:val="0"/>
          <w:numId w:val="3"/>
        </w:numPr>
      </w:pPr>
      <w:r>
        <w:t>Press HOME button to auto move table out</w:t>
      </w:r>
    </w:p>
    <w:p w14:paraId="3CC717DB" w14:textId="4B6D1CA5" w:rsidR="00D216C2" w:rsidRDefault="00D216C2" w:rsidP="006A1160">
      <w:pPr>
        <w:pStyle w:val="ListParagraph"/>
        <w:numPr>
          <w:ilvl w:val="0"/>
          <w:numId w:val="3"/>
        </w:numPr>
      </w:pPr>
      <w:r>
        <w:t>Unplug the EEG cap from the amp</w:t>
      </w:r>
    </w:p>
    <w:p w14:paraId="4F6682E4" w14:textId="09786D60" w:rsidR="006A1160" w:rsidRDefault="00D216C2" w:rsidP="006A1160">
      <w:pPr>
        <w:pStyle w:val="ListParagraph"/>
        <w:numPr>
          <w:ilvl w:val="0"/>
          <w:numId w:val="3"/>
        </w:numPr>
      </w:pPr>
      <w:r>
        <w:t xml:space="preserve">Remove top half of coil and </w:t>
      </w:r>
      <w:r w:rsidR="00DB1682">
        <w:t>the physio attachments from the subject</w:t>
      </w:r>
    </w:p>
    <w:p w14:paraId="6C08BCFC" w14:textId="009F7247" w:rsidR="00DB1682" w:rsidRDefault="00013DC9" w:rsidP="006A1160">
      <w:pPr>
        <w:pStyle w:val="ListParagraph"/>
        <w:numPr>
          <w:ilvl w:val="0"/>
          <w:numId w:val="3"/>
        </w:numPr>
      </w:pPr>
      <w:r>
        <w:t>Have patient sit up and get off the bed</w:t>
      </w:r>
    </w:p>
    <w:p w14:paraId="531A8F26" w14:textId="77777777" w:rsidR="00684114" w:rsidRDefault="00684114" w:rsidP="006A1160">
      <w:pPr>
        <w:pStyle w:val="ListParagraph"/>
        <w:numPr>
          <w:ilvl w:val="0"/>
          <w:numId w:val="3"/>
        </w:numPr>
      </w:pPr>
      <w:r>
        <w:t>Un</w:t>
      </w:r>
      <w:r w:rsidR="006A1160">
        <w:t>plug amp and cords connections to it</w:t>
      </w:r>
    </w:p>
    <w:p w14:paraId="6707EC19" w14:textId="77777777" w:rsidR="00684114" w:rsidRDefault="00013DC9" w:rsidP="00DF62AD">
      <w:pPr>
        <w:pStyle w:val="ListParagraph"/>
        <w:numPr>
          <w:ilvl w:val="0"/>
          <w:numId w:val="3"/>
        </w:numPr>
      </w:pPr>
      <w:r>
        <w:t xml:space="preserve">remove cap and disinfect [see EGI instructions] </w:t>
      </w:r>
    </w:p>
    <w:p w14:paraId="5B75C5BD" w14:textId="77777777" w:rsidR="00684114" w:rsidRDefault="00684114" w:rsidP="00684114">
      <w:pPr>
        <w:pStyle w:val="ListParagraph"/>
        <w:numPr>
          <w:ilvl w:val="0"/>
          <w:numId w:val="3"/>
        </w:numPr>
      </w:pPr>
      <w:r>
        <w:t>move amp back to cart</w:t>
      </w:r>
    </w:p>
    <w:p w14:paraId="5714B4AA" w14:textId="77777777" w:rsidR="00684114" w:rsidRDefault="00684114" w:rsidP="00684114">
      <w:pPr>
        <w:pStyle w:val="ListParagraph"/>
        <w:numPr>
          <w:ilvl w:val="0"/>
          <w:numId w:val="3"/>
        </w:numPr>
      </w:pPr>
      <w:r>
        <w:t xml:space="preserve">unplug EGI data cable from hole in the wall, and OUT cable, and clock signal </w:t>
      </w:r>
    </w:p>
    <w:p w14:paraId="5E7F7140" w14:textId="77777777" w:rsidR="000D1D17" w:rsidRDefault="00013DC9" w:rsidP="00DF62AD">
      <w:pPr>
        <w:pStyle w:val="ListParagraph"/>
        <w:numPr>
          <w:ilvl w:val="0"/>
          <w:numId w:val="3"/>
        </w:numPr>
      </w:pPr>
      <w:r>
        <w:t>move amp back to cart</w:t>
      </w:r>
    </w:p>
    <w:p w14:paraId="79B51D9A" w14:textId="77777777" w:rsidR="000D1D17" w:rsidRDefault="00013DC9" w:rsidP="00DF62AD">
      <w:pPr>
        <w:pStyle w:val="ListParagraph"/>
        <w:numPr>
          <w:ilvl w:val="0"/>
          <w:numId w:val="3"/>
        </w:numPr>
      </w:pPr>
      <w:r>
        <w:t>u</w:t>
      </w:r>
      <w:r w:rsidR="001571C8">
        <w:t xml:space="preserve">nplug EGI data cable from hole in the wall, and OUT cable, and clock signal </w:t>
      </w:r>
    </w:p>
    <w:p w14:paraId="57B7FE5F" w14:textId="5CD0DF3D" w:rsidR="00DF62AD" w:rsidRDefault="00DF62AD" w:rsidP="00DF62AD">
      <w:pPr>
        <w:pStyle w:val="ListParagraph"/>
        <w:numPr>
          <w:ilvl w:val="0"/>
          <w:numId w:val="3"/>
        </w:numPr>
      </w:pPr>
      <w:r>
        <w:t>remember to plug amp back in an</w:t>
      </w:r>
      <w:r w:rsidR="000D1D17">
        <w:t>d make sure that it is charging</w:t>
      </w:r>
    </w:p>
    <w:p w14:paraId="48A66471" w14:textId="77777777" w:rsidR="00DF62AD" w:rsidRDefault="00DF62AD" w:rsidP="00DF62AD"/>
    <w:p w14:paraId="1870375E" w14:textId="77777777" w:rsidR="004B6BD8" w:rsidRDefault="004B6BD8" w:rsidP="004B6BD8"/>
    <w:p w14:paraId="62627018" w14:textId="5E6049D7" w:rsidR="00FA3BEF" w:rsidRDefault="00FA3BEF" w:rsidP="00FF3AA4">
      <w:pPr>
        <w:outlineLvl w:val="0"/>
      </w:pPr>
      <w:r>
        <w:t>TROUBLESHOOTING:</w:t>
      </w:r>
    </w:p>
    <w:p w14:paraId="75732BB2" w14:textId="7341D9F9" w:rsidR="00FA3BEF" w:rsidRDefault="00FA3BEF" w:rsidP="00FA3BEF">
      <w:pPr>
        <w:pStyle w:val="ListParagraph"/>
        <w:numPr>
          <w:ilvl w:val="0"/>
          <w:numId w:val="3"/>
        </w:numPr>
      </w:pPr>
      <w:r>
        <w:t>If need to quit NET on the monitor, force quit the app</w:t>
      </w:r>
    </w:p>
    <w:p w14:paraId="019E6A27" w14:textId="20F646B3" w:rsidR="0065750B" w:rsidRDefault="0065750B" w:rsidP="00FA3BEF">
      <w:pPr>
        <w:pStyle w:val="ListParagraph"/>
        <w:numPr>
          <w:ilvl w:val="0"/>
          <w:numId w:val="3"/>
        </w:numPr>
      </w:pPr>
      <w:r>
        <w:t>To see if person is awake and using the button box, look at the top of the recording screen for selection on monitor</w:t>
      </w:r>
    </w:p>
    <w:p w14:paraId="4C24581D" w14:textId="77777777" w:rsidR="0065750B" w:rsidRDefault="0065750B" w:rsidP="00FA3BEF">
      <w:pPr>
        <w:pStyle w:val="ListParagraph"/>
        <w:numPr>
          <w:ilvl w:val="0"/>
          <w:numId w:val="3"/>
        </w:numPr>
      </w:pPr>
      <w:r>
        <w:t>Plug laptop into the projector</w:t>
      </w:r>
    </w:p>
    <w:p w14:paraId="58C1E18A" w14:textId="538DA75C" w:rsidR="0065750B" w:rsidRDefault="0065750B" w:rsidP="00FA3BEF">
      <w:pPr>
        <w:pStyle w:val="ListParagraph"/>
        <w:numPr>
          <w:ilvl w:val="0"/>
          <w:numId w:val="3"/>
        </w:numPr>
      </w:pPr>
      <w:r>
        <w:t>Confirm the projector is on with the ON/OFF switch on the white box under the counter—press and hold until light comes up</w:t>
      </w:r>
    </w:p>
    <w:p w14:paraId="49CE090D" w14:textId="3689A05B" w:rsidR="004A6B6C" w:rsidRDefault="004A6B6C" w:rsidP="00FA3BEF">
      <w:pPr>
        <w:pStyle w:val="ListParagraph"/>
        <w:numPr>
          <w:ilvl w:val="0"/>
          <w:numId w:val="3"/>
        </w:numPr>
      </w:pPr>
      <w:r>
        <w:t xml:space="preserve">Laptop with tasks needs tr trigger which is white USB cable from below counter, with “button box” sticker; tab to the instruction screen; THEN scan should trigger both computers </w:t>
      </w:r>
    </w:p>
    <w:p w14:paraId="2EF6D9C7" w14:textId="77777777" w:rsidR="000D1D17" w:rsidRDefault="004B6BD8" w:rsidP="000D1D17">
      <w:pPr>
        <w:pStyle w:val="ListParagraph"/>
        <w:numPr>
          <w:ilvl w:val="0"/>
          <w:numId w:val="3"/>
        </w:numPr>
      </w:pPr>
      <w:r>
        <w:t xml:space="preserve">Autoconfig, then BGYRT letters setting. Use the dial to scroll and click in to select </w:t>
      </w:r>
    </w:p>
    <w:p w14:paraId="2F87592A" w14:textId="1EF8F416" w:rsidR="00890D0A" w:rsidRDefault="000D1D17" w:rsidP="000D1D17">
      <w:pPr>
        <w:pStyle w:val="ListParagraph"/>
        <w:numPr>
          <w:ilvl w:val="0"/>
          <w:numId w:val="3"/>
        </w:numPr>
      </w:pPr>
      <w:r>
        <w:t>Subject</w:t>
      </w:r>
      <w:r w:rsidR="0063023D">
        <w:t xml:space="preserve"> prep room pswd is the room # and *</w:t>
      </w:r>
    </w:p>
    <w:sectPr w:rsidR="00890D0A" w:rsidSect="00813F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13D0"/>
    <w:multiLevelType w:val="hybridMultilevel"/>
    <w:tmpl w:val="3D986284"/>
    <w:lvl w:ilvl="0" w:tplc="80605232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80605232">
      <w:start w:val="4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66115B"/>
    <w:multiLevelType w:val="hybridMultilevel"/>
    <w:tmpl w:val="35CE696A"/>
    <w:lvl w:ilvl="0" w:tplc="8060523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80605232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95F0C"/>
    <w:multiLevelType w:val="hybridMultilevel"/>
    <w:tmpl w:val="E6C4990E"/>
    <w:lvl w:ilvl="0" w:tplc="8060523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0605232">
      <w:start w:val="4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E568E"/>
    <w:multiLevelType w:val="hybridMultilevel"/>
    <w:tmpl w:val="25021044"/>
    <w:lvl w:ilvl="0" w:tplc="09EC0BB2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C86C82"/>
    <w:multiLevelType w:val="hybridMultilevel"/>
    <w:tmpl w:val="048CD7C0"/>
    <w:lvl w:ilvl="0" w:tplc="8060523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111D"/>
    <w:multiLevelType w:val="hybridMultilevel"/>
    <w:tmpl w:val="D0107568"/>
    <w:lvl w:ilvl="0" w:tplc="80605232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7D1734"/>
    <w:multiLevelType w:val="hybridMultilevel"/>
    <w:tmpl w:val="CC5CA14A"/>
    <w:lvl w:ilvl="0" w:tplc="8060523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6536B"/>
    <w:multiLevelType w:val="hybridMultilevel"/>
    <w:tmpl w:val="0BE0EB84"/>
    <w:lvl w:ilvl="0" w:tplc="2094502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85DF4"/>
    <w:multiLevelType w:val="hybridMultilevel"/>
    <w:tmpl w:val="408C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AD"/>
    <w:rsid w:val="00013DC9"/>
    <w:rsid w:val="000C3771"/>
    <w:rsid w:val="000D1D17"/>
    <w:rsid w:val="000D6A99"/>
    <w:rsid w:val="00104A5F"/>
    <w:rsid w:val="001571C8"/>
    <w:rsid w:val="00195834"/>
    <w:rsid w:val="001B7B10"/>
    <w:rsid w:val="001C4B6E"/>
    <w:rsid w:val="001E552E"/>
    <w:rsid w:val="001F3FED"/>
    <w:rsid w:val="0022594B"/>
    <w:rsid w:val="00231ACC"/>
    <w:rsid w:val="002469BC"/>
    <w:rsid w:val="002D41E5"/>
    <w:rsid w:val="003252C5"/>
    <w:rsid w:val="00371E86"/>
    <w:rsid w:val="00373EA8"/>
    <w:rsid w:val="0039323E"/>
    <w:rsid w:val="0043263E"/>
    <w:rsid w:val="0046049A"/>
    <w:rsid w:val="00467BD2"/>
    <w:rsid w:val="00483DA1"/>
    <w:rsid w:val="004A4182"/>
    <w:rsid w:val="004A6B6C"/>
    <w:rsid w:val="004B6BD8"/>
    <w:rsid w:val="0053041F"/>
    <w:rsid w:val="00552E65"/>
    <w:rsid w:val="005B0CD9"/>
    <w:rsid w:val="005E3A65"/>
    <w:rsid w:val="00623150"/>
    <w:rsid w:val="00626085"/>
    <w:rsid w:val="0063023D"/>
    <w:rsid w:val="0064743F"/>
    <w:rsid w:val="0065750B"/>
    <w:rsid w:val="00674667"/>
    <w:rsid w:val="00684114"/>
    <w:rsid w:val="006A1160"/>
    <w:rsid w:val="006E06C1"/>
    <w:rsid w:val="00766969"/>
    <w:rsid w:val="00767B9C"/>
    <w:rsid w:val="00775250"/>
    <w:rsid w:val="007C30CD"/>
    <w:rsid w:val="007C5853"/>
    <w:rsid w:val="007F6A87"/>
    <w:rsid w:val="00833453"/>
    <w:rsid w:val="008449B8"/>
    <w:rsid w:val="008537AA"/>
    <w:rsid w:val="00855A8F"/>
    <w:rsid w:val="00890D0A"/>
    <w:rsid w:val="008C1E31"/>
    <w:rsid w:val="008D5A8B"/>
    <w:rsid w:val="008F35EF"/>
    <w:rsid w:val="0091440B"/>
    <w:rsid w:val="009642D5"/>
    <w:rsid w:val="009A36DA"/>
    <w:rsid w:val="009B6D03"/>
    <w:rsid w:val="009C098A"/>
    <w:rsid w:val="009C4C98"/>
    <w:rsid w:val="00A203FB"/>
    <w:rsid w:val="00A452A7"/>
    <w:rsid w:val="00A74FFA"/>
    <w:rsid w:val="00A90EAB"/>
    <w:rsid w:val="00AA4E27"/>
    <w:rsid w:val="00B14A43"/>
    <w:rsid w:val="00B23C4D"/>
    <w:rsid w:val="00B313B7"/>
    <w:rsid w:val="00B97C3D"/>
    <w:rsid w:val="00C10AF7"/>
    <w:rsid w:val="00C22DED"/>
    <w:rsid w:val="00C51777"/>
    <w:rsid w:val="00C7760F"/>
    <w:rsid w:val="00C932D8"/>
    <w:rsid w:val="00CC29CC"/>
    <w:rsid w:val="00CC60A2"/>
    <w:rsid w:val="00CF214A"/>
    <w:rsid w:val="00D216C2"/>
    <w:rsid w:val="00D22CC4"/>
    <w:rsid w:val="00D5375E"/>
    <w:rsid w:val="00DB1682"/>
    <w:rsid w:val="00DD696B"/>
    <w:rsid w:val="00DD6B6B"/>
    <w:rsid w:val="00DF62AD"/>
    <w:rsid w:val="00E220AF"/>
    <w:rsid w:val="00E26FE6"/>
    <w:rsid w:val="00E27787"/>
    <w:rsid w:val="00ED6363"/>
    <w:rsid w:val="00F13EDD"/>
    <w:rsid w:val="00F2399F"/>
    <w:rsid w:val="00F27F49"/>
    <w:rsid w:val="00F679C8"/>
    <w:rsid w:val="00F726F1"/>
    <w:rsid w:val="00F86EA8"/>
    <w:rsid w:val="00F92D5F"/>
    <w:rsid w:val="00FA1128"/>
    <w:rsid w:val="00FA3BEF"/>
    <w:rsid w:val="00FC1BDB"/>
    <w:rsid w:val="00FE15DA"/>
    <w:rsid w:val="00FE5183"/>
    <w:rsid w:val="00FF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45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62A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71"/>
    <w:pPr>
      <w:ind w:left="720"/>
      <w:contextualSpacing/>
    </w:pPr>
  </w:style>
  <w:style w:type="paragraph" w:styleId="Revision">
    <w:name w:val="Revision"/>
    <w:hidden/>
    <w:uiPriority w:val="99"/>
    <w:semiHidden/>
    <w:rsid w:val="00FF3AA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A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AA4"/>
    <w:rPr>
      <w:rFonts w:ascii="Times New Roman" w:eastAsiaTheme="minorEastAsia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3A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A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AA4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A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AA4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52AE5E-AED0-1E4A-AC9A-1D5CA36AB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869</Words>
  <Characters>4954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Jennifer (NIH/NIMH) [F]</dc:creator>
  <cp:keywords/>
  <dc:description/>
  <cp:lastModifiedBy>Evans, Jennifer (NIH/NIMH) [F]</cp:lastModifiedBy>
  <cp:revision>2</cp:revision>
  <dcterms:created xsi:type="dcterms:W3CDTF">2017-07-10T17:59:00Z</dcterms:created>
  <dcterms:modified xsi:type="dcterms:W3CDTF">2017-07-10T17:59:00Z</dcterms:modified>
</cp:coreProperties>
</file>