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0C4B4" w14:textId="77777777" w:rsidR="0048471E" w:rsidRDefault="00FA7BC1">
      <w:pPr>
        <w:pStyle w:val="aa"/>
        <w:jc w:val="center"/>
      </w:pPr>
      <w:r>
        <w:t>课程注册系统开发计划</w:t>
      </w:r>
    </w:p>
    <w:p w14:paraId="2E071CF6" w14:textId="77777777" w:rsidR="0048471E" w:rsidRDefault="00FA7BC1">
      <w:r>
        <w:t>最终同步版本：</w:t>
      </w:r>
      <w:r>
        <w:t>2026-10-14</w:t>
      </w:r>
      <w:r>
        <w:t>。</w:t>
      </w:r>
    </w:p>
    <w:p w14:paraId="61EECEAD" w14:textId="77777777" w:rsidR="0048471E" w:rsidRDefault="00FA7BC1">
      <w:pPr>
        <w:spacing w:before="280" w:after="200"/>
      </w:pPr>
      <w:r>
        <w:rPr>
          <w:b/>
          <w:sz w:val="32"/>
        </w:rPr>
        <w:t>目录</w:t>
      </w:r>
    </w:p>
    <w:p w14:paraId="25508C85" w14:textId="48C22042" w:rsidR="000F7721" w:rsidRDefault="00FA7BC1">
      <w:pPr>
        <w:pStyle w:val="TOC1"/>
        <w:tabs>
          <w:tab w:val="right" w:leader="dot" w:pos="9628"/>
        </w:tabs>
        <w:rPr>
          <w:rFonts w:hint="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864910" w:history="1">
        <w:r w:rsidR="000F7721" w:rsidRPr="00AE4B7E">
          <w:rPr>
            <w:rStyle w:val="aff9"/>
            <w:noProof/>
          </w:rPr>
          <w:t xml:space="preserve">1 </w:t>
        </w:r>
        <w:r w:rsidR="000F7721" w:rsidRPr="00AE4B7E">
          <w:rPr>
            <w:rStyle w:val="aff9"/>
            <w:noProof/>
          </w:rPr>
          <w:t>开发目标</w:t>
        </w:r>
        <w:r w:rsidR="000F7721">
          <w:rPr>
            <w:rFonts w:hint="eastAsia"/>
            <w:noProof/>
            <w:webHidden/>
          </w:rPr>
          <w:tab/>
        </w:r>
        <w:r w:rsidR="000F7721">
          <w:rPr>
            <w:rFonts w:hint="eastAsia"/>
            <w:noProof/>
            <w:webHidden/>
          </w:rPr>
          <w:fldChar w:fldCharType="begin"/>
        </w:r>
        <w:r w:rsidR="000F7721">
          <w:rPr>
            <w:rFonts w:hint="eastAsia"/>
            <w:noProof/>
            <w:webHidden/>
          </w:rPr>
          <w:instrText xml:space="preserve"> </w:instrText>
        </w:r>
        <w:r w:rsidR="000F7721">
          <w:rPr>
            <w:noProof/>
            <w:webHidden/>
          </w:rPr>
          <w:instrText>PAGEREF _Toc242864910 \h</w:instrText>
        </w:r>
        <w:r w:rsidR="000F7721">
          <w:rPr>
            <w:rFonts w:hint="eastAsia"/>
            <w:noProof/>
            <w:webHidden/>
          </w:rPr>
          <w:instrText xml:space="preserve"> </w:instrText>
        </w:r>
        <w:r w:rsidR="000F7721">
          <w:rPr>
            <w:rFonts w:hint="eastAsia"/>
            <w:noProof/>
            <w:webHidden/>
          </w:rPr>
        </w:r>
        <w:r w:rsidR="000F7721">
          <w:rPr>
            <w:rFonts w:hint="eastAsia"/>
            <w:noProof/>
            <w:webHidden/>
          </w:rPr>
          <w:fldChar w:fldCharType="separate"/>
        </w:r>
        <w:r w:rsidR="000F7721">
          <w:rPr>
            <w:noProof/>
            <w:webHidden/>
          </w:rPr>
          <w:t>2</w:t>
        </w:r>
        <w:r w:rsidR="000F7721">
          <w:rPr>
            <w:rFonts w:hint="eastAsia"/>
            <w:noProof/>
            <w:webHidden/>
          </w:rPr>
          <w:fldChar w:fldCharType="end"/>
        </w:r>
      </w:hyperlink>
    </w:p>
    <w:p w14:paraId="1E2B9ADE" w14:textId="271FEEBA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11" w:history="1">
        <w:r w:rsidRPr="00AE4B7E">
          <w:rPr>
            <w:rStyle w:val="aff9"/>
            <w:noProof/>
          </w:rPr>
          <w:t xml:space="preserve">2 </w:t>
        </w:r>
        <w:r w:rsidRPr="00AE4B7E">
          <w:rPr>
            <w:rStyle w:val="aff9"/>
            <w:noProof/>
          </w:rPr>
          <w:t>开发环境与准备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E0F43E" w14:textId="5C65B785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12" w:history="1">
        <w:r w:rsidRPr="00AE4B7E">
          <w:rPr>
            <w:rStyle w:val="aff9"/>
            <w:noProof/>
          </w:rPr>
          <w:t xml:space="preserve">3 </w:t>
        </w:r>
        <w:r w:rsidRPr="00AE4B7E">
          <w:rPr>
            <w:rStyle w:val="aff9"/>
            <w:noProof/>
          </w:rPr>
          <w:t>人员分工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6ADD7" w14:textId="0318AAE3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13" w:history="1">
        <w:r w:rsidRPr="00AE4B7E">
          <w:rPr>
            <w:rStyle w:val="aff9"/>
            <w:noProof/>
          </w:rPr>
          <w:t xml:space="preserve">3.1 </w:t>
        </w:r>
        <w:r w:rsidRPr="00AE4B7E">
          <w:rPr>
            <w:rStyle w:val="aff9"/>
            <w:noProof/>
          </w:rPr>
          <w:t>模块协作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47D73E" w14:textId="611C67CA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14" w:history="1">
        <w:r w:rsidRPr="00AE4B7E">
          <w:rPr>
            <w:rStyle w:val="aff9"/>
            <w:noProof/>
          </w:rPr>
          <w:t xml:space="preserve">4 </w:t>
        </w:r>
        <w:r w:rsidRPr="00AE4B7E">
          <w:rPr>
            <w:rStyle w:val="aff9"/>
            <w:noProof/>
          </w:rPr>
          <w:t>开发阶段与进度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191999" w14:textId="716F35D7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15" w:history="1">
        <w:r w:rsidRPr="00AE4B7E">
          <w:rPr>
            <w:rStyle w:val="aff9"/>
            <w:noProof/>
          </w:rPr>
          <w:t xml:space="preserve">4.1 </w:t>
        </w:r>
        <w:r w:rsidRPr="00AE4B7E">
          <w:rPr>
            <w:rStyle w:val="aff9"/>
            <w:noProof/>
          </w:rPr>
          <w:t>第一轮</w:t>
        </w:r>
        <w:r w:rsidRPr="00AE4B7E">
          <w:rPr>
            <w:rStyle w:val="aff9"/>
            <w:noProof/>
          </w:rPr>
          <w:t xml:space="preserve"> </w:t>
        </w:r>
        <w:r w:rsidRPr="00AE4B7E">
          <w:rPr>
            <w:rStyle w:val="aff9"/>
            <w:noProof/>
          </w:rPr>
          <w:t>搭建基础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F7E5A4" w14:textId="65B2242B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16" w:history="1">
        <w:r w:rsidRPr="00AE4B7E">
          <w:rPr>
            <w:rStyle w:val="aff9"/>
            <w:noProof/>
          </w:rPr>
          <w:t xml:space="preserve">4.2 </w:t>
        </w:r>
        <w:r w:rsidRPr="00AE4B7E">
          <w:rPr>
            <w:rStyle w:val="aff9"/>
            <w:noProof/>
          </w:rPr>
          <w:t>第二轮</w:t>
        </w:r>
        <w:r w:rsidRPr="00AE4B7E">
          <w:rPr>
            <w:rStyle w:val="aff9"/>
            <w:noProof/>
          </w:rPr>
          <w:t xml:space="preserve"> </w:t>
        </w:r>
        <w:r w:rsidRPr="00AE4B7E">
          <w:rPr>
            <w:rStyle w:val="aff9"/>
            <w:noProof/>
          </w:rPr>
          <w:t>完成业务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17D27" w14:textId="0C0D717E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17" w:history="1">
        <w:r w:rsidRPr="00AE4B7E">
          <w:rPr>
            <w:rStyle w:val="aff9"/>
            <w:noProof/>
          </w:rPr>
          <w:t xml:space="preserve">4.3 </w:t>
        </w:r>
        <w:r w:rsidRPr="00AE4B7E">
          <w:rPr>
            <w:rStyle w:val="aff9"/>
            <w:noProof/>
          </w:rPr>
          <w:t>第三轮</w:t>
        </w:r>
        <w:r w:rsidRPr="00AE4B7E">
          <w:rPr>
            <w:rStyle w:val="aff9"/>
            <w:noProof/>
          </w:rPr>
          <w:t xml:space="preserve"> </w:t>
        </w:r>
        <w:r w:rsidRPr="00AE4B7E">
          <w:rPr>
            <w:rStyle w:val="aff9"/>
            <w:noProof/>
          </w:rPr>
          <w:t>检查与整理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9AF9F7" w14:textId="5A0F673F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18" w:history="1">
        <w:r w:rsidRPr="00AE4B7E">
          <w:rPr>
            <w:rStyle w:val="aff9"/>
            <w:noProof/>
          </w:rPr>
          <w:t xml:space="preserve">4.4 </w:t>
        </w:r>
        <w:r w:rsidRPr="00AE4B7E">
          <w:rPr>
            <w:rStyle w:val="aff9"/>
            <w:noProof/>
          </w:rPr>
          <w:t>提交前检查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45D6F" w14:textId="2F60723E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19" w:history="1">
        <w:r w:rsidRPr="00AE4B7E">
          <w:rPr>
            <w:rStyle w:val="aff9"/>
            <w:noProof/>
          </w:rPr>
          <w:t xml:space="preserve">5 </w:t>
        </w:r>
        <w:r w:rsidRPr="00AE4B7E">
          <w:rPr>
            <w:rStyle w:val="aff9"/>
            <w:noProof/>
          </w:rPr>
          <w:t>联调与测试安排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3149F6" w14:textId="3050183C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20" w:history="1">
        <w:r w:rsidRPr="00AE4B7E">
          <w:rPr>
            <w:rStyle w:val="aff9"/>
            <w:noProof/>
          </w:rPr>
          <w:t xml:space="preserve">5.1 </w:t>
        </w:r>
        <w:r w:rsidRPr="00AE4B7E">
          <w:rPr>
            <w:rStyle w:val="aff9"/>
            <w:noProof/>
          </w:rPr>
          <w:t>联调顺序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EF25A8" w14:textId="267CCA34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21" w:history="1">
        <w:r w:rsidRPr="00AE4B7E">
          <w:rPr>
            <w:rStyle w:val="aff9"/>
            <w:noProof/>
          </w:rPr>
          <w:t xml:space="preserve">5.2 </w:t>
        </w:r>
        <w:r w:rsidRPr="00AE4B7E">
          <w:rPr>
            <w:rStyle w:val="aff9"/>
            <w:noProof/>
          </w:rPr>
          <w:t>测试要求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8455D9" w14:textId="0C6B7BAB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22" w:history="1">
        <w:r w:rsidRPr="00AE4B7E">
          <w:rPr>
            <w:rStyle w:val="aff9"/>
            <w:noProof/>
          </w:rPr>
          <w:t xml:space="preserve">6 </w:t>
        </w:r>
        <w:r w:rsidRPr="00AE4B7E">
          <w:rPr>
            <w:rStyle w:val="aff9"/>
            <w:noProof/>
          </w:rPr>
          <w:t>问题处理与协作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DE7265" w14:textId="06F38080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23" w:history="1">
        <w:r w:rsidRPr="00AE4B7E">
          <w:rPr>
            <w:rStyle w:val="aff9"/>
            <w:noProof/>
          </w:rPr>
          <w:t xml:space="preserve">7 </w:t>
        </w:r>
        <w:r w:rsidRPr="00AE4B7E">
          <w:rPr>
            <w:rStyle w:val="aff9"/>
            <w:noProof/>
          </w:rPr>
          <w:t>可能问题与安排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D7839B" w14:textId="6BE2453B" w:rsidR="000F7721" w:rsidRDefault="000F7721">
      <w:pPr>
        <w:pStyle w:val="TOC2"/>
        <w:tabs>
          <w:tab w:val="right" w:leader="dot" w:pos="9628"/>
        </w:tabs>
        <w:ind w:left="440"/>
        <w:rPr>
          <w:rFonts w:hint="eastAsia"/>
          <w:noProof/>
        </w:rPr>
      </w:pPr>
      <w:hyperlink w:anchor="_Toc242864924" w:history="1">
        <w:r w:rsidRPr="00AE4B7E">
          <w:rPr>
            <w:rStyle w:val="aff9"/>
            <w:noProof/>
          </w:rPr>
          <w:t xml:space="preserve">7.1 </w:t>
        </w:r>
        <w:r w:rsidRPr="00AE4B7E">
          <w:rPr>
            <w:rStyle w:val="aff9"/>
            <w:noProof/>
          </w:rPr>
          <w:t>提交资料核对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E08EFA" w14:textId="6B4A15F6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25" w:history="1">
        <w:r w:rsidRPr="00AE4B7E">
          <w:rPr>
            <w:rStyle w:val="aff9"/>
            <w:noProof/>
          </w:rPr>
          <w:t xml:space="preserve">8 </w:t>
        </w:r>
        <w:r w:rsidRPr="00AE4B7E">
          <w:rPr>
            <w:rStyle w:val="aff9"/>
            <w:noProof/>
          </w:rPr>
          <w:t>交付内容与完成标准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9D31B" w14:textId="7A9A314D" w:rsidR="000F7721" w:rsidRDefault="000F7721">
      <w:pPr>
        <w:pStyle w:val="TOC1"/>
        <w:tabs>
          <w:tab w:val="right" w:leader="dot" w:pos="9628"/>
        </w:tabs>
        <w:rPr>
          <w:rFonts w:hint="eastAsia"/>
          <w:noProof/>
        </w:rPr>
      </w:pPr>
      <w:hyperlink w:anchor="_Toc242864926" w:history="1">
        <w:r w:rsidRPr="00AE4B7E">
          <w:rPr>
            <w:rStyle w:val="aff9"/>
            <w:noProof/>
          </w:rPr>
          <w:t xml:space="preserve">9 </w:t>
        </w:r>
        <w:r w:rsidRPr="00AE4B7E">
          <w:rPr>
            <w:rStyle w:val="aff9"/>
            <w:noProof/>
          </w:rPr>
          <w:t>实现结果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_Toc242864926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B9D5D" w14:textId="0D8474D3" w:rsidR="0048471E" w:rsidRDefault="00FA7BC1">
      <w:r>
        <w:fldChar w:fldCharType="end"/>
      </w:r>
    </w:p>
    <w:p w14:paraId="1E50BC73" w14:textId="77777777" w:rsidR="0048471E" w:rsidRDefault="00FA7BC1">
      <w:pPr>
        <w:pStyle w:val="1"/>
        <w:pageBreakBefore/>
      </w:pPr>
      <w:bookmarkStart w:id="0" w:name="h_411d5e0308f456d7be72"/>
      <w:bookmarkStart w:id="1" w:name="_Toc242864910"/>
      <w:r>
        <w:lastRenderedPageBreak/>
        <w:t xml:space="preserve">1 </w:t>
      </w:r>
      <w:r>
        <w:t>开发目标</w:t>
      </w:r>
      <w:bookmarkEnd w:id="0"/>
      <w:bookmarkEnd w:id="1"/>
    </w:p>
    <w:p w14:paraId="1A5A3C14" w14:textId="77777777" w:rsidR="0048471E" w:rsidRDefault="00FA7BC1">
      <w:r>
        <w:t>采用</w:t>
      </w:r>
      <w:r>
        <w:t>PHP</w:t>
      </w:r>
      <w:r>
        <w:t>和</w:t>
      </w:r>
      <w:r>
        <w:t>MySQL</w:t>
      </w:r>
      <w:r>
        <w:t>开发课程注册系统，为学生、教师和教务员提供相应的业务功能。主要工作包括登录、课程查询、学生选退课、教师认领、成绩管理、人员管理和关闭选课。</w:t>
      </w:r>
    </w:p>
    <w:p w14:paraId="12BF9CDE" w14:textId="77777777" w:rsidR="0048471E" w:rsidRDefault="00FA7BC1">
      <w:r>
        <w:t>开发时优先保证核心流程完整，再补充草稿、整份删除、名单、任教资格、模拟计费和只读目录。每项功能既要能正常使用，也要处理错误输入、越权和数据保存失败。</w:t>
      </w:r>
    </w:p>
    <w:p w14:paraId="5BF19CB4" w14:textId="048F21F7" w:rsidR="0048471E" w:rsidRDefault="00FA7BC1">
      <w:r>
        <w:t>最终交付程序、数据库脚本、五份正式文档和</w:t>
      </w:r>
      <w:hyperlink r:id="rId8">
        <w:r>
          <w:t>工作总结</w:t>
        </w:r>
      </w:hyperlink>
      <w:r>
        <w:t>。功能范围以</w:t>
      </w:r>
      <w:hyperlink r:id="rId9">
        <w:r>
          <w:t>需求分析文档</w:t>
        </w:r>
      </w:hyperlink>
      <w:r>
        <w:t>为准，具体实现说明见</w:t>
      </w:r>
      <w:hyperlink r:id="rId10">
        <w:r>
          <w:t>设计文档</w:t>
        </w:r>
      </w:hyperlink>
      <w:r>
        <w:t>。</w:t>
      </w:r>
    </w:p>
    <w:p w14:paraId="5F159E19" w14:textId="77777777" w:rsidR="0048471E" w:rsidRDefault="00FA7BC1">
      <w:r>
        <w:t>计费和课程目录采用模拟方案，功能联调以页面结果和数据库记录一致为准。</w:t>
      </w:r>
    </w:p>
    <w:p w14:paraId="5B5F16D2" w14:textId="77777777" w:rsidR="0048471E" w:rsidRDefault="00FA7BC1">
      <w:pPr>
        <w:pStyle w:val="1"/>
      </w:pPr>
      <w:bookmarkStart w:id="2" w:name="h_e45d2612c2d4fff40314"/>
      <w:bookmarkStart w:id="3" w:name="_Toc242864911"/>
      <w:r>
        <w:t xml:space="preserve">2 </w:t>
      </w:r>
      <w:r>
        <w:t>开发环境与准备</w:t>
      </w:r>
      <w:bookmarkEnd w:id="2"/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48471E" w14:paraId="1ECC86E5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69FB6C26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6D70E34A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使用内容</w:t>
            </w:r>
          </w:p>
        </w:tc>
      </w:tr>
      <w:tr w:rsidR="0048471E" w14:paraId="14F78875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275FC028" w14:textId="77777777" w:rsidR="0048471E" w:rsidRDefault="00FA7BC1">
            <w:pPr>
              <w:pStyle w:val="TableText"/>
              <w:jc w:val="center"/>
            </w:pPr>
            <w:r>
              <w:t>开发语言</w:t>
            </w:r>
          </w:p>
        </w:tc>
        <w:tc>
          <w:tcPr>
            <w:tcW w:w="6939" w:type="dxa"/>
            <w:vAlign w:val="center"/>
          </w:tcPr>
          <w:p w14:paraId="1F5B8484" w14:textId="77777777" w:rsidR="0048471E" w:rsidRDefault="00FA7BC1">
            <w:pPr>
              <w:pStyle w:val="TableText"/>
            </w:pPr>
            <w:r>
              <w:t>PHP</w:t>
            </w:r>
            <w:r>
              <w:t>、</w:t>
            </w:r>
            <w:r>
              <w:t>HTML</w:t>
            </w:r>
            <w:r>
              <w:t>、</w:t>
            </w:r>
            <w:r>
              <w:t>CSS</w:t>
            </w:r>
            <w:r>
              <w:t>和</w:t>
            </w:r>
            <w:r>
              <w:t>JavaScript</w:t>
            </w:r>
          </w:p>
        </w:tc>
      </w:tr>
      <w:tr w:rsidR="0048471E" w14:paraId="5B4AFC8C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773AB56F" w14:textId="77777777" w:rsidR="0048471E" w:rsidRDefault="00FA7BC1">
            <w:pPr>
              <w:pStyle w:val="TableText"/>
              <w:jc w:val="center"/>
            </w:pPr>
            <w:r>
              <w:t>数据库</w:t>
            </w:r>
          </w:p>
        </w:tc>
        <w:tc>
          <w:tcPr>
            <w:tcW w:w="6939" w:type="dxa"/>
            <w:vAlign w:val="center"/>
          </w:tcPr>
          <w:p w14:paraId="224F67BA" w14:textId="77777777" w:rsidR="0048471E" w:rsidRDefault="00FA7BC1">
            <w:pPr>
              <w:pStyle w:val="TableText"/>
            </w:pPr>
            <w:r>
              <w:t>MySQL 8.0.16</w:t>
            </w:r>
            <w:r>
              <w:t>及以上，通过</w:t>
            </w:r>
            <w:r>
              <w:t>PDO MySQL</w:t>
            </w:r>
            <w:r>
              <w:t>连接</w:t>
            </w:r>
          </w:p>
        </w:tc>
      </w:tr>
      <w:tr w:rsidR="0048471E" w14:paraId="670B4DC7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6C7669E" w14:textId="77777777" w:rsidR="0048471E" w:rsidRDefault="00FA7BC1">
            <w:pPr>
              <w:pStyle w:val="TableText"/>
              <w:jc w:val="center"/>
            </w:pPr>
            <w:r>
              <w:t>运行方式</w:t>
            </w:r>
          </w:p>
        </w:tc>
        <w:tc>
          <w:tcPr>
            <w:tcW w:w="6939" w:type="dxa"/>
            <w:vAlign w:val="center"/>
          </w:tcPr>
          <w:p w14:paraId="0AB89A7C" w14:textId="77777777" w:rsidR="0048471E" w:rsidRDefault="00FA7BC1">
            <w:pPr>
              <w:pStyle w:val="TableText"/>
            </w:pPr>
            <w:r>
              <w:t>浏览器访问</w:t>
            </w:r>
            <w:r>
              <w:t>PHP</w:t>
            </w:r>
            <w:r>
              <w:t>服务</w:t>
            </w:r>
          </w:p>
        </w:tc>
      </w:tr>
      <w:tr w:rsidR="0048471E" w14:paraId="732C9453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37B3B71E" w14:textId="77777777" w:rsidR="0048471E" w:rsidRDefault="00FA7BC1">
            <w:pPr>
              <w:pStyle w:val="TableText"/>
              <w:jc w:val="center"/>
            </w:pPr>
            <w:r>
              <w:t>测试工具</w:t>
            </w:r>
          </w:p>
        </w:tc>
        <w:tc>
          <w:tcPr>
            <w:tcW w:w="6939" w:type="dxa"/>
            <w:vAlign w:val="center"/>
          </w:tcPr>
          <w:p w14:paraId="0484BBFD" w14:textId="77777777" w:rsidR="0048471E" w:rsidRDefault="00FA7BC1">
            <w:pPr>
              <w:pStyle w:val="TableText"/>
            </w:pPr>
            <w:r>
              <w:t>PowerShell</w:t>
            </w:r>
            <w:r>
              <w:t>、</w:t>
            </w:r>
            <w:r>
              <w:t>Node.js</w:t>
            </w:r>
            <w:r>
              <w:t>和项目内测试脚本</w:t>
            </w:r>
          </w:p>
        </w:tc>
      </w:tr>
      <w:tr w:rsidR="0048471E" w14:paraId="1AEB8708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04335EE" w14:textId="77777777" w:rsidR="0048471E" w:rsidRDefault="00FA7BC1">
            <w:pPr>
              <w:pStyle w:val="TableText"/>
              <w:jc w:val="center"/>
            </w:pPr>
            <w:r>
              <w:t>项目资料</w:t>
            </w:r>
          </w:p>
        </w:tc>
        <w:tc>
          <w:tcPr>
            <w:tcW w:w="6939" w:type="dxa"/>
            <w:vAlign w:val="center"/>
          </w:tcPr>
          <w:p w14:paraId="7D78B603" w14:textId="77777777" w:rsidR="0048471E" w:rsidRDefault="00FA7BC1">
            <w:pPr>
              <w:pStyle w:val="TableText"/>
            </w:pPr>
            <w:r>
              <w:t>需求分析、设计文档、测试计划和测试报告</w:t>
            </w:r>
          </w:p>
        </w:tc>
      </w:tr>
      <w:tr w:rsidR="0048471E" w14:paraId="43D09211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8A7EDC9" w14:textId="77777777" w:rsidR="0048471E" w:rsidRDefault="00FA7BC1">
            <w:pPr>
              <w:pStyle w:val="TableText"/>
              <w:jc w:val="center"/>
            </w:pPr>
            <w:r>
              <w:t>数据准备</w:t>
            </w:r>
          </w:p>
        </w:tc>
        <w:tc>
          <w:tcPr>
            <w:tcW w:w="6939" w:type="dxa"/>
            <w:vAlign w:val="center"/>
          </w:tcPr>
          <w:p w14:paraId="3D5A147B" w14:textId="77777777" w:rsidR="0048471E" w:rsidRDefault="00FA7BC1">
            <w:pPr>
              <w:pStyle w:val="TableText"/>
            </w:pPr>
            <w:r>
              <w:t>账号、课程、教学班、时间、先修和任教资格样例</w:t>
            </w:r>
          </w:p>
        </w:tc>
      </w:tr>
    </w:tbl>
    <w:p w14:paraId="338078C8" w14:textId="77777777" w:rsidR="0048471E" w:rsidRDefault="0048471E">
      <w:pPr>
        <w:spacing w:after="60" w:line="40" w:lineRule="exact"/>
      </w:pPr>
    </w:p>
    <w:p w14:paraId="62A66BFE" w14:textId="77777777" w:rsidR="0048471E" w:rsidRDefault="00FA7BC1">
      <w:r>
        <w:t>各成员先确认</w:t>
      </w:r>
      <w:r>
        <w:t>PHP</w:t>
      </w:r>
      <w:r>
        <w:t>与</w:t>
      </w:r>
      <w:r>
        <w:t>MySQL</w:t>
      </w:r>
      <w:r>
        <w:t>可以运行，数据库连接正确，项目目录和启动方式一致。未配置数据库时可使用会话模式演示部分页面，跨账号联调和业务验证使用数据库模式。</w:t>
      </w:r>
    </w:p>
    <w:p w14:paraId="2589D939" w14:textId="77777777" w:rsidR="0048471E" w:rsidRDefault="00FA7BC1">
      <w:r>
        <w:t>日常开发数据与自动测试临时数据分开。故障模拟、删除和关课等写入测试按测试计划在临时环境执行。</w:t>
      </w:r>
    </w:p>
    <w:p w14:paraId="345F3367" w14:textId="77777777" w:rsidR="0048471E" w:rsidRDefault="00FA7BC1">
      <w:pPr>
        <w:pStyle w:val="1"/>
      </w:pPr>
      <w:bookmarkStart w:id="4" w:name="h_833d9cad5478644d7879"/>
      <w:bookmarkStart w:id="5" w:name="_Toc242864912"/>
      <w:r>
        <w:t xml:space="preserve">3 </w:t>
      </w:r>
      <w:r>
        <w:t>人员分工</w:t>
      </w:r>
      <w:bookmarkEnd w:id="4"/>
      <w:bookmarkEnd w:id="5"/>
    </w:p>
    <w:p w14:paraId="4343CC23" w14:textId="3EBB2804" w:rsidR="0048471E" w:rsidRDefault="00FA7BC1">
      <w:pPr>
        <w:keepNext/>
      </w:pPr>
      <w:r>
        <w:t>小组按学生、教师、教务和公共功能分为四个模块，由成员</w:t>
      </w:r>
      <w:r>
        <w:t>1—</w:t>
      </w:r>
      <w:r>
        <w:t>成员</w:t>
      </w:r>
      <w:r>
        <w:t>4</w:t>
      </w:r>
      <w:r>
        <w:t>分别负责开发、测试和文档。分工汇总见</w:t>
      </w:r>
      <w:hyperlink r:id="rId11" w:anchor="h_56b5072e2de188901a6e">
        <w:r>
          <w:t>工作总结第</w:t>
        </w:r>
        <w:r>
          <w:t>5.5</w:t>
        </w:r>
        <w:r>
          <w:t>节</w:t>
        </w:r>
      </w:hyperlink>
      <w:r>
        <w:t>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542"/>
        <w:gridCol w:w="2409"/>
        <w:gridCol w:w="2795"/>
        <w:gridCol w:w="2891"/>
      </w:tblGrid>
      <w:tr w:rsidR="0048471E" w14:paraId="30F7DA41" w14:textId="77777777">
        <w:trPr>
          <w:cantSplit/>
          <w:tblHeader/>
          <w:jc w:val="center"/>
        </w:trPr>
        <w:tc>
          <w:tcPr>
            <w:tcW w:w="1542" w:type="dxa"/>
            <w:shd w:val="clear" w:color="auto" w:fill="E6EEF5"/>
            <w:vAlign w:val="center"/>
          </w:tcPr>
          <w:p w14:paraId="1AFB2CC4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w="2409" w:type="dxa"/>
            <w:shd w:val="clear" w:color="auto" w:fill="E6EEF5"/>
            <w:vAlign w:val="center"/>
          </w:tcPr>
          <w:p w14:paraId="30F10AB5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负责模块</w:t>
            </w:r>
          </w:p>
        </w:tc>
        <w:tc>
          <w:tcPr>
            <w:tcW w:w="2795" w:type="dxa"/>
            <w:shd w:val="clear" w:color="auto" w:fill="E6EEF5"/>
            <w:vAlign w:val="center"/>
          </w:tcPr>
          <w:p w14:paraId="2A34A1BD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主要任务</w:t>
            </w:r>
          </w:p>
        </w:tc>
        <w:tc>
          <w:tcPr>
            <w:tcW w:w="2891" w:type="dxa"/>
            <w:shd w:val="clear" w:color="auto" w:fill="E6EEF5"/>
            <w:vAlign w:val="center"/>
          </w:tcPr>
          <w:p w14:paraId="402D9D49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补充任务与交付</w:t>
            </w:r>
          </w:p>
        </w:tc>
      </w:tr>
      <w:tr w:rsidR="0048471E" w14:paraId="3B4A3C92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2F7CB632" w14:textId="77777777" w:rsidR="0048471E" w:rsidRDefault="00FA7BC1">
            <w:pPr>
              <w:pStyle w:val="TableText"/>
              <w:jc w:val="center"/>
            </w:pPr>
            <w:r>
              <w:t>成员</w:t>
            </w:r>
            <w:r>
              <w:t>1</w:t>
            </w:r>
          </w:p>
        </w:tc>
        <w:tc>
          <w:tcPr>
            <w:tcW w:w="2409" w:type="dxa"/>
            <w:vAlign w:val="center"/>
          </w:tcPr>
          <w:p w14:paraId="5E667A0C" w14:textId="77777777" w:rsidR="0048471E" w:rsidRDefault="00FA7BC1">
            <w:pPr>
              <w:pStyle w:val="TableText"/>
            </w:pPr>
            <w:r>
              <w:t>学生</w:t>
            </w:r>
          </w:p>
        </w:tc>
        <w:tc>
          <w:tcPr>
            <w:tcW w:w="2795" w:type="dxa"/>
            <w:vAlign w:val="center"/>
          </w:tcPr>
          <w:p w14:paraId="1C650F0E" w14:textId="77777777" w:rsidR="0048471E" w:rsidRDefault="00FA7BC1">
            <w:pPr>
              <w:pStyle w:val="TableText"/>
            </w:pPr>
            <w:r>
              <w:t>选课、退课、课表和成绩查询；检查名额、先修课及时间冲突，完成学生端测试</w:t>
            </w:r>
          </w:p>
        </w:tc>
        <w:tc>
          <w:tcPr>
            <w:tcW w:w="2891" w:type="dxa"/>
            <w:vAlign w:val="center"/>
          </w:tcPr>
          <w:p w14:paraId="6BFF46C1" w14:textId="77777777" w:rsidR="0048471E" w:rsidRDefault="00FA7BC1">
            <w:pPr>
              <w:pStyle w:val="TableText"/>
            </w:pPr>
            <w:r>
              <w:t>完成草稿保存和整份方案删除；检查重复提交、名额释放与失败回滚；整理学生操作流程和测试结果</w:t>
            </w:r>
          </w:p>
        </w:tc>
      </w:tr>
      <w:tr w:rsidR="0048471E" w14:paraId="163EFAE0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2A027A97" w14:textId="77777777" w:rsidR="0048471E" w:rsidRDefault="00FA7BC1">
            <w:pPr>
              <w:pStyle w:val="TableText"/>
              <w:jc w:val="center"/>
            </w:pPr>
            <w:r>
              <w:t>成员</w:t>
            </w:r>
            <w:r>
              <w:t>2</w:t>
            </w:r>
          </w:p>
        </w:tc>
        <w:tc>
          <w:tcPr>
            <w:tcW w:w="2409" w:type="dxa"/>
            <w:vAlign w:val="center"/>
          </w:tcPr>
          <w:p w14:paraId="3C25CC9F" w14:textId="77777777" w:rsidR="0048471E" w:rsidRDefault="00FA7BC1">
            <w:pPr>
              <w:pStyle w:val="TableText"/>
            </w:pPr>
            <w:r>
              <w:t>教师</w:t>
            </w:r>
          </w:p>
        </w:tc>
        <w:tc>
          <w:tcPr>
            <w:tcW w:w="2795" w:type="dxa"/>
            <w:vAlign w:val="center"/>
          </w:tcPr>
          <w:p w14:paraId="1127BA78" w14:textId="77777777" w:rsidR="0048471E" w:rsidRDefault="00FA7BC1">
            <w:pPr>
              <w:pStyle w:val="TableText"/>
            </w:pPr>
            <w:r>
              <w:t>教学班认领、取消认领和成绩录入；检查教师权限、授课时间冲突及成绩修改</w:t>
            </w:r>
          </w:p>
        </w:tc>
        <w:tc>
          <w:tcPr>
            <w:tcW w:w="2891" w:type="dxa"/>
            <w:vAlign w:val="center"/>
          </w:tcPr>
          <w:p w14:paraId="3C2944BE" w14:textId="77777777" w:rsidR="0048471E" w:rsidRDefault="00FA7BC1">
            <w:pPr>
              <w:pStyle w:val="TableText"/>
            </w:pPr>
            <w:r>
              <w:t>完成学生名单查询和成绩清空；检查任教资格、跨班级操作及关课后的任教限制；整理教师模块说明和测试结果</w:t>
            </w:r>
          </w:p>
        </w:tc>
      </w:tr>
      <w:tr w:rsidR="0048471E" w14:paraId="460BCAA6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092B32A7" w14:textId="77777777" w:rsidR="0048471E" w:rsidRDefault="00FA7BC1">
            <w:pPr>
              <w:pStyle w:val="TableText"/>
              <w:jc w:val="center"/>
            </w:pPr>
            <w:r>
              <w:lastRenderedPageBreak/>
              <w:t>成员</w:t>
            </w:r>
            <w:r>
              <w:t>3</w:t>
            </w:r>
          </w:p>
        </w:tc>
        <w:tc>
          <w:tcPr>
            <w:tcW w:w="2409" w:type="dxa"/>
            <w:vAlign w:val="center"/>
          </w:tcPr>
          <w:p w14:paraId="5942EAE3" w14:textId="77777777" w:rsidR="0048471E" w:rsidRDefault="00FA7BC1">
            <w:pPr>
              <w:pStyle w:val="TableText"/>
            </w:pPr>
            <w:r>
              <w:t>教务员</w:t>
            </w:r>
          </w:p>
        </w:tc>
        <w:tc>
          <w:tcPr>
            <w:tcW w:w="2795" w:type="dxa"/>
            <w:vAlign w:val="center"/>
          </w:tcPr>
          <w:p w14:paraId="7739E579" w14:textId="77777777" w:rsidR="0048471E" w:rsidRDefault="00FA7BC1">
            <w:pPr>
              <w:pStyle w:val="TableText"/>
            </w:pPr>
            <w:r>
              <w:t>关闭选课、教学班停开和备选补位；完成关课测试与结果核对</w:t>
            </w:r>
          </w:p>
        </w:tc>
        <w:tc>
          <w:tcPr>
            <w:tcW w:w="2891" w:type="dxa"/>
            <w:vAlign w:val="center"/>
          </w:tcPr>
          <w:p w14:paraId="03253917" w14:textId="77777777" w:rsidR="0048471E" w:rsidRDefault="00FA7BC1">
            <w:pPr>
              <w:pStyle w:val="TableText"/>
            </w:pPr>
            <w:r>
              <w:t>完成人员资料维护、账号停用与密码重置、任教资格管理和模拟计费重试；检查删除关联保护、重复关课及失败回滚；整理教务流程和测试结果</w:t>
            </w:r>
          </w:p>
        </w:tc>
      </w:tr>
      <w:tr w:rsidR="0048471E" w14:paraId="1B0E9287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4D6A0AFD" w14:textId="77777777" w:rsidR="0048471E" w:rsidRDefault="00FA7BC1">
            <w:pPr>
              <w:pStyle w:val="TableText"/>
              <w:jc w:val="center"/>
            </w:pPr>
            <w:r>
              <w:t>成员</w:t>
            </w:r>
            <w:r>
              <w:t>4</w:t>
            </w:r>
          </w:p>
        </w:tc>
        <w:tc>
          <w:tcPr>
            <w:tcW w:w="2409" w:type="dxa"/>
            <w:vAlign w:val="center"/>
          </w:tcPr>
          <w:p w14:paraId="78345DBB" w14:textId="77777777" w:rsidR="0048471E" w:rsidRDefault="00FA7BC1">
            <w:pPr>
              <w:pStyle w:val="TableText"/>
            </w:pPr>
            <w:r>
              <w:t>登录与首页</w:t>
            </w:r>
          </w:p>
        </w:tc>
        <w:tc>
          <w:tcPr>
            <w:tcW w:w="2795" w:type="dxa"/>
            <w:vAlign w:val="center"/>
          </w:tcPr>
          <w:p w14:paraId="0BFCB643" w14:textId="77777777" w:rsidR="0048471E" w:rsidRDefault="00FA7BC1">
            <w:pPr>
              <w:pStyle w:val="TableText"/>
            </w:pPr>
            <w:r>
              <w:t>登录退出、首页、课程查询与详情、共用样式；整理数据库样例和启动说明</w:t>
            </w:r>
          </w:p>
        </w:tc>
        <w:tc>
          <w:tcPr>
            <w:tcW w:w="2891" w:type="dxa"/>
            <w:vAlign w:val="center"/>
          </w:tcPr>
          <w:p w14:paraId="78E8EE65" w14:textId="77777777" w:rsidR="0048471E" w:rsidRDefault="00FA7BC1">
            <w:pPr>
              <w:pStyle w:val="TableText"/>
            </w:pPr>
            <w:r>
              <w:t>完成角色导航、密码验证和只读课程目录；检查会话失效、查询筛选及公共页面；汇总建表和升级脚本，维护配置示例与运行说明</w:t>
            </w:r>
          </w:p>
        </w:tc>
      </w:tr>
    </w:tbl>
    <w:p w14:paraId="19180602" w14:textId="77777777" w:rsidR="0048471E" w:rsidRDefault="0048471E">
      <w:pPr>
        <w:spacing w:after="60" w:line="40" w:lineRule="exact"/>
      </w:pPr>
    </w:p>
    <w:p w14:paraId="49AB40B6" w14:textId="77777777" w:rsidR="0048471E" w:rsidRDefault="00FA7BC1">
      <w:pPr>
        <w:pStyle w:val="21"/>
      </w:pPr>
      <w:bookmarkStart w:id="6" w:name="h_33f7c1a4b04d85a0cd73"/>
      <w:bookmarkStart w:id="7" w:name="_Toc242864913"/>
      <w:r>
        <w:t xml:space="preserve">3.1 </w:t>
      </w:r>
      <w:r>
        <w:t>模块协作</w:t>
      </w:r>
      <w:bookmarkEnd w:id="6"/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120"/>
        <w:gridCol w:w="3180"/>
        <w:gridCol w:w="4337"/>
      </w:tblGrid>
      <w:tr w:rsidR="0048471E" w14:paraId="4A5BBF5E" w14:textId="77777777">
        <w:trPr>
          <w:cantSplit/>
          <w:tblHeader/>
          <w:jc w:val="center"/>
        </w:trPr>
        <w:tc>
          <w:tcPr>
            <w:tcW w:w="2120" w:type="dxa"/>
            <w:shd w:val="clear" w:color="auto" w:fill="E6EEF5"/>
            <w:vAlign w:val="center"/>
          </w:tcPr>
          <w:p w14:paraId="49DE529E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协作内容</w:t>
            </w:r>
          </w:p>
        </w:tc>
        <w:tc>
          <w:tcPr>
            <w:tcW w:w="3180" w:type="dxa"/>
            <w:shd w:val="clear" w:color="auto" w:fill="E6EEF5"/>
            <w:vAlign w:val="center"/>
          </w:tcPr>
          <w:p w14:paraId="711462B1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负责成员</w:t>
            </w:r>
          </w:p>
        </w:tc>
        <w:tc>
          <w:tcPr>
            <w:tcW w:w="4337" w:type="dxa"/>
            <w:shd w:val="clear" w:color="auto" w:fill="E6EEF5"/>
            <w:vAlign w:val="center"/>
          </w:tcPr>
          <w:p w14:paraId="361B24B3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联调重点</w:t>
            </w:r>
          </w:p>
        </w:tc>
      </w:tr>
      <w:tr w:rsidR="0048471E" w14:paraId="16054290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3CC958E8" w14:textId="77777777" w:rsidR="0048471E" w:rsidRDefault="00FA7BC1">
            <w:pPr>
              <w:pStyle w:val="TableText"/>
              <w:jc w:val="center"/>
            </w:pPr>
            <w:r>
              <w:t>数据库结构与样例</w:t>
            </w:r>
          </w:p>
        </w:tc>
        <w:tc>
          <w:tcPr>
            <w:tcW w:w="3180" w:type="dxa"/>
            <w:vAlign w:val="center"/>
          </w:tcPr>
          <w:p w14:paraId="13649B5E" w14:textId="77777777" w:rsidR="0048471E" w:rsidRDefault="00FA7BC1">
            <w:pPr>
              <w:pStyle w:val="TableText"/>
            </w:pPr>
            <w:r>
              <w:t>成员</w:t>
            </w:r>
            <w:r>
              <w:t>4</w:t>
            </w:r>
            <w:r>
              <w:t>汇总，成员</w:t>
            </w:r>
            <w:r>
              <w:t>1—</w:t>
            </w:r>
            <w:r>
              <w:t>成员</w:t>
            </w:r>
            <w:r>
              <w:t>3</w:t>
            </w:r>
            <w:r>
              <w:t>确认各模块字段</w:t>
            </w:r>
          </w:p>
        </w:tc>
        <w:tc>
          <w:tcPr>
            <w:tcW w:w="4337" w:type="dxa"/>
            <w:vAlign w:val="center"/>
          </w:tcPr>
          <w:p w14:paraId="15A92BE2" w14:textId="77777777" w:rsidR="0048471E" w:rsidRDefault="00FA7BC1">
            <w:pPr>
              <w:pStyle w:val="TableText"/>
            </w:pPr>
            <w:r>
              <w:t>表结构、编号、初始人数和历史成绩符合测试条件</w:t>
            </w:r>
          </w:p>
        </w:tc>
      </w:tr>
      <w:tr w:rsidR="0048471E" w14:paraId="24666C16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62D75066" w14:textId="77777777" w:rsidR="0048471E" w:rsidRDefault="00FA7BC1">
            <w:pPr>
              <w:pStyle w:val="TableText"/>
              <w:jc w:val="center"/>
            </w:pPr>
            <w:r>
              <w:t>登录与权限</w:t>
            </w:r>
          </w:p>
        </w:tc>
        <w:tc>
          <w:tcPr>
            <w:tcW w:w="3180" w:type="dxa"/>
            <w:vAlign w:val="center"/>
          </w:tcPr>
          <w:p w14:paraId="79343AD5" w14:textId="77777777" w:rsidR="0048471E" w:rsidRDefault="00FA7BC1">
            <w:pPr>
              <w:pStyle w:val="TableText"/>
            </w:pPr>
            <w:r>
              <w:t>成员</w:t>
            </w:r>
            <w:r>
              <w:t>4</w:t>
            </w:r>
            <w:r>
              <w:t>负责公共验证，各模块负责人检查业务权限</w:t>
            </w:r>
          </w:p>
        </w:tc>
        <w:tc>
          <w:tcPr>
            <w:tcW w:w="4337" w:type="dxa"/>
            <w:vAlign w:val="center"/>
          </w:tcPr>
          <w:p w14:paraId="63C1FF27" w14:textId="77777777" w:rsidR="0048471E" w:rsidRDefault="00FA7BC1">
            <w:pPr>
              <w:pStyle w:val="TableText"/>
            </w:pPr>
            <w:r>
              <w:t>不同角色进入相应页面，越权请求被拒绝</w:t>
            </w:r>
          </w:p>
        </w:tc>
      </w:tr>
      <w:tr w:rsidR="0048471E" w14:paraId="4ED6A0FB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084D5792" w14:textId="77777777" w:rsidR="0048471E" w:rsidRDefault="00FA7BC1">
            <w:pPr>
              <w:pStyle w:val="TableText"/>
              <w:jc w:val="center"/>
            </w:pPr>
            <w:r>
              <w:t>任教资格与认领</w:t>
            </w:r>
          </w:p>
        </w:tc>
        <w:tc>
          <w:tcPr>
            <w:tcW w:w="3180" w:type="dxa"/>
            <w:vAlign w:val="center"/>
          </w:tcPr>
          <w:p w14:paraId="1A252BC5" w14:textId="77777777" w:rsidR="0048471E" w:rsidRDefault="00FA7BC1">
            <w:pPr>
              <w:pStyle w:val="TableText"/>
            </w:pPr>
            <w:r>
              <w:t>成员</w:t>
            </w:r>
            <w:r>
              <w:t>2</w:t>
            </w:r>
            <w:r>
              <w:t>、成员</w:t>
            </w:r>
            <w:r>
              <w:t>3</w:t>
            </w:r>
          </w:p>
        </w:tc>
        <w:tc>
          <w:tcPr>
            <w:tcW w:w="4337" w:type="dxa"/>
            <w:vAlign w:val="center"/>
          </w:tcPr>
          <w:p w14:paraId="1F0CF318" w14:textId="77777777" w:rsidR="0048471E" w:rsidRDefault="00FA7BC1">
            <w:pPr>
              <w:pStyle w:val="TableText"/>
            </w:pPr>
            <w:r>
              <w:t>资格授予或撤销后，教师认领规则正确生效</w:t>
            </w:r>
          </w:p>
        </w:tc>
      </w:tr>
      <w:tr w:rsidR="0048471E" w14:paraId="4596646A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1AEA9F0B" w14:textId="77777777" w:rsidR="0048471E" w:rsidRDefault="00FA7BC1">
            <w:pPr>
              <w:pStyle w:val="TableText"/>
              <w:jc w:val="center"/>
            </w:pPr>
            <w:r>
              <w:t>成绩录入与查询</w:t>
            </w:r>
          </w:p>
        </w:tc>
        <w:tc>
          <w:tcPr>
            <w:tcW w:w="3180" w:type="dxa"/>
            <w:vAlign w:val="center"/>
          </w:tcPr>
          <w:p w14:paraId="35E42504" w14:textId="77777777" w:rsidR="0048471E" w:rsidRDefault="00FA7BC1">
            <w:pPr>
              <w:pStyle w:val="TableText"/>
            </w:pPr>
            <w:r>
              <w:t>成员</w:t>
            </w:r>
            <w:r>
              <w:t>2</w:t>
            </w:r>
            <w:r>
              <w:t>、成员</w:t>
            </w:r>
            <w:r>
              <w:t>1</w:t>
            </w:r>
          </w:p>
        </w:tc>
        <w:tc>
          <w:tcPr>
            <w:tcW w:w="4337" w:type="dxa"/>
            <w:vAlign w:val="center"/>
          </w:tcPr>
          <w:p w14:paraId="0C6CD0E4" w14:textId="77777777" w:rsidR="0048471E" w:rsidRDefault="00FA7BC1">
            <w:pPr>
              <w:pStyle w:val="TableText"/>
            </w:pPr>
            <w:r>
              <w:t>教师保存、更正或清空成绩后，学生查询结果一致</w:t>
            </w:r>
          </w:p>
        </w:tc>
      </w:tr>
      <w:tr w:rsidR="0048471E" w14:paraId="4C56B1AB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35970914" w14:textId="77777777" w:rsidR="0048471E" w:rsidRDefault="00FA7BC1">
            <w:pPr>
              <w:pStyle w:val="TableText"/>
              <w:jc w:val="center"/>
            </w:pPr>
            <w:r>
              <w:t>关课与课表</w:t>
            </w:r>
          </w:p>
        </w:tc>
        <w:tc>
          <w:tcPr>
            <w:tcW w:w="3180" w:type="dxa"/>
            <w:vAlign w:val="center"/>
          </w:tcPr>
          <w:p w14:paraId="7E44248C" w14:textId="77777777" w:rsidR="0048471E" w:rsidRDefault="00FA7BC1">
            <w:pPr>
              <w:pStyle w:val="TableText"/>
            </w:pPr>
            <w:r>
              <w:t>成员</w:t>
            </w:r>
            <w:r>
              <w:t>3</w:t>
            </w:r>
            <w:r>
              <w:t>、成员</w:t>
            </w:r>
            <w:r>
              <w:t>1</w:t>
            </w:r>
          </w:p>
        </w:tc>
        <w:tc>
          <w:tcPr>
            <w:tcW w:w="4337" w:type="dxa"/>
            <w:vAlign w:val="center"/>
          </w:tcPr>
          <w:p w14:paraId="173AF85C" w14:textId="77777777" w:rsidR="0048471E" w:rsidRDefault="00FA7BC1">
            <w:pPr>
              <w:pStyle w:val="TableText"/>
            </w:pPr>
            <w:r>
              <w:t>停开释放名额，备选按顺序补位，最终课表与人数一致</w:t>
            </w:r>
          </w:p>
        </w:tc>
      </w:tr>
      <w:tr w:rsidR="0048471E" w14:paraId="59EF762A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34EADB91" w14:textId="77777777" w:rsidR="0048471E" w:rsidRDefault="00FA7BC1">
            <w:pPr>
              <w:pStyle w:val="TableText"/>
              <w:jc w:val="center"/>
            </w:pPr>
            <w:r>
              <w:t>账号维护与会话</w:t>
            </w:r>
          </w:p>
        </w:tc>
        <w:tc>
          <w:tcPr>
            <w:tcW w:w="3180" w:type="dxa"/>
            <w:vAlign w:val="center"/>
          </w:tcPr>
          <w:p w14:paraId="30F6197A" w14:textId="77777777" w:rsidR="0048471E" w:rsidRDefault="00FA7BC1">
            <w:pPr>
              <w:pStyle w:val="TableText"/>
            </w:pPr>
            <w:r>
              <w:t>成员</w:t>
            </w:r>
            <w:r>
              <w:t>3</w:t>
            </w:r>
            <w:r>
              <w:t>、成员</w:t>
            </w:r>
            <w:r>
              <w:t>4</w:t>
            </w:r>
          </w:p>
        </w:tc>
        <w:tc>
          <w:tcPr>
            <w:tcW w:w="4337" w:type="dxa"/>
            <w:vAlign w:val="center"/>
          </w:tcPr>
          <w:p w14:paraId="6C3C21F4" w14:textId="77777777" w:rsidR="0048471E" w:rsidRDefault="00FA7BC1">
            <w:pPr>
              <w:pStyle w:val="TableText"/>
            </w:pPr>
            <w:r>
              <w:t>密码重置、账号停用后旧会话失效，资料留空编辑保留密码</w:t>
            </w:r>
          </w:p>
        </w:tc>
      </w:tr>
      <w:tr w:rsidR="0048471E" w14:paraId="2ABB7BA5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52951215" w14:textId="77777777" w:rsidR="0048471E" w:rsidRDefault="00FA7BC1">
            <w:pPr>
              <w:pStyle w:val="TableText"/>
              <w:jc w:val="center"/>
            </w:pPr>
            <w:r>
              <w:t>页面样式与导航</w:t>
            </w:r>
          </w:p>
        </w:tc>
        <w:tc>
          <w:tcPr>
            <w:tcW w:w="3180" w:type="dxa"/>
            <w:vAlign w:val="center"/>
          </w:tcPr>
          <w:p w14:paraId="3BE38DE4" w14:textId="77777777" w:rsidR="0048471E" w:rsidRDefault="00FA7BC1">
            <w:pPr>
              <w:pStyle w:val="TableText"/>
            </w:pPr>
            <w:r>
              <w:t>成员</w:t>
            </w:r>
            <w:r>
              <w:t>4</w:t>
            </w:r>
            <w:r>
              <w:t>，各模块负责人配合</w:t>
            </w:r>
          </w:p>
        </w:tc>
        <w:tc>
          <w:tcPr>
            <w:tcW w:w="4337" w:type="dxa"/>
            <w:vAlign w:val="center"/>
          </w:tcPr>
          <w:p w14:paraId="23C72AA3" w14:textId="77777777" w:rsidR="0048471E" w:rsidRDefault="00FA7BC1">
            <w:pPr>
              <w:pStyle w:val="TableText"/>
            </w:pPr>
            <w:r>
              <w:t>公共样式一致，表单提示和角色操作入口清楚</w:t>
            </w:r>
          </w:p>
        </w:tc>
      </w:tr>
    </w:tbl>
    <w:p w14:paraId="758326E7" w14:textId="77777777" w:rsidR="0048471E" w:rsidRDefault="0048471E">
      <w:pPr>
        <w:spacing w:after="60" w:line="40" w:lineRule="exact"/>
      </w:pPr>
    </w:p>
    <w:p w14:paraId="43787470" w14:textId="3556201A" w:rsidR="0048471E" w:rsidRDefault="00FA7BC1">
      <w:r>
        <w:t>各成员整理所负责模块的需求、设计和测试记录，再共同汇总六份正式文档。用例按</w:t>
      </w:r>
      <w:r>
        <w:t>UC01—UC11</w:t>
      </w:r>
      <w:r>
        <w:t>编号，需求按</w:t>
      </w:r>
      <w:r>
        <w:t>R01—R07</w:t>
      </w:r>
      <w:r>
        <w:t>编号，测试场景沿用</w:t>
      </w:r>
      <w:r>
        <w:t>T</w:t>
      </w:r>
      <w:r>
        <w:t>编号；对应关系集中在需求分析第</w:t>
      </w:r>
      <w:r>
        <w:t>5.2</w:t>
      </w:r>
      <w:r>
        <w:t>节和测试计划第</w:t>
      </w:r>
      <w:r>
        <w:t>5</w:t>
      </w:r>
      <w:r>
        <w:t>节，图与说明同步更新。公共文件或数据库结构变更前说明影响范围，变更后由相关成员共同复测。个人工作记录和贡献比例汇总到</w:t>
      </w:r>
      <w:hyperlink r:id="rId12">
        <w:r>
          <w:t>工作总结</w:t>
        </w:r>
      </w:hyperlink>
      <w:r>
        <w:t>。</w:t>
      </w:r>
    </w:p>
    <w:p w14:paraId="7F17C4BA" w14:textId="77777777" w:rsidR="0048471E" w:rsidRDefault="00FA7BC1">
      <w:pPr>
        <w:pStyle w:val="1"/>
      </w:pPr>
      <w:bookmarkStart w:id="8" w:name="h_c7ae8d5d992f9cd640a2"/>
      <w:bookmarkStart w:id="9" w:name="_Toc242864914"/>
      <w:r>
        <w:t xml:space="preserve">4 </w:t>
      </w:r>
      <w:r>
        <w:t>开发阶段与进度</w:t>
      </w:r>
      <w:bookmarkEnd w:id="8"/>
      <w:bookmarkEnd w:id="9"/>
    </w:p>
    <w:p w14:paraId="4DE2FDD1" w14:textId="77777777" w:rsidR="0048471E" w:rsidRDefault="00FA7BC1">
      <w:pPr>
        <w:keepNext/>
      </w:pPr>
      <w:r>
        <w:t>开发分为基础功能、核心业务、测试与整理三个阶段，各阶段的安排和进度如下。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1542"/>
        <w:gridCol w:w="2409"/>
        <w:gridCol w:w="2795"/>
        <w:gridCol w:w="2891"/>
      </w:tblGrid>
      <w:tr w:rsidR="0048471E" w14:paraId="21E5C676" w14:textId="77777777">
        <w:trPr>
          <w:cantSplit/>
          <w:tblHeader/>
          <w:jc w:val="center"/>
        </w:trPr>
        <w:tc>
          <w:tcPr>
            <w:tcW w:w="1542" w:type="dxa"/>
            <w:shd w:val="clear" w:color="auto" w:fill="E6EEF5"/>
            <w:vAlign w:val="center"/>
          </w:tcPr>
          <w:p w14:paraId="18302AA6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w="2409" w:type="dxa"/>
            <w:shd w:val="clear" w:color="auto" w:fill="E6EEF5"/>
            <w:vAlign w:val="center"/>
          </w:tcPr>
          <w:p w14:paraId="0AE0CF1E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完成状态</w:t>
            </w:r>
          </w:p>
        </w:tc>
        <w:tc>
          <w:tcPr>
            <w:tcW w:w="2795" w:type="dxa"/>
            <w:shd w:val="clear" w:color="auto" w:fill="E6EEF5"/>
            <w:vAlign w:val="center"/>
          </w:tcPr>
          <w:p w14:paraId="6D7656D6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负责人</w:t>
            </w:r>
          </w:p>
        </w:tc>
        <w:tc>
          <w:tcPr>
            <w:tcW w:w="2891" w:type="dxa"/>
            <w:shd w:val="clear" w:color="auto" w:fill="E6EEF5"/>
            <w:vAlign w:val="center"/>
          </w:tcPr>
          <w:p w14:paraId="6FEE3EA2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交付物与完成条件</w:t>
            </w:r>
          </w:p>
        </w:tc>
      </w:tr>
      <w:tr w:rsidR="0048471E" w14:paraId="12B1CA84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06FB6F38" w14:textId="77777777" w:rsidR="0048471E" w:rsidRDefault="00FA7BC1">
            <w:pPr>
              <w:pStyle w:val="TableText"/>
              <w:jc w:val="center"/>
            </w:pPr>
            <w:r>
              <w:t>第一轮：基础功能</w:t>
            </w:r>
          </w:p>
        </w:tc>
        <w:tc>
          <w:tcPr>
            <w:tcW w:w="2409" w:type="dxa"/>
            <w:vAlign w:val="center"/>
          </w:tcPr>
          <w:p w14:paraId="76E65C5B" w14:textId="77777777" w:rsidR="0048471E" w:rsidRDefault="00FA7BC1">
            <w:pPr>
              <w:pStyle w:val="TableText"/>
            </w:pPr>
            <w:r>
              <w:t>基础实现已完成</w:t>
            </w:r>
          </w:p>
        </w:tc>
        <w:tc>
          <w:tcPr>
            <w:tcW w:w="2795" w:type="dxa"/>
            <w:vAlign w:val="center"/>
          </w:tcPr>
          <w:p w14:paraId="7E7204EB" w14:textId="77777777" w:rsidR="0048471E" w:rsidRDefault="00FA7BC1">
            <w:pPr>
              <w:pStyle w:val="TableText"/>
            </w:pPr>
            <w:r>
              <w:t>成员</w:t>
            </w:r>
            <w:r>
              <w:t>4</w:t>
            </w:r>
            <w:r>
              <w:t>主责，成员</w:t>
            </w:r>
            <w:r>
              <w:t>1—</w:t>
            </w:r>
            <w:r>
              <w:t>成员</w:t>
            </w:r>
            <w:r>
              <w:t>3</w:t>
            </w:r>
            <w:r>
              <w:t>确认业务数据</w:t>
            </w:r>
          </w:p>
        </w:tc>
        <w:tc>
          <w:tcPr>
            <w:tcW w:w="2891" w:type="dxa"/>
            <w:vAlign w:val="center"/>
          </w:tcPr>
          <w:p w14:paraId="7733A0EE" w14:textId="77777777" w:rsidR="0048471E" w:rsidRDefault="00FA7BC1">
            <w:pPr>
              <w:pStyle w:val="TableText"/>
            </w:pPr>
            <w:r>
              <w:t>登录、公共页面、课程查询和基础建表脚本；三种角色可登录，样例数据可正确读取</w:t>
            </w:r>
          </w:p>
        </w:tc>
      </w:tr>
      <w:tr w:rsidR="0048471E" w14:paraId="1C2C9DD1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49B2EDC3" w14:textId="77777777" w:rsidR="0048471E" w:rsidRDefault="00FA7BC1">
            <w:pPr>
              <w:pStyle w:val="TableText"/>
              <w:jc w:val="center"/>
            </w:pPr>
            <w:r>
              <w:lastRenderedPageBreak/>
              <w:t>第二轮：核心业务</w:t>
            </w:r>
          </w:p>
        </w:tc>
        <w:tc>
          <w:tcPr>
            <w:tcW w:w="2409" w:type="dxa"/>
            <w:vAlign w:val="center"/>
          </w:tcPr>
          <w:p w14:paraId="70583A70" w14:textId="77777777" w:rsidR="0048471E" w:rsidRDefault="00FA7BC1">
            <w:pPr>
              <w:pStyle w:val="TableText"/>
            </w:pPr>
            <w:r>
              <w:t>核心业务已完成，相关自动检查通过</w:t>
            </w:r>
          </w:p>
        </w:tc>
        <w:tc>
          <w:tcPr>
            <w:tcW w:w="2795" w:type="dxa"/>
            <w:vAlign w:val="center"/>
          </w:tcPr>
          <w:p w14:paraId="03C6CA69" w14:textId="77777777" w:rsidR="0048471E" w:rsidRDefault="00FA7BC1">
            <w:pPr>
              <w:pStyle w:val="TableText"/>
            </w:pPr>
            <w:r>
              <w:t>成员</w:t>
            </w:r>
            <w:r>
              <w:t>1</w:t>
            </w:r>
            <w:r>
              <w:t>负责学生，成员</w:t>
            </w:r>
            <w:r>
              <w:t>2</w:t>
            </w:r>
            <w:r>
              <w:t>负责教师，成员</w:t>
            </w:r>
            <w:r>
              <w:t>3</w:t>
            </w:r>
            <w:r>
              <w:t>负责教务，成员</w:t>
            </w:r>
            <w:r>
              <w:t>4</w:t>
            </w:r>
            <w:r>
              <w:t>配合公共功能</w:t>
            </w:r>
          </w:p>
        </w:tc>
        <w:tc>
          <w:tcPr>
            <w:tcW w:w="2891" w:type="dxa"/>
            <w:vAlign w:val="center"/>
          </w:tcPr>
          <w:p w14:paraId="7C4FCB06" w14:textId="77777777" w:rsidR="0048471E" w:rsidRDefault="00FA7BC1">
            <w:pPr>
              <w:pStyle w:val="TableText"/>
            </w:pPr>
            <w:r>
              <w:t>选退课、任教、成绩、人员资料与关课；正常流程可运行，失败回滚与权限测试通过；已完成相关自动测试</w:t>
            </w:r>
          </w:p>
        </w:tc>
      </w:tr>
      <w:tr w:rsidR="0048471E" w14:paraId="603725B3" w14:textId="77777777">
        <w:trPr>
          <w:cantSplit/>
          <w:jc w:val="center"/>
        </w:trPr>
        <w:tc>
          <w:tcPr>
            <w:tcW w:w="1542" w:type="dxa"/>
            <w:vAlign w:val="center"/>
          </w:tcPr>
          <w:p w14:paraId="76AF1F7B" w14:textId="77777777" w:rsidR="0048471E" w:rsidRDefault="00FA7BC1">
            <w:pPr>
              <w:pStyle w:val="TableText"/>
              <w:jc w:val="center"/>
            </w:pPr>
            <w:r>
              <w:t>第三轮：测试与整理</w:t>
            </w:r>
          </w:p>
        </w:tc>
        <w:tc>
          <w:tcPr>
            <w:tcW w:w="2409" w:type="dxa"/>
            <w:vAlign w:val="center"/>
          </w:tcPr>
          <w:p w14:paraId="3757B99B" w14:textId="77777777" w:rsidR="0048471E" w:rsidRDefault="00FA7BC1">
            <w:pPr>
              <w:pStyle w:val="TableText"/>
            </w:pPr>
            <w:r>
              <w:t>自动回归通过，文档整理完成</w:t>
            </w:r>
          </w:p>
        </w:tc>
        <w:tc>
          <w:tcPr>
            <w:tcW w:w="2795" w:type="dxa"/>
            <w:vAlign w:val="center"/>
          </w:tcPr>
          <w:p w14:paraId="3B7835F7" w14:textId="77777777" w:rsidR="0048471E" w:rsidRDefault="00FA7BC1">
            <w:pPr>
              <w:pStyle w:val="TableText"/>
            </w:pPr>
            <w:r>
              <w:t>各成员复测本人模块并联合核对</w:t>
            </w:r>
          </w:p>
        </w:tc>
        <w:tc>
          <w:tcPr>
            <w:tcW w:w="2891" w:type="dxa"/>
            <w:vAlign w:val="center"/>
          </w:tcPr>
          <w:p w14:paraId="0DBB2996" w14:textId="77777777" w:rsidR="0048471E" w:rsidRDefault="00FA7BC1">
            <w:pPr>
              <w:pStyle w:val="TableText"/>
            </w:pPr>
            <w:r>
              <w:t>测试结果、正式文档和运行说明；完成主要页面人工检查，文档规则与程序一致</w:t>
            </w:r>
          </w:p>
        </w:tc>
      </w:tr>
    </w:tbl>
    <w:p w14:paraId="3EAE256F" w14:textId="77777777" w:rsidR="0048471E" w:rsidRDefault="0048471E">
      <w:pPr>
        <w:spacing w:after="60" w:line="40" w:lineRule="exact"/>
      </w:pPr>
    </w:p>
    <w:p w14:paraId="39DEF242" w14:textId="77777777" w:rsidR="0048471E" w:rsidRDefault="00FA7BC1">
      <w:pPr>
        <w:pStyle w:val="21"/>
      </w:pPr>
      <w:bookmarkStart w:id="10" w:name="h_89fbbee47a402abcf14d"/>
      <w:bookmarkStart w:id="11" w:name="_Toc242864915"/>
      <w:r>
        <w:t xml:space="preserve">4.1 </w:t>
      </w:r>
      <w:r>
        <w:t>第一轮</w:t>
      </w:r>
      <w:r>
        <w:t xml:space="preserve"> </w:t>
      </w:r>
      <w:r>
        <w:t>搭建基础</w:t>
      </w:r>
      <w:bookmarkEnd w:id="10"/>
      <w:bookmarkEnd w:id="11"/>
    </w:p>
    <w:p w14:paraId="3900AD23" w14:textId="77777777" w:rsidR="0048471E" w:rsidRDefault="00FA7BC1">
      <w:r>
        <w:t>先完成项目目录、公共页头页脚、登录和角色导航，再建立账号、课程、学期和教学班表。导入样例后，确认课程列表与详情能正确读取。</w:t>
      </w:r>
    </w:p>
    <w:p w14:paraId="69FEE56A" w14:textId="77777777" w:rsidR="0048471E" w:rsidRDefault="00FA7BC1">
      <w:r>
        <w:t>该阶段交付可启动的页面、基础数据库脚本和初步说明。检查账号是否进入对应页面，课程数据是否正确显示，环境配置是否可复现。</w:t>
      </w:r>
    </w:p>
    <w:p w14:paraId="72B3FB35" w14:textId="77777777" w:rsidR="0048471E" w:rsidRDefault="00FA7BC1">
      <w:pPr>
        <w:pStyle w:val="21"/>
      </w:pPr>
      <w:bookmarkStart w:id="12" w:name="h_0f192b0968185962922d"/>
      <w:bookmarkStart w:id="13" w:name="_Toc242864916"/>
      <w:r>
        <w:t xml:space="preserve">4.2 </w:t>
      </w:r>
      <w:r>
        <w:t>第二轮</w:t>
      </w:r>
      <w:r>
        <w:t xml:space="preserve"> </w:t>
      </w:r>
      <w:r>
        <w:t>完成业务</w:t>
      </w:r>
      <w:bookmarkEnd w:id="12"/>
      <w:bookmarkEnd w:id="13"/>
    </w:p>
    <w:p w14:paraId="7DB90913" w14:textId="77777777" w:rsidR="0048471E" w:rsidRDefault="00FA7BC1">
      <w:r>
        <w:t>学生模块完成</w:t>
      </w:r>
      <w:r>
        <w:t>0–4</w:t>
      </w:r>
      <w:r>
        <w:t>个首选、</w:t>
      </w:r>
      <w:r>
        <w:t>0–2</w:t>
      </w:r>
      <w:r>
        <w:t>个备选、草稿及退课；教师模块完成认领和成绩；教务模块完成人员维护、关课、停开和补位。</w:t>
      </w:r>
    </w:p>
    <w:p w14:paraId="3E9E229A" w14:textId="77777777" w:rsidR="0048471E" w:rsidRDefault="00FA7BC1">
      <w:r>
        <w:t>完善草稿、整份删除、名单、任教资格、模拟计费、只读目录和课程院系信息。联调时同时检查页面结果和数据库记录。</w:t>
      </w:r>
    </w:p>
    <w:p w14:paraId="53A23BCC" w14:textId="77777777" w:rsidR="0048471E" w:rsidRDefault="00FA7BC1">
      <w:r>
        <w:t>该阶段交付核心程序、数据库升级脚本和测试记录。发现关课顺序、认领限制或人员资料问题后，先修复再复测，结果保留在测试报告中。</w:t>
      </w:r>
    </w:p>
    <w:p w14:paraId="11DCD063" w14:textId="77777777" w:rsidR="0048471E" w:rsidRDefault="00FA7BC1">
      <w:pPr>
        <w:pStyle w:val="21"/>
      </w:pPr>
      <w:bookmarkStart w:id="14" w:name="h_bc186e7533dece8aa20c"/>
      <w:bookmarkStart w:id="15" w:name="_Toc242864917"/>
      <w:r>
        <w:t xml:space="preserve">4.3 </w:t>
      </w:r>
      <w:r>
        <w:t>第三轮</w:t>
      </w:r>
      <w:r>
        <w:t xml:space="preserve"> </w:t>
      </w:r>
      <w:r>
        <w:t>检查与整理</w:t>
      </w:r>
      <w:bookmarkEnd w:id="14"/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120"/>
        <w:gridCol w:w="3180"/>
        <w:gridCol w:w="4337"/>
      </w:tblGrid>
      <w:tr w:rsidR="0048471E" w14:paraId="0B04350F" w14:textId="77777777">
        <w:trPr>
          <w:cantSplit/>
          <w:tblHeader/>
          <w:jc w:val="center"/>
        </w:trPr>
        <w:tc>
          <w:tcPr>
            <w:tcW w:w="2120" w:type="dxa"/>
            <w:shd w:val="clear" w:color="auto" w:fill="E6EEF5"/>
            <w:vAlign w:val="center"/>
          </w:tcPr>
          <w:p w14:paraId="5F33202F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工作项</w:t>
            </w:r>
          </w:p>
        </w:tc>
        <w:tc>
          <w:tcPr>
            <w:tcW w:w="3180" w:type="dxa"/>
            <w:shd w:val="clear" w:color="auto" w:fill="E6EEF5"/>
            <w:vAlign w:val="center"/>
          </w:tcPr>
          <w:p w14:paraId="47668A15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重点任务</w:t>
            </w:r>
          </w:p>
        </w:tc>
        <w:tc>
          <w:tcPr>
            <w:tcW w:w="4337" w:type="dxa"/>
            <w:shd w:val="clear" w:color="auto" w:fill="E6EEF5"/>
            <w:vAlign w:val="center"/>
          </w:tcPr>
          <w:p w14:paraId="43CC2DC2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完成依据</w:t>
            </w:r>
          </w:p>
        </w:tc>
      </w:tr>
      <w:tr w:rsidR="0048471E" w14:paraId="22FDEDD5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3B744229" w14:textId="77777777" w:rsidR="0048471E" w:rsidRDefault="00FA7BC1">
            <w:pPr>
              <w:pStyle w:val="TableText"/>
              <w:jc w:val="center"/>
            </w:pPr>
            <w:r>
              <w:t>功能与文档核对</w:t>
            </w:r>
          </w:p>
        </w:tc>
        <w:tc>
          <w:tcPr>
            <w:tcW w:w="3180" w:type="dxa"/>
            <w:vAlign w:val="center"/>
          </w:tcPr>
          <w:p w14:paraId="761B0432" w14:textId="77777777" w:rsidR="0048471E" w:rsidRDefault="00FA7BC1">
            <w:pPr>
              <w:pStyle w:val="TableText"/>
            </w:pPr>
            <w:r>
              <w:t>核对课程项目范围内的功能、数据和文档</w:t>
            </w:r>
          </w:p>
        </w:tc>
        <w:tc>
          <w:tcPr>
            <w:tcW w:w="4337" w:type="dxa"/>
            <w:vAlign w:val="center"/>
          </w:tcPr>
          <w:p w14:paraId="057CE230" w14:textId="77777777" w:rsidR="0048471E" w:rsidRDefault="00FA7BC1">
            <w:pPr>
              <w:pStyle w:val="TableText"/>
            </w:pPr>
            <w:r>
              <w:t>规则与代码一致，需复核内容清楚</w:t>
            </w:r>
          </w:p>
        </w:tc>
      </w:tr>
      <w:tr w:rsidR="0048471E" w14:paraId="3E41D89C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0299C62C" w14:textId="77777777" w:rsidR="0048471E" w:rsidRDefault="00FA7BC1">
            <w:pPr>
              <w:pStyle w:val="TableText"/>
              <w:jc w:val="center"/>
            </w:pPr>
            <w:r>
              <w:t>人工验收</w:t>
            </w:r>
          </w:p>
        </w:tc>
        <w:tc>
          <w:tcPr>
            <w:tcW w:w="3180" w:type="dxa"/>
            <w:vAlign w:val="center"/>
          </w:tcPr>
          <w:p w14:paraId="60542587" w14:textId="77777777" w:rsidR="0048471E" w:rsidRDefault="00FA7BC1">
            <w:pPr>
              <w:pStyle w:val="TableText"/>
            </w:pPr>
            <w:r>
              <w:t>检查浏览器操作、键盘、窄屏和折叠内容</w:t>
            </w:r>
          </w:p>
        </w:tc>
        <w:tc>
          <w:tcPr>
            <w:tcW w:w="4337" w:type="dxa"/>
            <w:vAlign w:val="center"/>
          </w:tcPr>
          <w:p w14:paraId="173097F2" w14:textId="77777777" w:rsidR="0048471E" w:rsidRDefault="00FA7BC1">
            <w:pPr>
              <w:pStyle w:val="TableText"/>
            </w:pPr>
            <w:r>
              <w:t>保存人工检查结果和问题记录</w:t>
            </w:r>
          </w:p>
        </w:tc>
      </w:tr>
      <w:tr w:rsidR="0048471E" w14:paraId="745D220A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7F1FAD43" w14:textId="77777777" w:rsidR="0048471E" w:rsidRDefault="00FA7BC1">
            <w:pPr>
              <w:pStyle w:val="TableText"/>
              <w:jc w:val="center"/>
            </w:pPr>
            <w:r>
              <w:t>问题修复与复测</w:t>
            </w:r>
          </w:p>
        </w:tc>
        <w:tc>
          <w:tcPr>
            <w:tcW w:w="3180" w:type="dxa"/>
            <w:vAlign w:val="center"/>
          </w:tcPr>
          <w:p w14:paraId="7D46E650" w14:textId="77777777" w:rsidR="0048471E" w:rsidRDefault="00FA7BC1">
            <w:pPr>
              <w:pStyle w:val="TableText"/>
            </w:pPr>
            <w:r>
              <w:t>修复发现的问题，复测相关模块</w:t>
            </w:r>
          </w:p>
        </w:tc>
        <w:tc>
          <w:tcPr>
            <w:tcW w:w="4337" w:type="dxa"/>
            <w:vAlign w:val="center"/>
          </w:tcPr>
          <w:p w14:paraId="23FE7863" w14:textId="77777777" w:rsidR="0048471E" w:rsidRDefault="00FA7BC1">
            <w:pPr>
              <w:pStyle w:val="TableText"/>
            </w:pPr>
            <w:r>
              <w:t>原问题场景通过，关联功能正常</w:t>
            </w:r>
          </w:p>
        </w:tc>
      </w:tr>
      <w:tr w:rsidR="0048471E" w14:paraId="2904A1B0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33EFBCB0" w14:textId="77777777" w:rsidR="0048471E" w:rsidRDefault="00FA7BC1">
            <w:pPr>
              <w:pStyle w:val="TableText"/>
              <w:jc w:val="center"/>
            </w:pPr>
            <w:r>
              <w:t>交付资料汇总</w:t>
            </w:r>
          </w:p>
        </w:tc>
        <w:tc>
          <w:tcPr>
            <w:tcW w:w="3180" w:type="dxa"/>
            <w:vAlign w:val="center"/>
          </w:tcPr>
          <w:p w14:paraId="0F268AE0" w14:textId="77777777" w:rsidR="0048471E" w:rsidRDefault="00FA7BC1">
            <w:pPr>
              <w:pStyle w:val="TableText"/>
            </w:pPr>
            <w:r>
              <w:t>汇总五份文档、工作总结和成员信息</w:t>
            </w:r>
          </w:p>
        </w:tc>
        <w:tc>
          <w:tcPr>
            <w:tcW w:w="4337" w:type="dxa"/>
            <w:vAlign w:val="center"/>
          </w:tcPr>
          <w:p w14:paraId="54AA6C2B" w14:textId="77777777" w:rsidR="0048471E" w:rsidRDefault="00FA7BC1">
            <w:pPr>
              <w:pStyle w:val="TableText"/>
            </w:pPr>
            <w:r>
              <w:t>文档内容一致，实际记录齐全</w:t>
            </w:r>
          </w:p>
        </w:tc>
      </w:tr>
    </w:tbl>
    <w:p w14:paraId="31BB9E47" w14:textId="77777777" w:rsidR="0048471E" w:rsidRDefault="0048471E">
      <w:pPr>
        <w:spacing w:after="60" w:line="40" w:lineRule="exact"/>
      </w:pPr>
    </w:p>
    <w:p w14:paraId="05B3CC42" w14:textId="77777777" w:rsidR="0048471E" w:rsidRDefault="00FA7BC1">
      <w:r>
        <w:t>阶段安排可根据进度调整。共享业务规则变更后，相关模块共同复测，并同步修改说明。</w:t>
      </w:r>
    </w:p>
    <w:p w14:paraId="5DAFB7DF" w14:textId="77777777" w:rsidR="0048471E" w:rsidRDefault="00FA7BC1">
      <w:pPr>
        <w:pStyle w:val="21"/>
      </w:pPr>
      <w:bookmarkStart w:id="16" w:name="h_3add92982aa186da323a"/>
      <w:bookmarkStart w:id="17" w:name="_Toc242864918"/>
      <w:r>
        <w:t xml:space="preserve">4.4 </w:t>
      </w:r>
      <w:r>
        <w:t>提交前检查</w:t>
      </w:r>
      <w:bookmarkEnd w:id="16"/>
      <w:bookmarkEnd w:id="17"/>
    </w:p>
    <w:p w14:paraId="392DD32F" w14:textId="77777777" w:rsidR="0048471E" w:rsidRDefault="00FA7BC1">
      <w:r>
        <w:t>提交前检查启动过程、账号、数据库导入和演示数据。按准备好的流程从登录开始走一遍，确认提交文件与程序版本一致。</w:t>
      </w:r>
    </w:p>
    <w:p w14:paraId="2E0B7E81" w14:textId="77777777" w:rsidR="0048471E" w:rsidRDefault="00FA7BC1">
      <w:r>
        <w:t>提交时检查文档链接、文件名称及数据库脚本。测试结果按对应场景汇总到报告。</w:t>
      </w:r>
    </w:p>
    <w:p w14:paraId="0A00D8D5" w14:textId="77777777" w:rsidR="0048471E" w:rsidRDefault="00FA7BC1">
      <w:pPr>
        <w:pStyle w:val="1"/>
      </w:pPr>
      <w:bookmarkStart w:id="18" w:name="h_0084c05600a1b26313a8"/>
      <w:bookmarkStart w:id="19" w:name="_Toc242864919"/>
      <w:r>
        <w:lastRenderedPageBreak/>
        <w:t xml:space="preserve">5 </w:t>
      </w:r>
      <w:r>
        <w:t>联调与测试安排</w:t>
      </w:r>
      <w:bookmarkEnd w:id="18"/>
      <w:bookmarkEnd w:id="19"/>
    </w:p>
    <w:p w14:paraId="5D8B1F2C" w14:textId="77777777" w:rsidR="0048471E" w:rsidRDefault="00FA7BC1">
      <w:pPr>
        <w:pStyle w:val="21"/>
      </w:pPr>
      <w:bookmarkStart w:id="20" w:name="h_f90bf1315f0cd3fa59ea"/>
      <w:bookmarkStart w:id="21" w:name="_Toc242864920"/>
      <w:r>
        <w:t xml:space="preserve">5.1 </w:t>
      </w:r>
      <w:r>
        <w:t>联调顺序</w:t>
      </w:r>
      <w:bookmarkEnd w:id="20"/>
      <w:bookmarkEnd w:id="21"/>
    </w:p>
    <w:p w14:paraId="3D37B2E0" w14:textId="77777777" w:rsidR="0048471E" w:rsidRDefault="00FA7BC1">
      <w:pPr>
        <w:ind w:left="312" w:hanging="312"/>
      </w:pPr>
      <w:r>
        <w:t xml:space="preserve">1. </w:t>
      </w:r>
      <w:r>
        <w:t>登录和课程查询正常后，接入学生与教师模块。</w:t>
      </w:r>
    </w:p>
    <w:p w14:paraId="1CD617B0" w14:textId="77777777" w:rsidR="0048471E" w:rsidRDefault="00FA7BC1">
      <w:pPr>
        <w:ind w:left="312" w:hanging="312"/>
      </w:pPr>
      <w:r>
        <w:t xml:space="preserve">2. </w:t>
      </w:r>
      <w:r>
        <w:t>确认选课人数共享，检查退课释放名额和重复提交。</w:t>
      </w:r>
    </w:p>
    <w:p w14:paraId="5C578C62" w14:textId="77777777" w:rsidR="0048471E" w:rsidRDefault="00FA7BC1">
      <w:pPr>
        <w:ind w:left="312" w:hanging="312"/>
      </w:pPr>
      <w:r>
        <w:t xml:space="preserve">3. </w:t>
      </w:r>
      <w:r>
        <w:t>接入任教资格，核对教师认领与名单权限。</w:t>
      </w:r>
    </w:p>
    <w:p w14:paraId="25B17674" w14:textId="77777777" w:rsidR="0048471E" w:rsidRDefault="00FA7BC1">
      <w:pPr>
        <w:ind w:left="312" w:hanging="312"/>
      </w:pPr>
      <w:r>
        <w:t xml:space="preserve">4. </w:t>
      </w:r>
      <w:r>
        <w:t>接入人员管理，检查资料修改和关联保护。</w:t>
      </w:r>
    </w:p>
    <w:p w14:paraId="2419F45E" w14:textId="77777777" w:rsidR="0048471E" w:rsidRDefault="00FA7BC1">
      <w:pPr>
        <w:ind w:left="312" w:hanging="312"/>
      </w:pPr>
      <w:r>
        <w:t xml:space="preserve">5. </w:t>
      </w:r>
      <w:r>
        <w:t>使用临时学期执行关课，核对停开、补位和最终课表。</w:t>
      </w:r>
    </w:p>
    <w:p w14:paraId="12C084C8" w14:textId="77777777" w:rsidR="0048471E" w:rsidRDefault="00FA7BC1">
      <w:pPr>
        <w:ind w:left="312" w:hanging="312"/>
      </w:pPr>
      <w:r>
        <w:t xml:space="preserve">6. </w:t>
      </w:r>
      <w:r>
        <w:t>检查成绩查询、模拟计费重试和只读目录。</w:t>
      </w:r>
    </w:p>
    <w:p w14:paraId="7EB29CD5" w14:textId="77777777" w:rsidR="0048471E" w:rsidRDefault="00FA7BC1">
      <w:pPr>
        <w:ind w:left="312" w:hanging="312"/>
      </w:pPr>
      <w:r>
        <w:t xml:space="preserve">7. </w:t>
      </w:r>
      <w:r>
        <w:t>最后检查共用页面和完整演示流程。</w:t>
      </w:r>
    </w:p>
    <w:p w14:paraId="25378FB7" w14:textId="77777777" w:rsidR="0048471E" w:rsidRDefault="00FA7BC1">
      <w:pPr>
        <w:pStyle w:val="21"/>
      </w:pPr>
      <w:bookmarkStart w:id="22" w:name="h_fc5c28d93e39096358da"/>
      <w:bookmarkStart w:id="23" w:name="_Toc242864921"/>
      <w:r>
        <w:t xml:space="preserve">5.2 </w:t>
      </w:r>
      <w:r>
        <w:t>测试要求</w:t>
      </w:r>
      <w:bookmarkEnd w:id="22"/>
      <w:bookmarkEnd w:id="23"/>
    </w:p>
    <w:p w14:paraId="5F912E87" w14:textId="77777777" w:rsidR="0048471E" w:rsidRDefault="00FA7BC1">
      <w:r>
        <w:t>每个模块先检查正常操作，再检查错误输入、重复操作、权限不足和截止限制。涉及数据修改时，核对操作前后的记录和人数。</w:t>
      </w:r>
    </w:p>
    <w:p w14:paraId="5FB2E315" w14:textId="3FA72925" w:rsidR="0048471E" w:rsidRDefault="00FA7BC1">
      <w:r>
        <w:t>登录与人员管理由成员</w:t>
      </w:r>
      <w:r>
        <w:t>3</w:t>
      </w:r>
      <w:r>
        <w:t>、成员</w:t>
      </w:r>
      <w:r>
        <w:t>4</w:t>
      </w:r>
      <w:r>
        <w:t>共同联调，重点核对密码验证、资料编辑和账号状态变化后的访问权限。具体输入与预期结果见</w:t>
      </w:r>
      <w:hyperlink r:id="rId13" w:anchor="h_d9bcee33b974aaa24198">
        <w:r>
          <w:t>测试计划第</w:t>
        </w:r>
        <w:r>
          <w:t>4.2</w:t>
        </w:r>
        <w:r>
          <w:t>节</w:t>
        </w:r>
      </w:hyperlink>
      <w:r>
        <w:t>，避免在开发安排中重复列出测试步骤。</w:t>
      </w:r>
    </w:p>
    <w:p w14:paraId="6CBE8800" w14:textId="77777777" w:rsidR="0048471E" w:rsidRDefault="00FA7BC1">
      <w:r>
        <w:t>选课和关课等复杂操作要检查中途失败是否全部恢复。最后一个名额竞争使用专门脚本检查并发分配和失败恢复。</w:t>
      </w:r>
    </w:p>
    <w:p w14:paraId="64744D00" w14:textId="75511F98" w:rsidR="0048471E" w:rsidRDefault="00FA7BC1">
      <w:r>
        <w:t>自动测试方法见</w:t>
      </w:r>
      <w:hyperlink r:id="rId14">
        <w:r>
          <w:t>测试计划</w:t>
        </w:r>
      </w:hyperlink>
      <w:r>
        <w:t>。页面布局、键盘和窄屏使用人工检查，按实际执行情况记录操作条件、结果和证据，汇总到</w:t>
      </w:r>
      <w:hyperlink r:id="rId15">
        <w:r>
          <w:t>测试报告</w:t>
        </w:r>
      </w:hyperlink>
      <w:r>
        <w:t>。</w:t>
      </w:r>
    </w:p>
    <w:p w14:paraId="5CBAF382" w14:textId="77777777" w:rsidR="0048471E" w:rsidRDefault="00FA7BC1">
      <w:pPr>
        <w:pStyle w:val="1"/>
      </w:pPr>
      <w:bookmarkStart w:id="24" w:name="h_ce3e57c7351b30e2c121"/>
      <w:bookmarkStart w:id="25" w:name="_Toc242864922"/>
      <w:r>
        <w:t xml:space="preserve">6 </w:t>
      </w:r>
      <w:r>
        <w:t>问题处理与协作</w:t>
      </w:r>
      <w:bookmarkEnd w:id="24"/>
      <w:bookmarkEnd w:id="25"/>
    </w:p>
    <w:p w14:paraId="0B1C9B65" w14:textId="77777777" w:rsidR="0048471E" w:rsidRDefault="00FA7BC1">
      <w:pPr>
        <w:keepNext/>
      </w:pPr>
      <w:r>
        <w:t>发现问题时记录模块、操作步骤、输入、实际结果和预期结果，必要时保存页面截图或日志。模块负责人定位并修改，再按原步骤复测。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48471E" w14:paraId="37FDBE1C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63822B02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情况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13B8EA35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处理方式</w:t>
            </w:r>
          </w:p>
        </w:tc>
      </w:tr>
      <w:tr w:rsidR="0048471E" w14:paraId="4D865484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C72FD42" w14:textId="77777777" w:rsidR="0048471E" w:rsidRDefault="00FA7BC1">
            <w:pPr>
              <w:pStyle w:val="TableText"/>
              <w:jc w:val="center"/>
            </w:pPr>
            <w:r>
              <w:t>数据库结构变化</w:t>
            </w:r>
          </w:p>
        </w:tc>
        <w:tc>
          <w:tcPr>
            <w:tcW w:w="6939" w:type="dxa"/>
            <w:vAlign w:val="center"/>
          </w:tcPr>
          <w:p w14:paraId="026A9297" w14:textId="77777777" w:rsidR="0048471E" w:rsidRDefault="00FA7BC1">
            <w:pPr>
              <w:pStyle w:val="TableText"/>
            </w:pPr>
            <w:r>
              <w:t>更新对应脚本，说明旧库升级方式，核对相关模块</w:t>
            </w:r>
          </w:p>
        </w:tc>
      </w:tr>
      <w:tr w:rsidR="0048471E" w14:paraId="62F3E8FE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3565257F" w14:textId="77777777" w:rsidR="0048471E" w:rsidRDefault="00FA7BC1">
            <w:pPr>
              <w:pStyle w:val="TableText"/>
              <w:jc w:val="center"/>
            </w:pPr>
            <w:r>
              <w:t>共用登录或权限变化</w:t>
            </w:r>
          </w:p>
        </w:tc>
        <w:tc>
          <w:tcPr>
            <w:tcW w:w="6939" w:type="dxa"/>
            <w:vAlign w:val="center"/>
          </w:tcPr>
          <w:p w14:paraId="045C45F1" w14:textId="77777777" w:rsidR="0048471E" w:rsidRDefault="00FA7BC1">
            <w:pPr>
              <w:pStyle w:val="TableText"/>
            </w:pPr>
            <w:r>
              <w:t>检查三种角色登录与页面访问</w:t>
            </w:r>
          </w:p>
        </w:tc>
      </w:tr>
      <w:tr w:rsidR="0048471E" w14:paraId="20044099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23E4C30" w14:textId="77777777" w:rsidR="0048471E" w:rsidRDefault="00FA7BC1">
            <w:pPr>
              <w:pStyle w:val="TableText"/>
              <w:jc w:val="center"/>
            </w:pPr>
            <w:r>
              <w:t>选课或人数规则变化</w:t>
            </w:r>
          </w:p>
        </w:tc>
        <w:tc>
          <w:tcPr>
            <w:tcW w:w="6939" w:type="dxa"/>
            <w:vAlign w:val="center"/>
          </w:tcPr>
          <w:p w14:paraId="6AFDA733" w14:textId="77777777" w:rsidR="0048471E" w:rsidRDefault="00FA7BC1">
            <w:pPr>
              <w:pStyle w:val="TableText"/>
            </w:pPr>
            <w:r>
              <w:t>复测提交、退课、补位和名额竞争</w:t>
            </w:r>
          </w:p>
        </w:tc>
      </w:tr>
      <w:tr w:rsidR="0048471E" w14:paraId="23BD033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E2EE4CD" w14:textId="77777777" w:rsidR="0048471E" w:rsidRDefault="00FA7BC1">
            <w:pPr>
              <w:pStyle w:val="TableText"/>
              <w:jc w:val="center"/>
            </w:pPr>
            <w:r>
              <w:t>页面与样式变化</w:t>
            </w:r>
          </w:p>
        </w:tc>
        <w:tc>
          <w:tcPr>
            <w:tcW w:w="6939" w:type="dxa"/>
            <w:vAlign w:val="center"/>
          </w:tcPr>
          <w:p w14:paraId="480C87A8" w14:textId="77777777" w:rsidR="0048471E" w:rsidRDefault="00FA7BC1">
            <w:pPr>
              <w:pStyle w:val="TableText"/>
            </w:pPr>
            <w:r>
              <w:t>检查主要操作入口、提示和窄屏布局</w:t>
            </w:r>
          </w:p>
        </w:tc>
      </w:tr>
      <w:tr w:rsidR="0048471E" w14:paraId="67346536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25300309" w14:textId="77777777" w:rsidR="0048471E" w:rsidRDefault="00FA7BC1">
            <w:pPr>
              <w:pStyle w:val="TableText"/>
              <w:jc w:val="center"/>
            </w:pPr>
            <w:r>
              <w:t>文档与代码不一致</w:t>
            </w:r>
          </w:p>
        </w:tc>
        <w:tc>
          <w:tcPr>
            <w:tcW w:w="6939" w:type="dxa"/>
            <w:vAlign w:val="center"/>
          </w:tcPr>
          <w:p w14:paraId="3DF12565" w14:textId="77777777" w:rsidR="0048471E" w:rsidRDefault="00FA7BC1">
            <w:pPr>
              <w:pStyle w:val="TableText"/>
            </w:pPr>
            <w:r>
              <w:t>对照需求和实现确认差异，再更新文档或修正程序</w:t>
            </w:r>
          </w:p>
        </w:tc>
      </w:tr>
      <w:tr w:rsidR="0048471E" w14:paraId="08C6D8C1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01BBA6E" w14:textId="77777777" w:rsidR="0048471E" w:rsidRDefault="00FA7BC1">
            <w:pPr>
              <w:pStyle w:val="TableText"/>
              <w:jc w:val="center"/>
            </w:pPr>
            <w:r>
              <w:t>多人修改同一文件</w:t>
            </w:r>
          </w:p>
        </w:tc>
        <w:tc>
          <w:tcPr>
            <w:tcW w:w="6939" w:type="dxa"/>
            <w:vAlign w:val="center"/>
          </w:tcPr>
          <w:p w14:paraId="22CC0ACB" w14:textId="77777777" w:rsidR="0048471E" w:rsidRDefault="00FA7BC1">
            <w:pPr>
              <w:pStyle w:val="TableText"/>
            </w:pPr>
            <w:r>
              <w:t>先协调修改位置，再检查最终内容</w:t>
            </w:r>
          </w:p>
        </w:tc>
      </w:tr>
    </w:tbl>
    <w:p w14:paraId="4F7610C5" w14:textId="77777777" w:rsidR="0048471E" w:rsidRDefault="0048471E">
      <w:pPr>
        <w:spacing w:after="60" w:line="40" w:lineRule="exact"/>
      </w:pPr>
    </w:p>
    <w:p w14:paraId="7F6E394B" w14:textId="77777777" w:rsidR="0048471E" w:rsidRDefault="00FA7BC1">
      <w:r>
        <w:t>每个阶段结束后共同检查功能、测试和文档，发现问题按原场景复测。</w:t>
      </w:r>
    </w:p>
    <w:p w14:paraId="4298E962" w14:textId="77777777" w:rsidR="0048471E" w:rsidRDefault="00FA7BC1">
      <w:pPr>
        <w:pStyle w:val="1"/>
      </w:pPr>
      <w:bookmarkStart w:id="26" w:name="h_3b64267570dc739e5507"/>
      <w:bookmarkStart w:id="27" w:name="_Toc242864923"/>
      <w:r>
        <w:lastRenderedPageBreak/>
        <w:t xml:space="preserve">7 </w:t>
      </w:r>
      <w:r>
        <w:t>可能问题与安排</w:t>
      </w:r>
      <w:bookmarkEnd w:id="26"/>
      <w:bookmarkEnd w:id="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120"/>
        <w:gridCol w:w="3180"/>
        <w:gridCol w:w="4337"/>
      </w:tblGrid>
      <w:tr w:rsidR="0048471E" w14:paraId="3D371815" w14:textId="77777777">
        <w:trPr>
          <w:cantSplit/>
          <w:tblHeader/>
          <w:jc w:val="center"/>
        </w:trPr>
        <w:tc>
          <w:tcPr>
            <w:tcW w:w="2120" w:type="dxa"/>
            <w:shd w:val="clear" w:color="auto" w:fill="E6EEF5"/>
            <w:vAlign w:val="center"/>
          </w:tcPr>
          <w:p w14:paraId="7F3E273E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可能问题</w:t>
            </w:r>
          </w:p>
        </w:tc>
        <w:tc>
          <w:tcPr>
            <w:tcW w:w="3180" w:type="dxa"/>
            <w:shd w:val="clear" w:color="auto" w:fill="E6EEF5"/>
            <w:vAlign w:val="center"/>
          </w:tcPr>
          <w:p w14:paraId="0E748324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影响</w:t>
            </w:r>
          </w:p>
        </w:tc>
        <w:tc>
          <w:tcPr>
            <w:tcW w:w="4337" w:type="dxa"/>
            <w:shd w:val="clear" w:color="auto" w:fill="E6EEF5"/>
            <w:vAlign w:val="center"/>
          </w:tcPr>
          <w:p w14:paraId="26D7BB3F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处理安排</w:t>
            </w:r>
          </w:p>
        </w:tc>
      </w:tr>
      <w:tr w:rsidR="0048471E" w14:paraId="36CA88F2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05A3C050" w14:textId="77777777" w:rsidR="0048471E" w:rsidRDefault="00FA7BC1">
            <w:pPr>
              <w:pStyle w:val="TableText"/>
              <w:jc w:val="center"/>
            </w:pPr>
            <w:r>
              <w:t>本机安装路径不同</w:t>
            </w:r>
          </w:p>
        </w:tc>
        <w:tc>
          <w:tcPr>
            <w:tcW w:w="3180" w:type="dxa"/>
            <w:vAlign w:val="center"/>
          </w:tcPr>
          <w:p w14:paraId="76157901" w14:textId="77777777" w:rsidR="0048471E" w:rsidRDefault="00FA7BC1">
            <w:pPr>
              <w:pStyle w:val="TableText"/>
            </w:pPr>
            <w:r>
              <w:t>服务或脚本无法启动</w:t>
            </w:r>
          </w:p>
        </w:tc>
        <w:tc>
          <w:tcPr>
            <w:tcW w:w="4337" w:type="dxa"/>
            <w:vAlign w:val="center"/>
          </w:tcPr>
          <w:p w14:paraId="30D00131" w14:textId="77777777" w:rsidR="0048471E" w:rsidRDefault="00FA7BC1">
            <w:pPr>
              <w:pStyle w:val="TableText"/>
            </w:pPr>
            <w:r>
              <w:t>整理环境变量和工具路径，按</w:t>
            </w:r>
            <w:r>
              <w:t>README</w:t>
            </w:r>
            <w:r>
              <w:t>检查</w:t>
            </w:r>
          </w:p>
        </w:tc>
      </w:tr>
      <w:tr w:rsidR="0048471E" w14:paraId="69D6CE8B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12F48515" w14:textId="77777777" w:rsidR="0048471E" w:rsidRDefault="00FA7BC1">
            <w:pPr>
              <w:pStyle w:val="TableText"/>
              <w:jc w:val="center"/>
            </w:pPr>
            <w:r>
              <w:t>旧库缺少新增字段或表</w:t>
            </w:r>
          </w:p>
        </w:tc>
        <w:tc>
          <w:tcPr>
            <w:tcW w:w="3180" w:type="dxa"/>
            <w:vAlign w:val="center"/>
          </w:tcPr>
          <w:p w14:paraId="49A22FF3" w14:textId="77777777" w:rsidR="0048471E" w:rsidRDefault="00FA7BC1">
            <w:pPr>
              <w:pStyle w:val="TableText"/>
            </w:pPr>
            <w:r>
              <w:t>新功能报错或读取不完整</w:t>
            </w:r>
          </w:p>
        </w:tc>
        <w:tc>
          <w:tcPr>
            <w:tcW w:w="4337" w:type="dxa"/>
            <w:vAlign w:val="center"/>
          </w:tcPr>
          <w:p w14:paraId="6E165564" w14:textId="77777777" w:rsidR="0048471E" w:rsidRDefault="00FA7BC1">
            <w:pPr>
              <w:pStyle w:val="TableText"/>
            </w:pPr>
            <w:r>
              <w:t>使用对应升级脚本，保留原数据并检查重复执行</w:t>
            </w:r>
          </w:p>
        </w:tc>
      </w:tr>
      <w:tr w:rsidR="0048471E" w14:paraId="068AB0E1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70BE9604" w14:textId="77777777" w:rsidR="0048471E" w:rsidRDefault="00FA7BC1">
            <w:pPr>
              <w:pStyle w:val="TableText"/>
              <w:jc w:val="center"/>
            </w:pPr>
            <w:r>
              <w:t>多人争同一名额</w:t>
            </w:r>
          </w:p>
        </w:tc>
        <w:tc>
          <w:tcPr>
            <w:tcW w:w="3180" w:type="dxa"/>
            <w:vAlign w:val="center"/>
          </w:tcPr>
          <w:p w14:paraId="5A8E0A64" w14:textId="77777777" w:rsidR="0048471E" w:rsidRDefault="00FA7BC1">
            <w:pPr>
              <w:pStyle w:val="TableText"/>
            </w:pPr>
            <w:r>
              <w:t>可能人数不一致</w:t>
            </w:r>
          </w:p>
        </w:tc>
        <w:tc>
          <w:tcPr>
            <w:tcW w:w="4337" w:type="dxa"/>
            <w:vAlign w:val="center"/>
          </w:tcPr>
          <w:p w14:paraId="163190BF" w14:textId="77777777" w:rsidR="0048471E" w:rsidRDefault="00FA7BC1">
            <w:pPr>
              <w:pStyle w:val="TableText"/>
            </w:pPr>
            <w:r>
              <w:t>使用事务与锁，执行名额竞争测试</w:t>
            </w:r>
          </w:p>
        </w:tc>
      </w:tr>
      <w:tr w:rsidR="0048471E" w14:paraId="18A78221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11B051C7" w14:textId="77777777" w:rsidR="0048471E" w:rsidRDefault="00FA7BC1">
            <w:pPr>
              <w:pStyle w:val="TableText"/>
              <w:jc w:val="center"/>
            </w:pPr>
            <w:r>
              <w:t>关课涉及多个模块</w:t>
            </w:r>
          </w:p>
        </w:tc>
        <w:tc>
          <w:tcPr>
            <w:tcW w:w="3180" w:type="dxa"/>
            <w:vAlign w:val="center"/>
          </w:tcPr>
          <w:p w14:paraId="343DEEF3" w14:textId="77777777" w:rsidR="0048471E" w:rsidRDefault="00FA7BC1">
            <w:pPr>
              <w:pStyle w:val="TableText"/>
            </w:pPr>
            <w:r>
              <w:t>停开和补位结果可能影响课表</w:t>
            </w:r>
          </w:p>
        </w:tc>
        <w:tc>
          <w:tcPr>
            <w:tcW w:w="4337" w:type="dxa"/>
            <w:vAlign w:val="center"/>
          </w:tcPr>
          <w:p w14:paraId="4704A7D5" w14:textId="77777777" w:rsidR="0048471E" w:rsidRDefault="00FA7BC1">
            <w:pPr>
              <w:pStyle w:val="TableText"/>
            </w:pPr>
            <w:r>
              <w:t>由成员</w:t>
            </w:r>
            <w:r>
              <w:t>1</w:t>
            </w:r>
            <w:r>
              <w:t>和成员</w:t>
            </w:r>
            <w:r>
              <w:t>3</w:t>
            </w:r>
            <w:r>
              <w:t>共同核对</w:t>
            </w:r>
          </w:p>
        </w:tc>
      </w:tr>
      <w:tr w:rsidR="0048471E" w14:paraId="3256859C" w14:textId="77777777">
        <w:trPr>
          <w:cantSplit/>
          <w:jc w:val="center"/>
        </w:trPr>
        <w:tc>
          <w:tcPr>
            <w:tcW w:w="2120" w:type="dxa"/>
            <w:vAlign w:val="center"/>
          </w:tcPr>
          <w:p w14:paraId="6D37E71B" w14:textId="77777777" w:rsidR="0048471E" w:rsidRDefault="00FA7BC1">
            <w:pPr>
              <w:pStyle w:val="TableText"/>
              <w:jc w:val="center"/>
            </w:pPr>
            <w:r>
              <w:t>时间不足</w:t>
            </w:r>
          </w:p>
        </w:tc>
        <w:tc>
          <w:tcPr>
            <w:tcW w:w="3180" w:type="dxa"/>
            <w:vAlign w:val="center"/>
          </w:tcPr>
          <w:p w14:paraId="14A9DCB7" w14:textId="77777777" w:rsidR="0048471E" w:rsidRDefault="00FA7BC1">
            <w:pPr>
              <w:pStyle w:val="TableText"/>
            </w:pPr>
            <w:r>
              <w:t>人工检查或复测可能遗漏</w:t>
            </w:r>
          </w:p>
        </w:tc>
        <w:tc>
          <w:tcPr>
            <w:tcW w:w="4337" w:type="dxa"/>
            <w:vAlign w:val="center"/>
          </w:tcPr>
          <w:p w14:paraId="53850D27" w14:textId="77777777" w:rsidR="0048471E" w:rsidRDefault="00FA7BC1">
            <w:pPr>
              <w:pStyle w:val="TableText"/>
            </w:pPr>
            <w:r>
              <w:t>优先检查核心流程，再安排相关复测</w:t>
            </w:r>
          </w:p>
        </w:tc>
      </w:tr>
    </w:tbl>
    <w:p w14:paraId="3C506F7D" w14:textId="77777777" w:rsidR="0048471E" w:rsidRDefault="0048471E">
      <w:pPr>
        <w:spacing w:after="60" w:line="40" w:lineRule="exact"/>
      </w:pPr>
    </w:p>
    <w:p w14:paraId="74D1E2A0" w14:textId="77777777" w:rsidR="0048471E" w:rsidRDefault="00FA7BC1">
      <w:pPr>
        <w:pStyle w:val="21"/>
      </w:pPr>
      <w:bookmarkStart w:id="28" w:name="h_e4fa05cb0ead53f5dddd"/>
      <w:bookmarkStart w:id="29" w:name="_Toc242864924"/>
      <w:r>
        <w:t xml:space="preserve">7.1 </w:t>
      </w:r>
      <w:r>
        <w:t>提交资料核对</w:t>
      </w:r>
      <w:bookmarkEnd w:id="28"/>
      <w:bookmarkEnd w:id="2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48471E" w14:paraId="11202584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32F01A9F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资料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403A2166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核对内容</w:t>
            </w:r>
          </w:p>
        </w:tc>
      </w:tr>
      <w:tr w:rsidR="0048471E" w14:paraId="41D34248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194BFC2B" w14:textId="77777777" w:rsidR="0048471E" w:rsidRDefault="00FA7BC1">
            <w:pPr>
              <w:pStyle w:val="TableText"/>
              <w:jc w:val="center"/>
            </w:pPr>
            <w:r>
              <w:t>程序与数据库脚本</w:t>
            </w:r>
          </w:p>
        </w:tc>
        <w:tc>
          <w:tcPr>
            <w:tcW w:w="6939" w:type="dxa"/>
            <w:vAlign w:val="center"/>
          </w:tcPr>
          <w:p w14:paraId="1315AE7A" w14:textId="77777777" w:rsidR="0048471E" w:rsidRDefault="00FA7BC1">
            <w:pPr>
              <w:pStyle w:val="TableText"/>
            </w:pPr>
            <w:r>
              <w:t>启动命令、配置示例、建库及升级入口</w:t>
            </w:r>
          </w:p>
        </w:tc>
      </w:tr>
      <w:tr w:rsidR="0048471E" w14:paraId="0EED8132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0A29454" w14:textId="77777777" w:rsidR="0048471E" w:rsidRDefault="00FA7BC1">
            <w:pPr>
              <w:pStyle w:val="TableText"/>
              <w:jc w:val="center"/>
            </w:pPr>
            <w:r>
              <w:t>需求与设计</w:t>
            </w:r>
          </w:p>
        </w:tc>
        <w:tc>
          <w:tcPr>
            <w:tcW w:w="6939" w:type="dxa"/>
            <w:vAlign w:val="center"/>
          </w:tcPr>
          <w:p w14:paraId="582141FE" w14:textId="77777777" w:rsidR="0048471E" w:rsidRDefault="00FA7BC1">
            <w:pPr>
              <w:pStyle w:val="TableText"/>
            </w:pPr>
            <w:r>
              <w:t>业务规则、页面入口和数据关系</w:t>
            </w:r>
          </w:p>
        </w:tc>
      </w:tr>
      <w:tr w:rsidR="0048471E" w14:paraId="66B9C725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8821F6C" w14:textId="77777777" w:rsidR="0048471E" w:rsidRDefault="00FA7BC1">
            <w:pPr>
              <w:pStyle w:val="TableText"/>
              <w:jc w:val="center"/>
            </w:pPr>
            <w:r>
              <w:t>测试记录</w:t>
            </w:r>
          </w:p>
        </w:tc>
        <w:tc>
          <w:tcPr>
            <w:tcW w:w="6939" w:type="dxa"/>
            <w:vAlign w:val="center"/>
          </w:tcPr>
          <w:p w14:paraId="42FC5E48" w14:textId="77777777" w:rsidR="0048471E" w:rsidRDefault="00FA7BC1">
            <w:pPr>
              <w:pStyle w:val="TableText"/>
            </w:pPr>
            <w:r>
              <w:t>运行参数、检查结果和问题复测依据</w:t>
            </w:r>
          </w:p>
        </w:tc>
      </w:tr>
      <w:tr w:rsidR="0048471E" w14:paraId="71767DE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0019D23A" w14:textId="77777777" w:rsidR="0048471E" w:rsidRDefault="00FA7BC1">
            <w:pPr>
              <w:pStyle w:val="TableText"/>
              <w:jc w:val="center"/>
            </w:pPr>
            <w:r>
              <w:t>工作总结</w:t>
            </w:r>
          </w:p>
        </w:tc>
        <w:tc>
          <w:tcPr>
            <w:tcW w:w="6939" w:type="dxa"/>
            <w:vAlign w:val="center"/>
          </w:tcPr>
          <w:p w14:paraId="79A2B13E" w14:textId="77777777" w:rsidR="0048471E" w:rsidRDefault="00FA7BC1">
            <w:pPr>
              <w:pStyle w:val="TableText"/>
            </w:pPr>
            <w:r>
              <w:t>各模块实现、问题处理和分工记录</w:t>
            </w:r>
          </w:p>
        </w:tc>
      </w:tr>
    </w:tbl>
    <w:p w14:paraId="69C7E6A5" w14:textId="77777777" w:rsidR="0048471E" w:rsidRDefault="0048471E">
      <w:pPr>
        <w:spacing w:after="60" w:line="40" w:lineRule="exact"/>
      </w:pPr>
    </w:p>
    <w:p w14:paraId="34E833EA" w14:textId="77777777" w:rsidR="0048471E" w:rsidRDefault="00FA7BC1">
      <w:pPr>
        <w:pStyle w:val="1"/>
      </w:pPr>
      <w:bookmarkStart w:id="30" w:name="h_5d4209c80045ba485ad5"/>
      <w:bookmarkStart w:id="31" w:name="_Toc242864925"/>
      <w:r>
        <w:t xml:space="preserve">8 </w:t>
      </w:r>
      <w:r>
        <w:t>交付内容与完成标准</w:t>
      </w:r>
      <w:bookmarkEnd w:id="30"/>
      <w:bookmarkEnd w:id="3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95" w:type="dxa"/>
          <w:bottom w:w="85" w:type="dxa"/>
          <w:right w:w="95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48471E" w14:paraId="0F15F594" w14:textId="77777777">
        <w:trPr>
          <w:cantSplit/>
          <w:tblHeader/>
          <w:jc w:val="center"/>
        </w:trPr>
        <w:tc>
          <w:tcPr>
            <w:tcW w:w="2699" w:type="dxa"/>
            <w:shd w:val="clear" w:color="auto" w:fill="E6EEF5"/>
            <w:vAlign w:val="center"/>
          </w:tcPr>
          <w:p w14:paraId="4B1C6808" w14:textId="77777777" w:rsidR="0048471E" w:rsidRDefault="00FA7BC1">
            <w:pPr>
              <w:pStyle w:val="TableText"/>
              <w:keepNext/>
              <w:jc w:val="center"/>
            </w:pPr>
            <w:r>
              <w:rPr>
                <w:b/>
              </w:rPr>
              <w:t>交付内容</w:t>
            </w:r>
          </w:p>
        </w:tc>
        <w:tc>
          <w:tcPr>
            <w:tcW w:w="6939" w:type="dxa"/>
            <w:shd w:val="clear" w:color="auto" w:fill="E6EEF5"/>
            <w:vAlign w:val="center"/>
          </w:tcPr>
          <w:p w14:paraId="1BCFD473" w14:textId="77777777" w:rsidR="0048471E" w:rsidRDefault="00FA7BC1">
            <w:pPr>
              <w:pStyle w:val="TableText"/>
              <w:keepNext/>
            </w:pPr>
            <w:r>
              <w:rPr>
                <w:b/>
              </w:rPr>
              <w:t>要求</w:t>
            </w:r>
          </w:p>
        </w:tc>
      </w:tr>
      <w:tr w:rsidR="0048471E" w14:paraId="38767A28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587AF246" w14:textId="77777777" w:rsidR="0048471E" w:rsidRDefault="00FA7BC1">
            <w:pPr>
              <w:pStyle w:val="TableText"/>
              <w:jc w:val="center"/>
            </w:pPr>
            <w:r>
              <w:t>系统程序</w:t>
            </w:r>
          </w:p>
        </w:tc>
        <w:tc>
          <w:tcPr>
            <w:tcW w:w="6939" w:type="dxa"/>
            <w:vAlign w:val="center"/>
          </w:tcPr>
          <w:p w14:paraId="7FAD5A84" w14:textId="77777777" w:rsidR="0048471E" w:rsidRDefault="00FA7BC1">
            <w:pPr>
              <w:pStyle w:val="TableText"/>
            </w:pPr>
            <w:r>
              <w:t>可按启动说明运行，三种角色主要流程可演示</w:t>
            </w:r>
          </w:p>
        </w:tc>
      </w:tr>
      <w:tr w:rsidR="0048471E" w14:paraId="7D2B4845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34392247" w14:textId="77777777" w:rsidR="0048471E" w:rsidRDefault="00FA7BC1">
            <w:pPr>
              <w:pStyle w:val="TableText"/>
              <w:jc w:val="center"/>
            </w:pPr>
            <w:r>
              <w:t>数据库脚本</w:t>
            </w:r>
          </w:p>
        </w:tc>
        <w:tc>
          <w:tcPr>
            <w:tcW w:w="6939" w:type="dxa"/>
            <w:vAlign w:val="center"/>
          </w:tcPr>
          <w:p w14:paraId="0EE4DE27" w14:textId="77777777" w:rsidR="0048471E" w:rsidRDefault="00FA7BC1">
            <w:pPr>
              <w:pStyle w:val="TableText"/>
            </w:pPr>
            <w:r>
              <w:t>包含建表、样例导入和必要升级说明</w:t>
            </w:r>
          </w:p>
        </w:tc>
      </w:tr>
      <w:tr w:rsidR="0048471E" w14:paraId="11D3B910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00807190" w14:textId="77777777" w:rsidR="0048471E" w:rsidRDefault="00FA7BC1">
            <w:pPr>
              <w:pStyle w:val="TableText"/>
              <w:jc w:val="center"/>
            </w:pPr>
            <w:r>
              <w:t>需求分析文档</w:t>
            </w:r>
          </w:p>
        </w:tc>
        <w:tc>
          <w:tcPr>
            <w:tcW w:w="6939" w:type="dxa"/>
            <w:vAlign w:val="center"/>
          </w:tcPr>
          <w:p w14:paraId="5A914367" w14:textId="77777777" w:rsidR="0048471E" w:rsidRDefault="00FA7BC1">
            <w:pPr>
              <w:pStyle w:val="TableText"/>
            </w:pPr>
            <w:r>
              <w:t>用户、功能、规则和验收要求清楚</w:t>
            </w:r>
          </w:p>
        </w:tc>
      </w:tr>
      <w:tr w:rsidR="0048471E" w14:paraId="5EA9E947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026F564F" w14:textId="77777777" w:rsidR="0048471E" w:rsidRDefault="00FA7BC1">
            <w:pPr>
              <w:pStyle w:val="TableText"/>
              <w:jc w:val="center"/>
            </w:pPr>
            <w:r>
              <w:t>设计文档</w:t>
            </w:r>
          </w:p>
        </w:tc>
        <w:tc>
          <w:tcPr>
            <w:tcW w:w="6939" w:type="dxa"/>
            <w:vAlign w:val="center"/>
          </w:tcPr>
          <w:p w14:paraId="044ED0B9" w14:textId="77777777" w:rsidR="0048471E" w:rsidRDefault="00FA7BC1">
            <w:pPr>
              <w:pStyle w:val="TableText"/>
            </w:pPr>
            <w:r>
              <w:t>页面、数据表、关键流程和权限处理清楚</w:t>
            </w:r>
          </w:p>
        </w:tc>
      </w:tr>
      <w:tr w:rsidR="0048471E" w14:paraId="4F96D9BF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37672FBC" w14:textId="77777777" w:rsidR="0048471E" w:rsidRDefault="00FA7BC1">
            <w:pPr>
              <w:pStyle w:val="TableText"/>
              <w:jc w:val="center"/>
            </w:pPr>
            <w:r>
              <w:t>开发计划</w:t>
            </w:r>
          </w:p>
        </w:tc>
        <w:tc>
          <w:tcPr>
            <w:tcW w:w="6939" w:type="dxa"/>
            <w:vAlign w:val="center"/>
          </w:tcPr>
          <w:p w14:paraId="0C9F1FE2" w14:textId="77777777" w:rsidR="0048471E" w:rsidRDefault="00FA7BC1">
            <w:pPr>
              <w:pStyle w:val="TableText"/>
            </w:pPr>
            <w:r>
              <w:t>分工、阶段安排、协作和交付内容清楚</w:t>
            </w:r>
          </w:p>
        </w:tc>
      </w:tr>
      <w:tr w:rsidR="0048471E" w14:paraId="43C0A07B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692C5A83" w14:textId="77777777" w:rsidR="0048471E" w:rsidRDefault="00FA7BC1">
            <w:pPr>
              <w:pStyle w:val="TableText"/>
              <w:jc w:val="center"/>
            </w:pPr>
            <w:r>
              <w:t>测试计划</w:t>
            </w:r>
          </w:p>
        </w:tc>
        <w:tc>
          <w:tcPr>
            <w:tcW w:w="6939" w:type="dxa"/>
            <w:vAlign w:val="center"/>
          </w:tcPr>
          <w:p w14:paraId="65994388" w14:textId="77777777" w:rsidR="0048471E" w:rsidRDefault="00FA7BC1">
            <w:pPr>
              <w:pStyle w:val="TableText"/>
            </w:pPr>
            <w:r>
              <w:t>环境、数据、步骤、预期和通过标准齐全</w:t>
            </w:r>
          </w:p>
        </w:tc>
      </w:tr>
      <w:tr w:rsidR="0048471E" w14:paraId="0BC1D55C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4FD973FC" w14:textId="77777777" w:rsidR="0048471E" w:rsidRDefault="00FA7BC1">
            <w:pPr>
              <w:pStyle w:val="TableText"/>
              <w:jc w:val="center"/>
            </w:pPr>
            <w:r>
              <w:t>测试报告</w:t>
            </w:r>
          </w:p>
        </w:tc>
        <w:tc>
          <w:tcPr>
            <w:tcW w:w="6939" w:type="dxa"/>
            <w:vAlign w:val="center"/>
          </w:tcPr>
          <w:p w14:paraId="64437A90" w14:textId="77777777" w:rsidR="0048471E" w:rsidRDefault="00FA7BC1">
            <w:pPr>
              <w:pStyle w:val="TableText"/>
            </w:pPr>
            <w:r>
              <w:t>结果有依据，问题修复与复测对应清楚</w:t>
            </w:r>
          </w:p>
        </w:tc>
      </w:tr>
      <w:tr w:rsidR="0048471E" w14:paraId="48961DBF" w14:textId="77777777">
        <w:trPr>
          <w:cantSplit/>
          <w:jc w:val="center"/>
        </w:trPr>
        <w:tc>
          <w:tcPr>
            <w:tcW w:w="2699" w:type="dxa"/>
            <w:vAlign w:val="center"/>
          </w:tcPr>
          <w:p w14:paraId="2622E53E" w14:textId="77777777" w:rsidR="0048471E" w:rsidRDefault="00FA7BC1">
            <w:pPr>
              <w:pStyle w:val="TableText"/>
              <w:jc w:val="center"/>
            </w:pPr>
            <w:r>
              <w:t>工作总结与成员资料</w:t>
            </w:r>
          </w:p>
        </w:tc>
        <w:tc>
          <w:tcPr>
            <w:tcW w:w="6939" w:type="dxa"/>
            <w:vAlign w:val="center"/>
          </w:tcPr>
          <w:p w14:paraId="23C1458E" w14:textId="77777777" w:rsidR="0048471E" w:rsidRDefault="00FA7BC1">
            <w:pPr>
              <w:pStyle w:val="TableText"/>
            </w:pPr>
            <w:r>
              <w:t>按实际完成情况填写贡献和总结</w:t>
            </w:r>
          </w:p>
        </w:tc>
      </w:tr>
    </w:tbl>
    <w:p w14:paraId="41FFF4F7" w14:textId="77777777" w:rsidR="0048471E" w:rsidRDefault="0048471E">
      <w:pPr>
        <w:spacing w:after="60" w:line="40" w:lineRule="exact"/>
      </w:pPr>
    </w:p>
    <w:p w14:paraId="136573A3" w14:textId="77777777" w:rsidR="0048471E" w:rsidRDefault="00FA7BC1">
      <w:r>
        <w:t>交付前应确认主要流程可运行、相关测试通过、文档与程序一致。测试记录汇总到报告，统一引用最终回归结果。</w:t>
      </w:r>
    </w:p>
    <w:p w14:paraId="3611E7C4" w14:textId="77777777" w:rsidR="0048471E" w:rsidRDefault="00FA7BC1">
      <w:pPr>
        <w:pStyle w:val="1"/>
      </w:pPr>
      <w:bookmarkStart w:id="32" w:name="h_94b504628ffcdd2f790c"/>
      <w:bookmarkStart w:id="33" w:name="_Toc242864926"/>
      <w:r>
        <w:t xml:space="preserve">9 </w:t>
      </w:r>
      <w:r>
        <w:t>实现结果</w:t>
      </w:r>
      <w:bookmarkEnd w:id="32"/>
      <w:bookmarkEnd w:id="33"/>
    </w:p>
    <w:p w14:paraId="67F522D7" w14:textId="5E9B6AA9" w:rsidR="0048471E" w:rsidRDefault="00FA7BC1">
      <w:r>
        <w:t>系统支持最多</w:t>
      </w:r>
      <w:r>
        <w:t>4</w:t>
      </w:r>
      <w:r>
        <w:t>个首选、</w:t>
      </w:r>
      <w:r>
        <w:t>2</w:t>
      </w:r>
      <w:r>
        <w:t>个备选，会话校验、关课补位及无成绩时重开；成绩维护检查多窗口冲突。</w:t>
      </w:r>
      <w:r>
        <w:t>39</w:t>
      </w:r>
      <w:r>
        <w:t>个阶段、</w:t>
      </w:r>
      <w:r>
        <w:t>1067</w:t>
      </w:r>
      <w:r>
        <w:t>项功能检查全部通过，结果见</w:t>
      </w:r>
      <w:hyperlink r:id="rId16">
        <w:r>
          <w:t>测试报告</w:t>
        </w:r>
      </w:hyperlink>
      <w:r>
        <w:t>。</w:t>
      </w:r>
    </w:p>
    <w:sectPr w:rsidR="0048471E" w:rsidSect="00034616">
      <w:footerReference w:type="default" r:id="rId17"/>
      <w:pgSz w:w="11906" w:h="16838"/>
      <w:pgMar w:top="1134" w:right="1134" w:bottom="1134" w:left="1134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4527" w14:textId="77777777" w:rsidR="00FA7BC1" w:rsidRDefault="00FA7BC1">
      <w:pPr>
        <w:spacing w:after="0" w:line="240" w:lineRule="auto"/>
      </w:pPr>
      <w:r>
        <w:separator/>
      </w:r>
    </w:p>
  </w:endnote>
  <w:endnote w:type="continuationSeparator" w:id="0">
    <w:p w14:paraId="50ADABD4" w14:textId="77777777" w:rsidR="00FA7BC1" w:rsidRDefault="00FA7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7F467" w14:textId="77777777" w:rsidR="0048471E" w:rsidRDefault="00FA7BC1">
    <w:pPr>
      <w:pStyle w:val="a7"/>
      <w:jc w:val="center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0F7721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79B2E" w14:textId="77777777" w:rsidR="00FA7BC1" w:rsidRDefault="00FA7BC1">
      <w:pPr>
        <w:spacing w:after="0" w:line="240" w:lineRule="auto"/>
      </w:pPr>
      <w:r>
        <w:separator/>
      </w:r>
    </w:p>
  </w:footnote>
  <w:footnote w:type="continuationSeparator" w:id="0">
    <w:p w14:paraId="0A798ADE" w14:textId="77777777" w:rsidR="00FA7BC1" w:rsidRDefault="00FA7B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209002">
    <w:abstractNumId w:val="8"/>
  </w:num>
  <w:num w:numId="2" w16cid:durableId="1183015152">
    <w:abstractNumId w:val="6"/>
  </w:num>
  <w:num w:numId="3" w16cid:durableId="1653605801">
    <w:abstractNumId w:val="5"/>
  </w:num>
  <w:num w:numId="4" w16cid:durableId="30960512">
    <w:abstractNumId w:val="4"/>
  </w:num>
  <w:num w:numId="5" w16cid:durableId="1668628594">
    <w:abstractNumId w:val="7"/>
  </w:num>
  <w:num w:numId="6" w16cid:durableId="528221261">
    <w:abstractNumId w:val="3"/>
  </w:num>
  <w:num w:numId="7" w16cid:durableId="2144691282">
    <w:abstractNumId w:val="2"/>
  </w:num>
  <w:num w:numId="8" w16cid:durableId="268243732">
    <w:abstractNumId w:val="1"/>
  </w:num>
  <w:num w:numId="9" w16cid:durableId="127135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721"/>
    <w:rsid w:val="0015074B"/>
    <w:rsid w:val="0029639D"/>
    <w:rsid w:val="002E4762"/>
    <w:rsid w:val="00326F90"/>
    <w:rsid w:val="0048471E"/>
    <w:rsid w:val="00AA1D8D"/>
    <w:rsid w:val="00B47730"/>
    <w:rsid w:val="00CB0664"/>
    <w:rsid w:val="00FA7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BF5368"/>
  <w14:defaultImageDpi w14:val="300"/>
  <w15:docId w15:val="{0718DD83-65DA-41F2-B180-B458A7B4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eastAsia="黑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eastAsia="黑体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20" w:line="240" w:lineRule="auto"/>
      <w:contextualSpacing/>
    </w:pPr>
    <w:rPr>
      <w:rFonts w:eastAsia="黑体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keepNext w:val="0"/>
      <w:spacing w:before="0" w:after="40" w:line="240" w:lineRule="auto"/>
      <w:outlineLvl w:val="9"/>
    </w:pPr>
    <w:rPr>
      <w:sz w:val="21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/>
    </w:pPr>
    <w:rPr>
      <w:rFonts w:ascii="Calibri" w:eastAsia="宋体" w:hAnsi="Calibri"/>
      <w:color w:val="000000"/>
      <w:sz w:val="19"/>
    </w:rPr>
  </w:style>
  <w:style w:type="paragraph" w:customStyle="1" w:styleId="SourceCode">
    <w:name w:val="Source Code"/>
    <w:pPr>
      <w:spacing w:after="60"/>
    </w:pPr>
    <w:rPr>
      <w:rFonts w:ascii="Consolas" w:eastAsia="宋体" w:hAnsi="Consolas"/>
      <w:color w:val="000000"/>
      <w:sz w:val="18"/>
    </w:rPr>
  </w:style>
  <w:style w:type="paragraph" w:customStyle="1" w:styleId="TOC11">
    <w:name w:val="TOC 11"/>
    <w:pPr>
      <w:spacing w:after="40" w:line="240" w:lineRule="auto"/>
    </w:pPr>
    <w:rPr>
      <w:rFonts w:ascii="Calibri" w:eastAsia="宋体" w:hAnsi="Calibri"/>
      <w:color w:val="000000"/>
      <w:sz w:val="21"/>
    </w:rPr>
  </w:style>
  <w:style w:type="paragraph" w:customStyle="1" w:styleId="TOC21">
    <w:name w:val="TOC 21"/>
    <w:pPr>
      <w:spacing w:after="40" w:line="240" w:lineRule="auto"/>
    </w:pPr>
    <w:rPr>
      <w:rFonts w:ascii="Calibri" w:eastAsia="宋体" w:hAnsi="Calibri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0F7721"/>
  </w:style>
  <w:style w:type="paragraph" w:styleId="TOC2">
    <w:name w:val="toc 2"/>
    <w:basedOn w:val="a1"/>
    <w:next w:val="a1"/>
    <w:autoRedefine/>
    <w:uiPriority w:val="39"/>
    <w:unhideWhenUsed/>
    <w:rsid w:val="000F7721"/>
    <w:pPr>
      <w:ind w:leftChars="200" w:left="420"/>
    </w:pPr>
  </w:style>
  <w:style w:type="character" w:styleId="aff9">
    <w:name w:val="Hyperlink"/>
    <w:basedOn w:val="a2"/>
    <w:uiPriority w:val="99"/>
    <w:unhideWhenUsed/>
    <w:rsid w:val="000F77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35838;&#31243;&#27880;&#20876;&#31995;&#32479;&#24037;&#20316;&#24635;&#32467;.docx" TargetMode="External"/><Relationship Id="rId13" Type="http://schemas.openxmlformats.org/officeDocument/2006/relationships/hyperlink" Target="&#35838;&#31243;&#27880;&#20876;&#31995;&#32479;&#27979;&#35797;&#35745;&#21010;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&#35838;&#31243;&#27880;&#20876;&#31995;&#32479;&#24037;&#20316;&#24635;&#32467;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&#35838;&#31243;&#27880;&#20876;&#31995;&#32479;&#27979;&#35797;&#25253;&#21578;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&#35838;&#31243;&#27880;&#20876;&#31995;&#32479;&#24037;&#20316;&#24635;&#32467;.doc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&#35838;&#31243;&#27880;&#20876;&#31995;&#32479;&#27979;&#35797;&#25253;&#21578;.docx" TargetMode="External"/><Relationship Id="rId10" Type="http://schemas.openxmlformats.org/officeDocument/2006/relationships/hyperlink" Target="&#35838;&#31243;&#27880;&#20876;&#31995;&#32479;&#35774;&#35745;&#25991;&#26723;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&#35838;&#31243;&#27880;&#20876;&#31995;&#32479;&#38656;&#27714;&#20998;&#26512;&#25991;&#26723;.docx" TargetMode="External"/><Relationship Id="rId14" Type="http://schemas.openxmlformats.org/officeDocument/2006/relationships/hyperlink" Target="&#35838;&#31243;&#27880;&#20876;&#31995;&#32479;&#27979;&#35797;&#35745;&#2101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课程注册系统开发计划</dc:title>
  <dc:subject>软件工程课程设计</dc:subject>
  <dc:creator/>
  <cp:keywords/>
  <dc:description>generated by python-docx</dc:description>
  <cp:lastModifiedBy>8615635655826</cp:lastModifiedBy>
  <cp:revision>2</cp:revision>
  <dcterms:created xsi:type="dcterms:W3CDTF">2026-10-14T00:00:00Z</dcterms:created>
  <dcterms:modified xsi:type="dcterms:W3CDTF">2026-10-14T02:08:00Z</dcterms:modified>
  <cp:category/>
</cp:coreProperties>
</file>