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keepNext/>
        <w:spacing w:before="0" w:after="320"/>
      </w:pPr>
      <w:r>
        <w:rPr>
          <w:rFonts w:ascii="Calibri" w:hAnsi="Calibri"/>
          <w:b/>
          <w:color w:val="B47A3C"/>
          <w:sz w:val="17"/>
        </w:rPr>
        <w:t>FIELD GUIDE / AUGUST 2026</w:t>
      </w:r>
    </w:p>
    <w:p>
      <w:pPr>
        <w:pStyle w:val="Title"/>
        <w:spacing w:line="221" w:lineRule="auto"/>
      </w:pPr>
      <w:r>
        <w:t>Web Design</w:t>
        <w:br/>
        <w:t>Under Iteration</w:t>
      </w:r>
    </w:p>
    <w:p>
      <w:pPr>
        <w:pStyle w:val="Subtitle"/>
        <w:spacing w:after="360"/>
      </w:pPr>
      <w:r>
        <w:t>Successful practices learned while building Wayfarer's Archive</w:t>
      </w:r>
    </w:p>
    <w:p>
      <w:pPr>
        <w:spacing w:after="240"/>
      </w:pPr>
      <w:r>
        <w:rPr>
          <w:rFonts w:ascii="Georgia" w:hAnsi="Georgia"/>
          <w:i/>
          <w:color w:val="6E6255"/>
          <w:sz w:val="24"/>
        </w:rPr>
        <w:t>A reflection on real corrections: theme, hierarchy, navigation, responsive imagery, viewport composition, and the discipline of removing what did not earn its place.</w:t>
      </w:r>
    </w:p>
    <w:p>
      <w:pPr>
        <w:spacing w:before="160" w:after="200" w:line="283" w:lineRule="auto"/>
        <w:ind w:left="259" w:right="173"/>
        <w:shd w:fill="F6EFE2"/>
        <w:pBdr>
          <w:left w:val="single" w:sz="18" w:space="10" w:color="B47A3C"/>
        </w:pBdr>
      </w:pPr>
      <w:r>
        <w:rPr>
          <w:b/>
          <w:color w:val="76573D"/>
          <w:sz w:val="17"/>
        </w:rPr>
        <w:t xml:space="preserve">CENTRAL LESSON  </w:t>
      </w:r>
      <w:r>
        <w:rPr>
          <w:color w:val="241B15"/>
          <w:sz w:val="21"/>
        </w:rPr>
        <w:t>A strong interface did not emerge from one inspired pass. It emerged when visual ambition was repeatedly tested against real screens, real focal points, real actions, and direct user criticism.</w:t>
      </w:r>
    </w:p>
    <w:p>
      <w:pPr>
        <w:spacing w:before="1440" w:after="0"/>
      </w:pPr>
      <w:r>
        <w:rPr>
          <w:b/>
          <w:color w:val="B47A3C"/>
          <w:sz w:val="17"/>
        </w:rPr>
        <w:t>PROJECT RECORD</w:t>
      </w:r>
    </w:p>
    <w:p>
      <w:pPr>
        <w:spacing w:after="40"/>
      </w:pPr>
      <w:r>
        <w:rPr>
          <w:b/>
          <w:sz w:val="22"/>
        </w:rPr>
        <w:t>Wayfarer's Archive website</w:t>
      </w:r>
    </w:p>
    <w:p>
      <w:pPr>
        <w:spacing w:after="0"/>
      </w:pPr>
      <w:r>
        <w:rPr>
          <w:color w:val="6E6255"/>
          <w:sz w:val="20"/>
        </w:rPr>
        <w:t>From generic storefront to a windswept refuge for offline knowledge</w:t>
      </w:r>
    </w:p>
    <w:p>
      <w:r>
        <w:br w:type="page"/>
      </w:r>
    </w:p>
    <w:p>
      <w:pPr>
        <w:pStyle w:val="Heading1"/>
      </w:pPr>
      <w:r>
        <w:t>What the project actually taught us</w:t>
      </w:r>
    </w:p>
    <w:p>
      <w:pPr>
        <w:spacing w:after="120"/>
      </w:pPr>
      <w:r>
        <w:rPr>
          <w:i w:val="0"/>
        </w:rPr>
        <w:t>The Wayfarer's Archive site began with the right functional ingredients but the wrong visual and structural instincts. It looked too much like a conventional municipal or public-library website, relied on abstract color to carry a specific narrative, repeated familiar landing-page patterns, and included sections that sounded atmospheric without helping a visitor decide what to do.</w:t>
      </w:r>
    </w:p>
    <w:p>
      <w:pPr>
        <w:spacing w:after="120"/>
      </w:pPr>
      <w:r>
        <w:rPr>
          <w:i w:val="0"/>
        </w:rPr>
        <w:t>The design improved when criticism was treated as evidence rather than resistance. The strongest revisions made the theme more literal, reduced the number of sections, converted navigation into clear task language, separated copy from complex imagery, gave photographs explicit focal points at each breakpoint, and measured viewport height instead of guessing from a single screenshot.</w:t>
      </w:r>
    </w:p>
    <w:p>
      <w:pPr>
        <w:spacing w:before="160" w:after="200" w:line="283" w:lineRule="auto"/>
        <w:ind w:left="259" w:right="173"/>
        <w:shd w:fill="F6EFE2"/>
        <w:pBdr>
          <w:left w:val="single" w:sz="18" w:space="10" w:color="B47A3C"/>
        </w:pBdr>
      </w:pPr>
      <w:r>
        <w:rPr>
          <w:b/>
          <w:color w:val="76573D"/>
          <w:sz w:val="17"/>
        </w:rPr>
        <w:t xml:space="preserve">OUTCOME  </w:t>
      </w:r>
      <w:r>
        <w:rPr>
          <w:color w:val="241B15"/>
          <w:sz w:val="21"/>
        </w:rPr>
        <w:t>The final design feels distinctive because imagery, language, layout, and interaction all describe the same place: an ancient desert refuge where knowledge can be carried beyond the network.</w:t>
      </w:r>
    </w:p>
    <w:p>
      <w:pPr>
        <w:pStyle w:val="Heading2"/>
      </w:pPr>
      <w:r>
        <w:t>Five practices that made the largest difference</w:t>
      </w:r>
    </w:p>
    <w:p>
      <w:pPr>
        <w:pStyle w:val="ListNumber"/>
        <w:spacing w:after="100" w:line="300" w:lineRule="auto"/>
        <w:ind w:left="540" w:hanging="271"/>
      </w:pPr>
      <w:r>
        <w:t>Turn the theme into a visible place, not merely a palette.</w:t>
      </w:r>
    </w:p>
    <w:p>
      <w:pPr>
        <w:pStyle w:val="ListNumber"/>
        <w:spacing w:after="100" w:line="300" w:lineRule="auto"/>
        <w:ind w:left="540" w:hanging="271"/>
      </w:pPr>
      <w:r>
        <w:t>Remove sections that do not answer a visitor question or advance a decision.</w:t>
      </w:r>
    </w:p>
    <w:p>
      <w:pPr>
        <w:pStyle w:val="ListNumber"/>
        <w:spacing w:after="100" w:line="300" w:lineRule="auto"/>
        <w:ind w:left="540" w:hanging="271"/>
      </w:pPr>
      <w:r>
        <w:t>Design image crops around subjects, not around the center of the source file.</w:t>
      </w:r>
    </w:p>
    <w:p>
      <w:pPr>
        <w:pStyle w:val="ListNumber"/>
        <w:spacing w:after="100" w:line="300" w:lineRule="auto"/>
        <w:ind w:left="540" w:hanging="271"/>
      </w:pPr>
      <w:r>
        <w:t>Treat buttons, links, and navigation as promises that must already work.</w:t>
      </w:r>
    </w:p>
    <w:p>
      <w:pPr>
        <w:pStyle w:val="ListNumber"/>
        <w:spacing w:after="100" w:line="300" w:lineRule="auto"/>
        <w:ind w:left="540" w:hanging="271"/>
      </w:pPr>
      <w:r>
        <w:t>Measure complete viewport compositions, including headers and footers, rather than styling each section in isolation.</w:t>
      </w:r>
    </w:p>
    <w:p>
      <w:pPr>
        <w:pStyle w:val="Heading2"/>
      </w:pPr>
      <w:r>
        <w:t>The arc of the work</w:t>
      </w:r>
    </w:p>
    <w:p>
      <w:pPr>
        <w:spacing w:after="120"/>
      </w:pPr>
      <w:r>
        <w:rPr>
          <w:i w:val="0"/>
        </w:rPr>
        <w:t>The repository history records the progression clearly: a desert sanctuary replaced the generic storefront; realistic stone-library imagery replaced abstract theme cues; excess homepage sections were removed; dedicated Build, Buy, Personalize, and Creator routes were created; hero copy and imagery were separated; responsive image framing was repaired repeatedly; navigation and support actions were reordered; and finally the major homepage compositions were tuned to fit intentional screen-sized chapters.</w:t>
      </w:r>
    </w:p>
    <w:p>
      <w:pPr>
        <w:pStyle w:val="Heading1"/>
      </w:pPr>
      <w:r>
        <w:t>1. Theme must be structural</w:t>
      </w:r>
    </w:p>
    <w:p>
      <w:pPr>
        <w:pStyle w:val="Heading2"/>
        <w:keepNext/>
      </w:pPr>
      <w:r>
        <w:t>From a color scheme to a believable refuge</w:t>
      </w:r>
    </w:p>
    <w:p>
      <w:pPr>
        <w:spacing w:after="120"/>
      </w:pPr>
      <w:r>
        <w:rPr>
          <w:b/>
        </w:rPr>
        <w:t>Mistake.</w:t>
      </w:r>
      <w:r>
        <w:t xml:space="preserve"> The early page used desert-adjacent colors and respectable typography, but the result still read as a generic public-library or municipal website.</w:t>
      </w:r>
    </w:p>
    <w:p>
      <w:pPr>
        <w:spacing w:after="120"/>
      </w:pPr>
      <w:r>
        <w:rPr>
          <w:b/>
        </w:rPr>
        <w:t>Why it failed.</w:t>
      </w:r>
      <w:r>
        <w:t xml:space="preserve"> Color can suggest a mood, but it cannot carry a detailed setting by itself. The visual grammar - cards, sections, counters, and conventional landing-page rhythm - contradicted the intended world.</w:t>
      </w:r>
    </w:p>
    <w:p>
      <w:pPr>
        <w:spacing w:after="120"/>
      </w:pPr>
      <w:r>
        <w:rPr>
          <w:b/>
        </w:rPr>
        <w:t>What fixed it.</w:t>
      </w:r>
      <w:r>
        <w:t xml:space="preserve"> The interface was rebuilt around realistic stone interiors, windswept shelter, workshop imagery, restrained wayfinding labels, and language about passages, roads, vessels, and field copies. The background, copy, and UI began telling one story.</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If a theme can be removed by changing three colors, it is not yet a design system. Express it through imagery, spatial rhythm, wording, interaction, and component behavior.</w:t>
      </w:r>
    </w:p>
    <w:p>
      <w:pPr>
        <w:pStyle w:val="Heading2"/>
        <w:keepNext/>
      </w:pPr>
      <w:r>
        <w:t>Distinctive design requires abandoning habitual components</w:t>
      </w:r>
    </w:p>
    <w:p>
      <w:pPr>
        <w:spacing w:after="120"/>
      </w:pPr>
      <w:r>
        <w:rPr>
          <w:b/>
        </w:rPr>
        <w:t>Mistake.</w:t>
      </w:r>
      <w:r>
        <w:t xml:space="preserve"> A familiar horizontal statistics bar and other generic landing-page devices appeared because they were easy defaults.</w:t>
      </w:r>
    </w:p>
    <w:p>
      <w:pPr>
        <w:spacing w:after="120"/>
      </w:pPr>
      <w:r>
        <w:rPr>
          <w:b/>
        </w:rPr>
        <w:t>Why it failed.</w:t>
      </w:r>
      <w:r>
        <w:t xml:space="preserve"> Repeated patterns make unrelated projects feel authored from the same template. They also consume attention without necessarily helping the visitor act.</w:t>
      </w:r>
    </w:p>
    <w:p>
      <w:pPr>
        <w:spacing w:after="120"/>
      </w:pPr>
      <w:r>
        <w:rPr>
          <w:b/>
        </w:rPr>
        <w:t>What fixed it.</w:t>
      </w:r>
      <w:r>
        <w:t xml:space="preserve"> The statistics treatment was removed and the page shifted toward paired chambers, wayfinding labels, large editorial type, image-led passages, and quieter status language.</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Audit every prominent component for project-specific purpose. Familiar is useful for controls; it is not automatically useful for storytelling.</w:t>
      </w:r>
    </w:p>
    <w:p>
      <w:pPr>
        <w:pStyle w:val="Heading1"/>
      </w:pPr>
      <w:r>
        <w:t>2. Content architecture must earn its height</w:t>
      </w:r>
    </w:p>
    <w:p>
      <w:pPr>
        <w:pStyle w:val="Heading2"/>
        <w:keepNext/>
      </w:pPr>
      <w:r>
        <w:t>Atmosphere without substance becomes scroll debt</w:t>
      </w:r>
    </w:p>
    <w:p>
      <w:pPr>
        <w:spacing w:after="120"/>
      </w:pPr>
      <w:r>
        <w:rPr>
          <w:b/>
        </w:rPr>
        <w:t>Mistake.</w:t>
      </w:r>
      <w:r>
        <w:t xml:space="preserve"> Several early sections - including conceptual passages about exposure, shelter, routes, and editions - sounded appropriate but added little new information.</w:t>
      </w:r>
    </w:p>
    <w:p>
      <w:pPr>
        <w:spacing w:after="120"/>
      </w:pPr>
      <w:r>
        <w:rPr>
          <w:b/>
        </w:rPr>
        <w:t>Why it failed.</w:t>
      </w:r>
      <w:r>
        <w:t xml:space="preserve"> Every full-width section asks the visitor to spend time and attention. When a section does not change understanding, answer a question, or offer an action, the page feels longer and less confident.</w:t>
      </w:r>
    </w:p>
    <w:p>
      <w:pPr>
        <w:spacing w:after="120"/>
      </w:pPr>
      <w:r>
        <w:rPr>
          <w:b/>
        </w:rPr>
        <w:t>What fixed it.</w:t>
      </w:r>
      <w:r>
        <w:t xml:space="preserve"> The weak sections were removed. The homepage retained the practical core: the Build path, the finished-drive path, essential questions, and the creator connection.</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For each section, write the visitor question it answers. If the answer duplicates another section or cannot be stated plainly, merge or remove it.</w:t>
      </w:r>
    </w:p>
    <w:p>
      <w:pPr>
        <w:pStyle w:val="Heading2"/>
        <w:keepNext/>
      </w:pPr>
      <w:r>
        <w:t>Preview content and destination content serve different jobs</w:t>
      </w:r>
    </w:p>
    <w:p>
      <w:pPr>
        <w:spacing w:after="120"/>
      </w:pPr>
      <w:r>
        <w:rPr>
          <w:b/>
        </w:rPr>
        <w:t>Mistake.</w:t>
      </w:r>
      <w:r>
        <w:t xml:space="preserve"> The homepage tried to explain too much while navigation labels did not reliably lead to complete destinations.</w:t>
      </w:r>
    </w:p>
    <w:p>
      <w:pPr>
        <w:spacing w:after="120"/>
      </w:pPr>
      <w:r>
        <w:rPr>
          <w:b/>
        </w:rPr>
        <w:t>Why it failed.</w:t>
      </w:r>
      <w:r>
        <w:t xml:space="preserve"> A preview should orient and invite. A destination page should explain. Mixing those jobs creates a crowded homepage and shallow inner pages.</w:t>
      </w:r>
    </w:p>
    <w:p>
      <w:pPr>
        <w:spacing w:after="120"/>
      </w:pPr>
      <w:r>
        <w:rPr>
          <w:b/>
        </w:rPr>
        <w:t>What fixed it.</w:t>
      </w:r>
      <w:r>
        <w:t xml:space="preserve"> Dedicated pages were created for Build, Buy, Personalize, and The Creator. Homepage sections became concise previews, while tabs and hero actions led to full explanations.</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Use the homepage to establish confidence and direction. Move procedures, eligibility, sourcing guidance, and deeper narrative to focused routes.</w:t>
      </w:r>
    </w:p>
    <w:p>
      <w:pPr>
        <w:pStyle w:val="Heading1"/>
      </w:pPr>
      <w:r>
        <w:t>3. Interaction design is a promise</w:t>
      </w:r>
    </w:p>
    <w:p>
      <w:pPr>
        <w:pStyle w:val="Heading2"/>
        <w:keepNext/>
      </w:pPr>
      <w:r>
        <w:t>Visible controls cannot be placeholders</w:t>
      </w:r>
    </w:p>
    <w:p>
      <w:pPr>
        <w:spacing w:after="120"/>
      </w:pPr>
      <w:r>
        <w:rPr>
          <w:b/>
        </w:rPr>
        <w:t>Mistake.</w:t>
      </w:r>
      <w:r>
        <w:t xml:space="preserve"> Navigation tabs and hero buttons were shown before their routes were complete or correctly linked.</w:t>
      </w:r>
    </w:p>
    <w:p>
      <w:pPr>
        <w:spacing w:after="120"/>
      </w:pPr>
      <w:r>
        <w:rPr>
          <w:b/>
        </w:rPr>
        <w:t>Why it failed.</w:t>
      </w:r>
      <w:r>
        <w:t xml:space="preserve"> A dead control damages trust more than an absent control. It tells the visitor that the interface has not been tested from their point of view.</w:t>
      </w:r>
    </w:p>
    <w:p>
      <w:pPr>
        <w:spacing w:after="120"/>
      </w:pPr>
      <w:r>
        <w:rPr>
          <w:b/>
        </w:rPr>
        <w:t>What fixed it.</w:t>
      </w:r>
      <w:r>
        <w:t xml:space="preserve"> The routes were built, links were corrected, buttons were connected to relevant pages, and navigation was tested as a complete journey rather than as isolated styling.</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Do not publish a control until its destination exists, its label predicts the destination, and the return path is clear.</w:t>
      </w:r>
    </w:p>
    <w:p>
      <w:pPr>
        <w:pStyle w:val="Heading2"/>
        <w:keepNext/>
      </w:pPr>
      <w:r>
        <w:t>Task language outperformed project jargon</w:t>
      </w:r>
    </w:p>
    <w:p>
      <w:pPr>
        <w:spacing w:after="120"/>
      </w:pPr>
      <w:r>
        <w:rPr>
          <w:b/>
        </w:rPr>
        <w:t>Mistake.</w:t>
      </w:r>
      <w:r>
        <w:t xml:space="preserve"> Earlier labels such as 'Build Beyond' were thematic but vague, and the navigation order did not match the visitor's likely decision sequence.</w:t>
      </w:r>
    </w:p>
    <w:p>
      <w:pPr>
        <w:spacing w:after="120"/>
      </w:pPr>
      <w:r>
        <w:rPr>
          <w:b/>
        </w:rPr>
        <w:t>Why it failed.</w:t>
      </w:r>
      <w:r>
        <w:t xml:space="preserve"> Navigation is not the place to make the visitor decode brand language. Ambiguity adds hesitation at the exact moment the interface should reduce it.</w:t>
      </w:r>
    </w:p>
    <w:p>
      <w:pPr>
        <w:spacing w:after="120"/>
      </w:pPr>
      <w:r>
        <w:rPr>
          <w:b/>
        </w:rPr>
        <w:t>What fixed it.</w:t>
      </w:r>
      <w:r>
        <w:t xml:space="preserve"> The final order became Build, Buy, Personalize, The Creator, with Patreon support separated above the tabs as a distinct action.</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Use short verbs or concrete nouns for primary navigation. Reserve poetic language for headings and atmosphere, not for essential wayfinding.</w:t>
      </w:r>
    </w:p>
    <w:p>
      <w:pPr>
        <w:pStyle w:val="Heading1"/>
      </w:pPr>
      <w:r>
        <w:t>4. Hero design is controlled competition</w:t>
      </w:r>
    </w:p>
    <w:p>
      <w:pPr>
        <w:pStyle w:val="Heading2"/>
        <w:keepNext/>
      </w:pPr>
      <w:r>
        <w:t>Text and imagery were fighting for the same space</w:t>
      </w:r>
    </w:p>
    <w:p>
      <w:pPr>
        <w:spacing w:after="120"/>
      </w:pPr>
      <w:r>
        <w:rPr>
          <w:b/>
        </w:rPr>
        <w:t>Mistake.</w:t>
      </w:r>
      <w:r>
        <w:t xml:space="preserve"> The hero initially placed a large amount of copy and multiple actions directly over a detailed library scene.</w:t>
      </w:r>
    </w:p>
    <w:p>
      <w:pPr>
        <w:spacing w:after="120"/>
      </w:pPr>
      <w:r>
        <w:rPr>
          <w:b/>
        </w:rPr>
        <w:t>Why it failed.</w:t>
      </w:r>
      <w:r>
        <w:t xml:space="preserve"> The image contained shelves, architecture, wildlife, depth, and light. The words needed a quiet field. Layering both at full intensity made the hero feel busy and weakened the image's focal subjects.</w:t>
      </w:r>
    </w:p>
    <w:p>
      <w:pPr>
        <w:spacing w:after="120"/>
      </w:pPr>
      <w:r>
        <w:rPr>
          <w:b/>
        </w:rPr>
        <w:t>What fixed it.</w:t>
      </w:r>
      <w:r>
        <w:t xml:space="preserve"> Copy was shortened, the image was constrained to a clearer visual zone, and the actions were moved into open floor space. The headline became 'Knowledge for the road,' eliminating an unnecessary phrase and reducing visual weight.</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A hero needs a primary subject, a primary statement, and a primary action. If all three occupy the same visual coordinates, redesign the composition instead of adding more overlays.</w:t>
      </w:r>
    </w:p>
    <w:p>
      <w:pPr>
        <w:pStyle w:val="Heading2"/>
        <w:keepNext/>
      </w:pPr>
      <w:r>
        <w:t>Buttons should occupy intentional negative space</w:t>
      </w:r>
    </w:p>
    <w:p>
      <w:pPr>
        <w:spacing w:after="120"/>
      </w:pPr>
      <w:r>
        <w:rPr>
          <w:b/>
        </w:rPr>
        <w:t>Mistake.</w:t>
      </w:r>
      <w:r>
        <w:t xml:space="preserve"> The Build and Buy actions were initially placed where they collided with stairs, text, and major visual features.</w:t>
      </w:r>
    </w:p>
    <w:p>
      <w:pPr>
        <w:spacing w:after="120"/>
      </w:pPr>
      <w:r>
        <w:rPr>
          <w:b/>
        </w:rPr>
        <w:t>Why it failed.</w:t>
      </w:r>
      <w:r>
        <w:t xml:space="preserve"> Alignment can be technically correct while still feeling visually accidental. Buttons placed over busy architecture appear detached from the scene and compete with the content hierarchy.</w:t>
      </w:r>
    </w:p>
    <w:p>
      <w:pPr>
        <w:spacing w:after="120"/>
      </w:pPr>
      <w:r>
        <w:rPr>
          <w:b/>
        </w:rPr>
        <w:t>What fixed it.</w:t>
      </w:r>
      <w:r>
        <w:t xml:space="preserve"> The controls were repositioned beneath the stairs and aligned as a pair with the supporting copy. Their placement used existing negative space instead of creating a new overlay problem.</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Treat negative space as a layout resource. Place actions where the image is quiet, then align them to a nearby textual or architectural edge.</w:t>
      </w:r>
    </w:p>
    <w:p>
      <w:pPr>
        <w:pStyle w:val="Heading1"/>
      </w:pPr>
      <w:r>
        <w:t>5. Responsive imagery requires subject-aware cropping</w:t>
      </w:r>
    </w:p>
    <w:p>
      <w:pPr>
        <w:pStyle w:val="Heading2"/>
        <w:keepNext/>
      </w:pPr>
      <w:r>
        <w:t>Centering the image did not center the subject</w:t>
      </w:r>
    </w:p>
    <w:p>
      <w:pPr>
        <w:spacing w:after="120"/>
      </w:pPr>
      <w:r>
        <w:rPr>
          <w:b/>
        </w:rPr>
        <w:t>Mistake.</w:t>
      </w:r>
      <w:r>
        <w:t xml:space="preserve"> The raven, tortoise, and personal crow photographs repeatedly moved out of frame or collided with copy at narrower widths.</w:t>
      </w:r>
    </w:p>
    <w:p>
      <w:pPr>
        <w:spacing w:after="120"/>
      </w:pPr>
      <w:r>
        <w:rPr>
          <w:b/>
        </w:rPr>
        <w:t>Why it failed.</w:t>
      </w:r>
      <w:r>
        <w:t xml:space="preserve"> CSS centers the image rectangle, not the narrative subject. A focal point near an edge can disappear even when object-fit and background-size are technically correct.</w:t>
      </w:r>
    </w:p>
    <w:p>
      <w:pPr>
        <w:spacing w:after="120"/>
      </w:pPr>
      <w:r>
        <w:rPr>
          <w:b/>
        </w:rPr>
        <w:t>What fixed it.</w:t>
      </w:r>
      <w:r>
        <w:t xml:space="preserve"> The design introduced breakpoint-specific background positions and focal-point adjustments. The flying crow was moved into the available space around the lettering, the hero was biased right on smaller displays to preserve the raven and tortoise, and the fence portrait received its own framing.</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Record the important subject coordinates for every image. Validate desktop, tablet, and phone crops independently; do not assume one background-position value can serve all aspect ratios.</w:t>
      </w:r>
    </w:p>
    <w:p>
      <w:pPr>
        <w:spacing w:before="160" w:after="200" w:line="283" w:lineRule="auto"/>
        <w:ind w:left="259" w:right="173"/>
        <w:shd w:fill="F6EFE2"/>
        <w:pBdr>
          <w:left w:val="single" w:sz="18" w:space="10" w:color="B47A3C"/>
        </w:pBdr>
      </w:pPr>
      <w:r>
        <w:rPr>
          <w:b/>
          <w:color w:val="76573D"/>
          <w:sz w:val="17"/>
        </w:rPr>
        <w:t xml:space="preserve">USEFUL MENTAL MODEL  </w:t>
      </w:r>
      <w:r>
        <w:rPr>
          <w:color w:val="241B15"/>
          <w:sz w:val="21"/>
        </w:rPr>
        <w:t>Responsive image work is not shrinking. It is re-editing the photograph for a new frame.</w:t>
      </w:r>
    </w:p>
    <w:p>
      <w:pPr>
        <w:pStyle w:val="Heading1"/>
      </w:pPr>
      <w:r>
        <w:t>6. Full-screen sections require a height budget</w:t>
      </w:r>
    </w:p>
    <w:p>
      <w:pPr>
        <w:pStyle w:val="Heading2"/>
        <w:keepNext/>
      </w:pPr>
      <w:r>
        <w:t>A full viewport was declared without budgeting the content inside it</w:t>
      </w:r>
    </w:p>
    <w:p>
      <w:pPr>
        <w:spacing w:after="120"/>
      </w:pPr>
      <w:r>
        <w:rPr>
          <w:b/>
        </w:rPr>
        <w:t>Mistake.</w:t>
      </w:r>
      <w:r>
        <w:t xml:space="preserve"> The paired Build and Buy panels were given a 100svh minimum and vertically centered. The result still exceeded the screen at some sizes and created conspicuous empty bands above and below the content.</w:t>
      </w:r>
    </w:p>
    <w:p>
      <w:pPr>
        <w:spacing w:after="120"/>
      </w:pPr>
      <w:r>
        <w:rPr>
          <w:b/>
        </w:rPr>
        <w:t>Why it failed.</w:t>
      </w:r>
      <w:r>
        <w:t xml:space="preserve"> A minimum height only establishes a floor. Padding, margins, wrapped headings, list spacing, and content height can still push the section beyond the viewport. Centering then distributes the excess as dead space instead of solving it.</w:t>
      </w:r>
    </w:p>
    <w:p>
      <w:pPr>
        <w:spacing w:after="120"/>
      </w:pPr>
      <w:r>
        <w:rPr>
          <w:b/>
        </w:rPr>
        <w:t>What fixed it.</w:t>
      </w:r>
      <w:r>
        <w:t xml:space="preserve"> Desktop spacing was made viewport-aware, content was aligned from the top, the closing note was anchored near the lower edge, the final list item's unnecessary padding was removed, and the actual rendered height was measured until a 1280 x 720 test viewport resolved to exactly 720 pixels.</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For screen-sized compositions, maintain a height ledger: outer padding + headings + copy + lists + internal gaps + footer treatment must fit the available viewport. Measure the rendered result.</w:t>
      </w:r>
    </w:p>
    <w:p>
      <w:pPr>
        <w:pStyle w:val="Heading2"/>
        <w:keepNext/>
      </w:pPr>
      <w:r>
        <w:t>The footer was outside the composition</w:t>
      </w:r>
    </w:p>
    <w:p>
      <w:pPr>
        <w:spacing w:after="120"/>
      </w:pPr>
      <w:r>
        <w:rPr>
          <w:b/>
        </w:rPr>
        <w:t>Mistake.</w:t>
      </w:r>
      <w:r>
        <w:t xml:space="preserve"> The closing question section and Mr. Crowmeister panel were combined into one viewport, but the bottom banner remained outside that calculation.</w:t>
      </w:r>
    </w:p>
    <w:p>
      <w:pPr>
        <w:spacing w:after="120"/>
      </w:pPr>
      <w:r>
        <w:rPr>
          <w:b/>
        </w:rPr>
        <w:t>Why it failed.</w:t>
      </w:r>
      <w:r>
        <w:t xml:space="preserve"> Each part looked correct in isolation, yet the page chapter still required extra scrolling. Section-level success did not equal whole-composition success.</w:t>
      </w:r>
    </w:p>
    <w:p>
      <w:pPr>
        <w:spacing w:after="120"/>
      </w:pPr>
      <w:r>
        <w:rPr>
          <w:b/>
        </w:rPr>
        <w:t>What fixed it.</w:t>
      </w:r>
      <w:r>
        <w:t xml:space="preserve"> The closing area now reserves the footer's exact desktop height: closing content uses calc(100svh - 5.5rem), while the footer receives a matching 5.5rem minimum. Short windows may still expand rather than clip.</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Account for persistent or adjacent interface chrome in the same equation. Header, footer, safe-area, and browser constraints are part of the layout, not afterthoughts.</w:t>
      </w:r>
    </w:p>
    <w:p>
      <w:pPr>
        <w:pStyle w:val="Heading2"/>
        <w:keepNext/>
      </w:pPr>
      <w:r>
        <w:t>Cascade order quietly reversed an intended fix</w:t>
      </w:r>
    </w:p>
    <w:p>
      <w:pPr>
        <w:spacing w:after="120"/>
      </w:pPr>
      <w:r>
        <w:rPr>
          <w:b/>
        </w:rPr>
        <w:t>Mistake.</w:t>
      </w:r>
      <w:r>
        <w:t xml:space="preserve"> An early desktop media rule set the chamber articles to 100svh, but a later base rule restored a 42rem minimum because it appeared later in the stylesheet.</w:t>
      </w:r>
    </w:p>
    <w:p>
      <w:pPr>
        <w:spacing w:after="120"/>
      </w:pPr>
      <w:r>
        <w:rPr>
          <w:b/>
        </w:rPr>
        <w:t>Why it failed.</w:t>
      </w:r>
      <w:r>
        <w:t xml:space="preserve"> The selector was correct, yet source order won. This is a common failure when responsive overrides are inserted near the code being discussed rather than after the declarations they must override.</w:t>
      </w:r>
    </w:p>
    <w:p>
      <w:pPr>
        <w:spacing w:after="120"/>
      </w:pPr>
      <w:r>
        <w:rPr>
          <w:b/>
        </w:rPr>
        <w:t>What fixed it.</w:t>
      </w:r>
      <w:r>
        <w:t xml:space="preserve"> The desktop chamber rules were moved after the base chamber styles, and computed values were checked in the browser instead of inferred from the stylesheet.</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When a visual fix seems ignored, inspect computed style and cascade order before increasing specificity or adding !important.</w:t>
      </w:r>
    </w:p>
    <w:p>
      <w:pPr>
        <w:pStyle w:val="Heading1"/>
      </w:pPr>
      <w:r>
        <w:t>7. Copy is part of visual design</w:t>
      </w:r>
    </w:p>
    <w:p>
      <w:pPr>
        <w:pStyle w:val="Heading2"/>
        <w:keepNext/>
      </w:pPr>
      <w:r>
        <w:t>The interface carried too many words and too much lore</w:t>
      </w:r>
    </w:p>
    <w:p>
      <w:pPr>
        <w:spacing w:after="120"/>
      </w:pPr>
      <w:r>
        <w:rPr>
          <w:b/>
        </w:rPr>
        <w:t>Mistake.</w:t>
      </w:r>
      <w:r>
        <w:t xml:space="preserve"> Longer hero phrases, explanatory labels, and repeated edition language crowded the visual hierarchy.</w:t>
      </w:r>
    </w:p>
    <w:p>
      <w:pPr>
        <w:spacing w:after="120"/>
      </w:pPr>
      <w:r>
        <w:rPr>
          <w:b/>
        </w:rPr>
        <w:t>Why it failed.</w:t>
      </w:r>
      <w:r>
        <w:t xml:space="preserve"> Words have dimensions. An extra clause can create another line, obscure an image subject, change a panel's height, and weaken the distinction between headline and explanation.</w:t>
      </w:r>
    </w:p>
    <w:p>
      <w:pPr>
        <w:spacing w:after="120"/>
      </w:pPr>
      <w:r>
        <w:rPr>
          <w:b/>
        </w:rPr>
        <w:t>What fixed it.</w:t>
      </w:r>
      <w:r>
        <w:t xml:space="preserve"> Redundant phrases were removed, headings were shortened, support language was separated from navigation, and status copy was reduced to the information needed for trust.</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Edit copy while looking at the layout. If text is forcing a weak composition, first ask whether every word earns its pixels.</w:t>
      </w:r>
    </w:p>
    <w:p>
      <w:pPr>
        <w:pStyle w:val="Heading1"/>
      </w:pPr>
      <w:r>
        <w:t>8. Repetition must signal a system, not a shortcut</w:t>
      </w:r>
    </w:p>
    <w:p>
      <w:pPr>
        <w:pStyle w:val="Heading2"/>
        <w:keepNext/>
      </w:pPr>
      <w:r>
        <w:t>A secondary commerce panel repeated the main hero image</w:t>
      </w:r>
    </w:p>
    <w:p>
      <w:pPr>
        <w:spacing w:after="120"/>
      </w:pPr>
      <w:r>
        <w:rPr>
          <w:b/>
        </w:rPr>
        <w:t>Mistake.</w:t>
      </w:r>
      <w:r>
        <w:t xml:space="preserve"> The 'Commission a field copy' section reused the same primary visual language instead of developing its own workshop identity.</w:t>
      </w:r>
    </w:p>
    <w:p>
      <w:pPr>
        <w:spacing w:after="120"/>
      </w:pPr>
      <w:r>
        <w:rPr>
          <w:b/>
        </w:rPr>
        <w:t>Why it failed.</w:t>
      </w:r>
      <w:r>
        <w:t xml:space="preserve"> Repetition is valuable when it reinforces a component pattern. Repeating a dominant image in a new narrative context feels like an asset shortage and flattens the page's progression.</w:t>
      </w:r>
    </w:p>
    <w:p>
      <w:pPr>
        <w:spacing w:after="120"/>
      </w:pPr>
      <w:r>
        <w:rPr>
          <w:b/>
        </w:rPr>
        <w:t>What fixed it.</w:t>
      </w:r>
      <w:r>
        <w:t xml:space="preserve"> The section received a new forge-influenced workshop image, preserving the site's stone-and-shelter world while giving the buying path its own atmosphere.</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Reuse layout rules, typography, and color logic. Give major narrative chapters distinct imagery when the meaning changes.</w:t>
      </w:r>
    </w:p>
    <w:p>
      <w:pPr>
        <w:pStyle w:val="Heading1"/>
      </w:pPr>
      <w:r>
        <w:t>A practical workflow for future sites</w:t>
      </w:r>
    </w:p>
    <w:p>
      <w:pPr>
        <w:spacing w:after="120"/>
      </w:pPr>
      <w:r>
        <w:rPr>
          <w:i w:val="0"/>
        </w:rPr>
        <w:t>The successful process was not 'design, then make responsive.' It was a repeated loop in which structure, imagery, copy, and viewport behavior were evaluated together.</w:t>
      </w:r>
    </w:p>
    <w:p>
      <w:pPr>
        <w:pStyle w:val="Heading2"/>
      </w:pPr>
      <w:r>
        <w:t>Phase 1: establish the visual contract</w:t>
      </w:r>
    </w:p>
    <w:p>
      <w:pPr>
        <w:pStyle w:val="ListNumber"/>
        <w:spacing w:after="100" w:line="300" w:lineRule="auto"/>
        <w:ind w:left="540" w:hanging="271"/>
      </w:pPr>
      <w:r>
        <w:t>Write one sentence describing the place, mood, and promise of the interface.</w:t>
      </w:r>
    </w:p>
    <w:p>
      <w:pPr>
        <w:pStyle w:val="ListNumber"/>
        <w:spacing w:after="100" w:line="300" w:lineRule="auto"/>
        <w:ind w:left="540" w:hanging="271"/>
      </w:pPr>
      <w:r>
        <w:t>Identify the two or three visual motifs that must recur across pages.</w:t>
      </w:r>
    </w:p>
    <w:p>
      <w:pPr>
        <w:pStyle w:val="ListNumber"/>
        <w:spacing w:after="100" w:line="300" w:lineRule="auto"/>
        <w:ind w:left="540" w:hanging="271"/>
      </w:pPr>
      <w:r>
        <w:t>List the generic patterns that would make this project resemble unrelated work.</w:t>
      </w:r>
    </w:p>
    <w:p>
      <w:pPr>
        <w:pStyle w:val="ListNumber"/>
        <w:spacing w:after="100" w:line="300" w:lineRule="auto"/>
        <w:ind w:left="540" w:hanging="271"/>
      </w:pPr>
      <w:r>
        <w:t>Choose imagery based on narrative function, not merely color compatibility.</w:t>
      </w:r>
    </w:p>
    <w:p>
      <w:pPr>
        <w:pStyle w:val="Heading2"/>
      </w:pPr>
      <w:r>
        <w:t>Phase 2: establish the action contract</w:t>
      </w:r>
    </w:p>
    <w:p>
      <w:pPr>
        <w:pStyle w:val="ListNumber"/>
        <w:spacing w:after="100" w:line="300" w:lineRule="auto"/>
        <w:ind w:left="540" w:hanging="271"/>
      </w:pPr>
      <w:r>
        <w:t>Name the visitor's primary decisions in plain language.</w:t>
      </w:r>
    </w:p>
    <w:p>
      <w:pPr>
        <w:pStyle w:val="ListNumber"/>
        <w:spacing w:after="100" w:line="300" w:lineRule="auto"/>
        <w:ind w:left="540" w:hanging="271"/>
      </w:pPr>
      <w:r>
        <w:t>Create destinations before publishing tabs and buttons.</w:t>
      </w:r>
    </w:p>
    <w:p>
      <w:pPr>
        <w:pStyle w:val="ListNumber"/>
        <w:spacing w:after="100" w:line="300" w:lineRule="auto"/>
        <w:ind w:left="540" w:hanging="271"/>
      </w:pPr>
      <w:r>
        <w:t>Keep homepage previews concise and move full explanations to dedicated routes.</w:t>
      </w:r>
    </w:p>
    <w:p>
      <w:pPr>
        <w:pStyle w:val="ListNumber"/>
        <w:spacing w:after="100" w:line="300" w:lineRule="auto"/>
        <w:ind w:left="540" w:hanging="271"/>
      </w:pPr>
      <w:r>
        <w:t>Separate support, patronage, and secondary actions from the main task navigation.</w:t>
      </w:r>
    </w:p>
    <w:p>
      <w:pPr>
        <w:pStyle w:val="Heading2"/>
      </w:pPr>
      <w:r>
        <w:t>Phase 3: establish the responsive contract</w:t>
      </w:r>
    </w:p>
    <w:p>
      <w:pPr>
        <w:pStyle w:val="ListNumber"/>
        <w:spacing w:after="100" w:line="300" w:lineRule="auto"/>
        <w:ind w:left="540" w:hanging="271"/>
      </w:pPr>
      <w:r>
        <w:t>Record focal subjects for every image and test each breakpoint as a separate crop.</w:t>
      </w:r>
    </w:p>
    <w:p>
      <w:pPr>
        <w:pStyle w:val="ListNumber"/>
        <w:spacing w:after="100" w:line="300" w:lineRule="auto"/>
        <w:ind w:left="540" w:hanging="271"/>
      </w:pPr>
      <w:r>
        <w:t>Inspect long headings and buttons at narrow widths before tuning decorative details.</w:t>
      </w:r>
    </w:p>
    <w:p>
      <w:pPr>
        <w:pStyle w:val="ListNumber"/>
        <w:spacing w:after="100" w:line="300" w:lineRule="auto"/>
        <w:ind w:left="540" w:hanging="271"/>
      </w:pPr>
      <w:r>
        <w:t>Measure full-screen chapters with their padding, content, and adjacent footer or header.</w:t>
      </w:r>
    </w:p>
    <w:p>
      <w:pPr>
        <w:pStyle w:val="ListNumber"/>
        <w:spacing w:after="100" w:line="300" w:lineRule="auto"/>
        <w:ind w:left="540" w:hanging="271"/>
      </w:pPr>
      <w:r>
        <w:t>Allow short displays to grow naturally rather than forcing clipping to preserve a concept.</w:t>
      </w:r>
    </w:p>
    <w:p>
      <w:pPr>
        <w:pStyle w:val="Heading2"/>
      </w:pPr>
      <w:r>
        <w:t>Review checklist</w:t>
      </w:r>
    </w:p>
    <w:p>
      <w:pPr>
        <w:pStyle w:val="ListBullet"/>
        <w:spacing w:after="80" w:line="300" w:lineRule="auto"/>
        <w:ind w:left="540" w:hanging="271"/>
      </w:pPr>
      <w:r>
        <w:t>Can the theme still be recognized if the accent color is removed?</w:t>
      </w:r>
    </w:p>
    <w:p>
      <w:pPr>
        <w:pStyle w:val="ListBullet"/>
        <w:spacing w:after="80" w:line="300" w:lineRule="auto"/>
        <w:ind w:left="540" w:hanging="271"/>
      </w:pPr>
      <w:r>
        <w:t>Does every homepage section answer a distinct question?</w:t>
      </w:r>
    </w:p>
    <w:p>
      <w:pPr>
        <w:pStyle w:val="ListBullet"/>
        <w:spacing w:after="80" w:line="300" w:lineRule="auto"/>
        <w:ind w:left="540" w:hanging="271"/>
      </w:pPr>
      <w:r>
        <w:t>Does every visible control work and lead where its label promises?</w:t>
      </w:r>
    </w:p>
    <w:p>
      <w:pPr>
        <w:pStyle w:val="ListBullet"/>
        <w:spacing w:after="80" w:line="300" w:lineRule="auto"/>
        <w:ind w:left="540" w:hanging="271"/>
      </w:pPr>
      <w:r>
        <w:t>Are the important image subjects visible at desktop, tablet, and phone widths?</w:t>
      </w:r>
    </w:p>
    <w:p>
      <w:pPr>
        <w:pStyle w:val="ListBullet"/>
        <w:spacing w:after="80" w:line="300" w:lineRule="auto"/>
        <w:ind w:left="540" w:hanging="271"/>
      </w:pPr>
      <w:r>
        <w:t>Is text placed on quiet image territory with sufficient contrast?</w:t>
      </w:r>
    </w:p>
    <w:p>
      <w:pPr>
        <w:pStyle w:val="ListBullet"/>
        <w:spacing w:after="80" w:line="300" w:lineRule="auto"/>
        <w:ind w:left="540" w:hanging="271"/>
      </w:pPr>
      <w:r>
        <w:t>Do major actions align with a stable edge in the composition?</w:t>
      </w:r>
    </w:p>
    <w:p>
      <w:pPr>
        <w:pStyle w:val="ListBullet"/>
        <w:spacing w:after="80" w:line="300" w:lineRule="auto"/>
        <w:ind w:left="540" w:hanging="271"/>
      </w:pPr>
      <w:r>
        <w:t>Does a full-screen section actually fit after padding, wrapping, and footer height are counted?</w:t>
      </w:r>
    </w:p>
    <w:p>
      <w:pPr>
        <w:pStyle w:val="ListBullet"/>
        <w:spacing w:after="80" w:line="300" w:lineRule="auto"/>
        <w:ind w:left="540" w:hanging="271"/>
      </w:pPr>
      <w:r>
        <w:t>Have computed styles and rendered element heights been checked, not merely source declarations?</w:t>
      </w:r>
    </w:p>
    <w:p>
      <w:pPr>
        <w:pStyle w:val="ListBullet"/>
        <w:spacing w:after="80" w:line="300" w:lineRule="auto"/>
        <w:ind w:left="540" w:hanging="271"/>
      </w:pPr>
      <w:r>
        <w:t>Can any sentence, card, or section be removed without losing meaning?</w:t>
      </w:r>
    </w:p>
    <w:p>
      <w:pPr>
        <w:pStyle w:val="ListBullet"/>
        <w:spacing w:after="80" w:line="300" w:lineRule="auto"/>
        <w:ind w:left="540" w:hanging="271"/>
      </w:pPr>
      <w:r>
        <w:t>Have encoding artifacts, awkward symbols, and narrow-screen line breaks been inspected in the rendered interface?</w:t>
      </w:r>
    </w:p>
    <w:p>
      <w:pPr>
        <w:pStyle w:val="Heading2"/>
      </w:pPr>
      <w:r>
        <w:t>How feedback should be used</w:t>
      </w:r>
    </w:p>
    <w:p>
      <w:pPr>
        <w:spacing w:after="120"/>
      </w:pPr>
      <w:r>
        <w:rPr>
          <w:i w:val="0"/>
        </w:rPr>
        <w:t>The most useful feedback in this project was spatial and specific: move the crow into this blank area; keep the tortoise visible on smaller screens; the buttons are sitting on the stairs; these sections should equal one screen; the page feels like a municipal library. Each statement contained observable evidence and an implied design criterion.</w:t>
      </w:r>
    </w:p>
    <w:p>
      <w:pPr>
        <w:spacing w:before="160" w:after="200" w:line="283" w:lineRule="auto"/>
        <w:ind w:left="259" w:right="173"/>
        <w:shd w:fill="F6EFE2"/>
        <w:pBdr>
          <w:left w:val="single" w:sz="18" w:space="10" w:color="B47A3C"/>
        </w:pBdr>
      </w:pPr>
      <w:r>
        <w:rPr>
          <w:b/>
          <w:color w:val="76573D"/>
          <w:sz w:val="17"/>
        </w:rPr>
        <w:t xml:space="preserve">PRACTICE TO KEEP  </w:t>
      </w:r>
      <w:r>
        <w:rPr>
          <w:color w:val="241B15"/>
          <w:sz w:val="21"/>
        </w:rPr>
        <w:t>Translate aesthetic feedback into a measurable constraint without stripping away its human meaning. 'Too busy' may become fewer words and clearer image territory; 'does not feel like the theme' may require new imagery and component language, not a darker color.</w:t>
      </w:r>
    </w:p>
    <w:p>
      <w:pPr>
        <w:pStyle w:val="Heading1"/>
      </w:pPr>
      <w:r>
        <w:t>Revision record: evidence from the repository</w:t>
      </w:r>
    </w:p>
    <w:p>
      <w:pPr>
        <w:spacing w:after="120"/>
      </w:pPr>
      <w:r>
        <w:rPr>
          <w:i w:val="0"/>
        </w:rPr>
        <w:t>The following commits are not a theoretical reading list. They are the project's actual sequence of corrections.</w:t>
      </w:r>
    </w:p>
    <w:p>
      <w:pPr>
        <w:spacing w:after="100" w:line="276" w:lineRule="auto"/>
        <w:ind w:left="259" w:hanging="259"/>
      </w:pPr>
      <w:r>
        <w:rPr>
          <w:rFonts w:ascii="Consolas" w:hAnsi="Consolas"/>
          <w:b/>
          <w:color w:val="B47A3C"/>
          <w:sz w:val="18"/>
        </w:rPr>
        <w:t xml:space="preserve">a94fa88  </w:t>
      </w:r>
      <w:r>
        <w:rPr>
          <w:b/>
        </w:rPr>
        <w:t xml:space="preserve">Recast site as a desert archive sanctuary. </w:t>
      </w:r>
      <w:r>
        <w:t>Established a stronger visual premise.</w:t>
      </w:r>
    </w:p>
    <w:p>
      <w:pPr>
        <w:spacing w:after="100" w:line="276" w:lineRule="auto"/>
        <w:ind w:left="259" w:hanging="259"/>
      </w:pPr>
      <w:r>
        <w:rPr>
          <w:rFonts w:ascii="Consolas" w:hAnsi="Consolas"/>
          <w:b/>
          <w:color w:val="B47A3C"/>
          <w:sz w:val="18"/>
        </w:rPr>
        <w:t xml:space="preserve">8717324  </w:t>
      </w:r>
      <w:r>
        <w:rPr>
          <w:b/>
        </w:rPr>
        <w:t xml:space="preserve">Ground archive design in a realistic stone refuge. </w:t>
      </w:r>
      <w:r>
        <w:t>Replaced abstract theme cues with believable space.</w:t>
      </w:r>
    </w:p>
    <w:p>
      <w:pPr>
        <w:spacing w:after="100" w:line="276" w:lineRule="auto"/>
        <w:ind w:left="259" w:hanging="259"/>
      </w:pPr>
      <w:r>
        <w:rPr>
          <w:rFonts w:ascii="Consolas" w:hAnsi="Consolas"/>
          <w:b/>
          <w:color w:val="B47A3C"/>
          <w:sz w:val="18"/>
        </w:rPr>
        <w:t xml:space="preserve">be7da2e  </w:t>
      </w:r>
      <w:r>
        <w:rPr>
          <w:b/>
        </w:rPr>
        <w:t xml:space="preserve">Focus archive site on its practical paths. </w:t>
      </w:r>
      <w:r>
        <w:t>Removed sections that did not earn their scroll height.</w:t>
      </w:r>
    </w:p>
    <w:p>
      <w:pPr>
        <w:spacing w:after="100" w:line="276" w:lineRule="auto"/>
        <w:ind w:left="259" w:hanging="259"/>
      </w:pPr>
      <w:r>
        <w:rPr>
          <w:rFonts w:ascii="Consolas" w:hAnsi="Consolas"/>
          <w:b/>
          <w:color w:val="B47A3C"/>
          <w:sz w:val="18"/>
        </w:rPr>
        <w:t xml:space="preserve">fa055bb  </w:t>
      </w:r>
      <w:r>
        <w:rPr>
          <w:b/>
        </w:rPr>
        <w:t xml:space="preserve">Expand archive site into focused pages. </w:t>
      </w:r>
      <w:r>
        <w:t>Converted navigation promises into real destinations.</w:t>
      </w:r>
    </w:p>
    <w:p>
      <w:pPr>
        <w:spacing w:after="100" w:line="276" w:lineRule="auto"/>
        <w:ind w:left="259" w:hanging="259"/>
      </w:pPr>
      <w:r>
        <w:rPr>
          <w:rFonts w:ascii="Consolas" w:hAnsi="Consolas"/>
          <w:b/>
          <w:color w:val="B47A3C"/>
          <w:sz w:val="18"/>
        </w:rPr>
        <w:t xml:space="preserve">e59023d  </w:t>
      </w:r>
      <w:r>
        <w:rPr>
          <w:b/>
        </w:rPr>
        <w:t xml:space="preserve">Fix archive navigation and crow framing. </w:t>
      </w:r>
      <w:r>
        <w:t>Joined interaction repair with subject-aware imagery.</w:t>
      </w:r>
    </w:p>
    <w:p>
      <w:pPr>
        <w:spacing w:after="100" w:line="276" w:lineRule="auto"/>
        <w:ind w:left="259" w:hanging="259"/>
      </w:pPr>
      <w:r>
        <w:rPr>
          <w:rFonts w:ascii="Consolas" w:hAnsi="Consolas"/>
          <w:b/>
          <w:color w:val="B47A3C"/>
          <w:sz w:val="18"/>
        </w:rPr>
        <w:t xml:space="preserve">68e68c8  </w:t>
      </w:r>
      <w:r>
        <w:rPr>
          <w:b/>
        </w:rPr>
        <w:t xml:space="preserve">Repair responsive layouts and current imagery. </w:t>
      </w:r>
      <w:r>
        <w:t>Treated narrow displays as compositions, not scaled desktop.</w:t>
      </w:r>
    </w:p>
    <w:p>
      <w:pPr>
        <w:spacing w:after="100" w:line="276" w:lineRule="auto"/>
        <w:ind w:left="259" w:hanging="259"/>
      </w:pPr>
      <w:r>
        <w:rPr>
          <w:rFonts w:ascii="Consolas" w:hAnsi="Consolas"/>
          <w:b/>
          <w:color w:val="B47A3C"/>
          <w:sz w:val="18"/>
        </w:rPr>
        <w:t xml:space="preserve">8a7272a  </w:t>
      </w:r>
      <w:r>
        <w:rPr>
          <w:b/>
        </w:rPr>
        <w:t xml:space="preserve">Separate hero copy from library scene. </w:t>
      </w:r>
      <w:r>
        <w:t>Reduced competition between message and image.</w:t>
      </w:r>
    </w:p>
    <w:p>
      <w:pPr>
        <w:spacing w:after="100" w:line="276" w:lineRule="auto"/>
        <w:ind w:left="259" w:hanging="259"/>
      </w:pPr>
      <w:r>
        <w:rPr>
          <w:rFonts w:ascii="Consolas" w:hAnsi="Consolas"/>
          <w:b/>
          <w:color w:val="B47A3C"/>
          <w:sz w:val="18"/>
        </w:rPr>
        <w:t xml:space="preserve">a19a45b  </w:t>
      </w:r>
      <w:r>
        <w:rPr>
          <w:b/>
        </w:rPr>
        <w:t xml:space="preserve">Reframe header navigation and support. </w:t>
      </w:r>
      <w:r>
        <w:t>Clarified hierarchy between tasks and patronage.</w:t>
      </w:r>
    </w:p>
    <w:p>
      <w:pPr>
        <w:spacing w:after="100" w:line="276" w:lineRule="auto"/>
        <w:ind w:left="259" w:hanging="259"/>
      </w:pPr>
      <w:r>
        <w:rPr>
          <w:rFonts w:ascii="Consolas" w:hAnsi="Consolas"/>
          <w:b/>
          <w:color w:val="B47A3C"/>
          <w:sz w:val="18"/>
        </w:rPr>
        <w:t xml:space="preserve">7c1cb92  </w:t>
      </w:r>
      <w:r>
        <w:rPr>
          <w:b/>
        </w:rPr>
        <w:t xml:space="preserve">Compose closing sections as one viewport. </w:t>
      </w:r>
      <w:r>
        <w:t>Began treating the page as screen-sized chapters.</w:t>
      </w:r>
    </w:p>
    <w:p>
      <w:pPr>
        <w:spacing w:after="100" w:line="276" w:lineRule="auto"/>
        <w:ind w:left="259" w:hanging="259"/>
      </w:pPr>
      <w:r>
        <w:rPr>
          <w:rFonts w:ascii="Consolas" w:hAnsi="Consolas"/>
          <w:b/>
          <w:color w:val="B47A3C"/>
          <w:sz w:val="18"/>
        </w:rPr>
        <w:t xml:space="preserve">ce62b6a  </w:t>
      </w:r>
      <w:r>
        <w:rPr>
          <w:b/>
        </w:rPr>
        <w:t xml:space="preserve">Tighten full-screen acquisition panels. </w:t>
      </w:r>
      <w:r>
        <w:t>Removed dead space and measured the rendered panel.</w:t>
      </w:r>
    </w:p>
    <w:p>
      <w:pPr>
        <w:spacing w:after="100" w:line="276" w:lineRule="auto"/>
        <w:ind w:left="259" w:hanging="259"/>
      </w:pPr>
      <w:r>
        <w:rPr>
          <w:rFonts w:ascii="Consolas" w:hAnsi="Consolas"/>
          <w:b/>
          <w:color w:val="B47A3C"/>
          <w:sz w:val="18"/>
        </w:rPr>
        <w:t xml:space="preserve">84a5c38  </w:t>
      </w:r>
      <w:r>
        <w:rPr>
          <w:b/>
        </w:rPr>
        <w:t xml:space="preserve">Fit closing sections and footer in one viewport. </w:t>
      </w:r>
      <w:r>
        <w:t>Closed the accounting gap between content and page chrome.</w:t>
      </w:r>
    </w:p>
    <w:p>
      <w:pPr>
        <w:pStyle w:val="Heading1"/>
      </w:pPr>
      <w:r>
        <w:t>Final reflection</w:t>
      </w:r>
    </w:p>
    <w:p>
      <w:pPr>
        <w:spacing w:after="120"/>
      </w:pPr>
      <w:r>
        <w:rPr>
          <w:i w:val="0"/>
        </w:rPr>
        <w:t>The finished interface is better not because the first design was close, but because the project made room for correction. The theme became more literal when abstraction failed. The homepage became shorter when atmosphere stopped adding meaning. The navigation became plainer when clever labels slowed comprehension. The imagery became more deliberate when automatic centering lost the subjects. The spacing became more precise when 'full screen' was treated as arithmetic rather than intention.</w:t>
      </w:r>
    </w:p>
    <w:p>
      <w:pPr>
        <w:spacing w:after="120"/>
      </w:pPr>
      <w:r>
        <w:rPr>
          <w:i w:val="0"/>
        </w:rPr>
        <w:t>The durable lesson is that visual quality is not polish applied after structure. It is the visible result of many aligned decisions: what the site is, what the visitor needs, what the image is showing, where the action belongs, how the copy occupies space, and what changes when the frame becomes smaller.</w:t>
      </w:r>
    </w:p>
    <w:p>
      <w:pPr>
        <w:spacing w:before="160" w:after="200" w:line="283" w:lineRule="auto"/>
        <w:ind w:left="259" w:right="173"/>
        <w:shd w:fill="F6EFE2"/>
        <w:pBdr>
          <w:left w:val="single" w:sz="18" w:space="10" w:color="B47A3C"/>
        </w:pBdr>
      </w:pPr>
      <w:r>
        <w:rPr>
          <w:b/>
          <w:color w:val="76573D"/>
          <w:sz w:val="17"/>
        </w:rPr>
        <w:t xml:space="preserve">DEFINITION OF SUCCESS  </w:t>
      </w:r>
      <w:r>
        <w:rPr>
          <w:color w:val="241B15"/>
          <w:sz w:val="21"/>
        </w:rPr>
        <w:t>A successful design feels inevitable after it is finished, even when the path to that result was a long sequence of specific mistakes, criticism, measurement, and repair.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E625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E6255"/>
        <w:sz w:val="16"/>
      </w:rPr>
      <w:t>WAYFARER'S ARCHIVE  /  DESIGN RETROSPECTIVE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1B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76573D"/>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6573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A28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Georgia" w:hAnsi="Georgia"/>
      <w:b w:val="0"/>
      <w:color w:val="3A28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76573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241B1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241B1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Design Under Iteration</dc:title>
  <dc:subject>A practical retrospective from the Wayfarer's Archive website</dc:subject>
  <dc:creator>Wayfarer's Archive</dc:creator>
  <cp:keywords>web design, responsive design, UI, UX, retrospective, Wayfarer's Archive</cp:keywords>
  <dc:description>generated by python-docx</dc:description>
  <cp:lastModifiedBy/>
  <cp:revision>1</cp:revision>
  <dcterms:created xsi:type="dcterms:W3CDTF">2013-12-23T23:15:00Z</dcterms:created>
  <dcterms:modified xsi:type="dcterms:W3CDTF">2013-12-23T23:15:00Z</dcterms:modified>
  <cp:category/>
</cp:coreProperties>
</file>