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340" w:after="330"/>
        <w:rPr/>
      </w:pPr>
      <w:r>
        <w:rPr/>
        <w:t>从</w:t>
      </w:r>
      <w:r>
        <w:rPr/>
        <w:t>git</w:t>
      </w:r>
      <w:r>
        <w:rPr/>
        <w:t>加载公共组件：</w:t>
      </w:r>
    </w:p>
    <w:p>
      <w:pPr>
        <w:pStyle w:val="Normal"/>
        <w:rPr/>
      </w:pPr>
      <w:r>
        <w:rPr/>
        <w:t>npm install --save git+http://yonghuming:mima@ip/xx.git</w:t>
      </w:r>
    </w:p>
    <w:p>
      <w:pPr>
        <w:pStyle w:val="1"/>
        <w:numPr>
          <w:ilvl w:val="0"/>
          <w:numId w:val="3"/>
        </w:numPr>
        <w:rPr/>
      </w:pPr>
      <w:r>
        <w:rPr/>
        <w:t>安装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官网</w:t>
      </w:r>
    </w:p>
    <w:p>
      <w:pPr>
        <w:pStyle w:val="Normal"/>
        <w:rPr/>
      </w:pPr>
      <w:hyperlink r:id="rId2">
        <w:r>
          <w:rPr>
            <w:rStyle w:val="Internet"/>
          </w:rPr>
          <w:t>https://github.com/nodejs/docker-node</w:t>
        </w:r>
      </w:hyperlink>
    </w:p>
    <w:p>
      <w:pPr>
        <w:pStyle w:val="Normal"/>
        <w:rPr/>
      </w:pPr>
      <w:hyperlink r:id="rId3">
        <w:r>
          <w:rPr>
            <w:rStyle w:val="Internet"/>
            <w:rFonts w:cs="Segoe UI" w:ascii="Segoe UI" w:hAnsi="Segoe UI"/>
            <w:color w:val="0366D6"/>
            <w:highlight w:val="white"/>
          </w:rPr>
          <w:t>https://hub.docker.com/_/node/</w:t>
        </w:r>
      </w:hyperlink>
    </w:p>
    <w:p>
      <w:pPr>
        <w:pStyle w:val="Normal"/>
        <w:rPr/>
      </w:pPr>
      <w:hyperlink r:id="rId4">
        <w:r>
          <w:rPr>
            <w:rStyle w:val="Internet"/>
          </w:rPr>
          <w:t>https://nodejs.org/en/download/</w:t>
        </w:r>
      </w:hyperlink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环境变量</w:t>
      </w:r>
    </w:p>
    <w:p>
      <w:pPr>
        <w:pStyle w:val="Normal"/>
        <w:rPr/>
      </w:pPr>
      <w:r>
        <w:rPr/>
        <w:t>/etc/profile</w:t>
      </w:r>
    </w:p>
    <w:p>
      <w:pPr>
        <w:pStyle w:val="Normal"/>
        <w:rPr/>
      </w:pPr>
      <w:r>
        <w:rPr/>
        <w:t>export NODE_HOME=</w:t>
      </w:r>
    </w:p>
    <w:p>
      <w:pPr>
        <w:pStyle w:val="Normal"/>
        <w:rPr/>
      </w:pPr>
      <w:r>
        <w:rPr/>
        <w:t>export PATH=$PATH:$NODE_HOME/bin</w:t>
      </w:r>
    </w:p>
    <w:p>
      <w:pPr>
        <w:pStyle w:val="Normal"/>
        <w:rPr/>
      </w:pPr>
      <w:r>
        <w:rPr/>
        <w:t>exort NODE_PATH=$NODE_HOME/lib/node_modules</w:t>
      </w:r>
    </w:p>
    <w:p>
      <w:pPr>
        <w:pStyle w:val="Normal"/>
        <w:rPr/>
      </w:pPr>
      <w:r>
        <w:rPr/>
        <w:t>source /etc/profile</w:t>
      </w:r>
    </w:p>
    <w:p>
      <w:pPr>
        <w:pStyle w:val="1"/>
        <w:numPr>
          <w:ilvl w:val="0"/>
          <w:numId w:val="1"/>
        </w:numPr>
        <w:rPr/>
      </w:pPr>
      <w:r>
        <w:rPr/>
        <w:t>组件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  <w:t>debug</w:t>
      </w:r>
      <w:r>
        <w:rPr/>
        <w:t>控制</w:t>
      </w:r>
      <w:r>
        <w:rPr/>
        <w:t>debug</w:t>
      </w:r>
      <w:r>
        <w:rPr/>
        <w:t>日志</w:t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Style13"/>
        <w:rPr/>
      </w:pPr>
      <w:r>
        <w:rPr>
          <w:rStyle w:val="Style5"/>
        </w:rPr>
        <w:t>var debug = require('debug')('myapp:main');</w:t>
      </w:r>
    </w:p>
    <w:p>
      <w:pPr>
        <w:pStyle w:val="Style13"/>
        <w:spacing w:before="0" w:after="283"/>
        <w:rPr/>
      </w:pPr>
      <w:r>
        <w:rPr>
          <w:rStyle w:val="Style5"/>
        </w:rPr>
        <w:t>debug('</w:t>
      </w:r>
      <w:r>
        <w:rPr>
          <w:rStyle w:val="Style5"/>
        </w:rPr>
        <w:t xml:space="preserve">现在的时间是 </w:t>
      </w:r>
      <w:r>
        <w:rPr>
          <w:rStyle w:val="Style5"/>
        </w:rPr>
        <w:t>%s' , new Date());</w:t>
      </w:r>
    </w:p>
    <w:p>
      <w:pPr>
        <w:pStyle w:val="Style13"/>
        <w:spacing w:before="0" w:after="283"/>
        <w:rPr/>
      </w:pPr>
      <w:r>
        <w:rPr/>
        <w:t>开发环境，只需要设置环境变量</w:t>
      </w:r>
      <w:r>
        <w:rPr/>
        <w:t>set debug=myapp:*</w:t>
      </w:r>
    </w:p>
    <w:p>
      <w:pPr>
        <w:pStyle w:val="Style13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8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283"/>
        <w:rPr/>
      </w:pPr>
      <w:r>
        <w:rPr/>
        <w:t>关闭调试日志：</w:t>
      </w:r>
      <w:r>
        <w:rPr/>
        <w:t>set debug=null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  <w:t xml:space="preserve">fs-extra </w:t>
      </w:r>
      <w:r>
        <w:rPr/>
        <w:t>扩展</w:t>
      </w:r>
      <w:r>
        <w:rPr/>
        <w:t>fs</w:t>
      </w:r>
      <w:r>
        <w:rPr/>
        <w:t>，提供更多</w:t>
      </w:r>
      <w:r>
        <w:rPr/>
        <w:t>api</w:t>
      </w:r>
    </w:p>
    <w:p>
      <w:pPr>
        <w:pStyle w:val="2"/>
        <w:numPr>
          <w:ilvl w:val="0"/>
          <w:numId w:val="0"/>
        </w:numPr>
        <w:ind w:left="301" w:hanging="0"/>
        <w:rPr/>
      </w:pPr>
      <w:r>
        <w:rPr/>
        <w:t>http://frontenddev.org/link/fs-extra-node-module.html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Assert </w:t>
      </w:r>
      <w:r>
        <w:rPr>
          <w:rFonts w:ascii="Source Code Pro" w:hAnsi="Source Code Pro"/>
          <w:color w:val="9876AA"/>
        </w:rPr>
        <w:t>断言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alidayu-node-sdk </w:t>
      </w:r>
      <w:r>
        <w:rPr>
          <w:rFonts w:ascii="Source Code Pro" w:hAnsi="Source Code Pro"/>
          <w:color w:val="9876AA"/>
        </w:rPr>
        <w:t>阿里大鱼短信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bluebird </w:t>
      </w:r>
      <w:r>
        <w:rPr>
          <w:rFonts w:ascii="Source Code Pro" w:hAnsi="Source Code Pro"/>
          <w:color w:val="9876AA"/>
        </w:rPr>
        <w:t>支持</w:t>
      </w:r>
      <w:r>
        <w:rPr>
          <w:rFonts w:ascii="Source Code Pro" w:hAnsi="Source Code Pro"/>
          <w:color w:val="9876AA"/>
          <w:sz w:val="21"/>
        </w:rPr>
        <w:t>promise</w:t>
      </w:r>
    </w:p>
    <w:p>
      <w:pPr>
        <w:pStyle w:val="Style13"/>
        <w:rPr/>
      </w:pPr>
      <w:r>
        <w:rPr>
          <w:rFonts w:ascii="Source Code Pro" w:hAnsi="Source Code Pro"/>
          <w:color w:val="9876AA"/>
          <w:sz w:val="21"/>
        </w:rPr>
        <w:t xml:space="preserve">co </w:t>
      </w:r>
      <w:r>
        <w:rPr>
          <w:rFonts w:ascii="Source Code Pro" w:hAnsi="Source Code Pro"/>
          <w:color w:val="9876AA"/>
        </w:rPr>
        <w:t>支持</w:t>
      </w:r>
      <w:r>
        <w:rPr>
          <w:rFonts w:ascii="Source Code Pro" w:hAnsi="Source Code Pro"/>
          <w:color w:val="9876AA"/>
          <w:sz w:val="21"/>
        </w:rPr>
        <w:t>genertor.</w:t>
      </w:r>
      <w:r>
        <w:rPr/>
        <w:t xml:space="preserve">是 </w:t>
      </w:r>
      <w:r>
        <w:rPr/>
        <w:t xml:space="preserve">TJ </w:t>
      </w:r>
      <w:r>
        <w:rPr/>
        <w:t xml:space="preserve">大神基于 </w:t>
      </w:r>
      <w:r>
        <w:rPr/>
        <w:t xml:space="preserve">ES6 generator </w:t>
      </w:r>
      <w:r>
        <w:rPr/>
        <w:t>的异步解决方案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js-shortid </w:t>
      </w:r>
      <w:r>
        <w:rPr>
          <w:rFonts w:ascii="Source Code Pro" w:hAnsi="Source Code Pro"/>
          <w:color w:val="9876AA"/>
        </w:rPr>
        <w:t>短</w:t>
      </w:r>
      <w:r>
        <w:rPr>
          <w:rFonts w:ascii="Source Code Pro" w:hAnsi="Source Code Pro"/>
          <w:color w:val="9876AA"/>
          <w:sz w:val="21"/>
        </w:rPr>
        <w:t>id</w:t>
      </w:r>
      <w:r>
        <w:rPr>
          <w:rFonts w:ascii="Source Code Pro" w:hAnsi="Source Code Pro"/>
          <w:color w:val="9876AA"/>
        </w:rPr>
        <w:t>生成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lodash </w:t>
      </w:r>
      <w:r>
        <w:rPr>
          <w:rFonts w:ascii="Source Code Pro" w:hAnsi="Source Code Pro"/>
          <w:color w:val="9876AA"/>
        </w:rPr>
        <w:t>工具类库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moment </w:t>
      </w:r>
      <w:r>
        <w:rPr>
          <w:rFonts w:ascii="Source Code Pro" w:hAnsi="Source Code Pro"/>
          <w:color w:val="9876AA"/>
        </w:rPr>
        <w:t>日期类库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minimatch </w:t>
      </w:r>
      <w:r>
        <w:rPr>
          <w:rFonts w:ascii="Source Code Pro" w:hAnsi="Source Code Pro"/>
          <w:color w:val="9876AA"/>
        </w:rPr>
        <w:t>正则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node-rest-client 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node-uuid </w:t>
      </w:r>
      <w:r>
        <w:rPr>
          <w:rFonts w:ascii="Source Code Pro" w:hAnsi="Source Code Pro"/>
          <w:color w:val="9876AA"/>
        </w:rPr>
        <w:t>生成唯一</w:t>
      </w:r>
      <w:r>
        <w:rPr>
          <w:rFonts w:ascii="Source Code Pro" w:hAnsi="Source Code Pro"/>
          <w:color w:val="9876AA"/>
          <w:sz w:val="21"/>
        </w:rPr>
        <w:t>id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>buffer-builder buffer</w:t>
      </w:r>
      <w:r>
        <w:rPr>
          <w:rFonts w:ascii="Source Code Pro" w:hAnsi="Source Code Pro"/>
          <w:color w:val="9876AA"/>
        </w:rPr>
        <w:t>类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path </w:t>
      </w:r>
      <w:r>
        <w:rPr>
          <w:rFonts w:ascii="Source Code Pro" w:hAnsi="Source Code Pro"/>
          <w:color w:val="9876AA"/>
          <w:sz w:val="21"/>
        </w:rPr>
        <w:t>http://www.jianshu.com/p/fe41ee02efc8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 xml:space="preserve">minimist </w:t>
      </w:r>
      <w:r>
        <w:rPr>
          <w:rFonts w:ascii="Source Code Pro" w:hAnsi="Source Code Pro"/>
          <w:color w:val="9876AA"/>
        </w:rPr>
        <w:t xml:space="preserve">命令行参数解析 </w:t>
      </w:r>
      <w:r>
        <w:rPr>
          <w:rFonts w:ascii="Source Code Pro" w:hAnsi="Source Code Pro"/>
          <w:color w:val="9876AA"/>
          <w:sz w:val="21"/>
        </w:rPr>
        <w:t>grpc</w:t>
      </w:r>
      <w:r>
        <w:rPr>
          <w:rFonts w:ascii="Source Code Pro" w:hAnsi="Source Code Pro"/>
          <w:color w:val="9876AA"/>
        </w:rPr>
        <w:t>依赖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  <w:t>async grpc</w:t>
      </w:r>
      <w:r>
        <w:rPr>
          <w:rFonts w:ascii="Source Code Pro" w:hAnsi="Source Code Pro"/>
          <w:color w:val="9876AA"/>
        </w:rPr>
        <w:t>依赖。异步处理</w:t>
      </w:r>
    </w:p>
    <w:p>
      <w:pPr>
        <w:pStyle w:val="Style13"/>
        <w:rPr>
          <w:rFonts w:ascii="Source Code Pro" w:hAnsi="Source Code Pro"/>
          <w:color w:val="9876AA"/>
          <w:sz w:val="21"/>
        </w:rPr>
      </w:pPr>
      <w:r>
        <w:rPr>
          <w:rFonts w:ascii="Source Code Pro" w:hAnsi="Source Code Pro"/>
          <w:color w:val="9876AA"/>
          <w:sz w:val="21"/>
        </w:rPr>
      </w:r>
    </w:p>
    <w:p>
      <w:pPr>
        <w:pStyle w:val="2"/>
        <w:numPr>
          <w:ilvl w:val="1"/>
          <w:numId w:val="1"/>
        </w:numPr>
        <w:spacing w:before="260" w:after="260"/>
        <w:ind w:hanging="275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autoRedefine/>
    <w:uiPriority w:val="9"/>
    <w:qFormat/>
    <w:rsid w:val="00be5ac9"/>
    <w:pPr>
      <w:numPr>
        <w:ilvl w:val="0"/>
        <w:numId w:val="1"/>
      </w:numPr>
      <w:spacing w:lineRule="auto" w:line="578" w:before="340" w:after="330"/>
      <w:outlineLvl w:val="0"/>
      <w:outlineLvl w:val="0"/>
    </w:pPr>
    <w:rPr>
      <w:b/>
      <w:bCs/>
      <w:sz w:val="28"/>
      <w:szCs w:val="44"/>
    </w:rPr>
  </w:style>
  <w:style w:type="paragraph" w:styleId="2">
    <w:name w:val="标题 2"/>
    <w:basedOn w:val="Normal"/>
    <w:link w:val="2Char"/>
    <w:autoRedefine/>
    <w:uiPriority w:val="9"/>
    <w:unhideWhenUsed/>
    <w:qFormat/>
    <w:rsid w:val="00be5ac9"/>
    <w:pPr>
      <w:numPr>
        <w:ilvl w:val="1"/>
        <w:numId w:val="1"/>
      </w:numPr>
      <w:spacing w:lineRule="auto" w:line="415" w:before="260" w:after="260"/>
      <w:ind w:hanging="275"/>
      <w:outlineLvl w:val="1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32"/>
    </w:rPr>
  </w:style>
  <w:style w:type="paragraph" w:styleId="3">
    <w:name w:val="标题 3"/>
    <w:basedOn w:val="Normal"/>
    <w:link w:val="3Char"/>
    <w:uiPriority w:val="9"/>
    <w:semiHidden/>
    <w:unhideWhenUsed/>
    <w:qFormat/>
    <w:rsid w:val="00be5ac9"/>
    <w:pPr>
      <w:numPr>
        <w:ilvl w:val="2"/>
        <w:numId w:val="1"/>
      </w:numPr>
      <w:spacing w:lineRule="auto" w:line="415" w:before="260" w:after="260"/>
      <w:outlineLvl w:val="2"/>
      <w:outlineLvl w:val="2"/>
    </w:pPr>
    <w:rPr>
      <w:b/>
      <w:bCs/>
      <w:sz w:val="32"/>
      <w:szCs w:val="32"/>
    </w:rPr>
  </w:style>
  <w:style w:type="paragraph" w:styleId="4">
    <w:name w:val="标题 4"/>
    <w:basedOn w:val="Style6"/>
    <w:pPr/>
    <w:rPr/>
  </w:style>
  <w:style w:type="paragraph" w:styleId="5">
    <w:name w:val="标题 5"/>
    <w:basedOn w:val="Style6"/>
    <w:pPr/>
    <w:rPr/>
  </w:style>
  <w:style w:type="paragraph" w:styleId="6">
    <w:name w:val="标题 6"/>
    <w:basedOn w:val="Style6"/>
    <w:pPr/>
    <w:rPr/>
  </w:style>
  <w:style w:type="paragraph" w:styleId="7">
    <w:name w:val="标题 7"/>
    <w:basedOn w:val="Style6"/>
    <w:pPr/>
    <w:rPr/>
  </w:style>
  <w:style w:type="paragraph" w:styleId="8">
    <w:name w:val="标题 8"/>
    <w:basedOn w:val="Style6"/>
    <w:pPr/>
    <w:rPr/>
  </w:style>
  <w:style w:type="paragraph" w:styleId="9">
    <w:name w:val="标题 9"/>
    <w:basedOn w:val="Style6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be5ac9"/>
    <w:rPr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be5ac9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32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6c6877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4"/>
    <w:uiPriority w:val="99"/>
    <w:qFormat/>
    <w:rsid w:val="00bf29d9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bf29d9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d25ebd"/>
    <w:rPr>
      <w:color w:val="0563C1" w:themeColor="hyperlink"/>
      <w:u w:val="single"/>
    </w:rPr>
  </w:style>
  <w:style w:type="character" w:styleId="Style5">
    <w:name w:val="源文本"/>
    <w:qFormat/>
    <w:rPr>
      <w:rFonts w:ascii="Liberation Mono" w:hAnsi="Liberation Mono" w:eastAsia="Nimbus Mono L" w:cs="Liberation Mono"/>
    </w:rPr>
  </w:style>
  <w:style w:type="paragraph" w:styleId="Style6">
    <w:name w:val="标题"/>
    <w:basedOn w:val="Normal"/>
    <w:next w:val="Style7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7">
    <w:name w:val="正文"/>
    <w:basedOn w:val="Normal"/>
    <w:pPr>
      <w:spacing w:lineRule="auto" w:line="288" w:before="0" w:after="140"/>
    </w:pPr>
    <w:rPr/>
  </w:style>
  <w:style w:type="paragraph" w:styleId="Style8">
    <w:name w:val="列表"/>
    <w:basedOn w:val="Style7"/>
    <w:pPr/>
    <w:rPr>
      <w:rFonts w:cs="Lohit Devanagari"/>
    </w:rPr>
  </w:style>
  <w:style w:type="paragraph" w:styleId="Style9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6f35"/>
    <w:pPr>
      <w:spacing w:lineRule="auto" w:line="360" w:before="50" w:after="0"/>
      <w:ind w:firstLine="200"/>
    </w:pPr>
    <w:rPr/>
  </w:style>
  <w:style w:type="paragraph" w:styleId="Style11">
    <w:name w:val="页眉"/>
    <w:basedOn w:val="Normal"/>
    <w:link w:val="Char"/>
    <w:uiPriority w:val="99"/>
    <w:unhideWhenUsed/>
    <w:rsid w:val="00bf29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2">
    <w:name w:val="页脚"/>
    <w:basedOn w:val="Normal"/>
    <w:link w:val="Char0"/>
    <w:uiPriority w:val="99"/>
    <w:unhideWhenUsed/>
    <w:rsid w:val="00bf29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0">
    <w:name w:val="标题 10"/>
    <w:basedOn w:val="Style6"/>
    <w:qFormat/>
    <w:pPr/>
    <w:rPr/>
  </w:style>
  <w:style w:type="paragraph" w:styleId="Style13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odejs/docker-node" TargetMode="External"/><Relationship Id="rId3" Type="http://schemas.openxmlformats.org/officeDocument/2006/relationships/hyperlink" Target="https://hub.docker.com/_/node/" TargetMode="Externa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LibreOffice/5.0.6.2$Linux_X86_64 LibreOffice_project/00$Build-2</Application>
  <Paragraphs>38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2017-03-20T02:29:00Z</dcterms:created>
  <dc:creator>jw</dc:creator>
  <dc:language>zh-CN</dc:language>
  <dcterms:modified xsi:type="dcterms:W3CDTF">2017-04-07T17:31:37Z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