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5EF2C7" w14:textId="727BEE98" w:rsidR="00416341" w:rsidRPr="00416341" w:rsidRDefault="00416341" w:rsidP="00416341">
      <w:pPr>
        <w:rPr>
          <w:b/>
          <w:bCs/>
          <w:sz w:val="40"/>
          <w:szCs w:val="40"/>
        </w:rPr>
      </w:pPr>
      <w:r w:rsidRPr="00416341">
        <w:rPr>
          <w:b/>
          <w:bCs/>
          <w:sz w:val="40"/>
          <w:szCs w:val="40"/>
        </w:rPr>
        <w:t>Sales insights Analysis Report</w:t>
      </w:r>
    </w:p>
    <w:p w14:paraId="2E948E0B" w14:textId="77777777" w:rsidR="00416341" w:rsidRPr="00416341" w:rsidRDefault="00602E83" w:rsidP="004163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09C007D0">
          <v:rect id="_x0000_i1025" style="width:0;height:1.5pt" o:hralign="center" o:hrstd="t" o:hr="t" fillcolor="#a0a0a0" stroked="f"/>
        </w:pict>
      </w:r>
    </w:p>
    <w:p w14:paraId="1419F5FE" w14:textId="77777777" w:rsidR="00416341" w:rsidRPr="00416341" w:rsidRDefault="00416341" w:rsidP="00416341">
      <w:pPr>
        <w:rPr>
          <w:b/>
          <w:bCs/>
        </w:rPr>
      </w:pPr>
      <w:r w:rsidRPr="00416341">
        <w:rPr>
          <w:b/>
          <w:bCs/>
          <w:sz w:val="32"/>
          <w:szCs w:val="32"/>
        </w:rPr>
        <w:t>1. Project Objective</w:t>
      </w:r>
      <w:r w:rsidRPr="00416341">
        <w:rPr>
          <w:b/>
          <w:bCs/>
        </w:rPr>
        <w:t xml:space="preserve"> </w:t>
      </w:r>
      <w:r w:rsidRPr="00416341">
        <w:rPr>
          <w:rFonts w:ascii="Segoe UI Emoji" w:hAnsi="Segoe UI Emoji" w:cs="Segoe UI Emoji"/>
          <w:b/>
          <w:bCs/>
        </w:rPr>
        <w:t>🎯</w:t>
      </w:r>
    </w:p>
    <w:p w14:paraId="42FEDB61" w14:textId="77777777" w:rsidR="00416341" w:rsidRPr="00416341" w:rsidRDefault="00416341" w:rsidP="00416341">
      <w:r w:rsidRPr="00416341">
        <w:t xml:space="preserve">The company is experiencing </w:t>
      </w:r>
      <w:r w:rsidRPr="00416341">
        <w:rPr>
          <w:b/>
          <w:bCs/>
        </w:rPr>
        <w:t>uneven revenue performance across geographic zones</w:t>
      </w:r>
      <w:r w:rsidRPr="00416341">
        <w:t>, with the South Zone underperforming significantly compared to the North and Central Zones. This imbalance may lead to missed market opportunities, inefficient resource allocation, and reduced overall profitability.</w:t>
      </w:r>
    </w:p>
    <w:p w14:paraId="4632E45E" w14:textId="77777777" w:rsidR="00416341" w:rsidRPr="00416341" w:rsidRDefault="00416341" w:rsidP="00416341">
      <w:r w:rsidRPr="00416341">
        <w:rPr>
          <w:b/>
          <w:bCs/>
        </w:rPr>
        <w:t>Project Objective:</w:t>
      </w:r>
    </w:p>
    <w:p w14:paraId="296FB29B" w14:textId="77777777" w:rsidR="00416341" w:rsidRPr="00416341" w:rsidRDefault="00416341" w:rsidP="00416341">
      <w:pPr>
        <w:numPr>
          <w:ilvl w:val="0"/>
          <w:numId w:val="14"/>
        </w:numPr>
      </w:pPr>
      <w:proofErr w:type="spellStart"/>
      <w:r w:rsidRPr="00416341">
        <w:t>Analyze</w:t>
      </w:r>
      <w:proofErr w:type="spellEnd"/>
      <w:r w:rsidRPr="00416341">
        <w:t xml:space="preserve"> </w:t>
      </w:r>
      <w:r w:rsidRPr="00416341">
        <w:rPr>
          <w:b/>
          <w:bCs/>
        </w:rPr>
        <w:t>zone-wise and market-wise revenue contributions</w:t>
      </w:r>
      <w:r w:rsidRPr="00416341">
        <w:t>.</w:t>
      </w:r>
    </w:p>
    <w:p w14:paraId="3D23B096" w14:textId="77777777" w:rsidR="00416341" w:rsidRPr="00416341" w:rsidRDefault="00416341" w:rsidP="00416341">
      <w:pPr>
        <w:numPr>
          <w:ilvl w:val="0"/>
          <w:numId w:val="14"/>
        </w:numPr>
      </w:pPr>
      <w:r w:rsidRPr="00416341">
        <w:t xml:space="preserve">Identify the </w:t>
      </w:r>
      <w:r w:rsidRPr="00416341">
        <w:rPr>
          <w:b/>
          <w:bCs/>
        </w:rPr>
        <w:t>root causes of regional underperformance</w:t>
      </w:r>
      <w:r w:rsidRPr="00416341">
        <w:t>.</w:t>
      </w:r>
    </w:p>
    <w:p w14:paraId="0C650A3C" w14:textId="7F955275" w:rsidR="00602E83" w:rsidRDefault="00416341" w:rsidP="00602E83">
      <w:pPr>
        <w:pStyle w:val="Heading3"/>
        <w:numPr>
          <w:ilvl w:val="0"/>
          <w:numId w:val="27"/>
        </w:numPr>
      </w:pPr>
      <w:r w:rsidRPr="00602E83">
        <w:rPr>
          <w:color w:val="000000" w:themeColor="text1"/>
        </w:rPr>
        <w:t>Recommend data-driven strategies to improve revenue growth in weak markets while strengthening high-performing zones.</w:t>
      </w:r>
      <w:r w:rsidR="00602E83">
        <w:br/>
      </w:r>
      <w:r w:rsidR="00602E83">
        <w:br/>
      </w:r>
      <w:r w:rsidR="00602E83">
        <w:br/>
      </w:r>
      <w:r w:rsidR="00602E83" w:rsidRPr="00602E83">
        <w:rPr>
          <w:color w:val="000000" w:themeColor="text1"/>
        </w:rPr>
        <w:br/>
      </w:r>
      <w:r w:rsidR="00602E83" w:rsidRPr="00602E83">
        <w:rPr>
          <w:rStyle w:val="Strong"/>
          <w:bCs w:val="0"/>
          <w:color w:val="000000" w:themeColor="text1"/>
        </w:rPr>
        <w:t>Business Problem</w:t>
      </w:r>
    </w:p>
    <w:p w14:paraId="1D3A40E3" w14:textId="1E8947D8" w:rsidR="00416341" w:rsidRPr="00416341" w:rsidRDefault="00602E83" w:rsidP="00602E83">
      <w:pPr>
        <w:pStyle w:val="NormalWeb"/>
      </w:pPr>
      <w:r>
        <w:t xml:space="preserve">The company is facing </w:t>
      </w:r>
      <w:r>
        <w:rPr>
          <w:rStyle w:val="Strong"/>
          <w:rFonts w:eastAsiaTheme="majorEastAsia"/>
        </w:rPr>
        <w:t>uneven revenue distribution across different markets and zones</w:t>
      </w:r>
      <w:r>
        <w:t xml:space="preserve">, where a few cities like Delhi NCR dominate while others underperform. </w:t>
      </w:r>
      <w:r>
        <w:br/>
        <w:t xml:space="preserve">There is also </w:t>
      </w:r>
      <w:r>
        <w:rPr>
          <w:rStyle w:val="Strong"/>
          <w:rFonts w:eastAsiaTheme="majorEastAsia"/>
        </w:rPr>
        <w:t>high dependency on a single customer (</w:t>
      </w:r>
      <w:proofErr w:type="spellStart"/>
      <w:r>
        <w:rPr>
          <w:rStyle w:val="Strong"/>
          <w:rFonts w:eastAsiaTheme="majorEastAsia"/>
        </w:rPr>
        <w:t>Electricalsara</w:t>
      </w:r>
      <w:proofErr w:type="spellEnd"/>
      <w:r>
        <w:rPr>
          <w:rStyle w:val="Strong"/>
          <w:rFonts w:eastAsiaTheme="majorEastAsia"/>
        </w:rPr>
        <w:t xml:space="preserve"> Stores)</w:t>
      </w:r>
      <w:r>
        <w:t xml:space="preserve"> and limited product contribution. </w:t>
      </w:r>
      <w:r>
        <w:br/>
        <w:t xml:space="preserve">The </w:t>
      </w:r>
      <w:r>
        <w:rPr>
          <w:rStyle w:val="Strong"/>
          <w:rFonts w:eastAsiaTheme="majorEastAsia"/>
        </w:rPr>
        <w:t>South Zone generates very low revenue</w:t>
      </w:r>
      <w:r>
        <w:t xml:space="preserve">, indicating weak market penetration. </w:t>
      </w:r>
      <w:r>
        <w:br/>
        <w:t xml:space="preserve">Additionally, some markets like Bengaluru are </w:t>
      </w:r>
      <w:r>
        <w:rPr>
          <w:rStyle w:val="Strong"/>
          <w:rFonts w:eastAsiaTheme="majorEastAsia"/>
        </w:rPr>
        <w:t>operating at losses</w:t>
      </w:r>
      <w:r>
        <w:t xml:space="preserve">, reducing overall profitability. </w:t>
      </w:r>
      <w:r>
        <w:br/>
        <w:t xml:space="preserve">Revenue trends also show a </w:t>
      </w:r>
      <w:r>
        <w:rPr>
          <w:rStyle w:val="Strong"/>
          <w:rFonts w:eastAsiaTheme="majorEastAsia"/>
        </w:rPr>
        <w:t>decline after 2019 and major drop in 2020</w:t>
      </w:r>
      <w:r>
        <w:t>, affecting business stability.</w:t>
      </w:r>
    </w:p>
    <w:p w14:paraId="5ED80880" w14:textId="77777777" w:rsidR="00416341" w:rsidRPr="00416341" w:rsidRDefault="00602E83" w:rsidP="00416341">
      <w:r>
        <w:pict w14:anchorId="26F86791">
          <v:rect id="_x0000_i1026" style="width:0;height:1.5pt" o:hralign="center" o:hrstd="t" o:hr="t" fillcolor="#a0a0a0" stroked="f"/>
        </w:pict>
      </w:r>
    </w:p>
    <w:p w14:paraId="20CAEDA5" w14:textId="77777777" w:rsidR="00416341" w:rsidRPr="00416341" w:rsidRDefault="00416341" w:rsidP="00416341">
      <w:pPr>
        <w:rPr>
          <w:b/>
          <w:bCs/>
          <w:sz w:val="32"/>
          <w:szCs w:val="32"/>
        </w:rPr>
      </w:pPr>
      <w:r w:rsidRPr="00416341">
        <w:rPr>
          <w:b/>
          <w:bCs/>
          <w:sz w:val="32"/>
          <w:szCs w:val="32"/>
        </w:rPr>
        <w:t xml:space="preserve">2. Dataset Overview </w:t>
      </w:r>
      <w:r w:rsidRPr="00416341">
        <w:rPr>
          <w:rFonts w:ascii="Segoe UI Emoji" w:hAnsi="Segoe UI Emoji" w:cs="Segoe UI Emoji"/>
          <w:b/>
          <w:bCs/>
          <w:sz w:val="32"/>
          <w:szCs w:val="32"/>
        </w:rPr>
        <w:t>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784"/>
        <w:gridCol w:w="852"/>
        <w:gridCol w:w="6447"/>
      </w:tblGrid>
      <w:tr w:rsidR="00416341" w:rsidRPr="00416341" w14:paraId="057CF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B8FEF" w14:textId="77777777" w:rsidR="00416341" w:rsidRPr="00416341" w:rsidRDefault="00416341" w:rsidP="00416341">
            <w:pPr>
              <w:rPr>
                <w:b/>
                <w:bCs/>
              </w:rPr>
            </w:pPr>
            <w:r w:rsidRPr="00416341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A9D981E" w14:textId="77777777" w:rsidR="00416341" w:rsidRPr="00416341" w:rsidRDefault="00416341" w:rsidP="00416341">
            <w:pPr>
              <w:rPr>
                <w:b/>
                <w:bCs/>
              </w:rPr>
            </w:pPr>
            <w:r w:rsidRPr="00416341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AE19E00" w14:textId="77777777" w:rsidR="00416341" w:rsidRPr="00416341" w:rsidRDefault="00416341" w:rsidP="00416341">
            <w:pPr>
              <w:rPr>
                <w:b/>
                <w:bCs/>
              </w:rPr>
            </w:pPr>
            <w:r w:rsidRPr="00416341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C773D70" w14:textId="77777777" w:rsidR="00416341" w:rsidRPr="00416341" w:rsidRDefault="00416341" w:rsidP="00416341">
            <w:pPr>
              <w:rPr>
                <w:b/>
                <w:bCs/>
              </w:rPr>
            </w:pPr>
            <w:r w:rsidRPr="00416341">
              <w:rPr>
                <w:b/>
                <w:bCs/>
              </w:rPr>
              <w:t>Key Notes</w:t>
            </w:r>
          </w:p>
        </w:tc>
      </w:tr>
      <w:tr w:rsidR="00416341" w:rsidRPr="00416341" w14:paraId="60B39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2B55" w14:textId="77777777" w:rsidR="00416341" w:rsidRPr="00416341" w:rsidRDefault="00416341" w:rsidP="00416341">
            <w:r w:rsidRPr="00416341">
              <w:rPr>
                <w:b/>
                <w:bCs/>
              </w:rPr>
              <w:t>Profit Target</w:t>
            </w:r>
          </w:p>
        </w:tc>
        <w:tc>
          <w:tcPr>
            <w:tcW w:w="0" w:type="auto"/>
            <w:vAlign w:val="center"/>
            <w:hideMark/>
          </w:tcPr>
          <w:p w14:paraId="37122C0E" w14:textId="77777777" w:rsidR="00416341" w:rsidRPr="00416341" w:rsidRDefault="00416341" w:rsidP="00416341">
            <w:r w:rsidRPr="00416341">
              <w:t>21</w:t>
            </w:r>
          </w:p>
        </w:tc>
        <w:tc>
          <w:tcPr>
            <w:tcW w:w="0" w:type="auto"/>
            <w:vAlign w:val="center"/>
            <w:hideMark/>
          </w:tcPr>
          <w:p w14:paraId="4F30D633" w14:textId="77777777" w:rsidR="00416341" w:rsidRPr="00416341" w:rsidRDefault="00416341" w:rsidP="00416341">
            <w:r w:rsidRPr="00416341">
              <w:t>1</w:t>
            </w:r>
          </w:p>
        </w:tc>
        <w:tc>
          <w:tcPr>
            <w:tcW w:w="0" w:type="auto"/>
            <w:vAlign w:val="center"/>
            <w:hideMark/>
          </w:tcPr>
          <w:p w14:paraId="1F963673" w14:textId="77777777" w:rsidR="00416341" w:rsidRPr="00416341" w:rsidRDefault="00416341" w:rsidP="00416341">
            <w:r w:rsidRPr="00416341">
              <w:t>Profit targets from -5% to +5%</w:t>
            </w:r>
          </w:p>
        </w:tc>
      </w:tr>
      <w:tr w:rsidR="00416341" w:rsidRPr="00416341" w14:paraId="1BFA0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AB50" w14:textId="77777777" w:rsidR="00416341" w:rsidRPr="00416341" w:rsidRDefault="00416341" w:rsidP="00416341">
            <w:r w:rsidRPr="00416341">
              <w:rPr>
                <w:b/>
                <w:bCs/>
              </w:rPr>
              <w:t>Sales Customer</w:t>
            </w:r>
          </w:p>
        </w:tc>
        <w:tc>
          <w:tcPr>
            <w:tcW w:w="0" w:type="auto"/>
            <w:vAlign w:val="center"/>
            <w:hideMark/>
          </w:tcPr>
          <w:p w14:paraId="7833196A" w14:textId="77777777" w:rsidR="00416341" w:rsidRPr="00416341" w:rsidRDefault="00416341" w:rsidP="00416341">
            <w:r w:rsidRPr="00416341">
              <w:t>38</w:t>
            </w:r>
          </w:p>
        </w:tc>
        <w:tc>
          <w:tcPr>
            <w:tcW w:w="0" w:type="auto"/>
            <w:vAlign w:val="center"/>
            <w:hideMark/>
          </w:tcPr>
          <w:p w14:paraId="5B62F34A" w14:textId="77777777" w:rsidR="00416341" w:rsidRPr="00416341" w:rsidRDefault="00416341" w:rsidP="00416341">
            <w:r w:rsidRPr="00416341">
              <w:t>3</w:t>
            </w:r>
          </w:p>
        </w:tc>
        <w:tc>
          <w:tcPr>
            <w:tcW w:w="0" w:type="auto"/>
            <w:vAlign w:val="center"/>
            <w:hideMark/>
          </w:tcPr>
          <w:p w14:paraId="7E1C3A6A" w14:textId="77777777" w:rsidR="00416341" w:rsidRPr="00416341" w:rsidRDefault="00416341" w:rsidP="00416341">
            <w:r w:rsidRPr="00416341">
              <w:t>Customer codes, names, and types (Brick &amp; Mortar / E-Commerce)</w:t>
            </w:r>
          </w:p>
        </w:tc>
      </w:tr>
      <w:tr w:rsidR="00416341" w:rsidRPr="00416341" w14:paraId="25247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C657" w14:textId="77777777" w:rsidR="00416341" w:rsidRPr="00416341" w:rsidRDefault="00416341" w:rsidP="00416341">
            <w:r w:rsidRPr="00416341">
              <w:rPr>
                <w:b/>
                <w:bCs/>
              </w:rPr>
              <w:t>Sales Transactions</w:t>
            </w:r>
          </w:p>
        </w:tc>
        <w:tc>
          <w:tcPr>
            <w:tcW w:w="0" w:type="auto"/>
            <w:vAlign w:val="center"/>
            <w:hideMark/>
          </w:tcPr>
          <w:p w14:paraId="687EE141" w14:textId="77777777" w:rsidR="00416341" w:rsidRPr="00416341" w:rsidRDefault="00416341" w:rsidP="00416341">
            <w:r w:rsidRPr="00416341">
              <w:t>148,395</w:t>
            </w:r>
          </w:p>
        </w:tc>
        <w:tc>
          <w:tcPr>
            <w:tcW w:w="0" w:type="auto"/>
            <w:vAlign w:val="center"/>
            <w:hideMark/>
          </w:tcPr>
          <w:p w14:paraId="669458CC" w14:textId="77777777" w:rsidR="00416341" w:rsidRPr="00416341" w:rsidRDefault="00416341" w:rsidP="00416341">
            <w:r w:rsidRPr="00416341">
              <w:t>11</w:t>
            </w:r>
          </w:p>
        </w:tc>
        <w:tc>
          <w:tcPr>
            <w:tcW w:w="0" w:type="auto"/>
            <w:vAlign w:val="center"/>
            <w:hideMark/>
          </w:tcPr>
          <w:p w14:paraId="641F704F" w14:textId="77777777" w:rsidR="00416341" w:rsidRPr="00416341" w:rsidRDefault="00416341" w:rsidP="00416341">
            <w:r w:rsidRPr="00416341">
              <w:t>Product, customer, market, sales qty, revenue, profit margin, cost price</w:t>
            </w:r>
          </w:p>
        </w:tc>
      </w:tr>
      <w:tr w:rsidR="00416341" w:rsidRPr="00416341" w14:paraId="59B81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ADA1" w14:textId="77777777" w:rsidR="00416341" w:rsidRPr="00416341" w:rsidRDefault="00416341" w:rsidP="00416341">
            <w:r w:rsidRPr="00416341">
              <w:rPr>
                <w:b/>
                <w:bCs/>
              </w:rPr>
              <w:t>Sales Product</w:t>
            </w:r>
          </w:p>
        </w:tc>
        <w:tc>
          <w:tcPr>
            <w:tcW w:w="0" w:type="auto"/>
            <w:vAlign w:val="center"/>
            <w:hideMark/>
          </w:tcPr>
          <w:p w14:paraId="3658B8CE" w14:textId="77777777" w:rsidR="00416341" w:rsidRPr="00416341" w:rsidRDefault="00416341" w:rsidP="00416341">
            <w:r w:rsidRPr="00416341">
              <w:t>279</w:t>
            </w:r>
          </w:p>
        </w:tc>
        <w:tc>
          <w:tcPr>
            <w:tcW w:w="0" w:type="auto"/>
            <w:vAlign w:val="center"/>
            <w:hideMark/>
          </w:tcPr>
          <w:p w14:paraId="04B67CF9" w14:textId="77777777" w:rsidR="00416341" w:rsidRPr="00416341" w:rsidRDefault="00416341" w:rsidP="00416341">
            <w:r w:rsidRPr="00416341">
              <w:t>2</w:t>
            </w:r>
          </w:p>
        </w:tc>
        <w:tc>
          <w:tcPr>
            <w:tcW w:w="0" w:type="auto"/>
            <w:vAlign w:val="center"/>
            <w:hideMark/>
          </w:tcPr>
          <w:p w14:paraId="67E51088" w14:textId="77777777" w:rsidR="00416341" w:rsidRPr="00416341" w:rsidRDefault="00416341" w:rsidP="00416341">
            <w:r w:rsidRPr="00416341">
              <w:t>Product codes and types (Own Brand / Other)</w:t>
            </w:r>
          </w:p>
        </w:tc>
      </w:tr>
      <w:tr w:rsidR="00416341" w:rsidRPr="00416341" w14:paraId="01F4C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D1A8" w14:textId="77777777" w:rsidR="00416341" w:rsidRPr="00416341" w:rsidRDefault="00416341" w:rsidP="00416341">
            <w:r w:rsidRPr="00416341">
              <w:rPr>
                <w:b/>
                <w:bCs/>
              </w:rPr>
              <w:t>Sales Market</w:t>
            </w:r>
          </w:p>
        </w:tc>
        <w:tc>
          <w:tcPr>
            <w:tcW w:w="0" w:type="auto"/>
            <w:vAlign w:val="center"/>
            <w:hideMark/>
          </w:tcPr>
          <w:p w14:paraId="4278C4E4" w14:textId="77777777" w:rsidR="00416341" w:rsidRPr="00416341" w:rsidRDefault="00416341" w:rsidP="00416341">
            <w:r w:rsidRPr="00416341">
              <w:t>15</w:t>
            </w:r>
          </w:p>
        </w:tc>
        <w:tc>
          <w:tcPr>
            <w:tcW w:w="0" w:type="auto"/>
            <w:vAlign w:val="center"/>
            <w:hideMark/>
          </w:tcPr>
          <w:p w14:paraId="2E2634C6" w14:textId="77777777" w:rsidR="00416341" w:rsidRPr="00416341" w:rsidRDefault="00416341" w:rsidP="00416341">
            <w:r w:rsidRPr="00416341">
              <w:t>3</w:t>
            </w:r>
          </w:p>
        </w:tc>
        <w:tc>
          <w:tcPr>
            <w:tcW w:w="0" w:type="auto"/>
            <w:vAlign w:val="center"/>
            <w:hideMark/>
          </w:tcPr>
          <w:p w14:paraId="0AC35085" w14:textId="77777777" w:rsidR="00416341" w:rsidRPr="00416341" w:rsidRDefault="00416341" w:rsidP="00416341">
            <w:r w:rsidRPr="00416341">
              <w:t>Market codes, names, zones (North, Central, South)</w:t>
            </w:r>
          </w:p>
        </w:tc>
      </w:tr>
      <w:tr w:rsidR="00416341" w:rsidRPr="00416341" w14:paraId="26517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A466" w14:textId="77777777" w:rsidR="00416341" w:rsidRPr="00416341" w:rsidRDefault="00416341" w:rsidP="00416341">
            <w:r w:rsidRPr="00416341">
              <w:rPr>
                <w:b/>
                <w:bCs/>
              </w:rPr>
              <w:t>Sales Date</w:t>
            </w:r>
          </w:p>
        </w:tc>
        <w:tc>
          <w:tcPr>
            <w:tcW w:w="0" w:type="auto"/>
            <w:vAlign w:val="center"/>
            <w:hideMark/>
          </w:tcPr>
          <w:p w14:paraId="4889A01E" w14:textId="77777777" w:rsidR="00416341" w:rsidRPr="00416341" w:rsidRDefault="00416341" w:rsidP="00416341">
            <w:r w:rsidRPr="00416341">
              <w:t>1,126</w:t>
            </w:r>
          </w:p>
        </w:tc>
        <w:tc>
          <w:tcPr>
            <w:tcW w:w="0" w:type="auto"/>
            <w:vAlign w:val="center"/>
            <w:hideMark/>
          </w:tcPr>
          <w:p w14:paraId="62D07F2E" w14:textId="77777777" w:rsidR="00416341" w:rsidRPr="00416341" w:rsidRDefault="00416341" w:rsidP="00416341">
            <w:r w:rsidRPr="00416341">
              <w:t>5</w:t>
            </w:r>
          </w:p>
        </w:tc>
        <w:tc>
          <w:tcPr>
            <w:tcW w:w="0" w:type="auto"/>
            <w:vAlign w:val="center"/>
            <w:hideMark/>
          </w:tcPr>
          <w:p w14:paraId="73ABF135" w14:textId="77777777" w:rsidR="00416341" w:rsidRPr="00416341" w:rsidRDefault="00416341" w:rsidP="00416341">
            <w:r w:rsidRPr="00416341">
              <w:t>Date, calendar year, month, formatted labels</w:t>
            </w:r>
          </w:p>
        </w:tc>
      </w:tr>
    </w:tbl>
    <w:p w14:paraId="1DFD30CF" w14:textId="77777777" w:rsidR="00416341" w:rsidRPr="00416341" w:rsidRDefault="00416341" w:rsidP="00416341">
      <w:r w:rsidRPr="00416341">
        <w:rPr>
          <w:b/>
          <w:bCs/>
        </w:rPr>
        <w:t>Data Characteristics:</w:t>
      </w:r>
    </w:p>
    <w:p w14:paraId="1546259B" w14:textId="77777777" w:rsidR="00416341" w:rsidRPr="00416341" w:rsidRDefault="00416341" w:rsidP="00416341">
      <w:pPr>
        <w:numPr>
          <w:ilvl w:val="0"/>
          <w:numId w:val="15"/>
        </w:numPr>
      </w:pPr>
      <w:r w:rsidRPr="00416341">
        <w:lastRenderedPageBreak/>
        <w:t>High-quality dataset with mostly non-null values.</w:t>
      </w:r>
    </w:p>
    <w:p w14:paraId="3F1D6BD2" w14:textId="77777777" w:rsidR="00416341" w:rsidRPr="00416341" w:rsidRDefault="00416341" w:rsidP="00416341">
      <w:pPr>
        <w:numPr>
          <w:ilvl w:val="0"/>
          <w:numId w:val="15"/>
        </w:numPr>
      </w:pPr>
      <w:r w:rsidRPr="00416341">
        <w:t>Numeric columns prepared for aggregation and analysis.</w:t>
      </w:r>
    </w:p>
    <w:p w14:paraId="66BE4030" w14:textId="77777777" w:rsidR="00416341" w:rsidRPr="00416341" w:rsidRDefault="00416341" w:rsidP="00416341">
      <w:pPr>
        <w:numPr>
          <w:ilvl w:val="0"/>
          <w:numId w:val="15"/>
        </w:numPr>
      </w:pPr>
      <w:r w:rsidRPr="00416341">
        <w:t>Categorical columns standardized for consistency.</w:t>
      </w:r>
    </w:p>
    <w:p w14:paraId="2BB156AB" w14:textId="77777777" w:rsidR="00416341" w:rsidRPr="00416341" w:rsidRDefault="00602E83" w:rsidP="00416341">
      <w:r>
        <w:pict w14:anchorId="22A9F793">
          <v:rect id="_x0000_i1027" style="width:0;height:1.5pt" o:hralign="center" o:hrstd="t" o:hr="t" fillcolor="#a0a0a0" stroked="f"/>
        </w:pict>
      </w:r>
    </w:p>
    <w:p w14:paraId="4D56A0CF" w14:textId="77777777" w:rsidR="00416341" w:rsidRPr="00416341" w:rsidRDefault="00416341" w:rsidP="00416341">
      <w:pPr>
        <w:rPr>
          <w:b/>
          <w:bCs/>
        </w:rPr>
      </w:pPr>
      <w:r w:rsidRPr="00416341">
        <w:rPr>
          <w:b/>
          <w:bCs/>
          <w:sz w:val="32"/>
          <w:szCs w:val="32"/>
        </w:rPr>
        <w:t>3. Data Cleaning &amp; Preprocessing</w:t>
      </w:r>
      <w:r w:rsidRPr="00416341">
        <w:rPr>
          <w:b/>
          <w:bCs/>
        </w:rPr>
        <w:t xml:space="preserve"> </w:t>
      </w:r>
      <w:r w:rsidRPr="00416341">
        <w:rPr>
          <w:rFonts w:ascii="Segoe UI Emoji" w:hAnsi="Segoe UI Emoji" w:cs="Segoe UI Emoji"/>
          <w:b/>
          <w:bCs/>
        </w:rPr>
        <w:t>🔧</w:t>
      </w:r>
    </w:p>
    <w:p w14:paraId="0F63F201" w14:textId="77777777" w:rsidR="00416341" w:rsidRPr="00416341" w:rsidRDefault="00416341" w:rsidP="00416341">
      <w:pPr>
        <w:numPr>
          <w:ilvl w:val="0"/>
          <w:numId w:val="16"/>
        </w:numPr>
      </w:pPr>
      <w:r w:rsidRPr="00416341">
        <w:t xml:space="preserve">Checked for </w:t>
      </w:r>
      <w:r w:rsidRPr="00416341">
        <w:rPr>
          <w:b/>
          <w:bCs/>
        </w:rPr>
        <w:t>null or missing values</w:t>
      </w:r>
      <w:r w:rsidRPr="00416341">
        <w:t xml:space="preserve"> and handled appropriately.</w:t>
      </w:r>
    </w:p>
    <w:p w14:paraId="0847CAD0" w14:textId="77777777" w:rsidR="00416341" w:rsidRPr="00416341" w:rsidRDefault="00416341" w:rsidP="00416341">
      <w:pPr>
        <w:numPr>
          <w:ilvl w:val="0"/>
          <w:numId w:val="16"/>
        </w:numPr>
      </w:pPr>
      <w:r w:rsidRPr="00416341">
        <w:t xml:space="preserve">Removed </w:t>
      </w:r>
      <w:r w:rsidRPr="00416341">
        <w:rPr>
          <w:b/>
          <w:bCs/>
        </w:rPr>
        <w:t>unwanted characters</w:t>
      </w:r>
      <w:r w:rsidRPr="00416341">
        <w:t xml:space="preserve">, </w:t>
      </w:r>
      <w:r w:rsidRPr="00416341">
        <w:rPr>
          <w:b/>
          <w:bCs/>
        </w:rPr>
        <w:t>trimmed strings</w:t>
      </w:r>
      <w:r w:rsidRPr="00416341">
        <w:t>, and standardized text fields.</w:t>
      </w:r>
    </w:p>
    <w:p w14:paraId="453C34C0" w14:textId="77777777" w:rsidR="00416341" w:rsidRPr="00416341" w:rsidRDefault="00416341" w:rsidP="00416341">
      <w:pPr>
        <w:numPr>
          <w:ilvl w:val="0"/>
          <w:numId w:val="16"/>
        </w:numPr>
      </w:pPr>
      <w:r w:rsidRPr="00416341">
        <w:t xml:space="preserve">Converted </w:t>
      </w:r>
      <w:r w:rsidRPr="00416341">
        <w:rPr>
          <w:b/>
          <w:bCs/>
        </w:rPr>
        <w:t>dates to uniform formats</w:t>
      </w:r>
      <w:r w:rsidRPr="00416341">
        <w:t xml:space="preserve"> for trend analysis.</w:t>
      </w:r>
    </w:p>
    <w:p w14:paraId="31C08384" w14:textId="77777777" w:rsidR="00416341" w:rsidRPr="00416341" w:rsidRDefault="00416341" w:rsidP="00416341">
      <w:pPr>
        <w:numPr>
          <w:ilvl w:val="0"/>
          <w:numId w:val="16"/>
        </w:numPr>
      </w:pPr>
      <w:r w:rsidRPr="00416341">
        <w:t xml:space="preserve">Ensured </w:t>
      </w:r>
      <w:r w:rsidRPr="00416341">
        <w:rPr>
          <w:b/>
          <w:bCs/>
        </w:rPr>
        <w:t>consistency across tables</w:t>
      </w:r>
      <w:r w:rsidRPr="00416341">
        <w:t xml:space="preserve"> (product codes, market codes, customer codes).</w:t>
      </w:r>
    </w:p>
    <w:p w14:paraId="418229A8" w14:textId="77777777" w:rsidR="00416341" w:rsidRPr="00416341" w:rsidRDefault="00416341" w:rsidP="00416341">
      <w:pPr>
        <w:numPr>
          <w:ilvl w:val="0"/>
          <w:numId w:val="16"/>
        </w:numPr>
      </w:pPr>
      <w:r w:rsidRPr="00416341">
        <w:t xml:space="preserve">Verified </w:t>
      </w:r>
      <w:r w:rsidRPr="00416341">
        <w:rPr>
          <w:b/>
          <w:bCs/>
        </w:rPr>
        <w:t>data types</w:t>
      </w:r>
      <w:r w:rsidRPr="00416341">
        <w:t xml:space="preserve"> for numeric calculations and aggregations.</w:t>
      </w:r>
    </w:p>
    <w:p w14:paraId="3984EF8B" w14:textId="77777777" w:rsidR="00416341" w:rsidRPr="00416341" w:rsidRDefault="00602E83" w:rsidP="00416341">
      <w:r>
        <w:pict w14:anchorId="6D8B8A55">
          <v:rect id="_x0000_i1028" style="width:0;height:1.5pt" o:hralign="center" o:hrstd="t" o:hr="t" fillcolor="#a0a0a0" stroked="f"/>
        </w:pict>
      </w:r>
    </w:p>
    <w:p w14:paraId="3BE67559" w14:textId="77777777" w:rsidR="00416341" w:rsidRPr="00416341" w:rsidRDefault="00416341" w:rsidP="00416341">
      <w:pPr>
        <w:rPr>
          <w:b/>
          <w:bCs/>
          <w:sz w:val="32"/>
          <w:szCs w:val="32"/>
        </w:rPr>
      </w:pPr>
      <w:r w:rsidRPr="00416341">
        <w:rPr>
          <w:b/>
          <w:bCs/>
          <w:sz w:val="32"/>
          <w:szCs w:val="32"/>
        </w:rPr>
        <w:t xml:space="preserve">4. Analysis Methodology </w:t>
      </w:r>
      <w:r w:rsidRPr="00416341">
        <w:rPr>
          <w:rFonts w:ascii="Segoe UI Emoji" w:hAnsi="Segoe UI Emoji" w:cs="Segoe UI Emoji"/>
          <w:b/>
          <w:bCs/>
          <w:sz w:val="32"/>
          <w:szCs w:val="32"/>
        </w:rPr>
        <w:t>🛠️</w:t>
      </w:r>
    </w:p>
    <w:p w14:paraId="1330A69C" w14:textId="77777777" w:rsidR="00416341" w:rsidRPr="00416341" w:rsidRDefault="00416341" w:rsidP="00416341">
      <w:r w:rsidRPr="00416341">
        <w:rPr>
          <w:b/>
          <w:bCs/>
        </w:rPr>
        <w:t>Tools Used:</w:t>
      </w:r>
      <w:r w:rsidRPr="00416341">
        <w:t xml:space="preserve"> Python (pandas, </w:t>
      </w:r>
      <w:proofErr w:type="spellStart"/>
      <w:r w:rsidRPr="00416341">
        <w:t>numpy</w:t>
      </w:r>
      <w:proofErr w:type="spellEnd"/>
      <w:r w:rsidRPr="00416341">
        <w:t>), Power BI, SQL, Excel</w:t>
      </w:r>
    </w:p>
    <w:p w14:paraId="4C7468E4" w14:textId="77777777" w:rsidR="00416341" w:rsidRPr="00416341" w:rsidRDefault="00416341" w:rsidP="00416341">
      <w:r w:rsidRPr="00416341">
        <w:rPr>
          <w:b/>
          <w:bCs/>
        </w:rPr>
        <w:t>Techniques:</w:t>
      </w:r>
    </w:p>
    <w:p w14:paraId="28E8D1D7" w14:textId="77777777" w:rsidR="00416341" w:rsidRPr="00416341" w:rsidRDefault="00416341" w:rsidP="00416341">
      <w:pPr>
        <w:numPr>
          <w:ilvl w:val="0"/>
          <w:numId w:val="17"/>
        </w:numPr>
      </w:pPr>
      <w:r w:rsidRPr="00416341">
        <w:t>SQL views for aggregations, filtering, and market-specific queries.</w:t>
      </w:r>
    </w:p>
    <w:p w14:paraId="06C6E4E0" w14:textId="77777777" w:rsidR="00416341" w:rsidRPr="00416341" w:rsidRDefault="00416341" w:rsidP="00416341">
      <w:pPr>
        <w:numPr>
          <w:ilvl w:val="0"/>
          <w:numId w:val="17"/>
        </w:numPr>
      </w:pPr>
      <w:r w:rsidRPr="00416341">
        <w:t>DAX measures in Power BI for revenue, profit margin, and contribution calculations.</w:t>
      </w:r>
    </w:p>
    <w:p w14:paraId="17470898" w14:textId="77777777" w:rsidR="00416341" w:rsidRPr="00416341" w:rsidRDefault="00416341" w:rsidP="00416341">
      <w:pPr>
        <w:numPr>
          <w:ilvl w:val="0"/>
          <w:numId w:val="17"/>
        </w:numPr>
      </w:pPr>
      <w:r w:rsidRPr="00416341">
        <w:t>Visualizations: bar, column, line, clustered column charts, tables, and maps.</w:t>
      </w:r>
    </w:p>
    <w:p w14:paraId="1B2170EF" w14:textId="77777777" w:rsidR="00416341" w:rsidRPr="00416341" w:rsidRDefault="00416341" w:rsidP="00416341">
      <w:r w:rsidRPr="00416341">
        <w:rPr>
          <w:b/>
          <w:bCs/>
        </w:rPr>
        <w:t>Key Metrics &amp; Formulas (DAX):</w:t>
      </w:r>
    </w:p>
    <w:p w14:paraId="6CF63FC3" w14:textId="77777777" w:rsidR="00416341" w:rsidRPr="00416341" w:rsidRDefault="00416341" w:rsidP="00416341">
      <w:pPr>
        <w:numPr>
          <w:ilvl w:val="0"/>
          <w:numId w:val="18"/>
        </w:numPr>
      </w:pPr>
      <w:r w:rsidRPr="00416341">
        <w:rPr>
          <w:b/>
          <w:bCs/>
        </w:rPr>
        <w:t>Profit Margin %</w:t>
      </w:r>
      <w:r w:rsidRPr="00416341">
        <w:t xml:space="preserve"> = DIVIDE([Total Profit Margin],[Revenue],0)</w:t>
      </w:r>
    </w:p>
    <w:p w14:paraId="3DF90BDC" w14:textId="77777777" w:rsidR="00416341" w:rsidRPr="00416341" w:rsidRDefault="00416341" w:rsidP="00416341">
      <w:pPr>
        <w:numPr>
          <w:ilvl w:val="0"/>
          <w:numId w:val="18"/>
        </w:numPr>
      </w:pPr>
      <w:r w:rsidRPr="00416341">
        <w:rPr>
          <w:b/>
          <w:bCs/>
        </w:rPr>
        <w:t>Revenue</w:t>
      </w:r>
      <w:r w:rsidRPr="00416341">
        <w:t xml:space="preserve"> = SUM('Sales transactions'[</w:t>
      </w:r>
      <w:proofErr w:type="spellStart"/>
      <w:r w:rsidRPr="00416341">
        <w:t>norm_sales_amount</w:t>
      </w:r>
      <w:proofErr w:type="spellEnd"/>
      <w:r w:rsidRPr="00416341">
        <w:t>])</w:t>
      </w:r>
    </w:p>
    <w:p w14:paraId="1648BFAE" w14:textId="77777777" w:rsidR="00416341" w:rsidRPr="00416341" w:rsidRDefault="00416341" w:rsidP="00416341">
      <w:pPr>
        <w:numPr>
          <w:ilvl w:val="0"/>
          <w:numId w:val="18"/>
        </w:numPr>
      </w:pPr>
      <w:r w:rsidRPr="00416341">
        <w:rPr>
          <w:b/>
          <w:bCs/>
        </w:rPr>
        <w:t>Revenue LY</w:t>
      </w:r>
      <w:r w:rsidRPr="00416341">
        <w:t xml:space="preserve"> = CALCULATE([Revenue],SAMEPERIODLASTYEAR('sales date'[date]))</w:t>
      </w:r>
    </w:p>
    <w:p w14:paraId="7FEE37FF" w14:textId="77777777" w:rsidR="00416341" w:rsidRPr="00416341" w:rsidRDefault="00416341" w:rsidP="00416341">
      <w:pPr>
        <w:numPr>
          <w:ilvl w:val="0"/>
          <w:numId w:val="18"/>
        </w:numPr>
      </w:pPr>
      <w:r w:rsidRPr="00416341">
        <w:rPr>
          <w:b/>
          <w:bCs/>
        </w:rPr>
        <w:t>Profit Target Difference</w:t>
      </w:r>
      <w:r w:rsidRPr="00416341">
        <w:t xml:space="preserve"> = [Profit Margin %] - 'Profit Target'[Profit Target Value]</w:t>
      </w:r>
    </w:p>
    <w:p w14:paraId="70E71DE8" w14:textId="77777777" w:rsidR="00416341" w:rsidRPr="00416341" w:rsidRDefault="00416341" w:rsidP="00416341">
      <w:r w:rsidRPr="00416341">
        <w:rPr>
          <w:b/>
          <w:bCs/>
        </w:rPr>
        <w:t>SQL View Examples:</w:t>
      </w:r>
    </w:p>
    <w:p w14:paraId="6D733940" w14:textId="77777777" w:rsidR="00416341" w:rsidRPr="00416341" w:rsidRDefault="00416341" w:rsidP="00416341">
      <w:pPr>
        <w:numPr>
          <w:ilvl w:val="0"/>
          <w:numId w:val="19"/>
        </w:numPr>
      </w:pPr>
      <w:r w:rsidRPr="00416341">
        <w:t>All customers, total customers, Chennai transactions, USD transactions, distinct products in Chennai.</w:t>
      </w:r>
    </w:p>
    <w:p w14:paraId="786842B5" w14:textId="77777777" w:rsidR="00416341" w:rsidRPr="00416341" w:rsidRDefault="00602E83" w:rsidP="00416341">
      <w:r>
        <w:pict w14:anchorId="1D46C71B">
          <v:rect id="_x0000_i1029" style="width:0;height:1.5pt" o:hralign="center" o:hrstd="t" o:hr="t" fillcolor="#a0a0a0" stroked="f"/>
        </w:pict>
      </w:r>
    </w:p>
    <w:p w14:paraId="52D420B3" w14:textId="77777777" w:rsidR="00416341" w:rsidRPr="00416341" w:rsidRDefault="00416341" w:rsidP="00416341">
      <w:pPr>
        <w:rPr>
          <w:b/>
          <w:bCs/>
          <w:sz w:val="32"/>
          <w:szCs w:val="32"/>
        </w:rPr>
      </w:pPr>
      <w:r w:rsidRPr="00416341">
        <w:rPr>
          <w:b/>
          <w:bCs/>
          <w:sz w:val="32"/>
          <w:szCs w:val="32"/>
        </w:rPr>
        <w:t xml:space="preserve">5. Key Insights </w:t>
      </w:r>
      <w:r w:rsidRPr="00416341">
        <w:rPr>
          <w:rFonts w:ascii="Segoe UI Emoji" w:hAnsi="Segoe UI Emoji" w:cs="Segoe UI Emoji"/>
          <w:b/>
          <w:bCs/>
          <w:sz w:val="32"/>
          <w:szCs w:val="32"/>
        </w:rPr>
        <w:t>💡</w:t>
      </w:r>
    </w:p>
    <w:p w14:paraId="2EF7521D" w14:textId="77777777" w:rsidR="00416341" w:rsidRPr="00416341" w:rsidRDefault="00416341" w:rsidP="00416341">
      <w:r w:rsidRPr="00416341">
        <w:rPr>
          <w:b/>
          <w:bCs/>
        </w:rPr>
        <w:t>Revenue &amp; Sales:</w:t>
      </w:r>
    </w:p>
    <w:p w14:paraId="6115E944" w14:textId="77777777" w:rsidR="00416341" w:rsidRPr="00416341" w:rsidRDefault="00416341" w:rsidP="00416341">
      <w:pPr>
        <w:numPr>
          <w:ilvl w:val="0"/>
          <w:numId w:val="20"/>
        </w:numPr>
      </w:pPr>
      <w:r w:rsidRPr="00416341">
        <w:rPr>
          <w:b/>
          <w:bCs/>
        </w:rPr>
        <w:t>Total Revenue:</w:t>
      </w:r>
      <w:r w:rsidRPr="00416341">
        <w:t xml:space="preserve"> ₹ 985M</w:t>
      </w:r>
    </w:p>
    <w:p w14:paraId="20A2C187" w14:textId="77777777" w:rsidR="00416341" w:rsidRPr="00416341" w:rsidRDefault="00416341" w:rsidP="00416341">
      <w:pPr>
        <w:numPr>
          <w:ilvl w:val="0"/>
          <w:numId w:val="20"/>
        </w:numPr>
      </w:pPr>
      <w:r w:rsidRPr="00416341">
        <w:rPr>
          <w:b/>
          <w:bCs/>
        </w:rPr>
        <w:t>Total Sales Quantity:</w:t>
      </w:r>
      <w:r w:rsidRPr="00416341">
        <w:t xml:space="preserve"> 2M units</w:t>
      </w:r>
    </w:p>
    <w:p w14:paraId="1EE71A22" w14:textId="77777777" w:rsidR="00416341" w:rsidRPr="00416341" w:rsidRDefault="00416341" w:rsidP="00416341">
      <w:pPr>
        <w:numPr>
          <w:ilvl w:val="0"/>
          <w:numId w:val="20"/>
        </w:numPr>
      </w:pPr>
      <w:r w:rsidRPr="00416341">
        <w:t xml:space="preserve">Revenue is </w:t>
      </w:r>
      <w:r w:rsidRPr="00416341">
        <w:rPr>
          <w:b/>
          <w:bCs/>
        </w:rPr>
        <w:t>highly concentrated</w:t>
      </w:r>
      <w:r w:rsidRPr="00416341">
        <w:t xml:space="preserve">: Delhi NCR contributes </w:t>
      </w:r>
      <w:r w:rsidRPr="00416341">
        <w:rPr>
          <w:b/>
          <w:bCs/>
        </w:rPr>
        <w:t>52.8% of total revenue</w:t>
      </w:r>
      <w:r w:rsidRPr="00416341">
        <w:t>.</w:t>
      </w:r>
    </w:p>
    <w:p w14:paraId="22E245C6" w14:textId="77777777" w:rsidR="00416341" w:rsidRPr="00416341" w:rsidRDefault="00416341" w:rsidP="00416341">
      <w:pPr>
        <w:numPr>
          <w:ilvl w:val="0"/>
          <w:numId w:val="20"/>
        </w:numPr>
      </w:pPr>
      <w:r w:rsidRPr="00416341">
        <w:t>Mega markets: Delhi NCR, Mumbai, Ahmedabad dominate; several cities underperform.</w:t>
      </w:r>
    </w:p>
    <w:p w14:paraId="5D9B71FA" w14:textId="77777777" w:rsidR="00416341" w:rsidRPr="00416341" w:rsidRDefault="00416341" w:rsidP="00416341">
      <w:r w:rsidRPr="00416341">
        <w:rPr>
          <w:b/>
          <w:bCs/>
        </w:rPr>
        <w:t>Profitability:</w:t>
      </w:r>
    </w:p>
    <w:p w14:paraId="2F7074BD" w14:textId="77777777" w:rsidR="00416341" w:rsidRPr="00416341" w:rsidRDefault="00416341" w:rsidP="00416341">
      <w:pPr>
        <w:numPr>
          <w:ilvl w:val="0"/>
          <w:numId w:val="21"/>
        </w:numPr>
      </w:pPr>
      <w:r w:rsidRPr="00416341">
        <w:rPr>
          <w:b/>
          <w:bCs/>
        </w:rPr>
        <w:t>Total Profit Margin:</w:t>
      </w:r>
      <w:r w:rsidRPr="00416341">
        <w:t xml:space="preserve"> ₹ 25M</w:t>
      </w:r>
    </w:p>
    <w:p w14:paraId="083B463D" w14:textId="77777777" w:rsidR="00416341" w:rsidRPr="00416341" w:rsidRDefault="00416341" w:rsidP="00416341">
      <w:pPr>
        <w:numPr>
          <w:ilvl w:val="0"/>
          <w:numId w:val="21"/>
        </w:numPr>
      </w:pPr>
      <w:r w:rsidRPr="00416341">
        <w:t xml:space="preserve">South Zone has the </w:t>
      </w:r>
      <w:r w:rsidRPr="00416341">
        <w:rPr>
          <w:b/>
          <w:bCs/>
        </w:rPr>
        <w:t>highest profit margin %</w:t>
      </w:r>
      <w:r w:rsidRPr="00416341">
        <w:t>, but low absolute revenue.</w:t>
      </w:r>
    </w:p>
    <w:p w14:paraId="650241E3" w14:textId="77777777" w:rsidR="00416341" w:rsidRPr="00416341" w:rsidRDefault="00416341" w:rsidP="00416341">
      <w:pPr>
        <w:numPr>
          <w:ilvl w:val="0"/>
          <w:numId w:val="21"/>
        </w:numPr>
      </w:pPr>
      <w:r w:rsidRPr="00416341">
        <w:t xml:space="preserve">Bengaluru is </w:t>
      </w:r>
      <w:r w:rsidRPr="00416341">
        <w:rPr>
          <w:b/>
          <w:bCs/>
        </w:rPr>
        <w:t>heavily loss-making (-20.8%)</w:t>
      </w:r>
      <w:r w:rsidRPr="00416341">
        <w:t>, while most other markets operate on thin margins (1–5%).</w:t>
      </w:r>
    </w:p>
    <w:p w14:paraId="22A6965B" w14:textId="77777777" w:rsidR="00416341" w:rsidRPr="00416341" w:rsidRDefault="00416341" w:rsidP="00416341">
      <w:r w:rsidRPr="00416341">
        <w:rPr>
          <w:b/>
          <w:bCs/>
        </w:rPr>
        <w:t>Customer Insights:</w:t>
      </w:r>
    </w:p>
    <w:p w14:paraId="6BE2E252" w14:textId="77777777" w:rsidR="00416341" w:rsidRPr="00416341" w:rsidRDefault="00416341" w:rsidP="00416341">
      <w:pPr>
        <w:numPr>
          <w:ilvl w:val="0"/>
          <w:numId w:val="22"/>
        </w:numPr>
      </w:pPr>
      <w:r w:rsidRPr="00416341">
        <w:t xml:space="preserve">Business heavily dependent on </w:t>
      </w:r>
      <w:proofErr w:type="spellStart"/>
      <w:r w:rsidRPr="00416341">
        <w:rPr>
          <w:b/>
          <w:bCs/>
        </w:rPr>
        <w:t>Electricalsara</w:t>
      </w:r>
      <w:proofErr w:type="spellEnd"/>
      <w:r w:rsidRPr="00416341">
        <w:rPr>
          <w:b/>
          <w:bCs/>
        </w:rPr>
        <w:t xml:space="preserve"> Stores</w:t>
      </w:r>
      <w:r w:rsidRPr="00416341">
        <w:t xml:space="preserve"> (~₹ 41.33 crore).</w:t>
      </w:r>
    </w:p>
    <w:p w14:paraId="7A1145A4" w14:textId="77777777" w:rsidR="00416341" w:rsidRPr="00416341" w:rsidRDefault="00416341" w:rsidP="00416341">
      <w:pPr>
        <w:numPr>
          <w:ilvl w:val="0"/>
          <w:numId w:val="22"/>
        </w:numPr>
      </w:pPr>
      <w:r w:rsidRPr="00416341">
        <w:t xml:space="preserve">Brick &amp; Mortar customers generate </w:t>
      </w:r>
      <w:r w:rsidRPr="00416341">
        <w:rPr>
          <w:b/>
          <w:bCs/>
        </w:rPr>
        <w:t>~3× more revenue</w:t>
      </w:r>
      <w:r w:rsidRPr="00416341">
        <w:t xml:space="preserve"> than E-Commerce customers.</w:t>
      </w:r>
    </w:p>
    <w:p w14:paraId="03A9AD7A" w14:textId="77777777" w:rsidR="00416341" w:rsidRPr="00416341" w:rsidRDefault="00416341" w:rsidP="00416341">
      <w:r w:rsidRPr="00416341">
        <w:rPr>
          <w:b/>
          <w:bCs/>
        </w:rPr>
        <w:t>Product Insights:</w:t>
      </w:r>
    </w:p>
    <w:p w14:paraId="1F70CF67" w14:textId="77777777" w:rsidR="00416341" w:rsidRPr="00416341" w:rsidRDefault="00416341" w:rsidP="00416341">
      <w:pPr>
        <w:numPr>
          <w:ilvl w:val="0"/>
          <w:numId w:val="23"/>
        </w:numPr>
      </w:pPr>
      <w:r w:rsidRPr="00416341">
        <w:t xml:space="preserve">One product contributes </w:t>
      </w:r>
      <w:r w:rsidRPr="00416341">
        <w:rPr>
          <w:b/>
          <w:bCs/>
        </w:rPr>
        <w:t>~80–85% of product revenue</w:t>
      </w:r>
      <w:r w:rsidRPr="00416341">
        <w:t>.</w:t>
      </w:r>
    </w:p>
    <w:p w14:paraId="45D17118" w14:textId="77777777" w:rsidR="00416341" w:rsidRPr="00416341" w:rsidRDefault="00416341" w:rsidP="00416341">
      <w:pPr>
        <w:numPr>
          <w:ilvl w:val="0"/>
          <w:numId w:val="23"/>
        </w:numPr>
      </w:pPr>
      <w:r w:rsidRPr="00416341">
        <w:t xml:space="preserve">Other products contribute far less, highlighting </w:t>
      </w:r>
      <w:r w:rsidRPr="00416341">
        <w:rPr>
          <w:b/>
          <w:bCs/>
        </w:rPr>
        <w:t>extreme revenue concentration risk</w:t>
      </w:r>
      <w:r w:rsidRPr="00416341">
        <w:t>.</w:t>
      </w:r>
    </w:p>
    <w:p w14:paraId="0EEC74EC" w14:textId="77777777" w:rsidR="00416341" w:rsidRPr="00416341" w:rsidRDefault="00416341" w:rsidP="00416341">
      <w:r w:rsidRPr="00416341">
        <w:rPr>
          <w:b/>
          <w:bCs/>
        </w:rPr>
        <w:t>Trend Analysis:</w:t>
      </w:r>
    </w:p>
    <w:p w14:paraId="204E34FD" w14:textId="77777777" w:rsidR="00416341" w:rsidRPr="00416341" w:rsidRDefault="00416341" w:rsidP="00416341">
      <w:pPr>
        <w:numPr>
          <w:ilvl w:val="0"/>
          <w:numId w:val="24"/>
        </w:numPr>
      </w:pPr>
      <w:r w:rsidRPr="00416341">
        <w:rPr>
          <w:b/>
          <w:bCs/>
        </w:rPr>
        <w:t>Growth:</w:t>
      </w:r>
      <w:r w:rsidRPr="00416341">
        <w:t xml:space="preserve"> Oct 2017 → Aug 2018</w:t>
      </w:r>
    </w:p>
    <w:p w14:paraId="73538AAD" w14:textId="77777777" w:rsidR="00416341" w:rsidRPr="00416341" w:rsidRDefault="00416341" w:rsidP="00416341">
      <w:pPr>
        <w:numPr>
          <w:ilvl w:val="0"/>
          <w:numId w:val="24"/>
        </w:numPr>
      </w:pPr>
      <w:r w:rsidRPr="00416341">
        <w:rPr>
          <w:b/>
          <w:bCs/>
        </w:rPr>
        <w:t>Plateau:</w:t>
      </w:r>
      <w:r w:rsidRPr="00416341">
        <w:t xml:space="preserve"> Late 2018 → Early 2019 (~₹ 3 Cr/month)</w:t>
      </w:r>
    </w:p>
    <w:p w14:paraId="66FBF499" w14:textId="77777777" w:rsidR="00416341" w:rsidRPr="00416341" w:rsidRDefault="00416341" w:rsidP="00416341">
      <w:pPr>
        <w:numPr>
          <w:ilvl w:val="0"/>
          <w:numId w:val="24"/>
        </w:numPr>
      </w:pPr>
      <w:r w:rsidRPr="00416341">
        <w:rPr>
          <w:b/>
          <w:bCs/>
        </w:rPr>
        <w:t>Decline:</w:t>
      </w:r>
      <w:r w:rsidRPr="00416341">
        <w:t xml:space="preserve"> Mid 2019 → End 2019 (~₹ 2.25 Cr/month)</w:t>
      </w:r>
    </w:p>
    <w:p w14:paraId="6AE38532" w14:textId="77777777" w:rsidR="00416341" w:rsidRPr="00416341" w:rsidRDefault="00416341" w:rsidP="00416341">
      <w:pPr>
        <w:numPr>
          <w:ilvl w:val="0"/>
          <w:numId w:val="24"/>
        </w:numPr>
      </w:pPr>
      <w:r w:rsidRPr="00416341">
        <w:rPr>
          <w:b/>
          <w:bCs/>
        </w:rPr>
        <w:t>COVID Impact:</w:t>
      </w:r>
      <w:r w:rsidRPr="00416341">
        <w:t xml:space="preserve"> Sharp fall in 2020 (~₹ 1.47 Cr/month)</w:t>
      </w:r>
    </w:p>
    <w:p w14:paraId="3579B36B" w14:textId="77777777" w:rsidR="00416341" w:rsidRPr="00416341" w:rsidRDefault="00416341" w:rsidP="00416341">
      <w:r w:rsidRPr="00416341">
        <w:rPr>
          <w:b/>
          <w:bCs/>
        </w:rPr>
        <w:t>Zone-wise Revenue:</w:t>
      </w:r>
    </w:p>
    <w:p w14:paraId="18E4EB36" w14:textId="77777777" w:rsidR="00416341" w:rsidRPr="00416341" w:rsidRDefault="00416341" w:rsidP="00416341">
      <w:pPr>
        <w:numPr>
          <w:ilvl w:val="0"/>
          <w:numId w:val="25"/>
        </w:numPr>
      </w:pPr>
      <w:r w:rsidRPr="00416341">
        <w:t>North Zone dominates (Delhi NCR, Ahmedabad)</w:t>
      </w:r>
    </w:p>
    <w:p w14:paraId="21203A34" w14:textId="77777777" w:rsidR="00416341" w:rsidRPr="00416341" w:rsidRDefault="00416341" w:rsidP="00416341">
      <w:pPr>
        <w:numPr>
          <w:ilvl w:val="0"/>
          <w:numId w:val="25"/>
        </w:numPr>
      </w:pPr>
      <w:r w:rsidRPr="00416341">
        <w:t>Central Zone moderate (Mumbai, Nagpur)</w:t>
      </w:r>
    </w:p>
    <w:p w14:paraId="6C65B095" w14:textId="77777777" w:rsidR="00416341" w:rsidRPr="00416341" w:rsidRDefault="00416341" w:rsidP="00416341">
      <w:pPr>
        <w:numPr>
          <w:ilvl w:val="0"/>
          <w:numId w:val="25"/>
        </w:numPr>
      </w:pPr>
      <w:r w:rsidRPr="00416341">
        <w:t>South Zone weakest (Bhubaneshwar, Hyderabad)</w:t>
      </w:r>
    </w:p>
    <w:p w14:paraId="14344037" w14:textId="77777777" w:rsidR="00416341" w:rsidRPr="00416341" w:rsidRDefault="00602E83" w:rsidP="00416341">
      <w:r>
        <w:pict w14:anchorId="3F5123C3">
          <v:rect id="_x0000_i1030" style="width:0;height:1.5pt" o:hralign="center" o:hrstd="t" o:hr="t" fillcolor="#a0a0a0" stroked="f"/>
        </w:pict>
      </w:r>
    </w:p>
    <w:p w14:paraId="339029AA" w14:textId="77777777" w:rsidR="00416341" w:rsidRPr="00416341" w:rsidRDefault="00416341" w:rsidP="00416341">
      <w:pPr>
        <w:rPr>
          <w:b/>
          <w:bCs/>
          <w:sz w:val="32"/>
          <w:szCs w:val="32"/>
        </w:rPr>
      </w:pPr>
      <w:r w:rsidRPr="00416341">
        <w:rPr>
          <w:b/>
          <w:bCs/>
          <w:sz w:val="32"/>
          <w:szCs w:val="32"/>
        </w:rPr>
        <w:t xml:space="preserve">6. Recommendations </w:t>
      </w:r>
      <w:r w:rsidRPr="00416341">
        <w:rPr>
          <w:rFonts w:ascii="Segoe UI Emoji" w:hAnsi="Segoe UI Emoji" w:cs="Segoe UI Emoji"/>
          <w:b/>
          <w:bCs/>
          <w:sz w:val="32"/>
          <w:szCs w:val="32"/>
        </w:rPr>
        <w:t>📈</w:t>
      </w:r>
    </w:p>
    <w:p w14:paraId="3C9B34A0" w14:textId="77777777" w:rsidR="00416341" w:rsidRPr="00416341" w:rsidRDefault="00416341" w:rsidP="00416341">
      <w:pPr>
        <w:numPr>
          <w:ilvl w:val="0"/>
          <w:numId w:val="26"/>
        </w:numPr>
      </w:pPr>
      <w:r w:rsidRPr="00416341">
        <w:t>Diversify revenue streams to reduce dependence on mega customers and mega markets.</w:t>
      </w:r>
    </w:p>
    <w:p w14:paraId="293EBE1C" w14:textId="77777777" w:rsidR="00416341" w:rsidRPr="00416341" w:rsidRDefault="00416341" w:rsidP="00416341">
      <w:pPr>
        <w:numPr>
          <w:ilvl w:val="0"/>
          <w:numId w:val="26"/>
        </w:numPr>
      </w:pPr>
      <w:r w:rsidRPr="00416341">
        <w:t xml:space="preserve">Strategically invest in </w:t>
      </w:r>
      <w:r w:rsidRPr="00416341">
        <w:rPr>
          <w:b/>
          <w:bCs/>
        </w:rPr>
        <w:t>South Zone markets</w:t>
      </w:r>
      <w:r w:rsidRPr="00416341">
        <w:t xml:space="preserve"> to improve penetration and profitability.</w:t>
      </w:r>
    </w:p>
    <w:p w14:paraId="671005CC" w14:textId="77777777" w:rsidR="00416341" w:rsidRPr="00416341" w:rsidRDefault="00416341" w:rsidP="00416341">
      <w:pPr>
        <w:numPr>
          <w:ilvl w:val="0"/>
          <w:numId w:val="26"/>
        </w:numPr>
      </w:pPr>
      <w:r w:rsidRPr="00416341">
        <w:t xml:space="preserve">Review </w:t>
      </w:r>
      <w:r w:rsidRPr="00416341">
        <w:rPr>
          <w:b/>
          <w:bCs/>
        </w:rPr>
        <w:t>low-performing products</w:t>
      </w:r>
      <w:r w:rsidRPr="00416341">
        <w:t xml:space="preserve"> for rationalization or replacement.</w:t>
      </w:r>
    </w:p>
    <w:p w14:paraId="6CBB43D7" w14:textId="77777777" w:rsidR="00416341" w:rsidRPr="00416341" w:rsidRDefault="00416341" w:rsidP="00416341">
      <w:pPr>
        <w:numPr>
          <w:ilvl w:val="0"/>
          <w:numId w:val="26"/>
        </w:numPr>
      </w:pPr>
      <w:r w:rsidRPr="00416341">
        <w:t xml:space="preserve">Implement targeted marketing in </w:t>
      </w:r>
      <w:r w:rsidRPr="00416341">
        <w:rPr>
          <w:b/>
          <w:bCs/>
        </w:rPr>
        <w:t>mid-tier cities</w:t>
      </w:r>
      <w:r w:rsidRPr="00416341">
        <w:t xml:space="preserve"> to boost sales.</w:t>
      </w:r>
    </w:p>
    <w:p w14:paraId="67267C0D" w14:textId="77777777" w:rsidR="00416341" w:rsidRPr="00416341" w:rsidRDefault="00416341" w:rsidP="00416341">
      <w:pPr>
        <w:numPr>
          <w:ilvl w:val="0"/>
          <w:numId w:val="26"/>
        </w:numPr>
      </w:pPr>
      <w:r w:rsidRPr="00416341">
        <w:t xml:space="preserve">Monitor </w:t>
      </w:r>
      <w:r w:rsidRPr="00416341">
        <w:rPr>
          <w:b/>
          <w:bCs/>
        </w:rPr>
        <w:t>loss-making markets</w:t>
      </w:r>
      <w:r w:rsidRPr="00416341">
        <w:t xml:space="preserve"> and optimize operational costs.</w:t>
      </w:r>
    </w:p>
    <w:p w14:paraId="4A71DCC2" w14:textId="77777777" w:rsidR="00416341" w:rsidRPr="00416341" w:rsidRDefault="00416341" w:rsidP="00416341">
      <w:pPr>
        <w:numPr>
          <w:ilvl w:val="0"/>
          <w:numId w:val="26"/>
        </w:numPr>
      </w:pPr>
      <w:r w:rsidRPr="00416341">
        <w:t xml:space="preserve">Strengthen </w:t>
      </w:r>
      <w:r w:rsidRPr="00416341">
        <w:rPr>
          <w:b/>
          <w:bCs/>
        </w:rPr>
        <w:t>E-Commerce channel</w:t>
      </w:r>
      <w:r w:rsidRPr="00416341">
        <w:t xml:space="preserve"> to balance Brick &amp; Mortar dependency.</w:t>
      </w:r>
    </w:p>
    <w:p w14:paraId="0D2ED6BF" w14:textId="77777777" w:rsidR="00416341" w:rsidRPr="00416341" w:rsidRDefault="00416341" w:rsidP="00416341">
      <w:pPr>
        <w:numPr>
          <w:ilvl w:val="0"/>
          <w:numId w:val="26"/>
        </w:numPr>
      </w:pPr>
      <w:r w:rsidRPr="00416341">
        <w:t xml:space="preserve">Focus on </w:t>
      </w:r>
      <w:r w:rsidRPr="00416341">
        <w:rPr>
          <w:b/>
          <w:bCs/>
        </w:rPr>
        <w:t>risk mitigation</w:t>
      </w:r>
      <w:r w:rsidRPr="00416341">
        <w:t xml:space="preserve"> by reducing dependence on a single product and customer.</w:t>
      </w:r>
    </w:p>
    <w:p w14:paraId="58F10FD0" w14:textId="77777777" w:rsidR="00416341" w:rsidRDefault="00602E83" w:rsidP="00416341">
      <w:r>
        <w:pict w14:anchorId="26D5B839">
          <v:rect id="_x0000_i1031" style="width:0;height:1.5pt" o:hralign="center" o:hrstd="t" o:hr="t" fillcolor="#a0a0a0" stroked="f"/>
        </w:pict>
      </w:r>
    </w:p>
    <w:p w14:paraId="67237068" w14:textId="77777777" w:rsidR="00602E83" w:rsidRDefault="00602E83" w:rsidP="00416341"/>
    <w:p w14:paraId="559C393F" w14:textId="77777777" w:rsidR="00602E83" w:rsidRDefault="00602E83" w:rsidP="00416341"/>
    <w:p w14:paraId="4B4ACE47" w14:textId="77777777" w:rsidR="00602E83" w:rsidRPr="00602E83" w:rsidRDefault="00602E83" w:rsidP="00602E83">
      <w:pPr>
        <w:pStyle w:val="Heading3"/>
        <w:rPr>
          <w:color w:val="000000" w:themeColor="text1"/>
        </w:rPr>
      </w:pPr>
      <w:r w:rsidRPr="00602E83">
        <w:rPr>
          <w:rStyle w:val="Strong"/>
          <w:bCs w:val="0"/>
          <w:color w:val="000000" w:themeColor="text1"/>
        </w:rPr>
        <w:t>Business Solution (After</w:t>
      </w:r>
      <w:bookmarkStart w:id="0" w:name="_GoBack"/>
      <w:bookmarkEnd w:id="0"/>
      <w:r w:rsidRPr="00602E83">
        <w:rPr>
          <w:rStyle w:val="Strong"/>
          <w:bCs w:val="0"/>
          <w:color w:val="000000" w:themeColor="text1"/>
        </w:rPr>
        <w:t xml:space="preserve"> Analysis)</w:t>
      </w:r>
    </w:p>
    <w:p w14:paraId="0FD857E8" w14:textId="77777777" w:rsidR="00602E83" w:rsidRDefault="00602E83" w:rsidP="00602E83">
      <w:pPr>
        <w:pStyle w:val="NormalWeb"/>
      </w:pPr>
      <w:r>
        <w:t xml:space="preserve">The company should </w:t>
      </w:r>
      <w:r>
        <w:rPr>
          <w:rStyle w:val="Strong"/>
          <w:rFonts w:eastAsiaTheme="majorEastAsia"/>
        </w:rPr>
        <w:t>diversify its revenue sources</w:t>
      </w:r>
      <w:r>
        <w:t xml:space="preserve"> by reducing dependency on a single customer and expanding its customer base. </w:t>
      </w:r>
      <w:r>
        <w:br/>
        <w:t xml:space="preserve">Focus should be given to </w:t>
      </w:r>
      <w:r>
        <w:rPr>
          <w:rStyle w:val="Strong"/>
          <w:rFonts w:eastAsiaTheme="majorEastAsia"/>
        </w:rPr>
        <w:t>improving performance in underperforming zones like South Zone</w:t>
      </w:r>
      <w:r>
        <w:t xml:space="preserve"> through targeted strategies. </w:t>
      </w:r>
      <w:r>
        <w:br/>
        <w:t xml:space="preserve">Low-performing and loss-making markets should be </w:t>
      </w:r>
      <w:r>
        <w:rPr>
          <w:rStyle w:val="Strong"/>
          <w:rFonts w:eastAsiaTheme="majorEastAsia"/>
        </w:rPr>
        <w:t>optimized or restructured to control costs</w:t>
      </w:r>
      <w:r>
        <w:t xml:space="preserve">. </w:t>
      </w:r>
      <w:r>
        <w:br/>
        <w:t xml:space="preserve">The business must </w:t>
      </w:r>
      <w:r>
        <w:rPr>
          <w:rStyle w:val="Strong"/>
          <w:rFonts w:eastAsiaTheme="majorEastAsia"/>
        </w:rPr>
        <w:t>expand product portfolio</w:t>
      </w:r>
      <w:r>
        <w:t xml:space="preserve"> to reduce reliance on one major product. </w:t>
      </w:r>
      <w:r>
        <w:br/>
        <w:t xml:space="preserve">Also, strengthening the </w:t>
      </w:r>
      <w:r>
        <w:rPr>
          <w:rStyle w:val="Strong"/>
          <w:rFonts w:eastAsiaTheme="majorEastAsia"/>
        </w:rPr>
        <w:t>E-commerce channel</w:t>
      </w:r>
      <w:r>
        <w:t xml:space="preserve"> can help balance dependency on brick-and-mortar sales.</w:t>
      </w:r>
    </w:p>
    <w:p w14:paraId="654CFC34" w14:textId="77777777" w:rsidR="00602E83" w:rsidRPr="00416341" w:rsidRDefault="00602E83" w:rsidP="00416341"/>
    <w:p w14:paraId="32F881C5" w14:textId="77777777" w:rsidR="00416341" w:rsidRPr="00416341" w:rsidRDefault="00416341" w:rsidP="00416341">
      <w:pPr>
        <w:rPr>
          <w:b/>
          <w:bCs/>
          <w:sz w:val="32"/>
          <w:szCs w:val="32"/>
        </w:rPr>
      </w:pPr>
      <w:r w:rsidRPr="00416341">
        <w:rPr>
          <w:b/>
          <w:bCs/>
          <w:sz w:val="32"/>
          <w:szCs w:val="32"/>
        </w:rPr>
        <w:t xml:space="preserve">7. Conclusion </w:t>
      </w:r>
      <w:r w:rsidRPr="00416341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029728EE" w14:textId="77777777" w:rsidR="00416341" w:rsidRPr="00416341" w:rsidRDefault="00416341" w:rsidP="00416341">
      <w:r w:rsidRPr="00416341">
        <w:t xml:space="preserve">The analysis highlights </w:t>
      </w:r>
      <w:r w:rsidRPr="00416341">
        <w:rPr>
          <w:b/>
          <w:bCs/>
        </w:rPr>
        <w:t>uneven revenue and profit distribution</w:t>
      </w:r>
      <w:r w:rsidRPr="00416341">
        <w:t xml:space="preserve"> across customers, products, and zones. High dependency on a single customer, product, and market presents </w:t>
      </w:r>
      <w:r w:rsidRPr="00416341">
        <w:rPr>
          <w:b/>
          <w:bCs/>
        </w:rPr>
        <w:t>significant business risk</w:t>
      </w:r>
      <w:r w:rsidRPr="00416341">
        <w:t xml:space="preserve">. Strategic actions focusing on market expansion, product diversification, and profitability optimization are critical for achieving </w:t>
      </w:r>
      <w:r w:rsidRPr="00416341">
        <w:rPr>
          <w:b/>
          <w:bCs/>
        </w:rPr>
        <w:t>sustainable growth and resilience</w:t>
      </w:r>
      <w:r w:rsidRPr="00416341">
        <w:t xml:space="preserve"> against disruptions like COVID-19.</w:t>
      </w:r>
    </w:p>
    <w:p w14:paraId="7F40FE16" w14:textId="50932516" w:rsidR="00ED3B08" w:rsidRDefault="00ED3B08" w:rsidP="00416341"/>
    <w:sectPr w:rsidR="00ED3B08" w:rsidSect="0041634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4385E"/>
    <w:multiLevelType w:val="multilevel"/>
    <w:tmpl w:val="4D8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62828"/>
    <w:multiLevelType w:val="multilevel"/>
    <w:tmpl w:val="9FA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7E267A"/>
    <w:multiLevelType w:val="multilevel"/>
    <w:tmpl w:val="8A7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E8063C"/>
    <w:multiLevelType w:val="multilevel"/>
    <w:tmpl w:val="AA7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94715A"/>
    <w:multiLevelType w:val="multilevel"/>
    <w:tmpl w:val="938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E4938"/>
    <w:multiLevelType w:val="multilevel"/>
    <w:tmpl w:val="4F0E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22516F"/>
    <w:multiLevelType w:val="multilevel"/>
    <w:tmpl w:val="B342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D51282"/>
    <w:multiLevelType w:val="multilevel"/>
    <w:tmpl w:val="56D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335F4C"/>
    <w:multiLevelType w:val="multilevel"/>
    <w:tmpl w:val="75AC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6177BB"/>
    <w:multiLevelType w:val="multilevel"/>
    <w:tmpl w:val="0F3C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E36C53"/>
    <w:multiLevelType w:val="multilevel"/>
    <w:tmpl w:val="FA38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D01201"/>
    <w:multiLevelType w:val="multilevel"/>
    <w:tmpl w:val="EC0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E23887"/>
    <w:multiLevelType w:val="multilevel"/>
    <w:tmpl w:val="889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5237C0"/>
    <w:multiLevelType w:val="multilevel"/>
    <w:tmpl w:val="DEB0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822ED6"/>
    <w:multiLevelType w:val="multilevel"/>
    <w:tmpl w:val="1CA4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9985626"/>
    <w:multiLevelType w:val="multilevel"/>
    <w:tmpl w:val="689C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1355B9"/>
    <w:multiLevelType w:val="multilevel"/>
    <w:tmpl w:val="B17E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892612"/>
    <w:multiLevelType w:val="multilevel"/>
    <w:tmpl w:val="6B7A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8B6D8A"/>
    <w:multiLevelType w:val="multilevel"/>
    <w:tmpl w:val="1B86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021F1D"/>
    <w:multiLevelType w:val="multilevel"/>
    <w:tmpl w:val="AC5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3B5B55"/>
    <w:multiLevelType w:val="multilevel"/>
    <w:tmpl w:val="409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1E7FC2"/>
    <w:multiLevelType w:val="multilevel"/>
    <w:tmpl w:val="2FC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9A3C6E"/>
    <w:multiLevelType w:val="multilevel"/>
    <w:tmpl w:val="F75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50780F"/>
    <w:multiLevelType w:val="hybridMultilevel"/>
    <w:tmpl w:val="37A87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F15D04"/>
    <w:multiLevelType w:val="multilevel"/>
    <w:tmpl w:val="55B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DD1A8A"/>
    <w:multiLevelType w:val="multilevel"/>
    <w:tmpl w:val="C9E0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A471A0"/>
    <w:multiLevelType w:val="multilevel"/>
    <w:tmpl w:val="C64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6"/>
  </w:num>
  <w:num w:numId="3">
    <w:abstractNumId w:val="11"/>
  </w:num>
  <w:num w:numId="4">
    <w:abstractNumId w:val="12"/>
  </w:num>
  <w:num w:numId="5">
    <w:abstractNumId w:val="13"/>
  </w:num>
  <w:num w:numId="6">
    <w:abstractNumId w:val="10"/>
  </w:num>
  <w:num w:numId="7">
    <w:abstractNumId w:val="15"/>
  </w:num>
  <w:num w:numId="8">
    <w:abstractNumId w:val="9"/>
  </w:num>
  <w:num w:numId="9">
    <w:abstractNumId w:val="24"/>
  </w:num>
  <w:num w:numId="10">
    <w:abstractNumId w:val="22"/>
  </w:num>
  <w:num w:numId="11">
    <w:abstractNumId w:val="21"/>
  </w:num>
  <w:num w:numId="12">
    <w:abstractNumId w:val="20"/>
  </w:num>
  <w:num w:numId="13">
    <w:abstractNumId w:val="6"/>
  </w:num>
  <w:num w:numId="14">
    <w:abstractNumId w:val="3"/>
  </w:num>
  <w:num w:numId="15">
    <w:abstractNumId w:val="4"/>
  </w:num>
  <w:num w:numId="16">
    <w:abstractNumId w:val="26"/>
  </w:num>
  <w:num w:numId="17">
    <w:abstractNumId w:val="1"/>
  </w:num>
  <w:num w:numId="18">
    <w:abstractNumId w:val="14"/>
  </w:num>
  <w:num w:numId="19">
    <w:abstractNumId w:val="18"/>
  </w:num>
  <w:num w:numId="20">
    <w:abstractNumId w:val="7"/>
  </w:num>
  <w:num w:numId="21">
    <w:abstractNumId w:val="17"/>
  </w:num>
  <w:num w:numId="22">
    <w:abstractNumId w:val="0"/>
  </w:num>
  <w:num w:numId="23">
    <w:abstractNumId w:val="2"/>
  </w:num>
  <w:num w:numId="24">
    <w:abstractNumId w:val="5"/>
  </w:num>
  <w:num w:numId="25">
    <w:abstractNumId w:val="19"/>
  </w:num>
  <w:num w:numId="26">
    <w:abstractNumId w:val="8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341"/>
    <w:rsid w:val="00416341"/>
    <w:rsid w:val="00602E83"/>
    <w:rsid w:val="007A54B2"/>
    <w:rsid w:val="00ED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C9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3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3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3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41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41634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02E83"/>
    <w:rPr>
      <w:b/>
      <w:bCs/>
    </w:rPr>
  </w:style>
  <w:style w:type="paragraph" w:styleId="NormalWeb">
    <w:name w:val="Normal (Web)"/>
    <w:basedOn w:val="Normal"/>
    <w:uiPriority w:val="99"/>
    <w:unhideWhenUsed/>
    <w:rsid w:val="00602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3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3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3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41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41634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02E83"/>
    <w:rPr>
      <w:b/>
      <w:bCs/>
    </w:rPr>
  </w:style>
  <w:style w:type="paragraph" w:styleId="NormalWeb">
    <w:name w:val="Normal (Web)"/>
    <w:basedOn w:val="Normal"/>
    <w:uiPriority w:val="99"/>
    <w:unhideWhenUsed/>
    <w:rsid w:val="00602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17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 Aktar</dc:creator>
  <cp:keywords/>
  <dc:description/>
  <cp:lastModifiedBy>MOHSIN AKTAR</cp:lastModifiedBy>
  <cp:revision>2</cp:revision>
  <dcterms:created xsi:type="dcterms:W3CDTF">2025-11-21T14:37:00Z</dcterms:created>
  <dcterms:modified xsi:type="dcterms:W3CDTF">2026-04-21T04:21:00Z</dcterms:modified>
</cp:coreProperties>
</file>