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Data Types and Keys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MIS407 Database Concepts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July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w:t>
      </w: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Week 2 CT Option 1</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CREATE TABLE statement for the Customer table. Choose data types appropriate for the DBMS used in your course. Note that the CustBal column contains numeric data. The currency symbols are not stored in the database. The CustFirstName and CustLastName columns are required (not null).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primary key CHAR(8),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CONSTRAINT CustFirstNameRequired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CONSTRAINT CustLastNameRequired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DECIMAL(10,2)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(Mannino,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CREATE TABLE statement for the Employee table. Choose data types appropriate for the DBMS used in your course. The EmpFirstName, EmpLastName, and EmpEMail columns are required (not null).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CONSTRAINT EmpFirstNameRequired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CONSTRAINT EmpLastNameRequired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 CONSTRAINT EmpEmailRequired NOT NULL)</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(Mannino, 2019)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CREATE TABLE statement for the OrderTbl table. Choose data types appropriate for the DBMS used in your course. The date column is required (not null).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CHAR(10) CONSTRAINT OrdDateRequired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CHAR(8))</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(Mannino, 2019)</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is the SQL that I would input into PostgreSQL 10:</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CustNo serial primary key CHAR(8),</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CustFirstName VARCHAR(50) CONSTRAINT CustFirstNameRequired NOT NULL,</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CustLastName VARCHAR(50) CONSTRAINT CustFirstNameRequired NOT NULL,</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CustCity VARCHAR(50),</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CustState CHAR(2),</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CustBal DECIMAL(10,2)</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EmpNum serial primary key CHAR(8),</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EmpFirstName VARCHAR(50) CONSTRAINT EmpFirstNameRequired NOT NULL,</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EmpLastName VARCHAR(50) CONSTRAINT EmpLastNameRequired NOTNULL,</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EmpPhone CHAR(13),</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EmpEmail VARCHAR(50) CONSTRAINT EmpEmailRequired NOT NULL</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CREATETABLE ord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OrdNum serial primary key CHAR(8),</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OrdDate DATE(CURRENT_DATE) CONSTRAINT OrdDateRequired NOT NULL,</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CustNo CHAR(8),</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EmpNum VARCHAR(8)</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(Juba and Volkov, 2017)</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would then resolve any syntax errors that are certain to pop up as this would have been my first experience at writing SQL inputs.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Identify the foreign keys and draw a relationship diagram for the simplified Order Entry database. The CustNo column references the Customer table and the EmpNo column references the Employee table. For each relationship, identify the parent table and the child table.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BELOW)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43400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24513" cy="43400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brief discussion on the primary challenges, if any, you experienced in completing this assignment: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this exercise extremely helpful but I am worried that my relationship diagram is too simple. From previous experience in Python, I know that simple is good but I can’t help but feel like I’m missing something. Writing the SQL into a text document is surely meant to simplify the exercise for beginners, however, not using PostgreSQL I have no idea if my syntax is valid or not. Perhaps I will dive into the database program to test my code once I finish this week’s required reading and discussion posts. I have worked with LucidChart for a previous course’s portfolio project and find it intuitive and powerful to use. I am interested to see how we can manipulate the chart into actual tables using a computer-aided software engineering (CASE) application. I have found the text Database Design easy to read and at my level of learning. I had a difficult time understanding the practical differences in join operations and not sure when one would be more useful than another. One thing that has been bugging me, however, is that the Understanding PostgreSQL text goes over a great deal of technical detail, but the CT assignments only touch on a small fraction of what is presented. I am concerned that my inexperience with relational algebra functions will hinder my learning in later chapters without practicing them. I am trying to learn this to get promoted into an IT position within my company and am concerned that I’m not going to be a master of the subject matter in eight short weeks. I trust that the course is set up properly and that the skills will come with practice. Looking forward to later modules being more challenging as I never had a moment where I was yelling at my laptop this week.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Juba, S., &amp; Volkov, A. (2017). </w:t>
      </w:r>
      <w:r w:rsidDel="00000000" w:rsidR="00000000" w:rsidRPr="00000000">
        <w:rPr>
          <w:rFonts w:ascii="Times New Roman" w:cs="Times New Roman" w:eastAsia="Times New Roman" w:hAnsi="Times New Roman"/>
          <w:i w:val="1"/>
          <w:color w:val="333333"/>
          <w:sz w:val="24"/>
          <w:szCs w:val="24"/>
          <w:rtl w:val="0"/>
        </w:rPr>
        <w:t xml:space="preserve">Learning PostgreSQL 10</w:t>
      </w:r>
      <w:r w:rsidDel="00000000" w:rsidR="00000000" w:rsidRPr="00000000">
        <w:rPr>
          <w:rFonts w:ascii="Times New Roman" w:cs="Times New Roman" w:eastAsia="Times New Roman" w:hAnsi="Times New Roman"/>
          <w:color w:val="333333"/>
          <w:sz w:val="24"/>
          <w:szCs w:val="24"/>
          <w:highlight w:val="white"/>
          <w:rtl w:val="0"/>
        </w:rPr>
        <w:t xml:space="preserve">(2nd ed.). Birmingham, UK: Packt Publishing. Retrieved July 24,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https://platform.virdocs.com/r/s/0/doc/592940/sp/46536422/mi/192431128?cfi=%2F4%2F8</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Mannino, M. (2019). </w:t>
      </w:r>
      <w:r w:rsidDel="00000000" w:rsidR="00000000" w:rsidRPr="00000000">
        <w:rPr>
          <w:rFonts w:ascii="Times New Roman" w:cs="Times New Roman" w:eastAsia="Times New Roman" w:hAnsi="Times New Roman"/>
          <w:i w:val="1"/>
          <w:sz w:val="24"/>
          <w:szCs w:val="24"/>
          <w:rtl w:val="0"/>
        </w:rPr>
        <w:t xml:space="preserve">Database design, application development, and administration</w:t>
      </w:r>
      <w:r w:rsidDel="00000000" w:rsidR="00000000" w:rsidRPr="00000000">
        <w:rPr>
          <w:rFonts w:ascii="Times New Roman" w:cs="Times New Roman" w:eastAsia="Times New Roman" w:hAnsi="Times New Roman"/>
          <w:sz w:val="24"/>
          <w:szCs w:val="24"/>
          <w:rtl w:val="0"/>
        </w:rPr>
        <w:t xml:space="preserve"> (7th ed.). Retrieved July 24, 2019, from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https://platform.virdocs.com/r/s/0/doc/592088/sp/46211794/mi/190879329?cfi=%2F4%2F8</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FIRST 50 CHARACTERS OF TITLE</w:t>
      <w:tab/>
      <w:t xml:space="preserve"> </w:t>
    </w:r>
    <w:r w:rsidDel="00000000" w:rsidR="00000000" w:rsidRPr="00000000">
      <w:rPr>
        <w:rFonts w:ascii="Times New Roman" w:cs="Times New Roman" w:eastAsia="Times New Roman" w:hAnsi="Times New Roman"/>
        <w:color w:val="ff0000"/>
        <w:sz w:val="24"/>
        <w:szCs w:val="24"/>
        <w:rtl w:val="0"/>
      </w:rPr>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Data Types and Keys</w:t>
      <w:tab/>
      <w:tab/>
      <w:tab/>
      <w:tab/>
      <w:tab/>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latform.virdocs.com/r/s/0/doc/592940/sp/46536422/mi/192431128?cfi=%2F4%2F8&amp;menu=table-of-contents" TargetMode="External"/><Relationship Id="rId8" Type="http://schemas.openxmlformats.org/officeDocument/2006/relationships/hyperlink" Target="https://platform.virdocs.com/r/s/0/doc/592088/sp/46211794/mi/190879329?cfi=%2F4%2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