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English Language Country Codes in World-X</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John Wensink</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ITS 410 Database Management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Colorado State </w:t>
      </w:r>
      <w:r w:rsidDel="00000000" w:rsidR="00000000" w:rsidRPr="00000000">
        <w:rPr>
          <w:rFonts w:ascii="Times New Roman" w:cs="Times New Roman" w:eastAsia="Times New Roman" w:hAnsi="Times New Roman"/>
          <w:sz w:val="24"/>
          <w:szCs w:val="24"/>
          <w:highlight w:val="white"/>
          <w:rtl w:val="0"/>
        </w:rPr>
        <w:t xml:space="preserve">University-Global</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Campus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Dr. Dan Morrill</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highlight w:val="white"/>
          <w:rtl w:val="0"/>
        </w:rPr>
        <w:t xml:space="preserve">December 1, 2019</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English Language Country Codes in World-X</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This week we will be manipulating the world-x database in order to demonstrate proficiency using SELECT statements using WHERE &amp; AND modifier clauses. </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Countries Where More Than 30% Speak English</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world_x database you installed in Module1, list the codes for countries where English is spoken by more than 30% of the population” (CSU-Global, n.d.). The instructions specify that we are looking to return just a single column ‘countrycode’, with restrictions that include only countries where English is spoken by more than 30% of the population. The SQL statement would read as such:</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CountryCode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countrylanguage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countrylanguage.Language = 'English'</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countrylanguage.Percentage &gt; 30;</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query executes without error and displays the following country codes: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BLZ</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BMU</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GBR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GIB</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GUM</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IRL</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NZL</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TTO</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SQL statement consists of a few basic operations. SELECT refers to the column for which we want the RDBMS to return information. We could SELECT more than one column by separating the attributes by a comma. FROM refers to the table we will be SELECTing from. WHERE is a clause that restricts the data that is returned in the query, in this example we used the = operator to return data only if the string exactly matches the criteria. WHERE can be combined with the logical operator AND to return data where all specified criteria are met. Here we used the &gt; operator to return data which is greater than our minimum percentage of 30.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48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Countries Where Less Than 30% Speak English</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part of the assignment is to query the database “where you list the country codes for countries where English is spoken by less than 30% of the population” (CSUGlobal, n.d). For this query, we will include countries where English is not spoken at all, as those countries have 0.00 values for English, in addition to rows with their native language’s percentage values. The SQL statement reads as such:</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CountryCode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countrylanguage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countrylanguage.Language = 'English'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countrylanguage.Percentage &lt; 30;</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query executes without error and displays the following country codes:</w:t>
      </w:r>
    </w:p>
    <w:p w:rsidR="00000000" w:rsidDel="00000000" w:rsidP="00000000" w:rsidRDefault="00000000" w:rsidRPr="00000000" w14:paraId="0000002C">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ABW</w:t>
      </w:r>
    </w:p>
    <w:p w:rsidR="00000000" w:rsidDel="00000000" w:rsidP="00000000" w:rsidRDefault="00000000" w:rsidRPr="00000000" w14:paraId="0000002D">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AIA</w:t>
      </w:r>
    </w:p>
    <w:p w:rsidR="00000000" w:rsidDel="00000000" w:rsidP="00000000" w:rsidRDefault="00000000" w:rsidRPr="00000000" w14:paraId="0000002E">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w:t>
      </w:r>
    </w:p>
    <w:p w:rsidR="00000000" w:rsidDel="00000000" w:rsidP="00000000" w:rsidRDefault="00000000" w:rsidRPr="00000000" w14:paraId="0000002F">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ASM</w:t>
      </w:r>
    </w:p>
    <w:p w:rsidR="00000000" w:rsidDel="00000000" w:rsidP="00000000" w:rsidRDefault="00000000" w:rsidRPr="00000000" w14:paraId="00000030">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ATG</w:t>
      </w:r>
    </w:p>
    <w:p w:rsidR="00000000" w:rsidDel="00000000" w:rsidP="00000000" w:rsidRDefault="00000000" w:rsidRPr="00000000" w14:paraId="00000031">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BHR</w:t>
      </w:r>
    </w:p>
    <w:p w:rsidR="00000000" w:rsidDel="00000000" w:rsidP="00000000" w:rsidRDefault="00000000" w:rsidRPr="00000000" w14:paraId="00000032">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BRB</w:t>
      </w:r>
    </w:p>
    <w:p w:rsidR="00000000" w:rsidDel="00000000" w:rsidP="00000000" w:rsidRDefault="00000000" w:rsidRPr="00000000" w14:paraId="00000033">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BRN</w:t>
      </w:r>
    </w:p>
    <w:p w:rsidR="00000000" w:rsidDel="00000000" w:rsidP="00000000" w:rsidRDefault="00000000" w:rsidRPr="00000000" w14:paraId="00000034">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CCK</w:t>
      </w:r>
    </w:p>
    <w:p w:rsidR="00000000" w:rsidDel="00000000" w:rsidP="00000000" w:rsidRDefault="00000000" w:rsidRPr="00000000" w14:paraId="00000035">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COK</w:t>
      </w:r>
    </w:p>
    <w:p w:rsidR="00000000" w:rsidDel="00000000" w:rsidP="00000000" w:rsidRDefault="00000000" w:rsidRPr="00000000" w14:paraId="00000036">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CXR</w:t>
      </w:r>
    </w:p>
    <w:p w:rsidR="00000000" w:rsidDel="00000000" w:rsidP="00000000" w:rsidRDefault="00000000" w:rsidRPr="00000000" w14:paraId="00000037">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CYM</w:t>
      </w:r>
    </w:p>
    <w:p w:rsidR="00000000" w:rsidDel="00000000" w:rsidP="00000000" w:rsidRDefault="00000000" w:rsidRPr="00000000" w14:paraId="00000038">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DNK</w:t>
      </w:r>
    </w:p>
    <w:p w:rsidR="00000000" w:rsidDel="00000000" w:rsidP="00000000" w:rsidRDefault="00000000" w:rsidRPr="00000000" w14:paraId="00000039">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FLK</w:t>
      </w:r>
    </w:p>
    <w:p w:rsidR="00000000" w:rsidDel="00000000" w:rsidP="00000000" w:rsidRDefault="00000000" w:rsidRPr="00000000" w14:paraId="0000003A">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HKG</w:t>
      </w:r>
    </w:p>
    <w:p w:rsidR="00000000" w:rsidDel="00000000" w:rsidP="00000000" w:rsidRDefault="00000000" w:rsidRPr="00000000" w14:paraId="0000003B">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ISL</w:t>
      </w:r>
    </w:p>
    <w:p w:rsidR="00000000" w:rsidDel="00000000" w:rsidP="00000000" w:rsidRDefault="00000000" w:rsidRPr="00000000" w14:paraId="0000003C">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JPN</w:t>
      </w:r>
    </w:p>
    <w:p w:rsidR="00000000" w:rsidDel="00000000" w:rsidP="00000000" w:rsidRDefault="00000000" w:rsidRPr="00000000" w14:paraId="0000003D">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KNA</w:t>
      </w:r>
    </w:p>
    <w:p w:rsidR="00000000" w:rsidDel="00000000" w:rsidP="00000000" w:rsidRDefault="00000000" w:rsidRPr="00000000" w14:paraId="0000003E">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KWT</w:t>
      </w:r>
    </w:p>
    <w:p w:rsidR="00000000" w:rsidDel="00000000" w:rsidP="00000000" w:rsidRDefault="00000000" w:rsidRPr="00000000" w14:paraId="0000003F">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LCA</w:t>
      </w:r>
    </w:p>
    <w:p w:rsidR="00000000" w:rsidDel="00000000" w:rsidP="00000000" w:rsidRDefault="00000000" w:rsidRPr="00000000" w14:paraId="00000040">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LSO</w:t>
      </w:r>
    </w:p>
    <w:p w:rsidR="00000000" w:rsidDel="00000000" w:rsidP="00000000" w:rsidRDefault="00000000" w:rsidRPr="00000000" w14:paraId="00000041">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w:t>
      </w:r>
    </w:p>
    <w:p w:rsidR="00000000" w:rsidDel="00000000" w:rsidP="00000000" w:rsidRDefault="00000000" w:rsidRPr="00000000" w14:paraId="00000042">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MCO</w:t>
      </w:r>
    </w:p>
    <w:p w:rsidR="00000000" w:rsidDel="00000000" w:rsidP="00000000" w:rsidRDefault="00000000" w:rsidRPr="00000000" w14:paraId="00000043">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MDV</w:t>
      </w:r>
    </w:p>
    <w:p w:rsidR="00000000" w:rsidDel="00000000" w:rsidP="00000000" w:rsidRDefault="00000000" w:rsidRPr="00000000" w14:paraId="00000044">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MHL</w:t>
      </w:r>
    </w:p>
    <w:p w:rsidR="00000000" w:rsidDel="00000000" w:rsidP="00000000" w:rsidRDefault="00000000" w:rsidRPr="00000000" w14:paraId="00000045">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MLT</w:t>
      </w:r>
    </w:p>
    <w:p w:rsidR="00000000" w:rsidDel="00000000" w:rsidP="00000000" w:rsidRDefault="00000000" w:rsidRPr="00000000" w14:paraId="00000046">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MNP</w:t>
      </w:r>
    </w:p>
    <w:p w:rsidR="00000000" w:rsidDel="00000000" w:rsidP="00000000" w:rsidRDefault="00000000" w:rsidRPr="00000000" w14:paraId="00000047">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MSR</w:t>
      </w:r>
    </w:p>
    <w:p w:rsidR="00000000" w:rsidDel="00000000" w:rsidP="00000000" w:rsidRDefault="00000000" w:rsidRPr="00000000" w14:paraId="00000048">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w:t>
      </w:r>
    </w:p>
    <w:p w:rsidR="00000000" w:rsidDel="00000000" w:rsidP="00000000" w:rsidRDefault="00000000" w:rsidRPr="00000000" w14:paraId="00000049">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NFK</w:t>
      </w:r>
    </w:p>
    <w:p w:rsidR="00000000" w:rsidDel="00000000" w:rsidP="00000000" w:rsidRDefault="00000000" w:rsidRPr="00000000" w14:paraId="0000004A">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NIU</w:t>
      </w:r>
    </w:p>
    <w:p w:rsidR="00000000" w:rsidDel="00000000" w:rsidP="00000000" w:rsidRDefault="00000000" w:rsidRPr="00000000" w14:paraId="0000004B">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w:t>
      </w:r>
    </w:p>
    <w:p w:rsidR="00000000" w:rsidDel="00000000" w:rsidP="00000000" w:rsidRDefault="00000000" w:rsidRPr="00000000" w14:paraId="0000004C">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NRU</w:t>
      </w:r>
    </w:p>
    <w:p w:rsidR="00000000" w:rsidDel="00000000" w:rsidP="00000000" w:rsidRDefault="00000000" w:rsidRPr="00000000" w14:paraId="0000004D">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PLW</w:t>
      </w:r>
    </w:p>
    <w:p w:rsidR="00000000" w:rsidDel="00000000" w:rsidP="00000000" w:rsidRDefault="00000000" w:rsidRPr="00000000" w14:paraId="0000004E">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SHN</w:t>
      </w:r>
    </w:p>
    <w:p w:rsidR="00000000" w:rsidDel="00000000" w:rsidP="00000000" w:rsidRDefault="00000000" w:rsidRPr="00000000" w14:paraId="0000004F">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SYC</w:t>
      </w:r>
    </w:p>
    <w:p w:rsidR="00000000" w:rsidDel="00000000" w:rsidP="00000000" w:rsidRDefault="00000000" w:rsidRPr="00000000" w14:paraId="00000050">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TCA</w:t>
      </w:r>
    </w:p>
    <w:p w:rsidR="00000000" w:rsidDel="00000000" w:rsidP="00000000" w:rsidRDefault="00000000" w:rsidRPr="00000000" w14:paraId="00000051">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TKL</w:t>
      </w:r>
    </w:p>
    <w:p w:rsidR="00000000" w:rsidDel="00000000" w:rsidP="00000000" w:rsidRDefault="00000000" w:rsidRPr="00000000" w14:paraId="00000052">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TON</w:t>
      </w:r>
    </w:p>
    <w:p w:rsidR="00000000" w:rsidDel="00000000" w:rsidP="00000000" w:rsidRDefault="00000000" w:rsidRPr="00000000" w14:paraId="00000053">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TUV</w:t>
      </w:r>
    </w:p>
    <w:p w:rsidR="00000000" w:rsidDel="00000000" w:rsidP="00000000" w:rsidRDefault="00000000" w:rsidRPr="00000000" w14:paraId="00000054">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UMI</w:t>
      </w:r>
    </w:p>
    <w:p w:rsidR="00000000" w:rsidDel="00000000" w:rsidP="00000000" w:rsidRDefault="00000000" w:rsidRPr="00000000" w14:paraId="00000055">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VCT</w:t>
      </w:r>
    </w:p>
    <w:p w:rsidR="00000000" w:rsidDel="00000000" w:rsidP="00000000" w:rsidRDefault="00000000" w:rsidRPr="00000000" w14:paraId="00000056">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VGB</w:t>
      </w:r>
    </w:p>
    <w:p w:rsidR="00000000" w:rsidDel="00000000" w:rsidP="00000000" w:rsidRDefault="00000000" w:rsidRPr="00000000" w14:paraId="00000057">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VUT</w:t>
      </w:r>
    </w:p>
    <w:p w:rsidR="00000000" w:rsidDel="00000000" w:rsidP="00000000" w:rsidRDefault="00000000" w:rsidRPr="00000000" w14:paraId="00000058">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WSM</w:t>
      </w:r>
    </w:p>
    <w:p w:rsidR="00000000" w:rsidDel="00000000" w:rsidP="00000000" w:rsidRDefault="00000000" w:rsidRPr="00000000" w14:paraId="00000059">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ZAF</w:t>
      </w:r>
    </w:p>
    <w:p w:rsidR="00000000" w:rsidDel="00000000" w:rsidP="00000000" w:rsidRDefault="00000000" w:rsidRPr="00000000" w14:paraId="0000005A">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ZWE</w:t>
      </w:r>
    </w:p>
    <w:p w:rsidR="00000000" w:rsidDel="00000000" w:rsidP="00000000" w:rsidRDefault="00000000" w:rsidRPr="00000000" w14:paraId="0000005B">
      <w:pPr>
        <w:spacing w:after="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0" w:line="480" w:lineRule="auto"/>
        <w:ind w:firstLine="720"/>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sz w:val="24"/>
          <w:szCs w:val="24"/>
          <w:rtl w:val="0"/>
        </w:rPr>
        <w:t xml:space="preserve">This example was constructed similarly to the previous query, except for the &lt; operator returned data that was less than our criteria of 30. Sometimes it is not clear what country the countrycode identifier is referring to. To this end, we could have used a JOIN statement for easier reference where we would combine the country table’s ‘Name’ attribute with the countrylanguage table’s ‘CountryCode’ primary key (Boronczyk, 2015). However, this is not what the assignment asked for, and it is important to follow instructions precisely when using SQL. </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Boronczyk, T. (2015). Jump Start MySQL. Retrieved from </w:t>
      </w:r>
      <w:hyperlink r:id="rId6">
        <w:r w:rsidDel="00000000" w:rsidR="00000000" w:rsidRPr="00000000">
          <w:rPr>
            <w:rFonts w:ascii="Times New Roman" w:cs="Times New Roman" w:eastAsia="Times New Roman" w:hAnsi="Times New Roman"/>
            <w:color w:val="1155cc"/>
            <w:sz w:val="24"/>
            <w:szCs w:val="24"/>
            <w:u w:val="single"/>
            <w:rtl w:val="0"/>
          </w:rPr>
          <w:t xml:space="preserve">https://bookshelf.vitalsource.com/#/books/9781457192838/cfi/69!/4/4@0.00:16.1</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0"/>
          <w:sz w:val="24"/>
          <w:szCs w:val="24"/>
          <w:vertAlign w:val="baseline"/>
        </w:rPr>
      </w:pPr>
      <w:r w:rsidDel="00000000" w:rsidR="00000000" w:rsidRPr="00000000">
        <w:rPr>
          <w:rtl w:val="0"/>
        </w:rPr>
      </w:r>
    </w:p>
    <w:sectPr>
      <w:headerReference r:id="rId7" w:type="default"/>
      <w:headerReference r:id="rId8"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ENGLISH LANGUAGE COUNTRY CODES IN WORLD-X</w:t>
      <w:tab/>
      <w:tab/>
      <w:tab/>
      <w:t xml:space="preserve">           </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Running head: ENGLISH LANGUAGE </w:t>
    </w:r>
    <w:r w:rsidDel="00000000" w:rsidR="00000000" w:rsidRPr="00000000">
      <w:rPr>
        <w:rFonts w:ascii="Times New Roman" w:cs="Times New Roman" w:eastAsia="Times New Roman" w:hAnsi="Times New Roman"/>
        <w:sz w:val="24"/>
        <w:szCs w:val="24"/>
        <w:rtl w:val="0"/>
      </w:rPr>
      <w:t xml:space="preserve">COUNTRY CODES IN WORLD-X</w:t>
      <w:tab/>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ookshelf.vitalsource.com/#/books/9781457192838/cfi/69!/4/4@0.00:16.1"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