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3AAF" w14:textId="4D7C4041" w:rsidR="007625FE" w:rsidRDefault="00B144BD">
      <w:r>
        <w:t>Statistic log (parameter estimation):</w:t>
      </w:r>
    </w:p>
    <w:p w14:paraId="3B922E48" w14:textId="6B3DB1F1" w:rsidR="00B144BD" w:rsidRDefault="00B144BD">
      <w:r>
        <w:t>Starting on April 29</w:t>
      </w:r>
      <w:proofErr w:type="gramStart"/>
      <w:r w:rsidRPr="00B144BD">
        <w:rPr>
          <w:vertAlign w:val="superscript"/>
        </w:rPr>
        <w:t>th</w:t>
      </w:r>
      <w:r>
        <w:t xml:space="preserve"> ,</w:t>
      </w:r>
      <w:proofErr w:type="gramEnd"/>
      <w:r>
        <w:t xml:space="preserve"> 2019. Some parameter estimation has already begun. </w:t>
      </w:r>
    </w:p>
    <w:p w14:paraId="69C0051C" w14:textId="77777777" w:rsidR="00B144BD" w:rsidRDefault="00B144BD"/>
    <w:p w14:paraId="4AAF2E65" w14:textId="4C592468" w:rsidR="00B144BD" w:rsidRDefault="00B144BD" w:rsidP="00B144BD">
      <w:pPr>
        <w:pStyle w:val="ListParagraph"/>
        <w:numPr>
          <w:ilvl w:val="0"/>
          <w:numId w:val="1"/>
        </w:numPr>
      </w:pPr>
      <w:r>
        <w:t>Estimate chlorophyll (</w:t>
      </w:r>
      <w:proofErr w:type="spellStart"/>
      <w:r>
        <w:t>chl</w:t>
      </w:r>
      <w:proofErr w:type="spellEnd"/>
      <w:r>
        <w:t>) and ammonium (</w:t>
      </w:r>
      <w:r w:rsidR="00027406">
        <w:t>n</w:t>
      </w:r>
      <w:r>
        <w:t xml:space="preserve">h4) simultaneously: </w:t>
      </w:r>
    </w:p>
    <w:p w14:paraId="0924363A" w14:textId="61C20D3E" w:rsidR="00B144BD" w:rsidRPr="00B144BD" w:rsidRDefault="003326A2" w:rsidP="00B144B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=chl*f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nh4</m:t>
              </m:r>
            </m:e>
          </m:d>
          <m:r>
            <w:rPr>
              <w:rFonts w:ascii="Cambria Math" w:hAnsi="Cambria Math"/>
            </w:rPr>
            <m:t>-chl*</m:t>
          </m:r>
          <m:r>
            <w:rPr>
              <w:rFonts w:ascii="Cambria Math" w:hAnsi="Cambria Math"/>
            </w:rPr>
            <m:t>f(</m:t>
          </m:r>
          <m:r>
            <w:rPr>
              <w:rFonts w:ascii="Cambria Math" w:hAnsi="Cambria Math"/>
            </w:rPr>
            <m:t>death</m:t>
          </m:r>
          <m:r>
            <w:rPr>
              <w:rFonts w:ascii="Cambria Math" w:hAnsi="Cambria Math"/>
            </w:rPr>
            <m:t>)</m:t>
          </m:r>
        </m:oMath>
      </m:oMathPara>
    </w:p>
    <w:p w14:paraId="1477146C" w14:textId="375737DF" w:rsidR="00B144BD" w:rsidRDefault="00B144BD" w:rsidP="00B144BD">
      <w:pPr>
        <w:pStyle w:val="ListParagraph"/>
        <w:rPr>
          <w:rFonts w:eastAsiaTheme="minorEastAsia"/>
        </w:rPr>
      </w:pPr>
    </w:p>
    <w:p w14:paraId="2807282D" w14:textId="55042421" w:rsidR="00B144BD" w:rsidRPr="00B144BD" w:rsidRDefault="003326A2" w:rsidP="00B144B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dnh4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-chl*g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nh4</m:t>
              </m:r>
            </m:e>
          </m:d>
          <m:r>
            <w:rPr>
              <w:rFonts w:ascii="Cambria Math" w:eastAsiaTheme="minorEastAsia" w:hAnsi="Cambria Math"/>
            </w:rPr>
            <m:t>-C1-C2</m:t>
          </m:r>
        </m:oMath>
      </m:oMathPara>
    </w:p>
    <w:p w14:paraId="3DF76B89" w14:textId="3A9E36E9" w:rsidR="00B144BD" w:rsidRPr="00027406" w:rsidRDefault="00B144BD" w:rsidP="00027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nh4</m:t>
              </m:r>
            </m:e>
          </m:d>
          <m:r>
            <w:rPr>
              <w:rFonts w:ascii="Cambria Math" w:eastAsiaTheme="minorEastAsia" w:hAnsi="Cambria Math"/>
            </w:rPr>
            <m:t>=(t*nh4)/(</m:t>
          </m:r>
          <m:r>
            <w:rPr>
              <w:rFonts w:ascii="Cambria Math" w:eastAsiaTheme="minorEastAsia" w:hAnsi="Cambria Math"/>
            </w:rPr>
            <m:t>h+nh4)</m:t>
          </m:r>
        </m:oMath>
      </m:oMathPara>
    </w:p>
    <w:p w14:paraId="27138567" w14:textId="32F17B63" w:rsidR="00B144BD" w:rsidRDefault="00B144BD" w:rsidP="00B144BD">
      <w:pPr>
        <w:pStyle w:val="ListParagraph"/>
        <w:rPr>
          <w:rFonts w:eastAsiaTheme="minorEastAsia"/>
        </w:rPr>
      </w:pPr>
    </w:p>
    <w:p w14:paraId="03B5483B" w14:textId="77777777" w:rsidR="00BC1A4C" w:rsidRPr="00BC1A4C" w:rsidRDefault="00027406" w:rsidP="00BC1A4C">
      <w:pPr>
        <w:pStyle w:val="ListParagraph"/>
        <w:rPr>
          <w:rFonts w:eastAsiaTheme="minorEastAsia"/>
          <w:iCs/>
        </w:rPr>
      </w:pPr>
      <w:r>
        <w:rPr>
          <w:rFonts w:eastAsiaTheme="minorEastAsia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nh4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v*nh4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s+nh4</m:t>
            </m:r>
          </m:den>
        </m:f>
      </m:oMath>
    </w:p>
    <w:p w14:paraId="4781F5C1" w14:textId="543155CC" w:rsidR="008774F4" w:rsidRPr="00BC1A4C" w:rsidRDefault="008774F4" w:rsidP="00BC1A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death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death*chl</m:t>
              </m:r>
            </m:num>
            <m:den>
              <m:r>
                <w:rPr>
                  <w:rFonts w:ascii="Cambria Math" w:eastAsiaTheme="minorEastAsia" w:hAnsi="Cambria Math"/>
                </w:rPr>
                <m:t>d1+chl</m:t>
              </m:r>
            </m:den>
          </m:f>
          <m:r>
            <w:rPr>
              <w:rFonts w:ascii="Cambria Math" w:eastAsiaTheme="minorEastAsia" w:hAnsi="Cambria Math"/>
            </w:rPr>
            <w:tab/>
          </m:r>
        </m:oMath>
      </m:oMathPara>
    </w:p>
    <w:p w14:paraId="7EC6AEFF" w14:textId="12D68665" w:rsidR="00B144BD" w:rsidRDefault="00B144BD"/>
    <w:p w14:paraId="4AEE97A6" w14:textId="11170876" w:rsidR="00027406" w:rsidRDefault="00027406">
      <w:r>
        <w:t>Where C1 is the constant loss of nh4 to air and C2 is the constant nh4 lost to nitrate. These are estimated in “</w:t>
      </w:r>
      <w:proofErr w:type="spellStart"/>
      <w:r w:rsidRPr="00027406">
        <w:t>nutrient_</w:t>
      </w:r>
      <w:proofErr w:type="gramStart"/>
      <w:r w:rsidRPr="00027406">
        <w:t>air.R</w:t>
      </w:r>
      <w:proofErr w:type="spellEnd"/>
      <w:proofErr w:type="gramEnd"/>
      <w:r>
        <w:t xml:space="preserve">”. </w:t>
      </w:r>
    </w:p>
    <w:p w14:paraId="3BAC5DAD" w14:textId="41BE8770" w:rsidR="00027406" w:rsidRDefault="00027406">
      <w:r>
        <w:t xml:space="preserve">Parameters to be estimated are </w:t>
      </w:r>
      <w:proofErr w:type="spellStart"/>
      <w:proofErr w:type="gramStart"/>
      <w:r w:rsidRPr="00027406">
        <w:rPr>
          <w:i/>
        </w:rPr>
        <w:t>t,h</w:t>
      </w:r>
      <w:proofErr w:type="gramEnd"/>
      <w:r w:rsidRPr="00027406">
        <w:rPr>
          <w:i/>
        </w:rPr>
        <w:t>,v,s</w:t>
      </w:r>
      <w:proofErr w:type="spellEnd"/>
      <w:r>
        <w:t xml:space="preserve"> and </w:t>
      </w:r>
      <w:r w:rsidRPr="00027406">
        <w:rPr>
          <w:i/>
        </w:rPr>
        <w:t>death</w:t>
      </w:r>
      <w:r>
        <w:t xml:space="preserve">. </w:t>
      </w:r>
    </w:p>
    <w:p w14:paraId="455EA12A" w14:textId="0CF8FDEE" w:rsidR="00027406" w:rsidRDefault="000274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nh4</m:t>
            </m:r>
          </m:e>
        </m:d>
      </m:oMath>
      <w:r>
        <w:rPr>
          <w:rFonts w:eastAsiaTheme="minorEastAsia"/>
        </w:rPr>
        <w:t xml:space="preserve"> is the </w:t>
      </w:r>
      <w:proofErr w:type="gramStart"/>
      <w:r>
        <w:rPr>
          <w:rFonts w:eastAsiaTheme="minorEastAsia"/>
        </w:rPr>
        <w:t>growth  rate</w:t>
      </w:r>
      <w:proofErr w:type="gram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based on nh4 availability, written as a saturating curve based on nh4 in the system and is multiplied by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because growth is proportional to how much algae is in the system.</w:t>
      </w:r>
    </w:p>
    <w:p w14:paraId="4FFF20AF" w14:textId="5E2A3F7D" w:rsidR="00027406" w:rsidRDefault="00027406" w:rsidP="000274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nh4</m:t>
            </m:r>
          </m:e>
        </m:d>
      </m:oMath>
      <w:r>
        <w:rPr>
          <w:rFonts w:eastAsiaTheme="minorEastAsia"/>
        </w:rPr>
        <w:t xml:space="preserve"> is the uptake rate of nh4, written as a saturating curve based on nh4 in the system and is multiplied by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because uptake is proportional to how much algae is in the </w:t>
      </w:r>
      <w:proofErr w:type="gramStart"/>
      <w:r>
        <w:rPr>
          <w:rFonts w:eastAsiaTheme="minorEastAsia"/>
        </w:rPr>
        <w:t>system.</w:t>
      </w:r>
      <w:proofErr w:type="gramEnd"/>
    </w:p>
    <w:p w14:paraId="5D0F4B9C" w14:textId="77777777" w:rsidR="008774F4" w:rsidRDefault="00B94484" w:rsidP="00027406">
      <w:pPr>
        <w:rPr>
          <w:rFonts w:eastAsiaTheme="minorEastAsia"/>
        </w:rPr>
      </w:pPr>
      <w:r>
        <w:rPr>
          <w:rFonts w:eastAsiaTheme="minorEastAsia"/>
        </w:rPr>
        <w:t>May 5,</w:t>
      </w:r>
      <w:r w:rsidR="008774F4">
        <w:rPr>
          <w:rFonts w:eastAsiaTheme="minorEastAsia"/>
        </w:rPr>
        <w:t xml:space="preserve"> 2019 </w:t>
      </w:r>
    </w:p>
    <w:p w14:paraId="15D27D1F" w14:textId="188D4C53" w:rsidR="007E2B4A" w:rsidRDefault="008774F4" w:rsidP="00027406">
      <w:pPr>
        <w:rPr>
          <w:rFonts w:eastAsiaTheme="minorEastAsia"/>
        </w:rPr>
      </w:pPr>
      <w:r>
        <w:rPr>
          <w:rFonts w:eastAsiaTheme="minorEastAsia"/>
        </w:rPr>
        <w:t>A</w:t>
      </w:r>
      <w:r w:rsidR="00B94484">
        <w:rPr>
          <w:rFonts w:eastAsiaTheme="minorEastAsia"/>
        </w:rPr>
        <w:t>dded density dependent function for death</w:t>
      </w:r>
      <w:r w:rsidR="00962E98">
        <w:rPr>
          <w:rFonts w:eastAsiaTheme="minorEastAsia"/>
        </w:rPr>
        <w:t xml:space="preserve"> based on looking at graph from </w:t>
      </w:r>
      <w:proofErr w:type="spellStart"/>
      <w:proofErr w:type="gramStart"/>
      <w:r w:rsidR="00962E98">
        <w:rPr>
          <w:rFonts w:eastAsiaTheme="minorEastAsia"/>
        </w:rPr>
        <w:t>nls.feeding</w:t>
      </w:r>
      <w:proofErr w:type="spellEnd"/>
      <w:proofErr w:type="gramEnd"/>
      <w:r w:rsidR="00962E98">
        <w:rPr>
          <w:rFonts w:eastAsiaTheme="minorEastAsia"/>
        </w:rPr>
        <w:t xml:space="preserve"> where the change in algae was dependent on </w:t>
      </w:r>
      <w:r>
        <w:rPr>
          <w:rFonts w:eastAsiaTheme="minorEastAsia"/>
        </w:rPr>
        <w:t xml:space="preserve">how much algae was present. Struggling to get the ode to fit with 2 latent parameters. </w:t>
      </w:r>
    </w:p>
    <w:p w14:paraId="74F5FECF" w14:textId="1C3D3719" w:rsidR="00B46CB1" w:rsidRDefault="00B46CB1" w:rsidP="00027406">
      <w:pPr>
        <w:rPr>
          <w:rFonts w:eastAsiaTheme="minorEastAsia"/>
        </w:rPr>
      </w:pPr>
    </w:p>
    <w:p w14:paraId="73778322" w14:textId="673A7689" w:rsidR="00B46CB1" w:rsidRDefault="00D624C8" w:rsidP="00027406">
      <w:pPr>
        <w:rPr>
          <w:rFonts w:eastAsiaTheme="minorEastAsia"/>
        </w:rPr>
      </w:pPr>
      <w:r>
        <w:rPr>
          <w:rFonts w:eastAsiaTheme="minorEastAsia"/>
        </w:rPr>
        <w:t>April 30, 2019</w:t>
      </w:r>
    </w:p>
    <w:p w14:paraId="2DF6EB71" w14:textId="119D08C5" w:rsidR="000F1EB3" w:rsidRDefault="00D624C8" w:rsidP="00027406">
      <w:pPr>
        <w:rPr>
          <w:rFonts w:eastAsiaTheme="minorEastAsia"/>
        </w:rPr>
      </w:pPr>
      <w:r>
        <w:rPr>
          <w:rFonts w:eastAsiaTheme="minorEastAsia"/>
        </w:rPr>
        <w:t>Work on daphnia lifetime parameter fits (</w:t>
      </w:r>
      <w:proofErr w:type="spellStart"/>
      <w:r>
        <w:rPr>
          <w:rFonts w:eastAsiaTheme="minorEastAsia"/>
        </w:rPr>
        <w:t>daph_lifetime_</w:t>
      </w:r>
      <w:proofErr w:type="gramStart"/>
      <w:r>
        <w:rPr>
          <w:rFonts w:eastAsiaTheme="minorEastAsia"/>
        </w:rPr>
        <w:t>params.R</w:t>
      </w:r>
      <w:proofErr w:type="spellEnd"/>
      <w:proofErr w:type="gramEnd"/>
      <w:r>
        <w:rPr>
          <w:rFonts w:eastAsiaTheme="minorEastAsia"/>
        </w:rPr>
        <w:t>).</w:t>
      </w:r>
      <w:r w:rsidR="00365C45">
        <w:rPr>
          <w:rFonts w:eastAsiaTheme="minorEastAsia"/>
        </w:rPr>
        <w:t xml:space="preserve"> All the experiments have constant food. </w:t>
      </w:r>
    </w:p>
    <w:p w14:paraId="48E26051" w14:textId="48E56A8A" w:rsidR="00D624C8" w:rsidRDefault="00D624C8" w:rsidP="000F1EB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F1EB3">
        <w:rPr>
          <w:rFonts w:eastAsiaTheme="minorEastAsia"/>
        </w:rPr>
        <w:t xml:space="preserve"> </w:t>
      </w:r>
      <w:r w:rsidR="003F13AD" w:rsidRPr="000F1EB3">
        <w:rPr>
          <w:rFonts w:eastAsiaTheme="minorEastAsia"/>
        </w:rPr>
        <w:t>I fit daily fecundity (lifetime divided by days as an adult) to a saturating curve and a sigmoidal curve- both with and without</w:t>
      </w:r>
      <w:r w:rsidR="009E35DC" w:rsidRPr="000F1EB3">
        <w:rPr>
          <w:rFonts w:eastAsiaTheme="minorEastAsia"/>
        </w:rPr>
        <w:t xml:space="preserve"> individuals who died quickly (thus had less than 1 baby). The </w:t>
      </w:r>
      <w:r w:rsidR="00A93CE9" w:rsidRPr="000F1EB3">
        <w:rPr>
          <w:rFonts w:eastAsiaTheme="minorEastAsia"/>
        </w:rPr>
        <w:t>two curves (sigmoidal and saturating) look similar- sigmoidal just means the very first increases in chlorophyll from 0 aren’t</w:t>
      </w:r>
      <w:r w:rsidR="00FD2CB9" w:rsidRPr="000F1EB3">
        <w:rPr>
          <w:rFonts w:eastAsiaTheme="minorEastAsia"/>
        </w:rPr>
        <w:t xml:space="preserve"> the biggest change in rate of daily birth – which makes sense because </w:t>
      </w:r>
      <w:r w:rsidR="00FD2CB9" w:rsidRPr="000F1EB3">
        <w:rPr>
          <w:rFonts w:eastAsiaTheme="minorEastAsia"/>
        </w:rPr>
        <w:lastRenderedPageBreak/>
        <w:t>no food to a tiny bit of food shouldn’t be where the biggest gains in reproduction occur.</w:t>
      </w:r>
      <w:r w:rsidR="00FB7AB2" w:rsidRPr="000F1EB3">
        <w:rPr>
          <w:rFonts w:eastAsiaTheme="minorEastAsia"/>
        </w:rPr>
        <w:t xml:space="preserve"> </w:t>
      </w:r>
      <w:r w:rsidR="00DA7E5E">
        <w:rPr>
          <w:rFonts w:eastAsiaTheme="minorEastAsia"/>
        </w:rPr>
        <w:t xml:space="preserve"> Used </w:t>
      </w:r>
      <w:proofErr w:type="spellStart"/>
      <w:proofErr w:type="gramStart"/>
      <w:r w:rsidR="00DA7E5E">
        <w:rPr>
          <w:rFonts w:eastAsiaTheme="minorEastAsia"/>
        </w:rPr>
        <w:t>nls</w:t>
      </w:r>
      <w:proofErr w:type="spellEnd"/>
      <w:r w:rsidR="00DA7E5E">
        <w:rPr>
          <w:rFonts w:eastAsiaTheme="minorEastAsia"/>
        </w:rPr>
        <w:t>(</w:t>
      </w:r>
      <w:proofErr w:type="gramEnd"/>
      <w:r w:rsidR="00DA7E5E">
        <w:rPr>
          <w:rFonts w:eastAsiaTheme="minorEastAsia"/>
        </w:rPr>
        <w:t xml:space="preserve">) to fit data. </w:t>
      </w:r>
      <w:r w:rsidR="00365C45">
        <w:rPr>
          <w:rFonts w:eastAsiaTheme="minorEastAsia"/>
        </w:rPr>
        <w:t xml:space="preserve"> </w:t>
      </w:r>
      <w:r w:rsidR="00FB7AB2" w:rsidRPr="000F1EB3">
        <w:rPr>
          <w:rFonts w:eastAsiaTheme="minorEastAsia"/>
        </w:rPr>
        <w:t xml:space="preserve">The output of the model should just be the parameter for ode. </w:t>
      </w:r>
      <w:r w:rsidR="00DA7E5E">
        <w:rPr>
          <w:rFonts w:eastAsiaTheme="minorEastAsia"/>
        </w:rPr>
        <w:t xml:space="preserve"> </w:t>
      </w:r>
    </w:p>
    <w:p w14:paraId="3AF87B30" w14:textId="77777777" w:rsidR="000F1EB3" w:rsidRPr="000F1EB3" w:rsidRDefault="000F1EB3" w:rsidP="000F1EB3">
      <w:pPr>
        <w:pStyle w:val="ListParagraph"/>
        <w:rPr>
          <w:rFonts w:eastAsiaTheme="minorEastAsia"/>
        </w:rPr>
      </w:pPr>
    </w:p>
    <w:p w14:paraId="714FA3AB" w14:textId="7E7F03E8" w:rsidR="00FB7AB2" w:rsidRDefault="00FB7AB2" w:rsidP="000F1EB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F1EB3">
        <w:rPr>
          <w:rFonts w:eastAsiaTheme="minorEastAsia"/>
        </w:rPr>
        <w:t xml:space="preserve">Set up to fit adult death parameters. </w:t>
      </w:r>
      <w:r w:rsidR="006C2AD7" w:rsidRPr="000F1EB3">
        <w:rPr>
          <w:rFonts w:eastAsiaTheme="minorEastAsia"/>
        </w:rPr>
        <w:t xml:space="preserve"> Fit saturating curve to days from adulthood to death</w:t>
      </w:r>
      <w:r w:rsidR="00703366" w:rsidRPr="000F1EB3">
        <w:rPr>
          <w:rFonts w:eastAsiaTheme="minorEastAsia"/>
        </w:rPr>
        <w:t xml:space="preserve">. Want 1/saturating curve for death rate per day. </w:t>
      </w:r>
      <w:r w:rsidR="000F1EB3">
        <w:rPr>
          <w:rFonts w:eastAsiaTheme="minorEastAsia"/>
        </w:rPr>
        <w:t xml:space="preserve"> </w:t>
      </w:r>
    </w:p>
    <w:p w14:paraId="67E665C1" w14:textId="77777777" w:rsidR="00B70B91" w:rsidRPr="00B70B91" w:rsidRDefault="00B70B91" w:rsidP="00B70B91">
      <w:pPr>
        <w:pStyle w:val="ListParagraph"/>
        <w:rPr>
          <w:rFonts w:eastAsiaTheme="minorEastAsia"/>
        </w:rPr>
      </w:pPr>
    </w:p>
    <w:p w14:paraId="69C5E4C6" w14:textId="23ADCDBC" w:rsidR="00B70B91" w:rsidRPr="000F1EB3" w:rsidRDefault="003326A2" w:rsidP="00B70B9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Forced the intercept through 0- makes an extremely sharp increase in death rate between my lowest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measured and 0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, which may not be good. Will likely need starvation data from literature </w:t>
      </w:r>
      <w:bookmarkStart w:id="0" w:name="_GoBack"/>
      <w:bookmarkEnd w:id="0"/>
    </w:p>
    <w:p w14:paraId="548B61E7" w14:textId="72CE865F" w:rsidR="00027406" w:rsidRDefault="00027406"/>
    <w:sectPr w:rsidR="0002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60C68"/>
    <w:multiLevelType w:val="hybridMultilevel"/>
    <w:tmpl w:val="7EAC2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11804"/>
    <w:multiLevelType w:val="hybridMultilevel"/>
    <w:tmpl w:val="E954FB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D"/>
    <w:rsid w:val="00027406"/>
    <w:rsid w:val="000F1EB3"/>
    <w:rsid w:val="00252FE4"/>
    <w:rsid w:val="003326A2"/>
    <w:rsid w:val="00365C45"/>
    <w:rsid w:val="003F13AD"/>
    <w:rsid w:val="006C2AD7"/>
    <w:rsid w:val="00703366"/>
    <w:rsid w:val="007E2B4A"/>
    <w:rsid w:val="008774F4"/>
    <w:rsid w:val="00962E98"/>
    <w:rsid w:val="009E35DC"/>
    <w:rsid w:val="00A93CE9"/>
    <w:rsid w:val="00B144BD"/>
    <w:rsid w:val="00B46CB1"/>
    <w:rsid w:val="00B70B91"/>
    <w:rsid w:val="00B94484"/>
    <w:rsid w:val="00BC1A4C"/>
    <w:rsid w:val="00D624C8"/>
    <w:rsid w:val="00DA7E5E"/>
    <w:rsid w:val="00F36E9D"/>
    <w:rsid w:val="00FB7AB2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9A51"/>
  <w15:chartTrackingRefBased/>
  <w15:docId w15:val="{4715A1A3-E5F2-4BA7-86A9-EB8B68BB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19</cp:revision>
  <dcterms:created xsi:type="dcterms:W3CDTF">2019-04-29T18:48:00Z</dcterms:created>
  <dcterms:modified xsi:type="dcterms:W3CDTF">2019-05-15T19:45:00Z</dcterms:modified>
</cp:coreProperties>
</file>