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D346F2" w14:textId="4B8A2273" w:rsidR="003449D2" w:rsidRPr="003449D2" w:rsidRDefault="003449D2" w:rsidP="003449D2">
      <w:pPr>
        <w:ind w:left="720" w:hanging="360"/>
      </w:pPr>
      <w:r w:rsidRPr="003449D2">
        <w:t>ECL 298, Winter 2026</w:t>
      </w:r>
    </w:p>
    <w:p w14:paraId="1520B39C" w14:textId="77777777" w:rsidR="003449D2" w:rsidRDefault="003449D2" w:rsidP="003449D2">
      <w:pPr>
        <w:ind w:left="720" w:hanging="360"/>
      </w:pPr>
    </w:p>
    <w:p w14:paraId="1F497707" w14:textId="67CF41EB" w:rsidR="003449D2" w:rsidRPr="003449D2" w:rsidRDefault="003449D2" w:rsidP="003449D2">
      <w:pPr>
        <w:ind w:left="720" w:hanging="360"/>
        <w:rPr>
          <w:lang w:val="fr-CA"/>
        </w:rPr>
      </w:pPr>
      <w:r w:rsidRPr="003449D2">
        <w:rPr>
          <w:lang w:val="fr-CA"/>
        </w:rPr>
        <w:t xml:space="preserve">Questions: </w:t>
      </w:r>
      <w:r w:rsidRPr="003449D2">
        <w:rPr>
          <w:lang w:val="fr-CA"/>
        </w:rPr>
        <w:t>https://rspatial.org/analysis/5-global_regression.html</w:t>
      </w:r>
    </w:p>
    <w:p w14:paraId="364270A7" w14:textId="335B79A5" w:rsidR="009F70C3" w:rsidRDefault="003449D2" w:rsidP="003449D2">
      <w:pPr>
        <w:pStyle w:val="ListParagraph"/>
        <w:numPr>
          <w:ilvl w:val="0"/>
          <w:numId w:val="1"/>
        </w:numPr>
      </w:pPr>
      <w:r>
        <w:t xml:space="preserve">Bigfoot prefers areas with very high winter </w:t>
      </w:r>
      <w:r w:rsidR="0040585B">
        <w:t>precipitation (</w:t>
      </w:r>
      <w:r>
        <w:t>bio_19 &gt; 416) but relatively moderate or lower precipitation during the driest month (bio_14 &lt; 67)</w:t>
      </w:r>
    </w:p>
    <w:p w14:paraId="7AC68D3D" w14:textId="77777777" w:rsidR="0040585B" w:rsidRDefault="003449D2" w:rsidP="0040585B">
      <w:pPr>
        <w:ind w:firstLine="720"/>
        <w:rPr>
          <w:sz w:val="22"/>
          <w:szCs w:val="22"/>
        </w:rPr>
      </w:pPr>
      <w:r w:rsidRPr="003449D2">
        <w:rPr>
          <w:sz w:val="22"/>
          <w:szCs w:val="22"/>
        </w:rPr>
        <w:t xml:space="preserve">Recap: </w:t>
      </w:r>
      <w:r w:rsidRPr="003449D2">
        <w:rPr>
          <w:sz w:val="22"/>
          <w:szCs w:val="22"/>
        </w:rPr>
        <w:t>BIO14 = Precipitation of Driest Month</w:t>
      </w:r>
      <w:r w:rsidRPr="003449D2">
        <w:rPr>
          <w:sz w:val="22"/>
          <w:szCs w:val="22"/>
        </w:rPr>
        <w:t xml:space="preserve">, </w:t>
      </w:r>
      <w:r w:rsidRPr="003449D2">
        <w:rPr>
          <w:sz w:val="22"/>
          <w:szCs w:val="22"/>
        </w:rPr>
        <w:t>BIO19 = Precipitation of Coldest Quarter</w:t>
      </w:r>
    </w:p>
    <w:p w14:paraId="1E7541D0" w14:textId="77777777" w:rsidR="0040585B" w:rsidRDefault="0040585B" w:rsidP="0040585B">
      <w:pPr>
        <w:ind w:firstLine="720"/>
        <w:rPr>
          <w:sz w:val="22"/>
          <w:szCs w:val="22"/>
        </w:rPr>
      </w:pPr>
    </w:p>
    <w:p w14:paraId="257818B7" w14:textId="2A8AA5B7" w:rsidR="003449D2" w:rsidRPr="0040585B" w:rsidRDefault="003449D2" w:rsidP="0040585B">
      <w:pPr>
        <w:pStyle w:val="ListParagraph"/>
        <w:numPr>
          <w:ilvl w:val="0"/>
          <w:numId w:val="1"/>
        </w:numPr>
        <w:rPr>
          <w:sz w:val="22"/>
          <w:szCs w:val="22"/>
        </w:rPr>
      </w:pPr>
      <w:proofErr w:type="spellStart"/>
      <w:r w:rsidRPr="0040585B">
        <w:rPr>
          <w:i/>
          <w:iCs/>
        </w:rPr>
        <w:t>tuneRF</w:t>
      </w:r>
      <w:proofErr w:type="spellEnd"/>
      <w:r>
        <w:t xml:space="preserve"> trying to </w:t>
      </w:r>
      <w:r w:rsidR="0040585B">
        <w:t>tune the number of predictor variables randomly sampled in each split in each tree(</w:t>
      </w:r>
      <w:proofErr w:type="spellStart"/>
      <w:r w:rsidR="0040585B" w:rsidRPr="0040585B">
        <w:rPr>
          <w:i/>
          <w:iCs/>
        </w:rPr>
        <w:t>mtry</w:t>
      </w:r>
      <w:proofErr w:type="spellEnd"/>
      <w:r w:rsidR="0040585B">
        <w:t xml:space="preserve">), and this optimization is evaluated based on the lowest OOB error. </w:t>
      </w:r>
    </w:p>
    <w:p w14:paraId="4BE5CED9" w14:textId="1566DEAA" w:rsidR="0040585B" w:rsidRDefault="0040585B" w:rsidP="0040585B">
      <w:pPr>
        <w:pStyle w:val="ListParagraph"/>
        <w:rPr>
          <w:rFonts w:hint="eastAsia"/>
        </w:rPr>
      </w:pPr>
      <w:r>
        <w:rPr>
          <w:i/>
          <w:iCs/>
        </w:rPr>
        <w:t>m</w:t>
      </w:r>
      <w:r w:rsidRPr="0040585B">
        <w:rPr>
          <w:i/>
          <w:iCs/>
        </w:rPr>
        <w:t xml:space="preserve">t </w:t>
      </w:r>
      <w:r>
        <w:t xml:space="preserve">represent is the optimal </w:t>
      </w:r>
      <w:proofErr w:type="spellStart"/>
      <w:r w:rsidRPr="0040585B">
        <w:rPr>
          <w:i/>
          <w:iCs/>
        </w:rPr>
        <w:t>mtry</w:t>
      </w:r>
      <w:proofErr w:type="spellEnd"/>
      <w:r>
        <w:t xml:space="preserve"> valu</w:t>
      </w:r>
      <w:r>
        <w:rPr>
          <w:rFonts w:hint="eastAsia"/>
        </w:rPr>
        <w:t xml:space="preserve">e, in this case </w:t>
      </w:r>
      <w:r>
        <w:t xml:space="preserve">number of variables at each split </w:t>
      </w:r>
      <w:r>
        <w:rPr>
          <w:rFonts w:hint="eastAsia"/>
        </w:rPr>
        <w:t xml:space="preserve">= 12 </w:t>
      </w:r>
      <w:r>
        <w:t>which have the lowers OOB error</w:t>
      </w:r>
      <w:r>
        <w:rPr>
          <w:rFonts w:hint="eastAsia"/>
        </w:rPr>
        <w:t xml:space="preserve"> of </w:t>
      </w:r>
      <w:r w:rsidRPr="0040585B">
        <w:t>0.05485775</w:t>
      </w:r>
      <w:r>
        <w:rPr>
          <w:rFonts w:hint="eastAsia"/>
        </w:rPr>
        <w:t xml:space="preserve">. </w:t>
      </w:r>
    </w:p>
    <w:p w14:paraId="4931F5FF" w14:textId="77777777" w:rsidR="0040585B" w:rsidRDefault="0040585B" w:rsidP="0040585B">
      <w:pPr>
        <w:pStyle w:val="ListParagraph"/>
        <w:rPr>
          <w:sz w:val="22"/>
          <w:szCs w:val="22"/>
        </w:rPr>
      </w:pPr>
    </w:p>
    <w:p w14:paraId="3825EFF9" w14:textId="1177FACA" w:rsidR="0040585B" w:rsidRPr="00EF196A" w:rsidRDefault="0040585B" w:rsidP="00EF196A">
      <w:pPr>
        <w:pStyle w:val="ListParagraph"/>
        <w:numPr>
          <w:ilvl w:val="0"/>
          <w:numId w:val="1"/>
        </w:numPr>
        <w:rPr>
          <w:i/>
          <w:iCs/>
          <w:sz w:val="22"/>
          <w:szCs w:val="22"/>
        </w:rPr>
      </w:pPr>
      <w:r w:rsidRPr="0040585B">
        <w:rPr>
          <w:rFonts w:hint="eastAsia"/>
          <w:i/>
          <w:iCs/>
          <w:sz w:val="22"/>
          <w:szCs w:val="22"/>
        </w:rPr>
        <w:t>Plot(</w:t>
      </w:r>
      <w:proofErr w:type="spellStart"/>
      <w:r w:rsidRPr="0040585B">
        <w:rPr>
          <w:rFonts w:hint="eastAsia"/>
          <w:i/>
          <w:iCs/>
          <w:sz w:val="22"/>
          <w:szCs w:val="22"/>
        </w:rPr>
        <w:t>rrf</w:t>
      </w:r>
      <w:proofErr w:type="spellEnd"/>
      <w:r w:rsidRPr="0040585B">
        <w:rPr>
          <w:rFonts w:hint="eastAsia"/>
          <w:i/>
          <w:iCs/>
          <w:sz w:val="22"/>
          <w:szCs w:val="22"/>
        </w:rPr>
        <w:t>)</w:t>
      </w:r>
      <w:r>
        <w:rPr>
          <w:rFonts w:hint="eastAsia"/>
          <w:i/>
          <w:iCs/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 xml:space="preserve">is to visualize the OOB error as a function of the number of trees in random forest. In </w:t>
      </w:r>
      <w:r w:rsidR="00EF196A">
        <w:rPr>
          <w:sz w:val="22"/>
          <w:szCs w:val="22"/>
        </w:rPr>
        <w:t>this</w:t>
      </w:r>
      <w:r>
        <w:rPr>
          <w:rFonts w:hint="eastAsia"/>
          <w:sz w:val="22"/>
          <w:szCs w:val="22"/>
        </w:rPr>
        <w:t xml:space="preserve"> plot, x-axis is </w:t>
      </w:r>
      <w:r>
        <w:rPr>
          <w:sz w:val="22"/>
          <w:szCs w:val="22"/>
        </w:rPr>
        <w:t>number of</w:t>
      </w:r>
      <w:r>
        <w:rPr>
          <w:rFonts w:hint="eastAsia"/>
          <w:sz w:val="22"/>
          <w:szCs w:val="22"/>
        </w:rPr>
        <w:t xml:space="preserve"> trees, y axis is the prediction error. From the plot shown, we </w:t>
      </w:r>
      <w:r w:rsidR="00EF196A">
        <w:rPr>
          <w:rFonts w:hint="eastAsia"/>
          <w:sz w:val="22"/>
          <w:szCs w:val="22"/>
        </w:rPr>
        <w:t xml:space="preserve">observe a sharp decline at begging and </w:t>
      </w:r>
      <w:r w:rsidR="00EF196A">
        <w:rPr>
          <w:sz w:val="22"/>
          <w:szCs w:val="22"/>
        </w:rPr>
        <w:t>gradual</w:t>
      </w:r>
      <w:r w:rsidR="00EF196A">
        <w:rPr>
          <w:rFonts w:hint="eastAsia"/>
          <w:sz w:val="22"/>
          <w:szCs w:val="22"/>
        </w:rPr>
        <w:t xml:space="preserve"> </w:t>
      </w:r>
      <w:r w:rsidR="00EF196A">
        <w:rPr>
          <w:sz w:val="22"/>
          <w:szCs w:val="22"/>
        </w:rPr>
        <w:t>flattening</w:t>
      </w:r>
      <w:r w:rsidR="00EF196A">
        <w:rPr>
          <w:rFonts w:hint="eastAsia"/>
          <w:sz w:val="22"/>
          <w:szCs w:val="22"/>
        </w:rPr>
        <w:t xml:space="preserve"> after 50 which OOB stabilizes below 0.04. Considering the computational capacity, thus around</w:t>
      </w:r>
      <w:r w:rsidR="00EF196A" w:rsidRPr="00EF196A">
        <w:rPr>
          <w:rFonts w:hint="eastAsia"/>
          <w:sz w:val="22"/>
          <w:szCs w:val="22"/>
        </w:rPr>
        <w:t xml:space="preserve"> 200 trees will </w:t>
      </w:r>
      <w:r w:rsidR="00EF196A" w:rsidRPr="00EF196A">
        <w:rPr>
          <w:sz w:val="22"/>
          <w:szCs w:val="22"/>
        </w:rPr>
        <w:t>be considered</w:t>
      </w:r>
      <w:r w:rsidR="00EF196A" w:rsidRPr="00EF196A">
        <w:rPr>
          <w:rFonts w:hint="eastAsia"/>
          <w:sz w:val="22"/>
          <w:szCs w:val="22"/>
        </w:rPr>
        <w:t xml:space="preserve"> as sufficient. </w:t>
      </w:r>
    </w:p>
    <w:p w14:paraId="0341E3E6" w14:textId="77777777" w:rsidR="00EF196A" w:rsidRPr="00EF196A" w:rsidRDefault="00EF196A" w:rsidP="00EF196A">
      <w:pPr>
        <w:pStyle w:val="ListParagraph"/>
        <w:rPr>
          <w:rFonts w:hint="eastAsia"/>
          <w:i/>
          <w:iCs/>
          <w:sz w:val="22"/>
          <w:szCs w:val="22"/>
        </w:rPr>
      </w:pPr>
    </w:p>
    <w:p w14:paraId="1B9FA65A" w14:textId="6E15F8FB" w:rsidR="00EF196A" w:rsidRDefault="00053E9C" w:rsidP="00EF196A">
      <w:pPr>
        <w:pStyle w:val="ListParagraph"/>
        <w:numPr>
          <w:ilvl w:val="0"/>
          <w:numId w:val="1"/>
        </w:numPr>
        <w:rPr>
          <w:sz w:val="22"/>
          <w:szCs w:val="22"/>
        </w:rPr>
      </w:pPr>
      <w:r>
        <w:rPr>
          <w:rFonts w:hint="eastAsia"/>
          <w:sz w:val="22"/>
          <w:szCs w:val="22"/>
        </w:rPr>
        <w:t xml:space="preserve">Since the data we used for training only from Western sub-species, therefore the ability to predicting </w:t>
      </w:r>
      <w:r w:rsidR="002C3C79">
        <w:rPr>
          <w:rFonts w:hint="eastAsia"/>
          <w:sz w:val="22"/>
          <w:szCs w:val="22"/>
        </w:rPr>
        <w:t>space</w:t>
      </w:r>
      <w:r>
        <w:rPr>
          <w:rFonts w:hint="eastAsia"/>
          <w:sz w:val="22"/>
          <w:szCs w:val="22"/>
        </w:rPr>
        <w:t xml:space="preserve"> with different climate</w:t>
      </w:r>
      <w:r w:rsidR="002C3C79">
        <w:rPr>
          <w:rFonts w:hint="eastAsia"/>
          <w:sz w:val="22"/>
          <w:szCs w:val="22"/>
        </w:rPr>
        <w:t xml:space="preserve"> and other environmental condition)</w:t>
      </w:r>
      <w:r>
        <w:rPr>
          <w:rFonts w:hint="eastAsia"/>
          <w:sz w:val="22"/>
          <w:szCs w:val="22"/>
        </w:rPr>
        <w:t xml:space="preserve"> is </w:t>
      </w:r>
      <w:r w:rsidR="002C3C79">
        <w:rPr>
          <w:sz w:val="22"/>
          <w:szCs w:val="22"/>
        </w:rPr>
        <w:t>poor beyond</w:t>
      </w:r>
      <w:r>
        <w:rPr>
          <w:rFonts w:hint="eastAsia"/>
          <w:sz w:val="22"/>
          <w:szCs w:val="22"/>
        </w:rPr>
        <w:t xml:space="preserve"> the training data range. </w:t>
      </w:r>
      <w:r w:rsidR="002C3C79">
        <w:rPr>
          <w:rFonts w:hint="eastAsia"/>
          <w:sz w:val="22"/>
          <w:szCs w:val="22"/>
        </w:rPr>
        <w:t xml:space="preserve">Meanwhile random forest is considered a more interpolate tool rather than extrapolate, i.e. explore within known data. </w:t>
      </w:r>
    </w:p>
    <w:p w14:paraId="36ADC2FE" w14:textId="77777777" w:rsidR="002C3C79" w:rsidRPr="002C3C79" w:rsidRDefault="002C3C79" w:rsidP="002C3C79">
      <w:pPr>
        <w:pStyle w:val="ListParagraph"/>
        <w:rPr>
          <w:sz w:val="22"/>
          <w:szCs w:val="22"/>
        </w:rPr>
      </w:pPr>
    </w:p>
    <w:p w14:paraId="2E1354ED" w14:textId="2A53AF35" w:rsidR="002C3C79" w:rsidRPr="002C3C79" w:rsidRDefault="002C3C79" w:rsidP="002C3C79">
      <w:pPr>
        <w:pStyle w:val="ListParagraph"/>
        <w:numPr>
          <w:ilvl w:val="0"/>
          <w:numId w:val="1"/>
        </w:numPr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  <w:t xml:space="preserve">Russia, China, </w:t>
      </w:r>
      <w:r>
        <w:rPr>
          <w:sz w:val="22"/>
          <w:szCs w:val="22"/>
        </w:rPr>
        <w:t>European</w:t>
      </w:r>
      <w:r>
        <w:rPr>
          <w:rFonts w:hint="eastAsia"/>
          <w:sz w:val="22"/>
          <w:szCs w:val="22"/>
        </w:rPr>
        <w:t xml:space="preserve"> countries, Chile </w:t>
      </w:r>
      <w:r w:rsidR="004A45D0">
        <w:rPr>
          <w:rFonts w:hint="eastAsia"/>
          <w:sz w:val="22"/>
          <w:szCs w:val="22"/>
        </w:rPr>
        <w:t xml:space="preserve">etc., as their high predicted </w:t>
      </w:r>
      <w:r w:rsidR="004A45D0">
        <w:rPr>
          <w:sz w:val="22"/>
          <w:szCs w:val="22"/>
        </w:rPr>
        <w:t>environmental</w:t>
      </w:r>
      <w:r w:rsidR="004A45D0">
        <w:rPr>
          <w:rFonts w:hint="eastAsia"/>
          <w:sz w:val="22"/>
          <w:szCs w:val="22"/>
        </w:rPr>
        <w:t xml:space="preserve"> </w:t>
      </w:r>
      <w:r w:rsidR="004A45D0">
        <w:rPr>
          <w:rFonts w:hint="eastAsia"/>
          <w:sz w:val="22"/>
          <w:szCs w:val="22"/>
        </w:rPr>
        <w:t xml:space="preserve">(climate) </w:t>
      </w:r>
      <w:r w:rsidR="004A45D0">
        <w:rPr>
          <w:rFonts w:hint="eastAsia"/>
          <w:sz w:val="22"/>
          <w:szCs w:val="22"/>
        </w:rPr>
        <w:t xml:space="preserve">suitability for Bigfoot. </w:t>
      </w:r>
    </w:p>
    <w:sectPr w:rsidR="002C3C79" w:rsidRPr="002C3C7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notTrueType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4B1CA7"/>
    <w:multiLevelType w:val="hybridMultilevel"/>
    <w:tmpl w:val="8DA09E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326182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4B8A"/>
    <w:rsid w:val="00053E9C"/>
    <w:rsid w:val="000B1540"/>
    <w:rsid w:val="002C3C79"/>
    <w:rsid w:val="003449D2"/>
    <w:rsid w:val="003A1986"/>
    <w:rsid w:val="0040585B"/>
    <w:rsid w:val="004115B7"/>
    <w:rsid w:val="004A45D0"/>
    <w:rsid w:val="007F6673"/>
    <w:rsid w:val="00920B67"/>
    <w:rsid w:val="009F70C3"/>
    <w:rsid w:val="00BF678C"/>
    <w:rsid w:val="00DF4B8A"/>
    <w:rsid w:val="00EF19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2A7F9A9"/>
  <w15:chartTrackingRefBased/>
  <w15:docId w15:val="{6BB811F4-C052-374F-ADF4-45CA15243A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A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4B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4B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4B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4B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4B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4B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4B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4B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4B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4B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4B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4B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4B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4B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4B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4B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4B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4B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4B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4B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4B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4B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4B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4B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4B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4B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4B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4B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4B8A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40585B"/>
    <w:rPr>
      <w:b/>
      <w:bCs/>
    </w:rPr>
  </w:style>
  <w:style w:type="character" w:styleId="Emphasis">
    <w:name w:val="Emphasis"/>
    <w:basedOn w:val="DefaultParagraphFont"/>
    <w:uiPriority w:val="20"/>
    <w:qFormat/>
    <w:rsid w:val="0040585B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222</Words>
  <Characters>1266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Jiaying Song</dc:creator>
  <cp:keywords/>
  <dc:description/>
  <cp:lastModifiedBy>Jiaying Song</cp:lastModifiedBy>
  <cp:revision>2</cp:revision>
  <dcterms:created xsi:type="dcterms:W3CDTF">2026-02-04T23:56:00Z</dcterms:created>
  <dcterms:modified xsi:type="dcterms:W3CDTF">2026-02-05T02:52:00Z</dcterms:modified>
</cp:coreProperties>
</file>