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Exit Tickets</w:t>
      </w:r>
    </w:p>
    <w:p>
      <w:pPr>
        <w:pStyle w:val="WorksheetSubtitle"/>
      </w:pPr>
      <w:r>
        <w:t>Three quick slips per page: learning, evidence, and next step.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544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544"/>
      </w:tblGrid>
      <w:tr>
        <w:trPr>
          <w:trHeight w:val="2261" w:hRule="atLeast"/>
        </w:trPr>
        <w:tc>
          <w:tcPr>
            <w:tcW w:type="dxa" w:w="14544"/>
            <w:tcMar>
              <w:top w:w="175" w:type="dxa"/>
              <w:left w:w="130" w:type="dxa"/>
              <w:bottom w:w="80" w:type="dxa"/>
              <w:right w:w="130" w:type="dxa"/>
            </w:tcMar>
          </w:tcPr>
          <w:tbl>
            <w:tblPr>
              <w:tblW w:type="dxa" w:w="139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792"/>
              <w:gridCol w:w="4176"/>
            </w:tblGrid>
            <w:tr>
              <w:trPr>
                <w:trHeight w:val="432" w:hRule="atLeast"/>
              </w:trPr>
              <w:tc>
                <w:tcPr>
                  <w:tcW w:type="dxa" w:w="9792"/>
                  <w:tcMar>
                    <w:top w:w="55" w:type="dxa"/>
                    <w:left w:w="0" w:type="dxa"/>
                    <w:bottom w:w="70" w:type="dxa"/>
                    <w:right w:w="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color w:val="288295"/>
                      <w:sz w:val="15"/>
                    </w:rPr>
                    <w:t>EXIT TICKET</w:t>
                  </w:r>
                </w:p>
              </w:tc>
              <w:tc>
                <w:tcPr>
                  <w:tcW w:type="dxa" w:w="4176"/>
                  <w:tcMar>
                    <w:top w:w="55" w:type="dxa"/>
                    <w:left w:w="0" w:type="dxa"/>
                    <w:bottom w:w="70" w:type="dxa"/>
                    <w:right w:w="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687B89"/>
                      <w:sz w:val="12"/>
                    </w:rPr>
                    <w:t xml:space="preserve">Name </w:t>
                  </w:r>
                  <w:r>
                    <w:rPr>
                      <w:rFonts w:ascii="Arial" w:hAnsi="Arial"/>
                      <w:b w:val="0"/>
                      <w:color w:val="A9BAC4"/>
                      <w:position w:val="-4"/>
                      <w:sz w:val="12"/>
                    </w:rPr>
                    <w:t>________________________________</w:t>
                  </w:r>
                </w:p>
              </w:tc>
            </w:tr>
          </w:tbl>
          <w:p/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288295"/>
                <w:sz w:val="13"/>
              </w:rPr>
              <w:t>1. One thing I understand now</w:t>
            </w:r>
          </w:p>
          <w:p>
            <w:pPr>
              <w:pBdr>
                <w:bottom w:val="single" w:sz="5" w:space="1" w:color="A9BAC4"/>
              </w:pBdr>
              <w:spacing w:before="0" w:after="0" w:line="380" w:lineRule="exact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668E6D"/>
                <w:sz w:val="13"/>
              </w:rPr>
              <w:t>2. Evidence / example that shows it</w:t>
            </w:r>
          </w:p>
          <w:p>
            <w:pPr>
              <w:pBdr>
                <w:bottom w:val="single" w:sz="5" w:space="1" w:color="A9BAC4"/>
              </w:pBdr>
              <w:spacing w:before="0" w:after="0" w:line="380" w:lineRule="exact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D97E3F"/>
                <w:sz w:val="13"/>
              </w:rPr>
              <w:t>3. One question or next step</w:t>
            </w:r>
          </w:p>
          <w:p>
            <w:pPr>
              <w:pBdr>
                <w:bottom w:val="single" w:sz="5" w:space="1" w:color="A9BAC4"/>
              </w:pBdr>
              <w:spacing w:before="0" w:after="0" w:line="380" w:lineRule="exact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  <w:tr>
        <w:trPr>
          <w:trHeight w:val="2261" w:hRule="atLeast"/>
        </w:trPr>
        <w:tc>
          <w:tcPr>
            <w:tcW w:type="dxa" w:w="14544"/>
            <w:tcBorders>
              <w:top w:val="single" w:sz="5" w:space="0" w:color="A9BAC4"/>
            </w:tcBorders>
            <w:tcMar>
              <w:top w:w="175" w:type="dxa"/>
              <w:left w:w="130" w:type="dxa"/>
              <w:bottom w:w="80" w:type="dxa"/>
              <w:right w:w="130" w:type="dxa"/>
            </w:tcMar>
          </w:tcPr>
          <w:tbl>
            <w:tblPr>
              <w:tblW w:type="dxa" w:w="139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792"/>
              <w:gridCol w:w="4176"/>
            </w:tblGrid>
            <w:tr>
              <w:trPr>
                <w:trHeight w:val="432" w:hRule="atLeast"/>
              </w:trPr>
              <w:tc>
                <w:tcPr>
                  <w:tcW w:type="dxa" w:w="9792"/>
                  <w:tcMar>
                    <w:top w:w="55" w:type="dxa"/>
                    <w:left w:w="0" w:type="dxa"/>
                    <w:bottom w:w="70" w:type="dxa"/>
                    <w:right w:w="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color w:val="288295"/>
                      <w:sz w:val="15"/>
                    </w:rPr>
                    <w:t>EXIT TICKET</w:t>
                  </w:r>
                </w:p>
              </w:tc>
              <w:tc>
                <w:tcPr>
                  <w:tcW w:type="dxa" w:w="4176"/>
                  <w:tcMar>
                    <w:top w:w="55" w:type="dxa"/>
                    <w:left w:w="0" w:type="dxa"/>
                    <w:bottom w:w="70" w:type="dxa"/>
                    <w:right w:w="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687B89"/>
                      <w:sz w:val="12"/>
                    </w:rPr>
                    <w:t xml:space="preserve">Name </w:t>
                  </w:r>
                  <w:r>
                    <w:rPr>
                      <w:rFonts w:ascii="Arial" w:hAnsi="Arial"/>
                      <w:b w:val="0"/>
                      <w:color w:val="A9BAC4"/>
                      <w:position w:val="-4"/>
                      <w:sz w:val="12"/>
                    </w:rPr>
                    <w:t>________________________________</w:t>
                  </w:r>
                </w:p>
              </w:tc>
            </w:tr>
          </w:tbl>
          <w:p/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288295"/>
                <w:sz w:val="13"/>
              </w:rPr>
              <w:t>1. One thing I understand now</w:t>
            </w:r>
          </w:p>
          <w:p>
            <w:pPr>
              <w:pBdr>
                <w:bottom w:val="single" w:sz="5" w:space="1" w:color="A9BAC4"/>
              </w:pBdr>
              <w:spacing w:before="0" w:after="0" w:line="380" w:lineRule="exact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668E6D"/>
                <w:sz w:val="13"/>
              </w:rPr>
              <w:t>2. Evidence / example that shows it</w:t>
            </w:r>
          </w:p>
          <w:p>
            <w:pPr>
              <w:pBdr>
                <w:bottom w:val="single" w:sz="5" w:space="1" w:color="A9BAC4"/>
              </w:pBdr>
              <w:spacing w:before="0" w:after="0" w:line="380" w:lineRule="exact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D97E3F"/>
                <w:sz w:val="13"/>
              </w:rPr>
              <w:t>3. One question or next step</w:t>
            </w:r>
          </w:p>
          <w:p>
            <w:pPr>
              <w:pBdr>
                <w:bottom w:val="single" w:sz="5" w:space="1" w:color="A9BAC4"/>
              </w:pBdr>
              <w:spacing w:before="0" w:after="0" w:line="380" w:lineRule="exact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  <w:tr>
        <w:trPr>
          <w:trHeight w:val="2261" w:hRule="atLeast"/>
        </w:trPr>
        <w:tc>
          <w:tcPr>
            <w:tcW w:type="dxa" w:w="14544"/>
            <w:tcBorders>
              <w:top w:val="single" w:sz="5" w:space="0" w:color="A9BAC4"/>
            </w:tcBorders>
            <w:tcMar>
              <w:top w:w="175" w:type="dxa"/>
              <w:left w:w="130" w:type="dxa"/>
              <w:bottom w:w="80" w:type="dxa"/>
              <w:right w:w="130" w:type="dxa"/>
            </w:tcMar>
          </w:tcPr>
          <w:tbl>
            <w:tblPr>
              <w:tblW w:type="dxa" w:w="139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792"/>
              <w:gridCol w:w="4176"/>
            </w:tblGrid>
            <w:tr>
              <w:trPr>
                <w:trHeight w:val="432" w:hRule="atLeast"/>
              </w:trPr>
              <w:tc>
                <w:tcPr>
                  <w:tcW w:type="dxa" w:w="9792"/>
                  <w:tcMar>
                    <w:top w:w="55" w:type="dxa"/>
                    <w:left w:w="0" w:type="dxa"/>
                    <w:bottom w:w="70" w:type="dxa"/>
                    <w:right w:w="0" w:type="dxa"/>
                  </w:tcMar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color w:val="288295"/>
                      <w:sz w:val="15"/>
                    </w:rPr>
                    <w:t>EXIT TICKET</w:t>
                  </w:r>
                </w:p>
              </w:tc>
              <w:tc>
                <w:tcPr>
                  <w:tcW w:type="dxa" w:w="4176"/>
                  <w:tcMar>
                    <w:top w:w="55" w:type="dxa"/>
                    <w:left w:w="0" w:type="dxa"/>
                    <w:bottom w:w="70" w:type="dxa"/>
                    <w:right w:w="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687B89"/>
                      <w:sz w:val="12"/>
                    </w:rPr>
                    <w:t xml:space="preserve">Name </w:t>
                  </w:r>
                  <w:r>
                    <w:rPr>
                      <w:rFonts w:ascii="Arial" w:hAnsi="Arial"/>
                      <w:b w:val="0"/>
                      <w:color w:val="A9BAC4"/>
                      <w:position w:val="-4"/>
                      <w:sz w:val="12"/>
                    </w:rPr>
                    <w:t>________________________________</w:t>
                  </w:r>
                </w:p>
              </w:tc>
            </w:tr>
          </w:tbl>
          <w:p/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288295"/>
                <w:sz w:val="13"/>
              </w:rPr>
              <w:t>1. One thing I understand now</w:t>
            </w:r>
          </w:p>
          <w:p>
            <w:pPr>
              <w:pBdr>
                <w:bottom w:val="single" w:sz="5" w:space="1" w:color="A9BAC4"/>
              </w:pBdr>
              <w:spacing w:before="0" w:after="0" w:line="380" w:lineRule="exact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668E6D"/>
                <w:sz w:val="13"/>
              </w:rPr>
              <w:t>2. Evidence / example that shows it</w:t>
            </w:r>
          </w:p>
          <w:p>
            <w:pPr>
              <w:pBdr>
                <w:bottom w:val="single" w:sz="5" w:space="1" w:color="A9BAC4"/>
              </w:pBdr>
              <w:spacing w:before="0" w:after="0" w:line="380" w:lineRule="exact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/>
                <w:b/>
                <w:color w:val="D97E3F"/>
                <w:sz w:val="13"/>
              </w:rPr>
              <w:t>3. One question or next step</w:t>
            </w:r>
          </w:p>
          <w:p>
            <w:pPr>
              <w:pBdr>
                <w:bottom w:val="single" w:sz="5" w:space="1" w:color="A9BAC4"/>
              </w:pBdr>
              <w:spacing w:before="0" w:after="0" w:line="380" w:lineRule="exact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Exit Tickets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Exit Tickets</dc:title>
  <dc:subject>Editable classroom companion worksheet</dc:subject>
  <dc:creator>Instructional Intelligence</dc:creator>
  <cp:keywords>assessment for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