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Rubric Analysis</w:t>
      </w:r>
    </w:p>
    <w:p>
      <w:pPr>
        <w:pStyle w:val="WorksheetSubtitle"/>
      </w:pPr>
      <w:r>
        <w:t>Translate criteria into language, evidence, and questions students can actually use.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TOPIC / TASK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00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952"/>
        <w:gridCol w:w="4104"/>
        <w:gridCol w:w="3528"/>
        <w:gridCol w:w="3816"/>
      </w:tblGrid>
      <w:tr>
        <w:trPr>
          <w:trHeight w:val="691" w:hRule="atLeast"/>
        </w:trPr>
        <w:tc>
          <w:tcPr>
            <w:tcW w:type="dxa" w:w="2952"/>
            <w:tcBorders>
              <w:top w:val="single" w:sz="7" w:space="0" w:color="A9BAC4"/>
              <w:left w:val="single" w:sz="7" w:space="0" w:color="A9BAC4"/>
              <w:bottom w:val="single" w:sz="7" w:space="0" w:color="A9BAC4"/>
              <w:right w:val="single" w:sz="7" w:space="0" w:color="A9BAC4"/>
            </w:tcBorders>
            <w:shd w:val="clear" w:color="auto" w:fill="EAF4F6"/>
            <w:tcMar>
              <w:top w:w="10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288295"/>
                <w:sz w:val="12"/>
              </w:rPr>
              <w:t>CRITERION</w:t>
            </w:r>
          </w:p>
        </w:tc>
        <w:tc>
          <w:tcPr>
            <w:tcW w:type="dxa" w:w="4104"/>
            <w:tcBorders>
              <w:top w:val="single" w:sz="7" w:space="0" w:color="A9BAC4"/>
              <w:left w:val="single" w:sz="7" w:space="0" w:color="A9BAC4"/>
              <w:bottom w:val="single" w:sz="7" w:space="0" w:color="A9BAC4"/>
              <w:right w:val="single" w:sz="7" w:space="0" w:color="A9BAC4"/>
            </w:tcBorders>
            <w:shd w:val="clear" w:color="auto" w:fill="FCF6F1"/>
            <w:tcMar>
              <w:top w:w="10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D97E3F"/>
                <w:sz w:val="12"/>
              </w:rPr>
              <w:t>IN OUR WORDS</w:t>
            </w:r>
          </w:p>
        </w:tc>
        <w:tc>
          <w:tcPr>
            <w:tcW w:type="dxa" w:w="3528"/>
            <w:tcBorders>
              <w:top w:val="single" w:sz="7" w:space="0" w:color="A9BAC4"/>
              <w:left w:val="single" w:sz="7" w:space="0" w:color="A9BAC4"/>
              <w:bottom w:val="single" w:sz="7" w:space="0" w:color="A9BAC4"/>
              <w:right w:val="single" w:sz="7" w:space="0" w:color="A9BAC4"/>
            </w:tcBorders>
            <w:shd w:val="clear" w:color="auto" w:fill="F6F3FB"/>
            <w:tcMar>
              <w:top w:w="10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7761B5"/>
                <w:sz w:val="12"/>
              </w:rPr>
              <w:t>WHAT EVIDENCE LOOKS LIKE</w:t>
            </w:r>
          </w:p>
        </w:tc>
        <w:tc>
          <w:tcPr>
            <w:tcW w:type="dxa" w:w="3816"/>
            <w:tcBorders>
              <w:top w:val="single" w:sz="7" w:space="0" w:color="A9BAC4"/>
              <w:left w:val="single" w:sz="7" w:space="0" w:color="A9BAC4"/>
              <w:bottom w:val="single" w:sz="7" w:space="0" w:color="A9BAC4"/>
              <w:right w:val="single" w:sz="7" w:space="0" w:color="A9BAC4"/>
            </w:tcBorders>
            <w:shd w:val="clear" w:color="auto" w:fill="F2F7F2"/>
            <w:tcMar>
              <w:top w:w="10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668E6D"/>
                <w:sz w:val="12"/>
              </w:rPr>
              <w:t>QUESTIONS</w:t>
            </w:r>
          </w:p>
        </w:tc>
      </w:tr>
      <w:tr>
        <w:trPr>
          <w:trHeight w:val="2088" w:hRule="atLeast"/>
        </w:trPr>
        <w:tc>
          <w:tcPr>
            <w:tcW w:type="dxa" w:w="2952"/>
            <w:tcBorders>
              <w:top w:val="single" w:sz="7" w:space="0" w:color="A9BAC4"/>
              <w:left w:val="single" w:sz="7" w:space="0" w:color="A9BAC4"/>
              <w:bottom w:val="single" w:sz="7" w:space="0" w:color="A9BAC4"/>
              <w:right w:val="single" w:sz="7" w:space="0" w:color="A9BAC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FFFFFF"/>
                <w:sz w:val="2"/>
              </w:rPr>
              <w:t xml:space="preserve"> </w:t>
            </w:r>
          </w:p>
        </w:tc>
        <w:tc>
          <w:tcPr>
            <w:tcW w:type="dxa" w:w="4104"/>
            <w:tcBorders>
              <w:top w:val="single" w:sz="7" w:space="0" w:color="A9BAC4"/>
              <w:left w:val="single" w:sz="7" w:space="0" w:color="A9BAC4"/>
              <w:bottom w:val="single" w:sz="7" w:space="0" w:color="A9BAC4"/>
              <w:right w:val="single" w:sz="7" w:space="0" w:color="A9BAC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FFFFFF"/>
                <w:sz w:val="2"/>
              </w:rPr>
              <w:t xml:space="preserve"> </w:t>
            </w:r>
          </w:p>
        </w:tc>
        <w:tc>
          <w:tcPr>
            <w:tcW w:type="dxa" w:w="3528"/>
            <w:tcBorders>
              <w:top w:val="single" w:sz="7" w:space="0" w:color="A9BAC4"/>
              <w:left w:val="single" w:sz="7" w:space="0" w:color="A9BAC4"/>
              <w:bottom w:val="single" w:sz="7" w:space="0" w:color="A9BAC4"/>
              <w:right w:val="single" w:sz="7" w:space="0" w:color="A9BAC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FFFFFF"/>
                <w:sz w:val="2"/>
              </w:rPr>
              <w:t xml:space="preserve"> </w:t>
            </w:r>
          </w:p>
        </w:tc>
        <w:tc>
          <w:tcPr>
            <w:tcW w:type="dxa" w:w="3816"/>
            <w:tcBorders>
              <w:top w:val="single" w:sz="7" w:space="0" w:color="A9BAC4"/>
              <w:left w:val="single" w:sz="7" w:space="0" w:color="A9BAC4"/>
              <w:bottom w:val="single" w:sz="7" w:space="0" w:color="A9BAC4"/>
              <w:right w:val="single" w:sz="7" w:space="0" w:color="A9BAC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FFFFFF"/>
                <w:sz w:val="2"/>
              </w:rPr>
              <w:t xml:space="preserve"> </w:t>
            </w:r>
          </w:p>
        </w:tc>
      </w:tr>
      <w:tr>
        <w:trPr>
          <w:trHeight w:val="2088" w:hRule="atLeast"/>
        </w:trPr>
        <w:tc>
          <w:tcPr>
            <w:tcW w:type="dxa" w:w="2952"/>
            <w:tcBorders>
              <w:top w:val="single" w:sz="7" w:space="0" w:color="A9BAC4"/>
              <w:left w:val="single" w:sz="7" w:space="0" w:color="A9BAC4"/>
              <w:bottom w:val="single" w:sz="7" w:space="0" w:color="A9BAC4"/>
              <w:right w:val="single" w:sz="7" w:space="0" w:color="A9BAC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FFFFFF"/>
                <w:sz w:val="2"/>
              </w:rPr>
              <w:t xml:space="preserve"> </w:t>
            </w:r>
          </w:p>
        </w:tc>
        <w:tc>
          <w:tcPr>
            <w:tcW w:type="dxa" w:w="4104"/>
            <w:tcBorders>
              <w:top w:val="single" w:sz="7" w:space="0" w:color="A9BAC4"/>
              <w:left w:val="single" w:sz="7" w:space="0" w:color="A9BAC4"/>
              <w:bottom w:val="single" w:sz="7" w:space="0" w:color="A9BAC4"/>
              <w:right w:val="single" w:sz="7" w:space="0" w:color="A9BAC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FFFFFF"/>
                <w:sz w:val="2"/>
              </w:rPr>
              <w:t xml:space="preserve"> </w:t>
            </w:r>
          </w:p>
        </w:tc>
        <w:tc>
          <w:tcPr>
            <w:tcW w:type="dxa" w:w="3528"/>
            <w:tcBorders>
              <w:top w:val="single" w:sz="7" w:space="0" w:color="A9BAC4"/>
              <w:left w:val="single" w:sz="7" w:space="0" w:color="A9BAC4"/>
              <w:bottom w:val="single" w:sz="7" w:space="0" w:color="A9BAC4"/>
              <w:right w:val="single" w:sz="7" w:space="0" w:color="A9BAC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FFFFFF"/>
                <w:sz w:val="2"/>
              </w:rPr>
              <w:t xml:space="preserve"> </w:t>
            </w:r>
          </w:p>
        </w:tc>
        <w:tc>
          <w:tcPr>
            <w:tcW w:type="dxa" w:w="3816"/>
            <w:tcBorders>
              <w:top w:val="single" w:sz="7" w:space="0" w:color="A9BAC4"/>
              <w:left w:val="single" w:sz="7" w:space="0" w:color="A9BAC4"/>
              <w:bottom w:val="single" w:sz="7" w:space="0" w:color="A9BAC4"/>
              <w:right w:val="single" w:sz="7" w:space="0" w:color="A9BAC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FFFFFF"/>
                <w:sz w:val="2"/>
              </w:rPr>
              <w:t xml:space="preserve"> </w:t>
            </w:r>
          </w:p>
        </w:tc>
      </w:tr>
      <w:tr>
        <w:trPr>
          <w:trHeight w:val="2088" w:hRule="atLeast"/>
        </w:trPr>
        <w:tc>
          <w:tcPr>
            <w:tcW w:type="dxa" w:w="2952"/>
            <w:tcBorders>
              <w:top w:val="single" w:sz="7" w:space="0" w:color="A9BAC4"/>
              <w:left w:val="single" w:sz="7" w:space="0" w:color="A9BAC4"/>
              <w:bottom w:val="single" w:sz="7" w:space="0" w:color="A9BAC4"/>
              <w:right w:val="single" w:sz="7" w:space="0" w:color="A9BAC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FFFFFF"/>
                <w:sz w:val="2"/>
              </w:rPr>
              <w:t xml:space="preserve"> </w:t>
            </w:r>
          </w:p>
        </w:tc>
        <w:tc>
          <w:tcPr>
            <w:tcW w:type="dxa" w:w="4104"/>
            <w:tcBorders>
              <w:top w:val="single" w:sz="7" w:space="0" w:color="A9BAC4"/>
              <w:left w:val="single" w:sz="7" w:space="0" w:color="A9BAC4"/>
              <w:bottom w:val="single" w:sz="7" w:space="0" w:color="A9BAC4"/>
              <w:right w:val="single" w:sz="7" w:space="0" w:color="A9BAC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FFFFFF"/>
                <w:sz w:val="2"/>
              </w:rPr>
              <w:t xml:space="preserve"> </w:t>
            </w:r>
          </w:p>
        </w:tc>
        <w:tc>
          <w:tcPr>
            <w:tcW w:type="dxa" w:w="3528"/>
            <w:tcBorders>
              <w:top w:val="single" w:sz="7" w:space="0" w:color="A9BAC4"/>
              <w:left w:val="single" w:sz="7" w:space="0" w:color="A9BAC4"/>
              <w:bottom w:val="single" w:sz="7" w:space="0" w:color="A9BAC4"/>
              <w:right w:val="single" w:sz="7" w:space="0" w:color="A9BAC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FFFFFF"/>
                <w:sz w:val="2"/>
              </w:rPr>
              <w:t xml:space="preserve"> </w:t>
            </w:r>
          </w:p>
        </w:tc>
        <w:tc>
          <w:tcPr>
            <w:tcW w:type="dxa" w:w="3816"/>
            <w:tcBorders>
              <w:top w:val="single" w:sz="7" w:space="0" w:color="A9BAC4"/>
              <w:left w:val="single" w:sz="7" w:space="0" w:color="A9BAC4"/>
              <w:bottom w:val="single" w:sz="7" w:space="0" w:color="A9BAC4"/>
              <w:right w:val="single" w:sz="7" w:space="0" w:color="A9BAC4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color w:val="FFFFFF"/>
                <w:sz w:val="2"/>
              </w:rPr>
              <w:t xml:space="preserve"> 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Rubric Analysis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Rubric Analysis</dc:title>
  <dc:subject>Editable classroom companion worksheet</dc:subject>
  <dc:creator>Instructional Intelligence</dc:creator>
  <cp:keywords>assessment for learning,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