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Strategic Learning</w:t>
      </w:r>
    </w:p>
    <w:p>
      <w:pPr>
        <w:pStyle w:val="WorksheetSubtitle"/>
      </w:pPr>
      <w:r>
        <w:t>Plan, monitor, adjust, and evaluate how you approach a learning task.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8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518" w:hRule="atLeast"/>
        </w:trPr>
        <w:tc>
          <w:tcPr>
            <w:tcW w:type="dxa" w:w="7214"/>
            <w:tcMar>
              <w:top w:w="20" w:type="dxa"/>
              <w:left w:w="45" w:type="dxa"/>
              <w:bottom w:w="45" w:type="dxa"/>
              <w:right w:w="45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</w:t>
            </w:r>
          </w:p>
        </w:tc>
        <w:tc>
          <w:tcPr>
            <w:tcW w:type="dxa" w:w="7214"/>
            <w:tcMar>
              <w:top w:w="20" w:type="dxa"/>
              <w:left w:w="45" w:type="dxa"/>
              <w:bottom w:w="45" w:type="dxa"/>
              <w:right w:w="45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  <w:tr>
        <w:trPr>
          <w:trHeight w:val="2246" w:hRule="atLeast"/>
        </w:trPr>
        <w:tc>
          <w:tcPr>
            <w:tcW w:type="dxa" w:w="721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PLAN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is the goal? What do I know? Which strategy fits?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MONITOR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Is this working? What is confusing? What evidence do I have?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2246" w:hRule="atLeast"/>
        </w:trPr>
        <w:tc>
          <w:tcPr>
            <w:tcW w:type="dxa" w:w="7214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ADJUST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will I change, retry, slow down, or ask about?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EVALUATE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worked? What will I reuse or change next time?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1512" w:hRule="atLeast"/>
        </w:trPr>
        <w:tc>
          <w:tcPr>
            <w:tcW w:type="dxa" w:w="14428"/>
            <w:gridSpan w:val="2"/>
            <w:tcBorders>
              <w:top w:val="single" w:sz="14" w:space="0" w:color="3D7DB3"/>
              <w:left w:val="single" w:sz="14" w:space="0" w:color="3D7DB3"/>
              <w:bottom w:val="single" w:sz="14" w:space="0" w:color="3D7DB3"/>
              <w:right w:val="single" w:sz="14" w:space="0" w:color="3D7DB3"/>
            </w:tcBorders>
            <w:shd w:val="clear" w:color="auto" w:fill="F2F7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3D7DB3"/>
                <w:sz w:val="16"/>
              </w:rPr>
              <w:t>MY NEXT STRATEGIC MOVE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State the next action you will take.</w:t>
            </w:r>
          </w:p>
          <w:tbl>
            <w:tblPr>
              <w:tblW w:type="dxa" w:w="14026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026"/>
            </w:tblGrid>
            <w:tr>
              <w:trPr>
                <w:trHeight w:val="3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Strategic Learning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Strategic Learning</dc:title>
  <dc:subject>Editable classroom companion worksheet</dc:subject>
  <dc:creator>Instructional Intelligence</dc:creator>
  <cp:keywords>learning, memory,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