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Reading for Gist &amp; Unfamiliar Vocabulary</w:t>
      </w:r>
    </w:p>
    <w:p>
      <w:pPr>
        <w:pStyle w:val="WorksheetSubtitle"/>
      </w:pPr>
      <w:r>
        <w:t>First get the overall meaning; then solve only vocabulary that blocks comprehension.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FIRST-PASS GIST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this mostly about?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WORDS I NOTICED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unfamiliar words without stopping for all of them.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WORDS THAT BLOCK MEANING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few words must be solved now?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CONTEXT / MORPHOLOGY / REFERENCE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did I work out those words?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REVISED GIST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can I say more precisely after rereading?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QUESTION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still needs clarification?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Reading for Gist &amp; Unfamiliar Vocabulary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for Gist &amp; Unfamiliar Vocabulary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