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Reader's Theater - Rehearsal Sheet</w:t>
      </w:r>
    </w:p>
    <w:p>
      <w:pPr>
        <w:pStyle w:val="WorksheetSubtitle"/>
      </w:pPr>
      <w:r>
        <w:t>Rehearse for meaning, accuracy, phrasing, expression, and listening.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ROLE / LINES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this speaker mean?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PHRASING MARKS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will I pause / group words?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EXPRESSION CHOICES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tone, emphasis, or pacing communicates meaning?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PEER FEEDBACK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One strength + one next step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Reader's Theater - Rehearsal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Reader's Theater - Rehearsal Sheet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