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Visual Imagery - Read, Picture, Recheck</w:t>
      </w:r>
    </w:p>
    <w:p>
      <w:pPr>
        <w:pStyle w:val="WorksheetSubtitle"/>
      </w:pPr>
      <w:r>
        <w:t>Build a mental image from text details, then revise it.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TEXT DETAILS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Words / phrases that shape the image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MY IMAGE / SKETCH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Quick sketch or verbal description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RECHECK THE TEXT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detail did I miss or misread?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REVISED IMAGE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changed in the picture in my mind?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Visual Imagery - Read, Picture, Recheck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Imagery - Read, Picture, Recheck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