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Beauty and Truth</w:t>
      </w:r>
    </w:p>
    <w:p>
      <w:pPr>
        <w:pStyle w:val="WorksheetSubtitle"/>
      </w:pPr>
      <w:r>
        <w:t>Analyze how an appealing representation can reveal, emphasize, distort, or conceal what is true.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IMAGE / TEXT / STORY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9162288" cy="6080733"/>
            <wp:docPr id="1" name="Picture 1" descr="Overlapping Beauty and Truth circles with writing lin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auty-and-truth-organiz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62288" cy="6080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Beauty and Truth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Beauty and Truth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