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42E749" w14:textId="77777777" w:rsidR="004A3E19" w:rsidRDefault="00A70FE9" w:rsidP="004A3E19">
      <w:r w:rsidRPr="00A70FE9">
        <w:t xml:space="preserve">Explain what you learned from the Python Lab that you completed for Week 5 </w:t>
      </w:r>
      <w:r w:rsidR="004A3E19">
        <w:t xml:space="preserve">In the LAB </w:t>
      </w:r>
    </w:p>
    <w:p w14:paraId="444841B4" w14:textId="7968A305" w:rsidR="004A3E19" w:rsidRPr="004A3E19" w:rsidRDefault="004A3E19" w:rsidP="004A3E19">
      <w:pPr>
        <w:rPr>
          <w:b/>
          <w:bCs/>
          <w:u w:val="single"/>
        </w:rPr>
      </w:pPr>
      <w:r w:rsidRPr="004A3E19">
        <w:rPr>
          <w:b/>
          <w:bCs/>
          <w:u w:val="single"/>
        </w:rPr>
        <w:t>I learned the following for each…</w:t>
      </w:r>
    </w:p>
    <w:p w14:paraId="230D5FF9" w14:textId="77777777" w:rsidR="004A3E19" w:rsidRDefault="004A3E19" w:rsidP="004A3E19">
      <w:r>
        <w:t xml:space="preserve">5.9 LAB: Logistic regression using </w:t>
      </w:r>
      <w:proofErr w:type="gramStart"/>
      <w:r>
        <w:t>logit(</w:t>
      </w:r>
      <w:proofErr w:type="gramEnd"/>
      <w:r>
        <w:t xml:space="preserve">) - uses the logit function to model a binary (0 or 1) based variable. The logit function transforms the probability of an event occurring into log-odds, that are then modeled as a linear mixture of impartial variables. This allows the model to predict the probability of the outcome being 1 (or 0) primarily based on the entered data. </w:t>
      </w:r>
    </w:p>
    <w:p w14:paraId="5327952B" w14:textId="77777777" w:rsidR="004A3E19" w:rsidRDefault="004A3E19" w:rsidP="004A3E19"/>
    <w:p w14:paraId="309277ED" w14:textId="77777777" w:rsidR="004A3E19" w:rsidRDefault="004A3E19" w:rsidP="004A3E19">
      <w:r>
        <w:t xml:space="preserve">5.10 LAB: evaluating logistic regression using </w:t>
      </w:r>
      <w:proofErr w:type="spellStart"/>
      <w:proofErr w:type="gramStart"/>
      <w:r>
        <w:t>LogisticRegression</w:t>
      </w:r>
      <w:proofErr w:type="spellEnd"/>
      <w:r>
        <w:t>(</w:t>
      </w:r>
      <w:proofErr w:type="gramEnd"/>
      <w:r>
        <w:t xml:space="preserve">) - we divided the data into training and testing units, training the model on the training data, and then comparing its performance at the testing records using metrics for confusion matrix, Sensitivity and Specificity. </w:t>
      </w:r>
      <w:proofErr w:type="gramStart"/>
      <w:r>
        <w:t>those</w:t>
      </w:r>
      <w:proofErr w:type="gramEnd"/>
      <w:r>
        <w:t xml:space="preserve"> methods allowed us </w:t>
      </w:r>
      <w:proofErr w:type="gramStart"/>
      <w:r>
        <w:t>cross</w:t>
      </w:r>
      <w:proofErr w:type="gramEnd"/>
      <w:r>
        <w:t xml:space="preserve">-validation and </w:t>
      </w:r>
      <w:proofErr w:type="gramStart"/>
      <w:r>
        <w:t>review of</w:t>
      </w:r>
      <w:proofErr w:type="gramEnd"/>
      <w:r>
        <w:t xml:space="preserve"> the coefficients and standard errors of the model. </w:t>
      </w:r>
    </w:p>
    <w:p w14:paraId="7E0F88C0" w14:textId="77777777" w:rsidR="004A3E19" w:rsidRDefault="004A3E19" w:rsidP="004A3E19"/>
    <w:p w14:paraId="34FE1CCB" w14:textId="77777777" w:rsidR="004A3E19" w:rsidRDefault="004A3E19" w:rsidP="004A3E19">
      <w:r>
        <w:t xml:space="preserve">5.11 LAB: k-means clustering - is often used to group comparable data points collectively. </w:t>
      </w:r>
      <w:proofErr w:type="gramStart"/>
      <w:r>
        <w:t>it</w:t>
      </w:r>
      <w:proofErr w:type="gramEnd"/>
      <w:r>
        <w:t xml:space="preserve"> works by way of iteratively assigning data points to the nearest centroid (the center of a cluster) after which recalculating the centroids primarily based on the </w:t>
      </w:r>
      <w:proofErr w:type="gramStart"/>
      <w:r>
        <w:t>brand new</w:t>
      </w:r>
      <w:proofErr w:type="gramEnd"/>
      <w:r>
        <w:t xml:space="preserve"> cluster assignments. The process continues till the cluster assignments stabilize.</w:t>
      </w:r>
    </w:p>
    <w:p w14:paraId="5ACF0552" w14:textId="77777777" w:rsidR="00A70FE9" w:rsidRDefault="00A70FE9" w:rsidP="00A70FE9">
      <w:pPr>
        <w:numPr>
          <w:ilvl w:val="0"/>
          <w:numId w:val="2"/>
        </w:numPr>
      </w:pPr>
      <w:r w:rsidRPr="00A70FE9">
        <w:t>Write a summary that fully addresses the following questions (minimum of 200 words, including two references, 30 points). </w:t>
      </w:r>
    </w:p>
    <w:p w14:paraId="530C0616" w14:textId="48028A40" w:rsidR="00A70FE9" w:rsidRPr="004A3E19" w:rsidRDefault="00A70FE9" w:rsidP="004A3E19">
      <w:pPr>
        <w:ind w:left="1440"/>
        <w:rPr>
          <w:b/>
          <w:bCs/>
          <w:u w:val="single"/>
        </w:rPr>
      </w:pPr>
      <w:r w:rsidRPr="004A3E19">
        <w:rPr>
          <w:b/>
          <w:bCs/>
          <w:u w:val="single"/>
        </w:rPr>
        <w:t>What are the pros and cons of using data mining?</w:t>
      </w:r>
    </w:p>
    <w:p w14:paraId="6E7588F6" w14:textId="0F3C50B3" w:rsidR="0050133C" w:rsidRDefault="009024F9" w:rsidP="0050133C">
      <w:r>
        <w:t>“</w:t>
      </w:r>
      <w:r w:rsidR="0050133C" w:rsidRPr="0050133C">
        <w:t>Data mining is a process of systematically, and automatically or semi-automatically, uncovering patterns in data</w:t>
      </w:r>
      <w:r>
        <w:t>”</w:t>
      </w:r>
      <w:r w:rsidR="0050133C" w:rsidRPr="0050133C">
        <w:t xml:space="preserve"> (Witten, Frank and Hall, 2011).</w:t>
      </w:r>
      <w:r w:rsidR="0050133C">
        <w:t xml:space="preserve">  data mining can display formerly unknown correlations and tendencies in research data, leading to new discoveries and a deeper understanding of complex phenomena. via identifying styles and anomalies, statistics mining can tell better research strategies and resource allocation. Automating statistics analysis can save time and sources, allowing researchers to cognizance on more in-depth analysis and interpretation. </w:t>
      </w:r>
    </w:p>
    <w:p w14:paraId="47663693" w14:textId="39D03C3E" w:rsidR="0050133C" w:rsidRDefault="0050133C" w:rsidP="0050133C">
      <w:r>
        <w:t xml:space="preserve">The accuracy of data mining consequences relies </w:t>
      </w:r>
      <w:r w:rsidR="009024F9">
        <w:t>upon</w:t>
      </w:r>
      <w:r>
        <w:t xml:space="preserve"> the quality of the input statistics. Biased or incomplete datasets can result in misleading conclusions. </w:t>
      </w:r>
    </w:p>
    <w:p w14:paraId="5F01C0B2" w14:textId="46497FFD" w:rsidR="0050133C" w:rsidRDefault="0050133C" w:rsidP="0050133C">
      <w:r>
        <w:t xml:space="preserve">data mining algorithms may be complex, and it could be tough to recognize the underlying mechanisms that drive their predictions. </w:t>
      </w:r>
      <w:r w:rsidR="009024F9">
        <w:t>This</w:t>
      </w:r>
      <w:r>
        <w:t xml:space="preserve"> may </w:t>
      </w:r>
      <w:r w:rsidR="009024F9">
        <w:t>prevent</w:t>
      </w:r>
      <w:r>
        <w:t xml:space="preserve"> the ability to interpret the findings and observe them effectively. records mining can raise moral concerns, </w:t>
      </w:r>
      <w:r>
        <w:lastRenderedPageBreak/>
        <w:t xml:space="preserve">particularly while managing touchy personal information. </w:t>
      </w:r>
      <w:r w:rsidR="009024F9">
        <w:t>Privacy</w:t>
      </w:r>
      <w:r>
        <w:t xml:space="preserve">, protection, and the ability </w:t>
      </w:r>
      <w:proofErr w:type="gramStart"/>
      <w:r>
        <w:t>for</w:t>
      </w:r>
      <w:proofErr w:type="gramEnd"/>
      <w:r>
        <w:t xml:space="preserve"> bias are important concerns.</w:t>
      </w:r>
    </w:p>
    <w:p w14:paraId="36572975" w14:textId="0D76CE8B" w:rsidR="00E143D6" w:rsidRDefault="006E51E1" w:rsidP="0050133C">
      <w:r w:rsidRPr="006E51E1">
        <w:t xml:space="preserve">Data mining has been criticized in several ways, one of which is having insufficient regard </w:t>
      </w:r>
      <w:proofErr w:type="gramStart"/>
      <w:r w:rsidRPr="006E51E1">
        <w:t>of</w:t>
      </w:r>
      <w:proofErr w:type="gramEnd"/>
      <w:r w:rsidRPr="006E51E1">
        <w:t xml:space="preserve"> traditional statistical theory. Hand (1998, 2000) and Zhao and Luan (2006) described and addressed these types of concerns Practical Assessment, Research &amp; Evaluation, Vol 23 No 15 Page 3 Iwatani, Data Mining’s Potential Benefits and Limitations</w:t>
      </w:r>
    </w:p>
    <w:p w14:paraId="21DE5A01" w14:textId="77777777" w:rsidR="00E143D6" w:rsidRDefault="00E143D6">
      <w:r>
        <w:br w:type="page"/>
      </w:r>
    </w:p>
    <w:p w14:paraId="43256A96" w14:textId="77777777" w:rsidR="006E51E1" w:rsidRDefault="006E51E1" w:rsidP="0050133C"/>
    <w:p w14:paraId="3E8F9E7E" w14:textId="77777777" w:rsidR="0050133C" w:rsidRPr="00A70FE9" w:rsidRDefault="0050133C" w:rsidP="0050133C">
      <w:pPr>
        <w:rPr>
          <w:b/>
          <w:bCs/>
        </w:rPr>
      </w:pPr>
    </w:p>
    <w:p w14:paraId="0F525808" w14:textId="77777777" w:rsidR="00A70FE9" w:rsidRPr="004A3E19" w:rsidRDefault="00A70FE9" w:rsidP="004A3E19">
      <w:pPr>
        <w:ind w:left="1440"/>
        <w:rPr>
          <w:b/>
          <w:bCs/>
          <w:u w:val="single"/>
        </w:rPr>
      </w:pPr>
      <w:r w:rsidRPr="004A3E19">
        <w:rPr>
          <w:b/>
          <w:bCs/>
          <w:u w:val="single"/>
        </w:rPr>
        <w:t>What tools are available to help with data mining?</w:t>
      </w:r>
    </w:p>
    <w:p w14:paraId="3ABA37CF" w14:textId="77777777" w:rsidR="00A56F69" w:rsidRPr="00A56F69" w:rsidRDefault="00A56F69" w:rsidP="00A56F69">
      <w:r w:rsidRPr="00A56F69">
        <w:t xml:space="preserve">Open-Source Tools would be WEKA - A user-friendly, open-source tool with a variety of machine learning algorithms. </w:t>
      </w:r>
    </w:p>
    <w:p w14:paraId="14FBE44E" w14:textId="77777777" w:rsidR="00A56F69" w:rsidRPr="00A56F69" w:rsidRDefault="00A56F69" w:rsidP="00A56F69">
      <w:r w:rsidRPr="00A56F69">
        <w:t xml:space="preserve">KNIME - A modular, open-source tool with extensive data mining and analysis capabilities. </w:t>
      </w:r>
    </w:p>
    <w:p w14:paraId="1E725197" w14:textId="77777777" w:rsidR="00A56F69" w:rsidRPr="00A56F69" w:rsidRDefault="00A56F69" w:rsidP="00A56F69">
      <w:r w:rsidRPr="00A56F69">
        <w:t xml:space="preserve">Orange - A user-friendly, open-source tool for data visualization and analysis. </w:t>
      </w:r>
    </w:p>
    <w:p w14:paraId="22B0CBC0" w14:textId="77777777" w:rsidR="00A56F69" w:rsidRPr="00A56F69" w:rsidRDefault="00A56F69" w:rsidP="00A56F69"/>
    <w:p w14:paraId="73853992" w14:textId="77777777" w:rsidR="00A56F69" w:rsidRPr="00A56F69" w:rsidRDefault="00A56F69" w:rsidP="00A56F69">
      <w:r w:rsidRPr="00A56F69">
        <w:t xml:space="preserve">A few Commercial Tools are RapidMiner - a comprehensive, drag-and-drop interface for data mining and analytics, SAS - A powerful platform for statistical analysis and data mining, and SPSS - A widely used tool for statistical analysis and data mining. </w:t>
      </w:r>
    </w:p>
    <w:p w14:paraId="58FE986A" w14:textId="77777777" w:rsidR="00A56F69" w:rsidRPr="00A56F69" w:rsidRDefault="00A56F69" w:rsidP="00A56F69"/>
    <w:p w14:paraId="3A29F672" w14:textId="77777777" w:rsidR="00A56F69" w:rsidRPr="00A56F69" w:rsidRDefault="00A56F69" w:rsidP="00A56F69">
      <w:r w:rsidRPr="00A56F69">
        <w:t xml:space="preserve">There are some programming languages with Data Mining Capabilities such as 'R' - A statistical programming language with numerous packages for data mining tasks as well as 'Python' - a versatile programming language with libraries like Scikit-learn for machine learning. </w:t>
      </w:r>
    </w:p>
    <w:p w14:paraId="76E04861" w14:textId="77777777" w:rsidR="00A56F69" w:rsidRPr="00A56F69" w:rsidRDefault="00A56F69" w:rsidP="00A56F69"/>
    <w:p w14:paraId="284FAD19" w14:textId="2A5DFEB8" w:rsidR="00E143D6" w:rsidRDefault="00A56F69" w:rsidP="00A56F69">
      <w:r w:rsidRPr="00A56F69">
        <w:t>Other tools may include Tableau which is a data analytics and visualization platform, or Excel/Google Sheets which Useful for smaller-scale data manipulation and feature engineering.</w:t>
      </w:r>
    </w:p>
    <w:p w14:paraId="73019F6C" w14:textId="77777777" w:rsidR="00E143D6" w:rsidRDefault="00E143D6">
      <w:r>
        <w:br w:type="page"/>
      </w:r>
    </w:p>
    <w:p w14:paraId="3E003E2C" w14:textId="77777777" w:rsidR="00A56F69" w:rsidRDefault="00A56F69" w:rsidP="00A56F69"/>
    <w:p w14:paraId="6507DCCE" w14:textId="77777777" w:rsidR="00A70FE9" w:rsidRPr="004A3E19" w:rsidRDefault="00A70FE9" w:rsidP="004A3E19">
      <w:pPr>
        <w:ind w:left="1440"/>
        <w:rPr>
          <w:b/>
          <w:bCs/>
          <w:u w:val="single"/>
        </w:rPr>
      </w:pPr>
      <w:r w:rsidRPr="004A3E19">
        <w:rPr>
          <w:b/>
          <w:bCs/>
          <w:u w:val="single"/>
        </w:rPr>
        <w:t>What tools are high cost, and what tools are low cost?</w:t>
      </w:r>
    </w:p>
    <w:p w14:paraId="1CD0BA07" w14:textId="77777777" w:rsidR="00A56F69" w:rsidRPr="00A56F69" w:rsidRDefault="00A56F69" w:rsidP="00A56F69">
      <w:r w:rsidRPr="00A56F69">
        <w:t>High-Cost Data Mining Tools typically seem geared towards enterprise solutions and can run into thousands of dollars per year. Some of these tools include</w:t>
      </w:r>
    </w:p>
    <w:p w14:paraId="0E7D6401" w14:textId="2220D7E7" w:rsidR="00A56F69" w:rsidRPr="00A56F69" w:rsidRDefault="00A56F69" w:rsidP="00A56F69">
      <w:r w:rsidRPr="00A56F69">
        <w:t xml:space="preserve">'IBCO Data Science' </w:t>
      </w:r>
      <w:r w:rsidR="00B147EC" w:rsidRPr="00A56F69">
        <w:t>is a powerful</w:t>
      </w:r>
      <w:r w:rsidRPr="00A56F69">
        <w:t xml:space="preserve"> and versatile tool for data science and analytics, offering a wide range of features and integrations, typically priced at $2,000 per year. 'IBM SPSS Modeler' - A comprehensive data mining and machine learning platform, known for its ease of use and advanced analytical capabilities, typically requiring a license. 'Oracle Data Mining' - Integrates data mining capabilities within the Oracle Database, offering a powerful solution for enterprise environments. </w:t>
      </w:r>
    </w:p>
    <w:p w14:paraId="7B723C72" w14:textId="77777777" w:rsidR="00A56F69" w:rsidRPr="00A56F69" w:rsidRDefault="00A56F69" w:rsidP="00A56F69"/>
    <w:p w14:paraId="6885E98E" w14:textId="77777777" w:rsidR="00A56F69" w:rsidRPr="00A56F69" w:rsidRDefault="00A56F69" w:rsidP="00A56F69">
      <w:r w:rsidRPr="00A56F69">
        <w:t xml:space="preserve">Low-Cost Data Mining Tools typically seem to be Open or free source licensing applications such as 'Orange Data Mining' - </w:t>
      </w:r>
    </w:p>
    <w:p w14:paraId="745DEE6F" w14:textId="77777777" w:rsidR="00A56F69" w:rsidRPr="00A56F69" w:rsidRDefault="00A56F69" w:rsidP="00A56F69">
      <w:r w:rsidRPr="00A56F69">
        <w:t xml:space="preserve">An open-source visual programming tool for data analysis, offering a user-friendly interface and a wide range of pre-built components. </w:t>
      </w:r>
    </w:p>
    <w:p w14:paraId="52911035" w14:textId="77777777" w:rsidR="00A56F69" w:rsidRPr="00A56F69" w:rsidRDefault="00A56F69" w:rsidP="00A56F69">
      <w:r w:rsidRPr="00A56F69">
        <w:t xml:space="preserve">'KNIME Analytics Platform' - A free and open-source platform for data mining, machine learning, and data science, offering a flexible and scalable solution. </w:t>
      </w:r>
    </w:p>
    <w:p w14:paraId="2D4C4B4D" w14:textId="16D55A16" w:rsidR="00E143D6" w:rsidRDefault="00A56F69" w:rsidP="00A56F69">
      <w:r w:rsidRPr="00A56F69">
        <w:t>'Weka' (Waikato Environment for Knowledge Analysis) - A free and open-source software suite for data mining and machine learning, providing a collection of algorithms for data analysis and predictive modeling.</w:t>
      </w:r>
    </w:p>
    <w:p w14:paraId="11EDC195" w14:textId="77777777" w:rsidR="00E143D6" w:rsidRDefault="00E143D6">
      <w:r>
        <w:br w:type="page"/>
      </w:r>
    </w:p>
    <w:p w14:paraId="5F2B2FCB" w14:textId="77777777" w:rsidR="00A56F69" w:rsidRPr="00A70FE9" w:rsidRDefault="00A56F69" w:rsidP="00A56F69"/>
    <w:p w14:paraId="79AEC9FC" w14:textId="77777777" w:rsidR="00A70FE9" w:rsidRPr="004A3E19" w:rsidRDefault="00A70FE9" w:rsidP="004A3E19">
      <w:pPr>
        <w:ind w:left="1440"/>
        <w:rPr>
          <w:b/>
          <w:bCs/>
          <w:u w:val="single"/>
        </w:rPr>
      </w:pPr>
      <w:r w:rsidRPr="004A3E19">
        <w:rPr>
          <w:b/>
          <w:bCs/>
          <w:u w:val="single"/>
        </w:rPr>
        <w:t>How long would it take to be up and running with data mining?</w:t>
      </w:r>
    </w:p>
    <w:p w14:paraId="7EAAB817" w14:textId="7501B68D" w:rsidR="00A56F69" w:rsidRPr="00A70FE9" w:rsidRDefault="00A56F69" w:rsidP="00A56F69">
      <w:proofErr w:type="gramStart"/>
      <w:r w:rsidRPr="00A56F69">
        <w:t>it</w:t>
      </w:r>
      <w:proofErr w:type="gramEnd"/>
      <w:r w:rsidRPr="00A56F69">
        <w:t xml:space="preserve"> </w:t>
      </w:r>
      <w:r>
        <w:t>can</w:t>
      </w:r>
      <w:r w:rsidRPr="00A56F69">
        <w:t xml:space="preserve"> take anywhere from several weeks to numerous months to become proficient in data mining, relying at the time you are capable of </w:t>
      </w:r>
      <w:r w:rsidR="00E143D6" w:rsidRPr="00A56F69">
        <w:t>dedicating</w:t>
      </w:r>
      <w:r w:rsidRPr="00A56F69">
        <w:t xml:space="preserve"> </w:t>
      </w:r>
      <w:r w:rsidR="00E143D6">
        <w:t>and</w:t>
      </w:r>
      <w:r w:rsidRPr="00A56F69">
        <w:t xml:space="preserve"> learning </w:t>
      </w:r>
      <w:r w:rsidR="00E143D6">
        <w:t>to put into practice</w:t>
      </w:r>
      <w:r w:rsidRPr="00A56F69">
        <w:t>. But, with a sturdy commitment to self-schooling and hands-on experience, you can begin gaining valuable insights from statistics and making facts-driven choices in a tremendously brief amount of time</w:t>
      </w:r>
    </w:p>
    <w:p w14:paraId="4187D21E" w14:textId="77777777" w:rsidR="00A70FE9" w:rsidRPr="004A3E19" w:rsidRDefault="00A70FE9" w:rsidP="004A3E19">
      <w:pPr>
        <w:ind w:left="1440"/>
        <w:rPr>
          <w:b/>
          <w:bCs/>
          <w:u w:val="single"/>
        </w:rPr>
      </w:pPr>
      <w:r w:rsidRPr="004A3E19">
        <w:rPr>
          <w:b/>
          <w:bCs/>
          <w:u w:val="single"/>
        </w:rPr>
        <w:t>Does a third-party vendor make it easier to data mine?</w:t>
      </w:r>
    </w:p>
    <w:p w14:paraId="25538C27" w14:textId="791B6C66" w:rsidR="00E143D6" w:rsidRPr="00A70FE9" w:rsidRDefault="00B147EC" w:rsidP="00E143D6">
      <w:r w:rsidRPr="00E143D6">
        <w:t>Yes</w:t>
      </w:r>
      <w:r w:rsidR="00E143D6" w:rsidRPr="00E143D6">
        <w:t xml:space="preserve">, the usage of a 3rd-party vendor can probably make it simpler to </w:t>
      </w:r>
      <w:r w:rsidRPr="00E143D6">
        <w:t>record</w:t>
      </w:r>
      <w:r w:rsidR="00E143D6" w:rsidRPr="00E143D6">
        <w:t xml:space="preserve"> mine, each by way of hackers and potentially by using the vendor itself, if not controlled cautiously. third-party providers can emerge as weak points   to a network, and they will have weaker defenses, making it simpler for attackers to take advantage and access  sensitive data. </w:t>
      </w:r>
      <w:r w:rsidRPr="00E143D6">
        <w:t>Additionally</w:t>
      </w:r>
      <w:r w:rsidR="00E143D6" w:rsidRPr="00E143D6">
        <w:t>, some third-party providers may be less obvious about how they use the records they acquire, creating capability dangers for agencies.</w:t>
      </w:r>
    </w:p>
    <w:p w14:paraId="14EC39E8" w14:textId="77777777" w:rsidR="004A3E19" w:rsidRDefault="004A3E19" w:rsidP="004A3E19">
      <w:pPr>
        <w:rPr>
          <w:b/>
          <w:bCs/>
          <w:u w:val="single"/>
        </w:rPr>
      </w:pPr>
    </w:p>
    <w:p w14:paraId="12948F42" w14:textId="66ACF97E" w:rsidR="00A70FE9" w:rsidRPr="004A3E19" w:rsidRDefault="00A70FE9" w:rsidP="004A3E19">
      <w:pPr>
        <w:jc w:val="center"/>
        <w:rPr>
          <w:b/>
          <w:bCs/>
          <w:u w:val="single"/>
        </w:rPr>
      </w:pPr>
      <w:r w:rsidRPr="004A3E19">
        <w:rPr>
          <w:b/>
          <w:bCs/>
          <w:u w:val="single"/>
        </w:rPr>
        <w:t>Give two examples of businesses that successfully use the data mining process.</w:t>
      </w:r>
    </w:p>
    <w:p w14:paraId="1E65AF75" w14:textId="77777777" w:rsidR="00E143D6" w:rsidRDefault="00E143D6" w:rsidP="00E143D6">
      <w:r>
        <w:t>Netflix:</w:t>
      </w:r>
    </w:p>
    <w:p w14:paraId="3E08E9E1" w14:textId="77777777" w:rsidR="00E143D6" w:rsidRDefault="00E143D6" w:rsidP="00E143D6">
      <w:r>
        <w:t xml:space="preserve">data mining helps Netflix recognize consumer choices and predict what they might enjoy, leading to customized hints and increased consumer engagement. </w:t>
      </w:r>
    </w:p>
    <w:p w14:paraId="7701366D" w14:textId="77777777" w:rsidR="00E143D6" w:rsidRDefault="00E143D6" w:rsidP="00E143D6"/>
    <w:p w14:paraId="0491DDB3" w14:textId="77777777" w:rsidR="00E143D6" w:rsidRDefault="00E143D6" w:rsidP="00E143D6">
      <w:r>
        <w:t>Spotify:</w:t>
      </w:r>
    </w:p>
    <w:p w14:paraId="10B50AB4" w14:textId="6AF2D74B" w:rsidR="00E143D6" w:rsidRPr="00A70FE9" w:rsidRDefault="00E143D6" w:rsidP="00E143D6">
      <w:r>
        <w:t>data mining allows Spotify to investigate track listening styles, perceive developments, and customize recommendations.</w:t>
      </w:r>
    </w:p>
    <w:p w14:paraId="0C075C16" w14:textId="1164725D" w:rsidR="0050133C" w:rsidRDefault="0050133C">
      <w:r>
        <w:br w:type="page"/>
      </w:r>
    </w:p>
    <w:p w14:paraId="5584205E" w14:textId="17107CFB" w:rsidR="0050133C" w:rsidRPr="006E51E1" w:rsidRDefault="006E51E1" w:rsidP="006E51E1">
      <w:pPr>
        <w:jc w:val="center"/>
        <w:rPr>
          <w:b/>
          <w:bCs/>
          <w:color w:val="45B0E1" w:themeColor="accent1" w:themeTint="99"/>
          <w:u w:val="single"/>
        </w:rPr>
      </w:pPr>
      <w:r w:rsidRPr="006E51E1">
        <w:rPr>
          <w:b/>
          <w:bCs/>
          <w:color w:val="45B0E1" w:themeColor="accent1" w:themeTint="99"/>
          <w:u w:val="single"/>
        </w:rPr>
        <w:lastRenderedPageBreak/>
        <w:t>References</w:t>
      </w:r>
    </w:p>
    <w:p w14:paraId="6293082E" w14:textId="502B0DB4" w:rsidR="0050133C" w:rsidRDefault="0050133C" w:rsidP="0050133C">
      <w:r w:rsidRPr="0050133C">
        <w:t xml:space="preserve">Witten, I. H., Frank, E., &amp; Hall, M. A. (2011). Data </w:t>
      </w:r>
      <w:proofErr w:type="gramStart"/>
      <w:r w:rsidRPr="0050133C">
        <w:t>mining :</w:t>
      </w:r>
      <w:proofErr w:type="gramEnd"/>
      <w:r w:rsidRPr="0050133C">
        <w:t xml:space="preserve"> Practical machine learning tools and techniques. Burlington, MA: Morgan Kaufmann.</w:t>
      </w:r>
    </w:p>
    <w:p w14:paraId="2AA018DA" w14:textId="77777777" w:rsidR="006E51E1" w:rsidRDefault="006E51E1" w:rsidP="0050133C"/>
    <w:p w14:paraId="4A78F9B4" w14:textId="18583176" w:rsidR="006E51E1" w:rsidRDefault="006E51E1" w:rsidP="0050133C">
      <w:r w:rsidRPr="006E51E1">
        <w:t>Hand, D. J. (1998). Data mining: Statistics and more? The American Statistician, 52(2), 112-118. doi:10.1080/00031305.1998.10480549</w:t>
      </w:r>
    </w:p>
    <w:p w14:paraId="4BE98C84" w14:textId="77777777" w:rsidR="006E51E1" w:rsidRDefault="006E51E1" w:rsidP="0050133C"/>
    <w:p w14:paraId="49DFF852" w14:textId="457AB164" w:rsidR="006E51E1" w:rsidRPr="00A70FE9" w:rsidRDefault="006E51E1" w:rsidP="0050133C">
      <w:r w:rsidRPr="006E51E1">
        <w:rPr>
          <w:lang w:val="es-ES"/>
        </w:rPr>
        <w:t xml:space="preserve">Luan, J., &amp; Zhao, C.-M. (2006). </w:t>
      </w:r>
      <w:r w:rsidRPr="006E51E1">
        <w:t>Practicing data mining for enrollment management and beyond. New Directions for Institutional Research (131), 117-</w:t>
      </w:r>
      <w:proofErr w:type="gramStart"/>
      <w:r w:rsidRPr="006E51E1">
        <w:t>122.*</w:t>
      </w:r>
      <w:proofErr w:type="gramEnd"/>
    </w:p>
    <w:p w14:paraId="47165DF8" w14:textId="77777777" w:rsidR="003C68FD" w:rsidRDefault="003C68FD"/>
    <w:sectPr w:rsidR="003C68F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BD43A8" w14:textId="77777777" w:rsidR="004538BE" w:rsidRDefault="004538BE" w:rsidP="006062F7">
      <w:pPr>
        <w:spacing w:after="0" w:line="240" w:lineRule="auto"/>
      </w:pPr>
      <w:r>
        <w:separator/>
      </w:r>
    </w:p>
  </w:endnote>
  <w:endnote w:type="continuationSeparator" w:id="0">
    <w:p w14:paraId="5F0A3028" w14:textId="77777777" w:rsidR="004538BE" w:rsidRDefault="004538BE" w:rsidP="00606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40153" w14:textId="77777777" w:rsidR="006062F7" w:rsidRDefault="00606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5680456"/>
      <w:docPartObj>
        <w:docPartGallery w:val="Page Numbers (Bottom of Page)"/>
        <w:docPartUnique/>
      </w:docPartObj>
    </w:sdtPr>
    <w:sdtContent>
      <w:sdt>
        <w:sdtPr>
          <w:id w:val="-1769616900"/>
          <w:docPartObj>
            <w:docPartGallery w:val="Page Numbers (Top of Page)"/>
            <w:docPartUnique/>
          </w:docPartObj>
        </w:sdtPr>
        <w:sdtContent>
          <w:p w14:paraId="6BECF74B" w14:textId="30907748" w:rsidR="006062F7" w:rsidRDefault="006062F7">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7D6A1B23" w14:textId="398D0FC5" w:rsidR="006062F7" w:rsidRDefault="00856C73">
    <w:pPr>
      <w:pStyle w:val="Footer"/>
    </w:pPr>
    <w:r>
      <w:t>6/1/2025 2:04 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DF354C" w14:textId="77777777" w:rsidR="006062F7" w:rsidRDefault="0060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C1463" w14:textId="77777777" w:rsidR="004538BE" w:rsidRDefault="004538BE" w:rsidP="006062F7">
      <w:pPr>
        <w:spacing w:after="0" w:line="240" w:lineRule="auto"/>
      </w:pPr>
      <w:r>
        <w:separator/>
      </w:r>
    </w:p>
  </w:footnote>
  <w:footnote w:type="continuationSeparator" w:id="0">
    <w:p w14:paraId="2C95A8B6" w14:textId="77777777" w:rsidR="004538BE" w:rsidRDefault="004538BE" w:rsidP="00606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7B4B6" w14:textId="77777777" w:rsidR="006062F7" w:rsidRDefault="00606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EA24AF" w14:textId="60C581C7" w:rsidR="006062F7" w:rsidRDefault="006062F7" w:rsidP="006062F7">
    <w:pPr>
      <w:pStyle w:val="Header"/>
      <w:jc w:val="center"/>
    </w:pPr>
    <w:r w:rsidRPr="006062F7">
      <w:t>Week5-HomeworkAssignment-JWF</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7F4AEA" w14:textId="77777777" w:rsidR="006062F7" w:rsidRDefault="00606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E37A0C"/>
    <w:multiLevelType w:val="multilevel"/>
    <w:tmpl w:val="C2D264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44828"/>
    <w:multiLevelType w:val="multilevel"/>
    <w:tmpl w:val="F55697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024604">
    <w:abstractNumId w:val="1"/>
  </w:num>
  <w:num w:numId="2" w16cid:durableId="349642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FE9"/>
    <w:rsid w:val="0011700C"/>
    <w:rsid w:val="003C68FD"/>
    <w:rsid w:val="004538BE"/>
    <w:rsid w:val="004A3E19"/>
    <w:rsid w:val="0050133C"/>
    <w:rsid w:val="00557D17"/>
    <w:rsid w:val="006062F7"/>
    <w:rsid w:val="006E51E1"/>
    <w:rsid w:val="00856C73"/>
    <w:rsid w:val="008F71FC"/>
    <w:rsid w:val="009024F9"/>
    <w:rsid w:val="009E3FE9"/>
    <w:rsid w:val="00A56F69"/>
    <w:rsid w:val="00A70FE9"/>
    <w:rsid w:val="00B147EC"/>
    <w:rsid w:val="00C34054"/>
    <w:rsid w:val="00E14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C94D"/>
  <w15:chartTrackingRefBased/>
  <w15:docId w15:val="{402FF212-C21F-4FF7-9D14-7F12C11B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FE9"/>
    <w:rPr>
      <w:rFonts w:eastAsiaTheme="majorEastAsia" w:cstheme="majorBidi"/>
      <w:color w:val="272727" w:themeColor="text1" w:themeTint="D8"/>
    </w:rPr>
  </w:style>
  <w:style w:type="paragraph" w:styleId="Title">
    <w:name w:val="Title"/>
    <w:basedOn w:val="Normal"/>
    <w:next w:val="Normal"/>
    <w:link w:val="TitleChar"/>
    <w:uiPriority w:val="10"/>
    <w:qFormat/>
    <w:rsid w:val="00A70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FE9"/>
    <w:pPr>
      <w:spacing w:before="160"/>
      <w:jc w:val="center"/>
    </w:pPr>
    <w:rPr>
      <w:i/>
      <w:iCs/>
      <w:color w:val="404040" w:themeColor="text1" w:themeTint="BF"/>
    </w:rPr>
  </w:style>
  <w:style w:type="character" w:customStyle="1" w:styleId="QuoteChar">
    <w:name w:val="Quote Char"/>
    <w:basedOn w:val="DefaultParagraphFont"/>
    <w:link w:val="Quote"/>
    <w:uiPriority w:val="29"/>
    <w:rsid w:val="00A70FE9"/>
    <w:rPr>
      <w:i/>
      <w:iCs/>
      <w:color w:val="404040" w:themeColor="text1" w:themeTint="BF"/>
    </w:rPr>
  </w:style>
  <w:style w:type="paragraph" w:styleId="ListParagraph">
    <w:name w:val="List Paragraph"/>
    <w:basedOn w:val="Normal"/>
    <w:uiPriority w:val="34"/>
    <w:qFormat/>
    <w:rsid w:val="00A70FE9"/>
    <w:pPr>
      <w:ind w:left="720"/>
      <w:contextualSpacing/>
    </w:pPr>
  </w:style>
  <w:style w:type="character" w:styleId="IntenseEmphasis">
    <w:name w:val="Intense Emphasis"/>
    <w:basedOn w:val="DefaultParagraphFont"/>
    <w:uiPriority w:val="21"/>
    <w:qFormat/>
    <w:rsid w:val="00A70FE9"/>
    <w:rPr>
      <w:i/>
      <w:iCs/>
      <w:color w:val="0F4761" w:themeColor="accent1" w:themeShade="BF"/>
    </w:rPr>
  </w:style>
  <w:style w:type="paragraph" w:styleId="IntenseQuote">
    <w:name w:val="Intense Quote"/>
    <w:basedOn w:val="Normal"/>
    <w:next w:val="Normal"/>
    <w:link w:val="IntenseQuoteChar"/>
    <w:uiPriority w:val="30"/>
    <w:qFormat/>
    <w:rsid w:val="00A70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FE9"/>
    <w:rPr>
      <w:i/>
      <w:iCs/>
      <w:color w:val="0F4761" w:themeColor="accent1" w:themeShade="BF"/>
    </w:rPr>
  </w:style>
  <w:style w:type="character" w:styleId="IntenseReference">
    <w:name w:val="Intense Reference"/>
    <w:basedOn w:val="DefaultParagraphFont"/>
    <w:uiPriority w:val="32"/>
    <w:qFormat/>
    <w:rsid w:val="00A70FE9"/>
    <w:rPr>
      <w:b/>
      <w:bCs/>
      <w:smallCaps/>
      <w:color w:val="0F4761" w:themeColor="accent1" w:themeShade="BF"/>
      <w:spacing w:val="5"/>
    </w:rPr>
  </w:style>
  <w:style w:type="paragraph" w:styleId="Header">
    <w:name w:val="header"/>
    <w:basedOn w:val="Normal"/>
    <w:link w:val="HeaderChar"/>
    <w:uiPriority w:val="99"/>
    <w:unhideWhenUsed/>
    <w:rsid w:val="00606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F7"/>
  </w:style>
  <w:style w:type="paragraph" w:styleId="Footer">
    <w:name w:val="footer"/>
    <w:basedOn w:val="Normal"/>
    <w:link w:val="FooterChar"/>
    <w:uiPriority w:val="99"/>
    <w:unhideWhenUsed/>
    <w:rsid w:val="00606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4846140">
      <w:bodyDiv w:val="1"/>
      <w:marLeft w:val="0"/>
      <w:marRight w:val="0"/>
      <w:marTop w:val="0"/>
      <w:marBottom w:val="0"/>
      <w:divBdr>
        <w:top w:val="none" w:sz="0" w:space="0" w:color="auto"/>
        <w:left w:val="none" w:sz="0" w:space="0" w:color="auto"/>
        <w:bottom w:val="none" w:sz="0" w:space="0" w:color="auto"/>
        <w:right w:val="none" w:sz="0" w:space="0" w:color="auto"/>
      </w:divBdr>
    </w:div>
    <w:div w:id="127640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6</Pages>
  <Words>1056</Words>
  <Characters>6024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John</dc:creator>
  <cp:keywords/>
  <dc:description/>
  <cp:lastModifiedBy>Francis, John</cp:lastModifiedBy>
  <cp:revision>5</cp:revision>
  <dcterms:created xsi:type="dcterms:W3CDTF">2025-06-01T17:27:00Z</dcterms:created>
  <dcterms:modified xsi:type="dcterms:W3CDTF">2025-06-03T17:14:00Z</dcterms:modified>
</cp:coreProperties>
</file>