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sldx" ContentType="application/vnd.openxmlformats-officedocument.presentationml.slide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42A" w:rsidRDefault="000C742A" w:rsidP="000C742A">
      <w:pPr>
        <w:pStyle w:val="Heading1"/>
      </w:pPr>
      <w:r>
        <w:t>Photography: Color Correction</w:t>
      </w:r>
    </w:p>
    <w:p w:rsidR="000C742A" w:rsidRDefault="000C742A" w:rsidP="00B133DD">
      <w:r>
        <w:t>Correct to “E”</w:t>
      </w:r>
    </w:p>
    <w:p w:rsidR="000C742A" w:rsidRDefault="000C742A" w:rsidP="000C742A">
      <w:pPr>
        <w:pStyle w:val="Heading2"/>
      </w:pPr>
      <w:r>
        <w:t>Color Perception</w:t>
      </w:r>
    </w:p>
    <w:p w:rsidR="000C742A" w:rsidRDefault="000C742A" w:rsidP="00D87F43">
      <w:r>
        <w:t xml:space="preserve">What color your eye sees is a combination of 3 items. The spectrum of the light, the spectral reflectivity of the object and the spectral response of your eye. </w:t>
      </w:r>
    </w:p>
    <w:p w:rsidR="000C742A" w:rsidRDefault="000C742A" w:rsidP="0083510F">
      <w:pPr>
        <w:pStyle w:val="Figure"/>
      </w:pPr>
      <w:r>
        <w:t>Color perception: 3 main contributors</w:t>
      </w:r>
    </w:p>
    <w:p w:rsidR="000C742A" w:rsidRDefault="000C742A" w:rsidP="0083510F"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left:0;text-align:left;margin-left:1in;margin-top:5.75pt;width:255.75pt;height:183pt;z-index:251672576;mso-position-horizontal:absolute;mso-position-horizontal-relative:text;mso-position-vertical:absolute;mso-position-vertical-relative:text">
            <v:imagedata r:id="rId9" o:title=""/>
            <w10:wrap type="square"/>
          </v:shape>
          <o:OLEObject Type="Embed" ProgID="PowerPoint.Slide.12" ShapeID="_x0000_s1032" DrawAspect="Content" ObjectID="_1490078630" r:id="rId10"/>
        </w:object>
      </w:r>
    </w:p>
    <w:p w:rsidR="000C742A" w:rsidRDefault="000C742A" w:rsidP="00D87F43">
      <w:r>
        <w:fldChar w:fldCharType="begin"/>
      </w:r>
      <w:r>
        <w:instrText xml:space="preserve"> REF _Ref416264232 \r \h </w:instrText>
      </w:r>
      <w:r>
        <w:fldChar w:fldCharType="separate"/>
      </w:r>
      <w:r>
        <w:t>Figure 13</w:t>
      </w:r>
      <w:r>
        <w:fldChar w:fldCharType="end"/>
      </w:r>
      <w:r>
        <w:t xml:space="preserve"> illustrates the effects of low color temperature light source on a blue object. The eye sees the object as a dark green vs. the blue which would be seen in sunlight.</w:t>
      </w:r>
    </w:p>
    <w:p w:rsidR="000C742A" w:rsidRDefault="000C742A" w:rsidP="00D87F43">
      <w:r>
        <w:fldChar w:fldCharType="begin"/>
      </w:r>
      <w:r>
        <w:instrText xml:space="preserve"> REF _Ref416268226 \r \h </w:instrText>
      </w:r>
      <w:r>
        <w:fldChar w:fldCharType="separate"/>
      </w:r>
      <w:r>
        <w:t>Figure 13</w:t>
      </w:r>
      <w:r>
        <w:fldChar w:fldCharType="end"/>
      </w:r>
      <w:r>
        <w:t xml:space="preserve"> shows the effect of color temperature &amp; intensity on a series of Munsell colors. The colors in the 6329K column correspond to those in the E</w:t>
      </w:r>
      <w:r w:rsidRPr="00D70F24">
        <w:rPr>
          <w:vertAlign w:val="subscript"/>
        </w:rPr>
        <w:t>V</w:t>
      </w:r>
      <w:r>
        <w:t>=0 column.</w:t>
      </w:r>
    </w:p>
    <w:p w:rsidR="000C742A" w:rsidRDefault="000C742A" w:rsidP="00D87F43"/>
    <w:p w:rsidR="000C742A" w:rsidRDefault="000C742A" w:rsidP="00D87F43"/>
    <w:p w:rsidR="000C742A" w:rsidRDefault="000C742A" w:rsidP="00D87F43"/>
    <w:p w:rsidR="000C742A" w:rsidRDefault="000C742A" w:rsidP="00D87F43"/>
    <w:p w:rsidR="000C742A" w:rsidRDefault="000C742A" w:rsidP="00D87F43"/>
    <w:p w:rsidR="000C742A" w:rsidRDefault="000C742A" w:rsidP="00D87F43"/>
    <w:p w:rsidR="000C742A" w:rsidRDefault="000C742A" w:rsidP="00D87F43"/>
    <w:p w:rsidR="000C742A" w:rsidRDefault="000C742A" w:rsidP="00041FB4">
      <w:pPr>
        <w:pStyle w:val="Figure"/>
      </w:pPr>
      <w:bookmarkStart w:id="0" w:name="_Ref416268226"/>
      <w:bookmarkStart w:id="1" w:name="_Ref416264232"/>
      <w:r>
        <w:t xml:space="preserve">Same Munsell Colors from T: A </w:t>
      </w:r>
      <w:r>
        <w:sym w:font="Wingdings" w:char="F0E0"/>
      </w:r>
      <w:r>
        <w:t xml:space="preserve"> D65 &amp; </w:t>
      </w:r>
      <w:r>
        <w:rPr>
          <w:noProof/>
        </w:rPr>
        <w:t>E</w:t>
      </w:r>
      <w:r w:rsidRPr="00494067">
        <w:rPr>
          <w:noProof/>
          <w:sz w:val="28"/>
          <w:vertAlign w:val="subscript"/>
        </w:rPr>
        <w:t>v</w:t>
      </w:r>
      <w:r>
        <w:t>: +</w:t>
      </w:r>
      <w:r>
        <w:rPr>
          <w:rFonts w:cs="Times New Roman"/>
        </w:rPr>
        <w:t>⅓</w:t>
      </w:r>
      <w:r>
        <w:t xml:space="preserve"> </w:t>
      </w:r>
      <w:r>
        <w:sym w:font="Wingdings" w:char="F0E0"/>
      </w:r>
      <w:r>
        <w:t xml:space="preserve"> -1</w:t>
      </w:r>
      <w:bookmarkEnd w:id="0"/>
    </w:p>
    <w:p w:rsidR="000C742A" w:rsidRPr="00494067" w:rsidRDefault="000C742A" w:rsidP="00494067"/>
    <w:p w:rsidR="000C742A" w:rsidRDefault="000C742A" w:rsidP="00980A54">
      <w:r>
        <w:rPr>
          <w:noProof/>
          <w:sz w:val="16"/>
        </w:rPr>
        <w:object w:dxaOrig="1440" w:dyaOrig="1440">
          <v:shape id="_x0000_s1033" type="#_x0000_t75" style="position:absolute;left:0;text-align:left;margin-left:0;margin-top:0;width:464pt;height:212.1pt;z-index:251673600;mso-position-horizontal:left;mso-position-horizontal-relative:text;mso-position-vertical-relative:text">
            <v:imagedata r:id="rId11" o:title=""/>
            <w10:wrap type="square" side="right"/>
          </v:shape>
          <o:OLEObject Type="Embed" ProgID="Excel.Sheet.12" ShapeID="_x0000_s1033" DrawAspect="Content" ObjectID="_1490078631" r:id="rId12"/>
        </w:object>
      </w:r>
      <w:r>
        <w:br w:type="textWrapping" w:clear="all"/>
      </w:r>
    </w:p>
    <w:p w:rsidR="000C742A" w:rsidRDefault="000C742A" w:rsidP="000C742A">
      <w:pPr>
        <w:pStyle w:val="Heading2"/>
        <w:numPr>
          <w:ilvl w:val="1"/>
          <w:numId w:val="13"/>
        </w:numPr>
      </w:pPr>
      <w:r>
        <w:br w:type="page"/>
        <w:t>Color Correction</w:t>
      </w:r>
    </w:p>
    <w:p w:rsidR="000C742A" w:rsidRDefault="000C742A" w:rsidP="00980A54">
      <w:r>
        <w:t>The human eye sees red, green and blue content of a grey scale object at equal energy levels with light source near 5500K. At this point X=Y=Z. Where this point falls is dependent on which version of the CMFs you choose to use.</w:t>
      </w:r>
    </w:p>
    <w:p w:rsidR="000C742A" w:rsidRPr="00980A54" w:rsidRDefault="000C742A" w:rsidP="00980A54">
      <w:pPr>
        <w:pStyle w:val="Figure"/>
      </w:pPr>
      <w:bookmarkStart w:id="2" w:name="_Ref416269751"/>
      <w:r>
        <w:t>Relative X &amp; Z vs. CCT</w:t>
      </w:r>
      <w:bookmarkEnd w:id="2"/>
    </w:p>
    <w:p w:rsidR="000C742A" w:rsidRDefault="000C742A" w:rsidP="00F63249">
      <w:r>
        <w:rPr>
          <w:noProof/>
        </w:rPr>
        <w:drawing>
          <wp:anchor distT="0" distB="0" distL="114300" distR="114300" simplePos="0" relativeHeight="251674624" behindDoc="1" locked="0" layoutInCell="1" allowOverlap="1" wp14:anchorId="7ABB14EA" wp14:editId="761E4879">
            <wp:simplePos x="0" y="0"/>
            <wp:positionH relativeFrom="column">
              <wp:posOffset>914400</wp:posOffset>
            </wp:positionH>
            <wp:positionV relativeFrom="paragraph">
              <wp:posOffset>79375</wp:posOffset>
            </wp:positionV>
            <wp:extent cx="4219575" cy="2390775"/>
            <wp:effectExtent l="0" t="0" r="0" b="0"/>
            <wp:wrapTight wrapText="bothSides">
              <wp:wrapPolygon edited="0">
                <wp:start x="0" y="0"/>
                <wp:lineTo x="0" y="21342"/>
                <wp:lineTo x="21454" y="21342"/>
                <wp:lineTo x="21454" y="0"/>
                <wp:lineTo x="0" y="0"/>
              </wp:wrapPolygon>
            </wp:wrapTight>
            <wp:docPr id="1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fldChar w:fldCharType="begin"/>
      </w:r>
      <w:r>
        <w:instrText xml:space="preserve"> REF _Ref416269751 \r \h </w:instrText>
      </w:r>
      <w:r>
        <w:fldChar w:fldCharType="separate"/>
      </w:r>
      <w:r>
        <w:t>Figure 14</w:t>
      </w:r>
      <w:r>
        <w:fldChar w:fldCharType="end"/>
      </w:r>
      <w:r>
        <w:t xml:space="preserve"> shows the relative power of the red and blue tri-stimulus value where Y=1.</w:t>
      </w:r>
    </w:p>
    <w:bookmarkEnd w:id="1"/>
    <w:p w:rsidR="000C742A" w:rsidRPr="00041FB4" w:rsidRDefault="000C742A" w:rsidP="00041FB4"/>
    <w:p w:rsidR="000C742A" w:rsidRPr="00F42FD5" w:rsidRDefault="000C742A" w:rsidP="00F42FD5">
      <w:pPr>
        <w:spacing w:before="0" w:line="320" w:lineRule="exact"/>
        <w:ind w:left="0"/>
        <w:rPr>
          <w:rFonts w:ascii="Arial" w:eastAsiaTheme="majorEastAsia" w:hAnsi="Arial" w:cstheme="majorBidi"/>
          <w:b/>
          <w:bCs/>
          <w:sz w:val="24"/>
          <w:szCs w:val="28"/>
        </w:rPr>
      </w:pPr>
    </w:p>
    <w:sectPr w:rsidR="000C742A" w:rsidRPr="00F42FD5" w:rsidSect="008C06B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354" w:right="720" w:bottom="1800" w:left="720" w:header="432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47C0" w:rsidRDefault="000847C0" w:rsidP="009E0C7A">
      <w:r>
        <w:separator/>
      </w:r>
    </w:p>
  </w:endnote>
  <w:endnote w:type="continuationSeparator" w:id="0">
    <w:p w:rsidR="000847C0" w:rsidRDefault="000847C0" w:rsidP="009E0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1E1B" w:rsidRDefault="00161E1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1E1B" w:rsidRPr="00724B95" w:rsidRDefault="00BA728B" w:rsidP="004916D6">
    <w:pPr>
      <w:pStyle w:val="Footer"/>
      <w:ind w:left="0"/>
    </w:pPr>
    <w:r>
      <w:rPr>
        <w:rFonts w:ascii="Franklin Gothic Medium" w:hAnsi="Franklin Gothic Medium"/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6B98123" wp14:editId="259BEFB6">
              <wp:simplePos x="0" y="0"/>
              <wp:positionH relativeFrom="column">
                <wp:posOffset>-786130</wp:posOffset>
              </wp:positionH>
              <wp:positionV relativeFrom="paragraph">
                <wp:posOffset>-144780</wp:posOffset>
              </wp:positionV>
              <wp:extent cx="7305675" cy="104775"/>
              <wp:effectExtent l="0" t="0" r="9525" b="9525"/>
              <wp:wrapNone/>
              <wp:docPr id="278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05675" cy="104775"/>
                      </a:xfrm>
                      <a:prstGeom prst="rect">
                        <a:avLst/>
                      </a:prstGeom>
                      <a:solidFill>
                        <a:srgbClr val="C60C46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38100">
                            <a:solidFill>
                              <a:srgbClr val="F2F2F2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622423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D31CCAC" id="Rectangle 2" o:spid="_x0000_s1026" style="position:absolute;margin-left:-61.9pt;margin-top:-11.4pt;width:575.25pt;height:8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" fillcolor="#c60c46" stroked="f" strokecolor="#f2f2f2" strokeweight="3pt">
              <v:shadow color="#622423" opacity=".5" offset="1pt"/>
            </v:rect>
          </w:pict>
        </mc:Fallback>
      </mc:AlternateContent>
    </w:r>
    <w:r w:rsidR="00161E1B" w:rsidRPr="00724B95">
      <w:t>INTERSIL CORPORATION</w:t>
    </w:r>
  </w:p>
  <w:p w:rsidR="00161E1B" w:rsidRPr="00705D3E" w:rsidRDefault="00161E1B" w:rsidP="004916D6">
    <w:pPr>
      <w:pStyle w:val="Footer"/>
      <w:ind w:left="0"/>
    </w:pPr>
    <w:r>
      <w:t>1001 Murphy Ranch Road</w:t>
    </w:r>
  </w:p>
  <w:p w:rsidR="00161E1B" w:rsidRPr="00724B95" w:rsidRDefault="00161E1B" w:rsidP="004916D6">
    <w:pPr>
      <w:pStyle w:val="Footer"/>
      <w:ind w:left="0"/>
    </w:pPr>
    <w:r>
      <w:t>Milpitas</w:t>
    </w:r>
    <w:r w:rsidRPr="00705D3E">
      <w:t xml:space="preserve">, </w:t>
    </w:r>
    <w:r>
      <w:t>CA</w:t>
    </w:r>
    <w:r w:rsidRPr="00705D3E">
      <w:t xml:space="preserve"> </w:t>
    </w:r>
    <w:r>
      <w:t>95035</w:t>
    </w:r>
    <w:r w:rsidRPr="00724B95">
      <w:t xml:space="preserve"> </w:t>
    </w:r>
    <w:sdt>
      <w:sdtPr>
        <w:id w:val="16051534"/>
        <w:docPartObj>
          <w:docPartGallery w:val="Page Numbers (Top of Page)"/>
          <w:docPartUnique/>
        </w:docPartObj>
      </w:sdtPr>
      <w:sdtEndPr/>
      <w:sdtContent>
        <w:r>
          <w:tab/>
          <w:t xml:space="preserve">Page </w:t>
        </w:r>
        <w:r w:rsidR="008B0BB0">
          <w:fldChar w:fldCharType="begin"/>
        </w:r>
        <w:r w:rsidR="008B0BB0">
          <w:instrText xml:space="preserve"> PAGE </w:instrText>
        </w:r>
        <w:r w:rsidR="008B0BB0">
          <w:fldChar w:fldCharType="separate"/>
        </w:r>
        <w:r w:rsidR="0073395D">
          <w:rPr>
            <w:noProof/>
          </w:rPr>
          <w:t>2</w:t>
        </w:r>
        <w:r w:rsidR="008B0BB0">
          <w:rPr>
            <w:noProof/>
          </w:rPr>
          <w:fldChar w:fldCharType="end"/>
        </w:r>
        <w:r>
          <w:t xml:space="preserve"> of </w:t>
        </w:r>
        <w:fldSimple w:instr=" NUMPAGES  ">
          <w:r w:rsidR="0073395D">
            <w:rPr>
              <w:noProof/>
            </w:rPr>
            <w:t>3</w:t>
          </w:r>
        </w:fldSimple>
        <w:r>
          <w:tab/>
        </w:r>
        <w:r w:rsidR="008B0BB0">
          <w:fldChar w:fldCharType="begin"/>
        </w:r>
        <w:r w:rsidR="008B0BB0">
          <w:instrText xml:space="preserve"> DATE \@ "MMMM d, yyyy" </w:instrText>
        </w:r>
        <w:r w:rsidR="008B0BB0">
          <w:fldChar w:fldCharType="separate"/>
        </w:r>
        <w:r w:rsidR="00D87F43">
          <w:rPr>
            <w:noProof/>
          </w:rPr>
          <w:t>April 8, 2015</w:t>
        </w:r>
        <w:r w:rsidR="008B0BB0">
          <w:rPr>
            <w:noProof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1E1B" w:rsidRDefault="00161E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47C0" w:rsidRDefault="000847C0" w:rsidP="009E0C7A">
      <w:r>
        <w:separator/>
      </w:r>
    </w:p>
  </w:footnote>
  <w:footnote w:type="continuationSeparator" w:id="0">
    <w:p w:rsidR="000847C0" w:rsidRDefault="000847C0" w:rsidP="009E0C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1E1B" w:rsidRDefault="00161E1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1E1B" w:rsidRDefault="000847C0">
    <w:pPr>
      <w:pStyle w:val="Header"/>
    </w:pPr>
    <w:sdt>
      <w:sdtPr>
        <w:id w:val="341636706"/>
        <w:docPartObj>
          <w:docPartGallery w:val="Watermarks"/>
          <w:docPartUnique/>
        </w:docPartObj>
      </w:sdtPr>
      <w:sdtEndPr/>
      <w:sdtContent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41719580" o:spid="_x0000_s2053" type="#_x0000_t136" style="position:absolute;left:0;text-align:left;margin-left:0;margin-top:0;width:659.3pt;height:108.75pt;rotation:315;z-index:-251657728;mso-position-horizontal:center;mso-position-horizontal-relative:margin;mso-position-vertical:center;mso-position-vertical-relative:margin" o:allowincell="f" fillcolor="#7f7f7f [1612]" stroked="f">
              <v:fill opacity=".5"/>
              <v:textpath style="font-family:&quot;Calibri&quot;;font-size:1pt" string="CONFIDENTIAL - DRAFT"/>
              <w10:wrap anchorx="margin" anchory="margin"/>
            </v:shape>
          </w:pict>
        </w:r>
      </w:sdtContent>
    </w:sdt>
    <w:r w:rsidR="00161E1B" w:rsidRPr="00724B95">
      <w:rPr>
        <w:noProof/>
      </w:rPr>
      <w:drawing>
        <wp:inline distT="0" distB="0" distL="0" distR="0" wp14:anchorId="35330A60" wp14:editId="0221DD72">
          <wp:extent cx="2824441" cy="308604"/>
          <wp:effectExtent l="19050" t="0" r="0" b="0"/>
          <wp:docPr id="8" name="Picture 1" descr="intersil-ss_inline_2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tersil-ss_inline_2C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824441" cy="30860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1E1B" w:rsidRDefault="00161E1B">
    <w:pPr>
      <w:pStyle w:val="Header"/>
    </w:pPr>
    <w:r>
      <w:rPr>
        <w:noProof/>
      </w:rPr>
      <w:drawing>
        <wp:inline distT="0" distB="0" distL="0" distR="0">
          <wp:extent cx="2867025" cy="342900"/>
          <wp:effectExtent l="19050" t="0" r="9525" b="0"/>
          <wp:docPr id="6" name="Picture 5" descr="Intersil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ntersil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67025" cy="342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A728B"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1" allowOverlap="1">
              <wp:simplePos x="0" y="0"/>
              <wp:positionH relativeFrom="column">
                <wp:posOffset>-767080</wp:posOffset>
              </wp:positionH>
              <wp:positionV relativeFrom="paragraph">
                <wp:posOffset>-180975</wp:posOffset>
              </wp:positionV>
              <wp:extent cx="7305675" cy="104775"/>
              <wp:effectExtent l="0" t="0" r="9525" b="9525"/>
              <wp:wrapNone/>
              <wp:docPr id="277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05675" cy="104775"/>
                      </a:xfrm>
                      <a:prstGeom prst="rect">
                        <a:avLst/>
                      </a:prstGeom>
                      <a:solidFill>
                        <a:srgbClr val="C60C46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38100">
                            <a:solidFill>
                              <a:srgbClr val="F2F2F2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622423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C3C5AB" id="Rectangle 1" o:spid="_x0000_s1026" style="position:absolute;margin-left:-60.4pt;margin-top:-14.25pt;width:575.25pt;height:8.2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" fillcolor="#c60c46" stroked="f" strokecolor="#f2f2f2" strokeweight="3pt">
              <v:shadow color="#622423" opacity=".5" offset="1p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0164CE"/>
    <w:multiLevelType w:val="multilevel"/>
    <w:tmpl w:val="C3B0CE3E"/>
    <w:styleLink w:val="Headings"/>
    <w:lvl w:ilvl="0">
      <w:start w:val="1"/>
      <w:numFmt w:val="decimal"/>
      <w:pStyle w:val="Heading1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none"/>
      <w:pStyle w:val="Heading5"/>
      <w:lvlText w:val="1.1.1.1.1"/>
      <w:lvlJc w:val="left"/>
      <w:pPr>
        <w:ind w:left="2160" w:hanging="720"/>
      </w:pPr>
      <w:rPr>
        <w:rFonts w:hint="default"/>
      </w:rPr>
    </w:lvl>
    <w:lvl w:ilvl="5">
      <w:start w:val="1"/>
      <w:numFmt w:val="none"/>
      <w:pStyle w:val="Heading6"/>
      <w:lvlText w:val="1.1.1.1.1.1"/>
      <w:lvlJc w:val="left"/>
      <w:pPr>
        <w:ind w:left="2520" w:hanging="720"/>
      </w:pPr>
      <w:rPr>
        <w:rFonts w:hint="default"/>
      </w:rPr>
    </w:lvl>
    <w:lvl w:ilvl="6">
      <w:start w:val="1"/>
      <w:numFmt w:val="none"/>
      <w:pStyle w:val="Heading7"/>
      <w:lvlText w:val="1.1.1.1.1.1.1"/>
      <w:lvlJc w:val="left"/>
      <w:pPr>
        <w:ind w:left="2880" w:hanging="720"/>
      </w:pPr>
      <w:rPr>
        <w:rFonts w:hint="default"/>
      </w:rPr>
    </w:lvl>
    <w:lvl w:ilvl="7">
      <w:start w:val="1"/>
      <w:numFmt w:val="none"/>
      <w:pStyle w:val="Heading8"/>
      <w:lvlText w:val="1.1.1.1.1.1.1.1"/>
      <w:lvlJc w:val="left"/>
      <w:pPr>
        <w:ind w:left="3240" w:hanging="720"/>
      </w:pPr>
      <w:rPr>
        <w:rFonts w:hint="default"/>
      </w:rPr>
    </w:lvl>
    <w:lvl w:ilvl="8">
      <w:start w:val="1"/>
      <w:numFmt w:val="none"/>
      <w:pStyle w:val="Heading9"/>
      <w:lvlText w:val="1.1.1.1.1.1.1.1.1"/>
      <w:lvlJc w:val="left"/>
      <w:pPr>
        <w:ind w:left="3600" w:hanging="720"/>
      </w:pPr>
      <w:rPr>
        <w:rFonts w:hint="default"/>
      </w:rPr>
    </w:lvl>
  </w:abstractNum>
  <w:abstractNum w:abstractNumId="1">
    <w:nsid w:val="1F872626"/>
    <w:multiLevelType w:val="multilevel"/>
    <w:tmpl w:val="28CA12DE"/>
    <w:styleLink w:val="Tables"/>
    <w:lvl w:ilvl="0">
      <w:start w:val="1"/>
      <w:numFmt w:val="decimal"/>
      <w:lvlText w:val="Table %1"/>
      <w:lvlJc w:val="left"/>
      <w:pPr>
        <w:ind w:left="864" w:firstLine="216"/>
      </w:pPr>
      <w:rPr>
        <w:rFonts w:hint="default"/>
        <w:u w:val="single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D636E3E"/>
    <w:multiLevelType w:val="hybridMultilevel"/>
    <w:tmpl w:val="13782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7C016D"/>
    <w:multiLevelType w:val="multilevel"/>
    <w:tmpl w:val="CA4A00E0"/>
    <w:styleLink w:val="Figures"/>
    <w:lvl w:ilvl="0">
      <w:start w:val="1"/>
      <w:numFmt w:val="decimal"/>
      <w:pStyle w:val="Figure"/>
      <w:lvlText w:val="Figure %1"/>
      <w:lvlJc w:val="left"/>
      <w:pPr>
        <w:ind w:left="360" w:firstLine="720"/>
      </w:pPr>
      <w:rPr>
        <w:rFonts w:hint="default"/>
        <w:u w:val="singl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44832A0A"/>
    <w:multiLevelType w:val="multilevel"/>
    <w:tmpl w:val="85E6646E"/>
    <w:numStyleLink w:val="Equations"/>
  </w:abstractNum>
  <w:abstractNum w:abstractNumId="5">
    <w:nsid w:val="54C25B00"/>
    <w:multiLevelType w:val="hybridMultilevel"/>
    <w:tmpl w:val="46080E6A"/>
    <w:lvl w:ilvl="0" w:tplc="70E68314">
      <w:start w:val="1"/>
      <w:numFmt w:val="decimal"/>
      <w:pStyle w:val="Reference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5B226410"/>
    <w:multiLevelType w:val="multilevel"/>
    <w:tmpl w:val="C3B0CE3E"/>
    <w:numStyleLink w:val="Headings"/>
  </w:abstractNum>
  <w:abstractNum w:abstractNumId="7">
    <w:nsid w:val="616B224E"/>
    <w:multiLevelType w:val="multilevel"/>
    <w:tmpl w:val="12DCE1CA"/>
    <w:lvl w:ilvl="0">
      <w:start w:val="1"/>
      <w:numFmt w:val="decimal"/>
      <w:pStyle w:val="Table"/>
      <w:lvlText w:val="Table %1"/>
      <w:lvlJc w:val="left"/>
      <w:pPr>
        <w:ind w:left="864" w:firstLine="216"/>
      </w:pPr>
      <w:rPr>
        <w:rFonts w:hint="default"/>
        <w:u w:val="single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7C3C5EFA"/>
    <w:multiLevelType w:val="multilevel"/>
    <w:tmpl w:val="85E6646E"/>
    <w:styleLink w:val="Equations"/>
    <w:lvl w:ilvl="0">
      <w:start w:val="1"/>
      <w:numFmt w:val="decimal"/>
      <w:pStyle w:val="Equation"/>
      <w:lvlText w:val="Equation %1"/>
      <w:lvlJc w:val="left"/>
      <w:pPr>
        <w:ind w:left="360" w:firstLine="720"/>
      </w:pPr>
      <w:rPr>
        <w:rFonts w:ascii="Times New Roman" w:hAnsi="Times New Roman" w:hint="default"/>
        <w:u w:val="singl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3"/>
    <w:lvlOverride w:ilvl="0">
      <w:lvl w:ilvl="0">
        <w:start w:val="1"/>
        <w:numFmt w:val="decimal"/>
        <w:pStyle w:val="Figure"/>
        <w:lvlText w:val="Figure %1"/>
        <w:lvlJc w:val="left"/>
        <w:pPr>
          <w:ind w:left="360" w:firstLine="720"/>
        </w:pPr>
        <w:rPr>
          <w:rFonts w:hint="default"/>
          <w:u w:val="single"/>
        </w:rPr>
      </w:lvl>
    </w:lvlOverride>
    <w:lvlOverride w:ilvl="1">
      <w:lvl w:ilvl="1">
        <w:start w:val="1"/>
        <w:numFmt w:val="lowerLetter"/>
        <w:lvlText w:val="%2)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8"/>
  </w:num>
  <w:num w:numId="4">
    <w:abstractNumId w:val="4"/>
  </w:num>
  <w:num w:numId="5">
    <w:abstractNumId w:val="7"/>
  </w:num>
  <w:num w:numId="6">
    <w:abstractNumId w:val="7"/>
  </w:num>
  <w:num w:numId="7">
    <w:abstractNumId w:val="1"/>
  </w:num>
  <w:num w:numId="8">
    <w:abstractNumId w:val="2"/>
  </w:num>
  <w:num w:numId="9">
    <w:abstractNumId w:val="6"/>
    <w:lvlOverride w:ilvl="1">
      <w:lvl w:ilvl="1">
        <w:start w:val="1"/>
        <w:numFmt w:val="decimal"/>
        <w:pStyle w:val="Heading2"/>
        <w:lvlText w:val="%1.%2"/>
        <w:lvlJc w:val="left"/>
        <w:pPr>
          <w:ind w:left="1080" w:hanging="720"/>
        </w:pPr>
        <w:rPr>
          <w:rFonts w:hint="default"/>
        </w:rPr>
      </w:lvl>
    </w:lvlOverride>
  </w:num>
  <w:num w:numId="10">
    <w:abstractNumId w:val="3"/>
  </w:num>
  <w:num w:numId="11">
    <w:abstractNumId w:val="5"/>
  </w:num>
  <w:num w:numId="12">
    <w:abstractNumId w:val="3"/>
    <w:lvlOverride w:ilvl="0">
      <w:startOverride w:val="1"/>
      <w:lvl w:ilvl="0">
        <w:start w:val="1"/>
        <w:numFmt w:val="decimal"/>
        <w:pStyle w:val="Figure"/>
        <w:lvlText w:val="Figure %1"/>
        <w:lvlJc w:val="left"/>
        <w:pPr>
          <w:ind w:left="360" w:firstLine="720"/>
        </w:pPr>
        <w:rPr>
          <w:rFonts w:hint="default"/>
          <w:u w:val="single"/>
        </w:rPr>
      </w:lvl>
    </w:lvlOverride>
    <w:lvlOverride w:ilvl="1">
      <w:startOverride w:val="1"/>
      <w:lvl w:ilvl="1">
        <w:start w:val="1"/>
        <w:numFmt w:val="lowerLetter"/>
        <w:lvlText w:val="%2)"/>
        <w:lvlJc w:val="left"/>
        <w:pPr>
          <w:ind w:left="72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TrueTypeFonts/>
  <w:saveSubsetFonts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54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07D"/>
    <w:rsid w:val="00001FF3"/>
    <w:rsid w:val="000020F4"/>
    <w:rsid w:val="000028AE"/>
    <w:rsid w:val="0001121A"/>
    <w:rsid w:val="00012841"/>
    <w:rsid w:val="00015A4B"/>
    <w:rsid w:val="00015B51"/>
    <w:rsid w:val="000252E0"/>
    <w:rsid w:val="00025B0D"/>
    <w:rsid w:val="00027D7E"/>
    <w:rsid w:val="00027DFC"/>
    <w:rsid w:val="000333C5"/>
    <w:rsid w:val="00033AFB"/>
    <w:rsid w:val="00034A1C"/>
    <w:rsid w:val="00040289"/>
    <w:rsid w:val="000407CD"/>
    <w:rsid w:val="0004085A"/>
    <w:rsid w:val="00041326"/>
    <w:rsid w:val="00041FB4"/>
    <w:rsid w:val="00045ED2"/>
    <w:rsid w:val="00051270"/>
    <w:rsid w:val="000519BC"/>
    <w:rsid w:val="000564CC"/>
    <w:rsid w:val="00057266"/>
    <w:rsid w:val="0006107C"/>
    <w:rsid w:val="0006339E"/>
    <w:rsid w:val="00066610"/>
    <w:rsid w:val="000828E4"/>
    <w:rsid w:val="000847C0"/>
    <w:rsid w:val="000A0393"/>
    <w:rsid w:val="000A0863"/>
    <w:rsid w:val="000B1DF8"/>
    <w:rsid w:val="000B22F6"/>
    <w:rsid w:val="000B4B2E"/>
    <w:rsid w:val="000C2411"/>
    <w:rsid w:val="000C5C49"/>
    <w:rsid w:val="000C6024"/>
    <w:rsid w:val="000C615C"/>
    <w:rsid w:val="000C742A"/>
    <w:rsid w:val="000D590E"/>
    <w:rsid w:val="000D70B0"/>
    <w:rsid w:val="000D7FF9"/>
    <w:rsid w:val="000E22A8"/>
    <w:rsid w:val="000E589B"/>
    <w:rsid w:val="000F34B3"/>
    <w:rsid w:val="000F5B10"/>
    <w:rsid w:val="000F7121"/>
    <w:rsid w:val="000F7362"/>
    <w:rsid w:val="00106EEF"/>
    <w:rsid w:val="00107CC0"/>
    <w:rsid w:val="00111945"/>
    <w:rsid w:val="001174FD"/>
    <w:rsid w:val="00117BDA"/>
    <w:rsid w:val="0012096F"/>
    <w:rsid w:val="00122135"/>
    <w:rsid w:val="0012767B"/>
    <w:rsid w:val="0013307A"/>
    <w:rsid w:val="00134D98"/>
    <w:rsid w:val="00135A83"/>
    <w:rsid w:val="0013744F"/>
    <w:rsid w:val="00147F63"/>
    <w:rsid w:val="0015241C"/>
    <w:rsid w:val="00154824"/>
    <w:rsid w:val="00155498"/>
    <w:rsid w:val="00156CEF"/>
    <w:rsid w:val="00161E1B"/>
    <w:rsid w:val="001634D8"/>
    <w:rsid w:val="001638AB"/>
    <w:rsid w:val="0016450E"/>
    <w:rsid w:val="00170E53"/>
    <w:rsid w:val="001720F7"/>
    <w:rsid w:val="001725C4"/>
    <w:rsid w:val="00172DBD"/>
    <w:rsid w:val="0017400B"/>
    <w:rsid w:val="001817FF"/>
    <w:rsid w:val="00182A80"/>
    <w:rsid w:val="0018719C"/>
    <w:rsid w:val="0019704D"/>
    <w:rsid w:val="001A05E1"/>
    <w:rsid w:val="001A4C3A"/>
    <w:rsid w:val="001A6092"/>
    <w:rsid w:val="001C704C"/>
    <w:rsid w:val="001D18AE"/>
    <w:rsid w:val="001D5008"/>
    <w:rsid w:val="001E1D3A"/>
    <w:rsid w:val="001E5DC3"/>
    <w:rsid w:val="001F1B29"/>
    <w:rsid w:val="001F3E5B"/>
    <w:rsid w:val="001F4573"/>
    <w:rsid w:val="001F55D6"/>
    <w:rsid w:val="0020116C"/>
    <w:rsid w:val="0020381D"/>
    <w:rsid w:val="00204F60"/>
    <w:rsid w:val="00206585"/>
    <w:rsid w:val="00216E69"/>
    <w:rsid w:val="00217C0A"/>
    <w:rsid w:val="0022207D"/>
    <w:rsid w:val="00233F79"/>
    <w:rsid w:val="00235C35"/>
    <w:rsid w:val="002378DA"/>
    <w:rsid w:val="00240B69"/>
    <w:rsid w:val="00242813"/>
    <w:rsid w:val="00243ECA"/>
    <w:rsid w:val="00250A24"/>
    <w:rsid w:val="00251D97"/>
    <w:rsid w:val="00255BB6"/>
    <w:rsid w:val="00260FD9"/>
    <w:rsid w:val="0027191F"/>
    <w:rsid w:val="002739F2"/>
    <w:rsid w:val="00280683"/>
    <w:rsid w:val="00283ACA"/>
    <w:rsid w:val="00283DD8"/>
    <w:rsid w:val="0028685E"/>
    <w:rsid w:val="00287405"/>
    <w:rsid w:val="00290630"/>
    <w:rsid w:val="00291A02"/>
    <w:rsid w:val="00293BB8"/>
    <w:rsid w:val="002A2A8C"/>
    <w:rsid w:val="002B53DE"/>
    <w:rsid w:val="002B5A9E"/>
    <w:rsid w:val="002B6ACB"/>
    <w:rsid w:val="002D20D3"/>
    <w:rsid w:val="002D34CC"/>
    <w:rsid w:val="002D430D"/>
    <w:rsid w:val="002E5098"/>
    <w:rsid w:val="002E5E6A"/>
    <w:rsid w:val="002F6868"/>
    <w:rsid w:val="002F7095"/>
    <w:rsid w:val="002F75A0"/>
    <w:rsid w:val="0030652A"/>
    <w:rsid w:val="00307C91"/>
    <w:rsid w:val="00312951"/>
    <w:rsid w:val="003145F6"/>
    <w:rsid w:val="0032056A"/>
    <w:rsid w:val="00321699"/>
    <w:rsid w:val="003234B4"/>
    <w:rsid w:val="00323D11"/>
    <w:rsid w:val="0032623E"/>
    <w:rsid w:val="00326844"/>
    <w:rsid w:val="003276F8"/>
    <w:rsid w:val="00327B67"/>
    <w:rsid w:val="00334E5D"/>
    <w:rsid w:val="00351BF5"/>
    <w:rsid w:val="00351F28"/>
    <w:rsid w:val="00361884"/>
    <w:rsid w:val="00371083"/>
    <w:rsid w:val="00372EED"/>
    <w:rsid w:val="00375968"/>
    <w:rsid w:val="003759F0"/>
    <w:rsid w:val="0038109A"/>
    <w:rsid w:val="003856C7"/>
    <w:rsid w:val="003879FB"/>
    <w:rsid w:val="00394C2A"/>
    <w:rsid w:val="00397957"/>
    <w:rsid w:val="003A21FA"/>
    <w:rsid w:val="003A27F3"/>
    <w:rsid w:val="003A3E5B"/>
    <w:rsid w:val="003A4223"/>
    <w:rsid w:val="003B1F83"/>
    <w:rsid w:val="003C6B03"/>
    <w:rsid w:val="003D2442"/>
    <w:rsid w:val="003D4312"/>
    <w:rsid w:val="003D64BE"/>
    <w:rsid w:val="003D729E"/>
    <w:rsid w:val="003E13A9"/>
    <w:rsid w:val="003E4676"/>
    <w:rsid w:val="003E7628"/>
    <w:rsid w:val="003F3607"/>
    <w:rsid w:val="003F3995"/>
    <w:rsid w:val="003F77ED"/>
    <w:rsid w:val="0040305B"/>
    <w:rsid w:val="00412010"/>
    <w:rsid w:val="0042362C"/>
    <w:rsid w:val="004257FA"/>
    <w:rsid w:val="00432A97"/>
    <w:rsid w:val="00443667"/>
    <w:rsid w:val="004479DB"/>
    <w:rsid w:val="00450A31"/>
    <w:rsid w:val="00451655"/>
    <w:rsid w:val="00452043"/>
    <w:rsid w:val="00453B10"/>
    <w:rsid w:val="00455E70"/>
    <w:rsid w:val="00463684"/>
    <w:rsid w:val="00465686"/>
    <w:rsid w:val="0049062F"/>
    <w:rsid w:val="00491077"/>
    <w:rsid w:val="004916D6"/>
    <w:rsid w:val="0049393C"/>
    <w:rsid w:val="00494067"/>
    <w:rsid w:val="004A630D"/>
    <w:rsid w:val="004B0991"/>
    <w:rsid w:val="004B2B6C"/>
    <w:rsid w:val="004C0F2C"/>
    <w:rsid w:val="004C1702"/>
    <w:rsid w:val="004D26F1"/>
    <w:rsid w:val="004D2930"/>
    <w:rsid w:val="004D30FE"/>
    <w:rsid w:val="004D4C3F"/>
    <w:rsid w:val="004D4FDA"/>
    <w:rsid w:val="004D5428"/>
    <w:rsid w:val="004E2BE1"/>
    <w:rsid w:val="004E76E4"/>
    <w:rsid w:val="004E7C2D"/>
    <w:rsid w:val="004F12ED"/>
    <w:rsid w:val="004F2EDE"/>
    <w:rsid w:val="004F4F1D"/>
    <w:rsid w:val="005045DC"/>
    <w:rsid w:val="0051321D"/>
    <w:rsid w:val="00524665"/>
    <w:rsid w:val="00534473"/>
    <w:rsid w:val="00535F93"/>
    <w:rsid w:val="0053600C"/>
    <w:rsid w:val="00536BA6"/>
    <w:rsid w:val="00542E33"/>
    <w:rsid w:val="00542F42"/>
    <w:rsid w:val="00547A17"/>
    <w:rsid w:val="00550A01"/>
    <w:rsid w:val="005528F8"/>
    <w:rsid w:val="00554965"/>
    <w:rsid w:val="005610EC"/>
    <w:rsid w:val="00572BEA"/>
    <w:rsid w:val="00574A64"/>
    <w:rsid w:val="00580045"/>
    <w:rsid w:val="00582572"/>
    <w:rsid w:val="0058649E"/>
    <w:rsid w:val="0059070E"/>
    <w:rsid w:val="0059286B"/>
    <w:rsid w:val="00596ACC"/>
    <w:rsid w:val="0059732E"/>
    <w:rsid w:val="005A5BAD"/>
    <w:rsid w:val="005A6AF7"/>
    <w:rsid w:val="005A76D3"/>
    <w:rsid w:val="005B2B06"/>
    <w:rsid w:val="005B3F7D"/>
    <w:rsid w:val="005B69E4"/>
    <w:rsid w:val="005C4107"/>
    <w:rsid w:val="005C7BA4"/>
    <w:rsid w:val="005D0D74"/>
    <w:rsid w:val="005E3213"/>
    <w:rsid w:val="005E5C88"/>
    <w:rsid w:val="005E69CF"/>
    <w:rsid w:val="005F1437"/>
    <w:rsid w:val="00613C95"/>
    <w:rsid w:val="0061667C"/>
    <w:rsid w:val="0062212E"/>
    <w:rsid w:val="00624BCF"/>
    <w:rsid w:val="00624D50"/>
    <w:rsid w:val="006260C8"/>
    <w:rsid w:val="006304B4"/>
    <w:rsid w:val="00631FBF"/>
    <w:rsid w:val="00634A56"/>
    <w:rsid w:val="006371BE"/>
    <w:rsid w:val="00643504"/>
    <w:rsid w:val="0064565C"/>
    <w:rsid w:val="006462D3"/>
    <w:rsid w:val="0065342E"/>
    <w:rsid w:val="00653D42"/>
    <w:rsid w:val="00655484"/>
    <w:rsid w:val="006608C3"/>
    <w:rsid w:val="0066577F"/>
    <w:rsid w:val="00667978"/>
    <w:rsid w:val="00670A7B"/>
    <w:rsid w:val="00671FB9"/>
    <w:rsid w:val="006751FC"/>
    <w:rsid w:val="00682FD9"/>
    <w:rsid w:val="0068313D"/>
    <w:rsid w:val="00683863"/>
    <w:rsid w:val="00685228"/>
    <w:rsid w:val="0068545F"/>
    <w:rsid w:val="006860AE"/>
    <w:rsid w:val="00687CCE"/>
    <w:rsid w:val="006A2B97"/>
    <w:rsid w:val="006A6E4E"/>
    <w:rsid w:val="006B2444"/>
    <w:rsid w:val="006B43EF"/>
    <w:rsid w:val="006C0426"/>
    <w:rsid w:val="006C12DF"/>
    <w:rsid w:val="006D2E5F"/>
    <w:rsid w:val="006D3CA8"/>
    <w:rsid w:val="006D4A07"/>
    <w:rsid w:val="006E1C44"/>
    <w:rsid w:val="006E5712"/>
    <w:rsid w:val="006F0353"/>
    <w:rsid w:val="006F340A"/>
    <w:rsid w:val="006F6AD1"/>
    <w:rsid w:val="00704C2D"/>
    <w:rsid w:val="007149C9"/>
    <w:rsid w:val="007149EB"/>
    <w:rsid w:val="0071578D"/>
    <w:rsid w:val="007237ED"/>
    <w:rsid w:val="00723BF6"/>
    <w:rsid w:val="00724B95"/>
    <w:rsid w:val="00725250"/>
    <w:rsid w:val="00726FB1"/>
    <w:rsid w:val="007304D3"/>
    <w:rsid w:val="007331A7"/>
    <w:rsid w:val="0073395D"/>
    <w:rsid w:val="00733F5C"/>
    <w:rsid w:val="00737878"/>
    <w:rsid w:val="00741E9E"/>
    <w:rsid w:val="0075062A"/>
    <w:rsid w:val="00752C81"/>
    <w:rsid w:val="007578C8"/>
    <w:rsid w:val="00757DB3"/>
    <w:rsid w:val="007653E8"/>
    <w:rsid w:val="007666FD"/>
    <w:rsid w:val="00767223"/>
    <w:rsid w:val="00771D6F"/>
    <w:rsid w:val="00780599"/>
    <w:rsid w:val="00784FB0"/>
    <w:rsid w:val="00785F92"/>
    <w:rsid w:val="00793A82"/>
    <w:rsid w:val="007952EB"/>
    <w:rsid w:val="00795AD9"/>
    <w:rsid w:val="007A62D4"/>
    <w:rsid w:val="007C7AC8"/>
    <w:rsid w:val="007D34FF"/>
    <w:rsid w:val="007D49C0"/>
    <w:rsid w:val="007D4E01"/>
    <w:rsid w:val="007D6062"/>
    <w:rsid w:val="007E15A5"/>
    <w:rsid w:val="007E3F9A"/>
    <w:rsid w:val="007E6087"/>
    <w:rsid w:val="007F0905"/>
    <w:rsid w:val="008022F7"/>
    <w:rsid w:val="008120ED"/>
    <w:rsid w:val="00820666"/>
    <w:rsid w:val="008212B0"/>
    <w:rsid w:val="00823212"/>
    <w:rsid w:val="00823A86"/>
    <w:rsid w:val="00826074"/>
    <w:rsid w:val="00834961"/>
    <w:rsid w:val="0083510F"/>
    <w:rsid w:val="00837B14"/>
    <w:rsid w:val="0084183B"/>
    <w:rsid w:val="0084361D"/>
    <w:rsid w:val="00843654"/>
    <w:rsid w:val="00852CD7"/>
    <w:rsid w:val="00857061"/>
    <w:rsid w:val="00861855"/>
    <w:rsid w:val="00866C74"/>
    <w:rsid w:val="008719CF"/>
    <w:rsid w:val="0087243E"/>
    <w:rsid w:val="00872A99"/>
    <w:rsid w:val="00874576"/>
    <w:rsid w:val="00877936"/>
    <w:rsid w:val="00885EF4"/>
    <w:rsid w:val="00887BA9"/>
    <w:rsid w:val="008A062B"/>
    <w:rsid w:val="008A191F"/>
    <w:rsid w:val="008A332B"/>
    <w:rsid w:val="008A4227"/>
    <w:rsid w:val="008A482C"/>
    <w:rsid w:val="008B0BB0"/>
    <w:rsid w:val="008C06BF"/>
    <w:rsid w:val="008C2070"/>
    <w:rsid w:val="008C612C"/>
    <w:rsid w:val="008E7F88"/>
    <w:rsid w:val="008F3206"/>
    <w:rsid w:val="008F3739"/>
    <w:rsid w:val="008F3CC5"/>
    <w:rsid w:val="009058C9"/>
    <w:rsid w:val="0090624F"/>
    <w:rsid w:val="00910F19"/>
    <w:rsid w:val="00916E30"/>
    <w:rsid w:val="0092084C"/>
    <w:rsid w:val="0092267B"/>
    <w:rsid w:val="0092602F"/>
    <w:rsid w:val="009278D8"/>
    <w:rsid w:val="009352F7"/>
    <w:rsid w:val="00946A74"/>
    <w:rsid w:val="00953D0F"/>
    <w:rsid w:val="009540E3"/>
    <w:rsid w:val="00961EB4"/>
    <w:rsid w:val="009621DC"/>
    <w:rsid w:val="00965EA9"/>
    <w:rsid w:val="00972A25"/>
    <w:rsid w:val="0097437A"/>
    <w:rsid w:val="00980A54"/>
    <w:rsid w:val="00980B61"/>
    <w:rsid w:val="00985BAC"/>
    <w:rsid w:val="00986F79"/>
    <w:rsid w:val="00991099"/>
    <w:rsid w:val="009929FC"/>
    <w:rsid w:val="00993C70"/>
    <w:rsid w:val="00995560"/>
    <w:rsid w:val="0099556F"/>
    <w:rsid w:val="009971EB"/>
    <w:rsid w:val="00997556"/>
    <w:rsid w:val="009A2F1F"/>
    <w:rsid w:val="009A53C6"/>
    <w:rsid w:val="009A5F7A"/>
    <w:rsid w:val="009A6E6C"/>
    <w:rsid w:val="009A6FE9"/>
    <w:rsid w:val="009A7CF7"/>
    <w:rsid w:val="009B0E30"/>
    <w:rsid w:val="009B18E8"/>
    <w:rsid w:val="009B72C2"/>
    <w:rsid w:val="009D1AA9"/>
    <w:rsid w:val="009D333F"/>
    <w:rsid w:val="009E0BCA"/>
    <w:rsid w:val="009E0C7A"/>
    <w:rsid w:val="009E3335"/>
    <w:rsid w:val="009E5021"/>
    <w:rsid w:val="009E5516"/>
    <w:rsid w:val="009E690F"/>
    <w:rsid w:val="009F4D7E"/>
    <w:rsid w:val="009F5866"/>
    <w:rsid w:val="009F6E49"/>
    <w:rsid w:val="009F7854"/>
    <w:rsid w:val="00A00590"/>
    <w:rsid w:val="00A02FA9"/>
    <w:rsid w:val="00A03DDA"/>
    <w:rsid w:val="00A11C86"/>
    <w:rsid w:val="00A1759F"/>
    <w:rsid w:val="00A212B7"/>
    <w:rsid w:val="00A21D12"/>
    <w:rsid w:val="00A23C45"/>
    <w:rsid w:val="00A250ED"/>
    <w:rsid w:val="00A328C0"/>
    <w:rsid w:val="00A3467B"/>
    <w:rsid w:val="00A34CB2"/>
    <w:rsid w:val="00A37228"/>
    <w:rsid w:val="00A427CC"/>
    <w:rsid w:val="00A57138"/>
    <w:rsid w:val="00A65A05"/>
    <w:rsid w:val="00A66EE6"/>
    <w:rsid w:val="00A76D07"/>
    <w:rsid w:val="00A872B3"/>
    <w:rsid w:val="00A87A78"/>
    <w:rsid w:val="00A9121F"/>
    <w:rsid w:val="00A97423"/>
    <w:rsid w:val="00A97CBD"/>
    <w:rsid w:val="00AA4462"/>
    <w:rsid w:val="00AB6B06"/>
    <w:rsid w:val="00AC3B59"/>
    <w:rsid w:val="00AD38EA"/>
    <w:rsid w:val="00AD57E9"/>
    <w:rsid w:val="00AD6D76"/>
    <w:rsid w:val="00AE3B73"/>
    <w:rsid w:val="00AE4B38"/>
    <w:rsid w:val="00AF06E7"/>
    <w:rsid w:val="00AF7862"/>
    <w:rsid w:val="00B00DCD"/>
    <w:rsid w:val="00B046CD"/>
    <w:rsid w:val="00B05567"/>
    <w:rsid w:val="00B133DD"/>
    <w:rsid w:val="00B14509"/>
    <w:rsid w:val="00B14CC2"/>
    <w:rsid w:val="00B16E35"/>
    <w:rsid w:val="00B21E5A"/>
    <w:rsid w:val="00B24052"/>
    <w:rsid w:val="00B25890"/>
    <w:rsid w:val="00B3081A"/>
    <w:rsid w:val="00B34135"/>
    <w:rsid w:val="00B42339"/>
    <w:rsid w:val="00B43F21"/>
    <w:rsid w:val="00B44C16"/>
    <w:rsid w:val="00B50493"/>
    <w:rsid w:val="00B5490F"/>
    <w:rsid w:val="00B5662E"/>
    <w:rsid w:val="00B56AB6"/>
    <w:rsid w:val="00B6249D"/>
    <w:rsid w:val="00B65EC6"/>
    <w:rsid w:val="00B72623"/>
    <w:rsid w:val="00B73E1B"/>
    <w:rsid w:val="00B775E4"/>
    <w:rsid w:val="00B778D8"/>
    <w:rsid w:val="00B9173F"/>
    <w:rsid w:val="00B93FB1"/>
    <w:rsid w:val="00B94501"/>
    <w:rsid w:val="00B95E2C"/>
    <w:rsid w:val="00B96219"/>
    <w:rsid w:val="00BA33DC"/>
    <w:rsid w:val="00BA728B"/>
    <w:rsid w:val="00BB2E60"/>
    <w:rsid w:val="00BB37BF"/>
    <w:rsid w:val="00BB7DA8"/>
    <w:rsid w:val="00BD2729"/>
    <w:rsid w:val="00BD2BE0"/>
    <w:rsid w:val="00BD30F7"/>
    <w:rsid w:val="00BD73C0"/>
    <w:rsid w:val="00BE59CF"/>
    <w:rsid w:val="00BF30F0"/>
    <w:rsid w:val="00BF6954"/>
    <w:rsid w:val="00BF6FA9"/>
    <w:rsid w:val="00C1798F"/>
    <w:rsid w:val="00C20761"/>
    <w:rsid w:val="00C257D7"/>
    <w:rsid w:val="00C40157"/>
    <w:rsid w:val="00C40679"/>
    <w:rsid w:val="00C40714"/>
    <w:rsid w:val="00C41FC2"/>
    <w:rsid w:val="00C43257"/>
    <w:rsid w:val="00C43509"/>
    <w:rsid w:val="00C46892"/>
    <w:rsid w:val="00C54230"/>
    <w:rsid w:val="00C54F82"/>
    <w:rsid w:val="00C60187"/>
    <w:rsid w:val="00C61E32"/>
    <w:rsid w:val="00C72118"/>
    <w:rsid w:val="00C857BC"/>
    <w:rsid w:val="00C915CB"/>
    <w:rsid w:val="00CA0E13"/>
    <w:rsid w:val="00CA2223"/>
    <w:rsid w:val="00CA3C00"/>
    <w:rsid w:val="00CB0F85"/>
    <w:rsid w:val="00CC0863"/>
    <w:rsid w:val="00CC7590"/>
    <w:rsid w:val="00CC77A3"/>
    <w:rsid w:val="00CC7B4F"/>
    <w:rsid w:val="00CD2BCD"/>
    <w:rsid w:val="00CD70CA"/>
    <w:rsid w:val="00CD7C9D"/>
    <w:rsid w:val="00CD7EF3"/>
    <w:rsid w:val="00CE3F9A"/>
    <w:rsid w:val="00CE45F3"/>
    <w:rsid w:val="00CF380F"/>
    <w:rsid w:val="00CF49C9"/>
    <w:rsid w:val="00D012F6"/>
    <w:rsid w:val="00D121B3"/>
    <w:rsid w:val="00D13676"/>
    <w:rsid w:val="00D14671"/>
    <w:rsid w:val="00D15893"/>
    <w:rsid w:val="00D15C7B"/>
    <w:rsid w:val="00D3085C"/>
    <w:rsid w:val="00D31975"/>
    <w:rsid w:val="00D32182"/>
    <w:rsid w:val="00D41770"/>
    <w:rsid w:val="00D45958"/>
    <w:rsid w:val="00D47E80"/>
    <w:rsid w:val="00D61978"/>
    <w:rsid w:val="00D654BC"/>
    <w:rsid w:val="00D70F24"/>
    <w:rsid w:val="00D82C64"/>
    <w:rsid w:val="00D839E2"/>
    <w:rsid w:val="00D84F99"/>
    <w:rsid w:val="00D85B8C"/>
    <w:rsid w:val="00D85C11"/>
    <w:rsid w:val="00D85FB9"/>
    <w:rsid w:val="00D87F43"/>
    <w:rsid w:val="00D97B85"/>
    <w:rsid w:val="00DA0AD7"/>
    <w:rsid w:val="00DB0DFC"/>
    <w:rsid w:val="00DB3F2B"/>
    <w:rsid w:val="00DC301A"/>
    <w:rsid w:val="00DC6862"/>
    <w:rsid w:val="00DE435E"/>
    <w:rsid w:val="00DF18AF"/>
    <w:rsid w:val="00DF1A2C"/>
    <w:rsid w:val="00DF2B69"/>
    <w:rsid w:val="00DF5EFA"/>
    <w:rsid w:val="00DF7E00"/>
    <w:rsid w:val="00E0755F"/>
    <w:rsid w:val="00E1000B"/>
    <w:rsid w:val="00E24820"/>
    <w:rsid w:val="00E308A2"/>
    <w:rsid w:val="00E4444A"/>
    <w:rsid w:val="00E5205B"/>
    <w:rsid w:val="00E55AC4"/>
    <w:rsid w:val="00E60A05"/>
    <w:rsid w:val="00E62AD2"/>
    <w:rsid w:val="00E64B9E"/>
    <w:rsid w:val="00E72B06"/>
    <w:rsid w:val="00E74AC0"/>
    <w:rsid w:val="00E7538D"/>
    <w:rsid w:val="00E76087"/>
    <w:rsid w:val="00E77C64"/>
    <w:rsid w:val="00E81A6E"/>
    <w:rsid w:val="00E81C05"/>
    <w:rsid w:val="00E86F48"/>
    <w:rsid w:val="00E87574"/>
    <w:rsid w:val="00E9019D"/>
    <w:rsid w:val="00E94F7E"/>
    <w:rsid w:val="00E95CD9"/>
    <w:rsid w:val="00E9638E"/>
    <w:rsid w:val="00EA2929"/>
    <w:rsid w:val="00EA3160"/>
    <w:rsid w:val="00EA5018"/>
    <w:rsid w:val="00EB1FB2"/>
    <w:rsid w:val="00EC3099"/>
    <w:rsid w:val="00EE166A"/>
    <w:rsid w:val="00EE3AB4"/>
    <w:rsid w:val="00EF2E22"/>
    <w:rsid w:val="00EF3D93"/>
    <w:rsid w:val="00F044CF"/>
    <w:rsid w:val="00F12572"/>
    <w:rsid w:val="00F12AE2"/>
    <w:rsid w:val="00F1393E"/>
    <w:rsid w:val="00F17ADC"/>
    <w:rsid w:val="00F2799B"/>
    <w:rsid w:val="00F32A25"/>
    <w:rsid w:val="00F35B5C"/>
    <w:rsid w:val="00F37A74"/>
    <w:rsid w:val="00F41293"/>
    <w:rsid w:val="00F41467"/>
    <w:rsid w:val="00F42FD5"/>
    <w:rsid w:val="00F4753B"/>
    <w:rsid w:val="00F51074"/>
    <w:rsid w:val="00F57EF8"/>
    <w:rsid w:val="00F627E4"/>
    <w:rsid w:val="00F63249"/>
    <w:rsid w:val="00F6566B"/>
    <w:rsid w:val="00F66681"/>
    <w:rsid w:val="00F721AE"/>
    <w:rsid w:val="00F74909"/>
    <w:rsid w:val="00F81826"/>
    <w:rsid w:val="00F84774"/>
    <w:rsid w:val="00F9440C"/>
    <w:rsid w:val="00F969CF"/>
    <w:rsid w:val="00FA057D"/>
    <w:rsid w:val="00FB3EE8"/>
    <w:rsid w:val="00FC2A7A"/>
    <w:rsid w:val="00FD417C"/>
    <w:rsid w:val="00FE7087"/>
    <w:rsid w:val="00FE71C9"/>
    <w:rsid w:val="00FF0855"/>
    <w:rsid w:val="00FF2B18"/>
    <w:rsid w:val="00FF597B"/>
    <w:rsid w:val="00FF5ABC"/>
    <w:rsid w:val="00FF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docId w15:val="{7510EC4B-32B9-4979-B07A-EAB531B42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Franklin Gothic Book" w:eastAsiaTheme="minorHAnsi" w:hAnsi="Franklin Gothic Book" w:cstheme="minorBidi"/>
        <w:lang w:val="en-US" w:eastAsia="en-US" w:bidi="ar-SA"/>
      </w:rPr>
    </w:rPrDefault>
    <w:pPrDefault>
      <w:pPr>
        <w:spacing w:line="32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070E"/>
    <w:pPr>
      <w:spacing w:before="120" w:line="240" w:lineRule="auto"/>
      <w:ind w:left="1440"/>
    </w:pPr>
    <w:rPr>
      <w:rFonts w:ascii="Times New Roman" w:hAnsi="Times New Roman"/>
      <w:color w:val="000000" w:themeColor="text1"/>
    </w:rPr>
  </w:style>
  <w:style w:type="paragraph" w:styleId="Heading1">
    <w:name w:val="heading 1"/>
    <w:next w:val="Normal"/>
    <w:link w:val="Heading1Char"/>
    <w:autoRedefine/>
    <w:uiPriority w:val="1"/>
    <w:qFormat/>
    <w:rsid w:val="00A1759F"/>
    <w:pPr>
      <w:keepNext/>
      <w:keepLines/>
      <w:numPr>
        <w:numId w:val="9"/>
      </w:numPr>
      <w:spacing w:before="120"/>
      <w:outlineLvl w:val="0"/>
    </w:pPr>
    <w:rPr>
      <w:rFonts w:ascii="Arial" w:eastAsiaTheme="majorEastAsia" w:hAnsi="Arial" w:cstheme="majorBidi"/>
      <w:b/>
      <w:bCs/>
      <w:color w:val="000000" w:themeColor="text1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59F"/>
    <w:pPr>
      <w:keepNext/>
      <w:keepLines/>
      <w:numPr>
        <w:ilvl w:val="1"/>
        <w:numId w:val="9"/>
      </w:numPr>
      <w:spacing w:before="160"/>
      <w:outlineLvl w:val="1"/>
    </w:pPr>
    <w:rPr>
      <w:rFonts w:ascii="Arial" w:eastAsiaTheme="majorEastAsia" w:hAnsi="Arial" w:cstheme="majorBidi"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4C3A"/>
    <w:pPr>
      <w:keepNext/>
      <w:keepLines/>
      <w:numPr>
        <w:ilvl w:val="2"/>
        <w:numId w:val="9"/>
      </w:numPr>
      <w:spacing w:before="200"/>
      <w:outlineLvl w:val="2"/>
    </w:pPr>
    <w:rPr>
      <w:rFonts w:ascii="Arial" w:eastAsiaTheme="majorEastAsia" w:hAnsi="Arial" w:cstheme="majorBidi"/>
      <w:b/>
      <w:bCs/>
      <w:color w:val="auto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4C3A"/>
    <w:pPr>
      <w:keepNext/>
      <w:keepLines/>
      <w:numPr>
        <w:ilvl w:val="3"/>
        <w:numId w:val="9"/>
      </w:numPr>
      <w:spacing w:before="200"/>
      <w:outlineLvl w:val="3"/>
    </w:pPr>
    <w:rPr>
      <w:rFonts w:ascii="Arial" w:eastAsiaTheme="majorEastAsia" w:hAnsi="Arial" w:cstheme="majorBidi"/>
      <w:b/>
      <w:bCs/>
      <w:i/>
      <w:iCs/>
      <w:color w:val="auto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59F"/>
    <w:pPr>
      <w:keepNext/>
      <w:keepLines/>
      <w:numPr>
        <w:ilvl w:val="4"/>
        <w:numId w:val="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59F"/>
    <w:pPr>
      <w:keepNext/>
      <w:keepLines/>
      <w:numPr>
        <w:ilvl w:val="5"/>
        <w:numId w:val="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59F"/>
    <w:pPr>
      <w:keepNext/>
      <w:keepLines/>
      <w:numPr>
        <w:ilvl w:val="6"/>
        <w:numId w:val="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59F"/>
    <w:pPr>
      <w:keepNext/>
      <w:keepLines/>
      <w:numPr>
        <w:ilvl w:val="7"/>
        <w:numId w:val="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59F"/>
    <w:pPr>
      <w:keepNext/>
      <w:keepLines/>
      <w:numPr>
        <w:ilvl w:val="8"/>
        <w:numId w:val="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0C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0C7A"/>
  </w:style>
  <w:style w:type="paragraph" w:styleId="Footer">
    <w:name w:val="footer"/>
    <w:basedOn w:val="Normal"/>
    <w:link w:val="FooterChar"/>
    <w:uiPriority w:val="99"/>
    <w:unhideWhenUsed/>
    <w:rsid w:val="009E0C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0C7A"/>
  </w:style>
  <w:style w:type="paragraph" w:styleId="BalloonText">
    <w:name w:val="Balloon Text"/>
    <w:basedOn w:val="Normal"/>
    <w:link w:val="BalloonTextChar"/>
    <w:uiPriority w:val="99"/>
    <w:semiHidden/>
    <w:unhideWhenUsed/>
    <w:rsid w:val="009E0C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C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5E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A1759F"/>
    <w:rPr>
      <w:rFonts w:ascii="Arial" w:eastAsiaTheme="majorEastAsia" w:hAnsi="Arial" w:cstheme="majorBidi"/>
      <w:b/>
      <w:bCs/>
      <w:color w:val="000000" w:themeColor="text1"/>
      <w:sz w:val="24"/>
      <w:szCs w:val="28"/>
    </w:rPr>
  </w:style>
  <w:style w:type="paragraph" w:styleId="Subtitle">
    <w:name w:val="Subtitle"/>
    <w:basedOn w:val="Normal"/>
    <w:next w:val="Normal"/>
    <w:link w:val="SubtitleChar"/>
    <w:autoRedefine/>
    <w:uiPriority w:val="1"/>
    <w:qFormat/>
    <w:rsid w:val="00F12572"/>
    <w:pPr>
      <w:numPr>
        <w:ilvl w:val="1"/>
      </w:numPr>
      <w:tabs>
        <w:tab w:val="left" w:pos="0"/>
      </w:tabs>
      <w:spacing w:after="100" w:afterAutospacing="1" w:line="240" w:lineRule="exact"/>
      <w:ind w:left="1440"/>
      <w:jc w:val="center"/>
    </w:pPr>
    <w:rPr>
      <w:rFonts w:ascii="Arial" w:eastAsiaTheme="majorEastAsia" w:hAnsi="Arial" w:cstheme="majorBidi"/>
      <w:i/>
      <w:iCs/>
      <w:sz w:val="28"/>
      <w:szCs w:val="24"/>
      <w:u w:val="double"/>
    </w:rPr>
  </w:style>
  <w:style w:type="character" w:customStyle="1" w:styleId="SubtitleChar">
    <w:name w:val="Subtitle Char"/>
    <w:basedOn w:val="DefaultParagraphFont"/>
    <w:link w:val="Subtitle"/>
    <w:uiPriority w:val="1"/>
    <w:rsid w:val="00F12572"/>
    <w:rPr>
      <w:rFonts w:ascii="Arial" w:eastAsiaTheme="majorEastAsia" w:hAnsi="Arial" w:cstheme="majorBidi"/>
      <w:i/>
      <w:iCs/>
      <w:color w:val="000000" w:themeColor="text1"/>
      <w:sz w:val="28"/>
      <w:szCs w:val="24"/>
      <w:u w:val="double"/>
    </w:rPr>
  </w:style>
  <w:style w:type="paragraph" w:styleId="Title">
    <w:name w:val="Title"/>
    <w:next w:val="Normal"/>
    <w:link w:val="TitleChar"/>
    <w:uiPriority w:val="2"/>
    <w:qFormat/>
    <w:rsid w:val="006C12DF"/>
    <w:pPr>
      <w:spacing w:before="480" w:line="480" w:lineRule="auto"/>
      <w:contextualSpacing/>
      <w:jc w:val="center"/>
      <w:outlineLvl w:val="0"/>
    </w:pPr>
    <w:rPr>
      <w:rFonts w:ascii="Arial" w:eastAsiaTheme="majorEastAsia" w:hAnsi="Arial" w:cstheme="majorBidi"/>
      <w:b/>
      <w:color w:val="000000" w:themeColor="text1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2"/>
    <w:rsid w:val="006C12DF"/>
    <w:rPr>
      <w:rFonts w:ascii="Arial" w:eastAsiaTheme="majorEastAsia" w:hAnsi="Arial" w:cstheme="majorBidi"/>
      <w:b/>
      <w:color w:val="000000" w:themeColor="text1"/>
      <w:kern w:val="28"/>
      <w:sz w:val="32"/>
      <w:szCs w:val="52"/>
    </w:rPr>
  </w:style>
  <w:style w:type="character" w:styleId="Strong">
    <w:name w:val="Strong"/>
    <w:basedOn w:val="DefaultParagraphFont"/>
    <w:uiPriority w:val="22"/>
    <w:qFormat/>
    <w:rsid w:val="00554965"/>
    <w:rPr>
      <w:rFonts w:ascii="Franklin Gothic Heavy" w:hAnsi="Franklin Gothic Heavy"/>
      <w:bCs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759F"/>
    <w:rPr>
      <w:rFonts w:ascii="Arial" w:eastAsiaTheme="majorEastAsia" w:hAnsi="Arial" w:cstheme="majorBidi"/>
      <w:bCs/>
      <w:color w:val="000000" w:themeColor="text1"/>
      <w:sz w:val="24"/>
      <w:szCs w:val="26"/>
    </w:rPr>
  </w:style>
  <w:style w:type="numbering" w:customStyle="1" w:styleId="Headings">
    <w:name w:val="Headings"/>
    <w:uiPriority w:val="99"/>
    <w:rsid w:val="00A1759F"/>
    <w:pPr>
      <w:numPr>
        <w:numId w:val="1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1A4C3A"/>
    <w:rPr>
      <w:rFonts w:ascii="Arial" w:eastAsiaTheme="majorEastAsia" w:hAnsi="Arial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1A4C3A"/>
    <w:rPr>
      <w:rFonts w:ascii="Arial" w:eastAsiaTheme="majorEastAsia" w:hAnsi="Arial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59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59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5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59F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5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able">
    <w:name w:val="Table"/>
    <w:basedOn w:val="Normal"/>
    <w:next w:val="Normal"/>
    <w:link w:val="TableChar"/>
    <w:autoRedefine/>
    <w:qFormat/>
    <w:rsid w:val="00A97CBD"/>
    <w:pPr>
      <w:numPr>
        <w:numId w:val="5"/>
      </w:numPr>
      <w:spacing w:before="240"/>
    </w:pPr>
    <w:rPr>
      <w:u w:val="single"/>
    </w:rPr>
  </w:style>
  <w:style w:type="numbering" w:customStyle="1" w:styleId="Tables">
    <w:name w:val="Tables"/>
    <w:uiPriority w:val="99"/>
    <w:rsid w:val="00A97CBD"/>
    <w:pPr>
      <w:numPr>
        <w:numId w:val="7"/>
      </w:numPr>
    </w:pPr>
  </w:style>
  <w:style w:type="character" w:customStyle="1" w:styleId="TableChar">
    <w:name w:val="Table Char"/>
    <w:basedOn w:val="DefaultParagraphFont"/>
    <w:link w:val="Table"/>
    <w:rsid w:val="00A97CBD"/>
    <w:rPr>
      <w:rFonts w:ascii="Times New Roman" w:hAnsi="Times New Roman"/>
      <w:color w:val="000000" w:themeColor="text1"/>
      <w:u w:val="single"/>
    </w:rPr>
  </w:style>
  <w:style w:type="numbering" w:customStyle="1" w:styleId="Figures">
    <w:name w:val="Figures"/>
    <w:uiPriority w:val="99"/>
    <w:rsid w:val="00C60187"/>
    <w:pPr>
      <w:numPr>
        <w:numId w:val="10"/>
      </w:numPr>
    </w:pPr>
  </w:style>
  <w:style w:type="paragraph" w:customStyle="1" w:styleId="Figure">
    <w:name w:val="Figure"/>
    <w:basedOn w:val="Normal"/>
    <w:next w:val="Normal"/>
    <w:link w:val="FigureChar"/>
    <w:qFormat/>
    <w:rsid w:val="00C60187"/>
    <w:pPr>
      <w:numPr>
        <w:numId w:val="2"/>
      </w:numPr>
      <w:spacing w:before="240"/>
    </w:pPr>
    <w:rPr>
      <w:u w:val="single"/>
    </w:rPr>
  </w:style>
  <w:style w:type="character" w:customStyle="1" w:styleId="FigureChar">
    <w:name w:val="Figure Char"/>
    <w:basedOn w:val="DefaultParagraphFont"/>
    <w:link w:val="Figure"/>
    <w:rsid w:val="00C60187"/>
    <w:rPr>
      <w:rFonts w:ascii="Times New Roman" w:hAnsi="Times New Roman"/>
      <w:color w:val="000000" w:themeColor="text1"/>
      <w:u w:val="single"/>
    </w:rPr>
  </w:style>
  <w:style w:type="character" w:styleId="Hyperlink">
    <w:name w:val="Hyperlink"/>
    <w:basedOn w:val="DefaultParagraphFont"/>
    <w:uiPriority w:val="99"/>
    <w:unhideWhenUsed/>
    <w:rsid w:val="00452043"/>
    <w:rPr>
      <w:color w:val="0000FF" w:themeColor="hyperlink"/>
      <w:u w:val="single"/>
    </w:rPr>
  </w:style>
  <w:style w:type="paragraph" w:customStyle="1" w:styleId="Equation">
    <w:name w:val="Equation"/>
    <w:basedOn w:val="Normal"/>
    <w:link w:val="EquationChar"/>
    <w:qFormat/>
    <w:rsid w:val="00F12572"/>
    <w:pPr>
      <w:numPr>
        <w:numId w:val="4"/>
      </w:numPr>
      <w:spacing w:before="240"/>
    </w:pPr>
    <w:rPr>
      <w:u w:val="single"/>
    </w:rPr>
  </w:style>
  <w:style w:type="numbering" w:customStyle="1" w:styleId="Equations">
    <w:name w:val="Equations"/>
    <w:uiPriority w:val="99"/>
    <w:rsid w:val="00F12572"/>
    <w:pPr>
      <w:numPr>
        <w:numId w:val="3"/>
      </w:numPr>
    </w:pPr>
  </w:style>
  <w:style w:type="character" w:customStyle="1" w:styleId="EquationChar">
    <w:name w:val="Equation Char"/>
    <w:basedOn w:val="DefaultParagraphFont"/>
    <w:link w:val="Equation"/>
    <w:rsid w:val="00F12572"/>
    <w:rPr>
      <w:rFonts w:ascii="Times New Roman" w:hAnsi="Times New Roman"/>
      <w:color w:val="000000" w:themeColor="text1"/>
      <w:u w:val="single"/>
    </w:rPr>
  </w:style>
  <w:style w:type="table" w:styleId="TableGrid">
    <w:name w:val="Table Grid"/>
    <w:basedOn w:val="TableNormal"/>
    <w:uiPriority w:val="59"/>
    <w:rsid w:val="0099556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Item">
    <w:name w:val="TableItem"/>
    <w:basedOn w:val="Normal"/>
    <w:link w:val="TableItemChar"/>
    <w:qFormat/>
    <w:rsid w:val="00135A83"/>
    <w:pPr>
      <w:ind w:left="144"/>
    </w:pPr>
  </w:style>
  <w:style w:type="character" w:styleId="FollowedHyperlink">
    <w:name w:val="FollowedHyperlink"/>
    <w:basedOn w:val="DefaultParagraphFont"/>
    <w:uiPriority w:val="99"/>
    <w:semiHidden/>
    <w:unhideWhenUsed/>
    <w:rsid w:val="007D49C0"/>
    <w:rPr>
      <w:color w:val="800080" w:themeColor="followedHyperlink"/>
      <w:u w:val="single"/>
    </w:rPr>
  </w:style>
  <w:style w:type="character" w:customStyle="1" w:styleId="TableItemChar">
    <w:name w:val="TableItem Char"/>
    <w:basedOn w:val="DefaultParagraphFont"/>
    <w:link w:val="TableItem"/>
    <w:rsid w:val="00135A83"/>
    <w:rPr>
      <w:rFonts w:ascii="Times New Roman" w:hAnsi="Times New Roman"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578D"/>
    <w:pPr>
      <w:numPr>
        <w:numId w:val="0"/>
      </w:numPr>
      <w:spacing w:before="480" w:line="276" w:lineRule="auto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71578D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71578D"/>
    <w:pPr>
      <w:spacing w:after="100"/>
      <w:ind w:left="2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71578D"/>
    <w:pPr>
      <w:ind w:left="0"/>
    </w:pPr>
  </w:style>
  <w:style w:type="paragraph" w:styleId="NoSpacing">
    <w:name w:val="No Spacing"/>
    <w:link w:val="NoSpacingChar"/>
    <w:uiPriority w:val="1"/>
    <w:qFormat/>
    <w:rsid w:val="00F969CF"/>
    <w:pPr>
      <w:spacing w:line="240" w:lineRule="auto"/>
    </w:pPr>
    <w:rPr>
      <w:rFonts w:asciiTheme="minorHAnsi" w:eastAsiaTheme="minorEastAsia" w:hAnsiTheme="minorHAns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969CF"/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B7DA8"/>
    <w:pPr>
      <w:spacing w:after="100"/>
      <w:ind w:left="400"/>
    </w:pPr>
  </w:style>
  <w:style w:type="character" w:styleId="PlaceholderText">
    <w:name w:val="Placeholder Text"/>
    <w:basedOn w:val="DefaultParagraphFont"/>
    <w:uiPriority w:val="99"/>
    <w:semiHidden/>
    <w:rsid w:val="001638AB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84FB0"/>
    <w:pPr>
      <w:spacing w:before="100" w:beforeAutospacing="1" w:after="100" w:afterAutospacing="1"/>
      <w:ind w:left="0"/>
    </w:pPr>
    <w:rPr>
      <w:rFonts w:eastAsia="Times New Roman" w:cs="Times New Roman"/>
      <w:color w:val="auto"/>
      <w:sz w:val="24"/>
      <w:szCs w:val="24"/>
    </w:rPr>
  </w:style>
  <w:style w:type="paragraph" w:customStyle="1" w:styleId="Reference">
    <w:name w:val="Reference"/>
    <w:basedOn w:val="Figure"/>
    <w:autoRedefine/>
    <w:qFormat/>
    <w:rsid w:val="006F340A"/>
    <w:pPr>
      <w:numPr>
        <w:numId w:val="11"/>
      </w:numPr>
      <w:spacing w:before="120"/>
      <w:ind w:left="0" w:firstLine="157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4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6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12346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91737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8936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85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58944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91353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059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99404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2139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9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1.xml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package" Target="embeddings/Microsoft_Excel_Worksheet2.xlsx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package" Target="embeddings/Microsoft_PowerPoint_Slide1.sldx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fhamilto\My%20Documents\Intersil%20Report%20Templat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milfile2\JGETCHEL$\ColorCorrection\ColorCorrection.xlsm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strRef>
          <c:f>Blackbody!$V$6</c:f>
          <c:strCache>
            <c:ptCount val="1"/>
            <c:pt idx="0">
              <c:v>X, Z vs. Color Temperature (Y = 1)  </c:v>
            </c:pt>
          </c:strCache>
        </c:strRef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60" b="1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7067827047934809E-2"/>
          <c:y val="0.12962962962962962"/>
          <c:w val="0.79471580691915233"/>
          <c:h val="0.73056357538641004"/>
        </c:manualLayout>
      </c:layout>
      <c:scatterChart>
        <c:scatterStyle val="lineMarker"/>
        <c:varyColors val="0"/>
        <c:ser>
          <c:idx val="0"/>
          <c:order val="0"/>
          <c:tx>
            <c:strRef>
              <c:f>Blackbody!$M$2</c:f>
              <c:strCache>
                <c:ptCount val="1"/>
                <c:pt idx="0">
                  <c:v>X</c:v>
                </c:pt>
              </c:strCache>
            </c:strRef>
          </c:tx>
          <c:spPr>
            <a:ln w="19050" cap="rnd">
              <a:solidFill>
                <a:srgbClr val="C00000"/>
              </a:solidFill>
              <a:round/>
            </a:ln>
            <a:effectLst/>
          </c:spPr>
          <c:marker>
            <c:symbol val="none"/>
          </c:marker>
          <c:xVal>
            <c:numRef>
              <c:f>Blackbody!$B$3:$B$44</c:f>
              <c:numCache>
                <c:formatCode>0</c:formatCode>
                <c:ptCount val="42"/>
                <c:pt idx="0" formatCode="General">
                  <c:v>2000</c:v>
                </c:pt>
                <c:pt idx="1">
                  <c:v>2040.8163265306123</c:v>
                </c:pt>
                <c:pt idx="2">
                  <c:v>2083.3333333333335</c:v>
                </c:pt>
                <c:pt idx="3">
                  <c:v>2127.6595744680849</c:v>
                </c:pt>
                <c:pt idx="4">
                  <c:v>2173.913043478261</c:v>
                </c:pt>
                <c:pt idx="5">
                  <c:v>2222.2222222222222</c:v>
                </c:pt>
                <c:pt idx="6">
                  <c:v>2272.7272727272725</c:v>
                </c:pt>
                <c:pt idx="7">
                  <c:v>2325.5813953488373</c:v>
                </c:pt>
                <c:pt idx="8">
                  <c:v>2380.9523809523807</c:v>
                </c:pt>
                <c:pt idx="9">
                  <c:v>2439.0243902439024</c:v>
                </c:pt>
                <c:pt idx="10">
                  <c:v>2500</c:v>
                </c:pt>
                <c:pt idx="11">
                  <c:v>2564.102564102564</c:v>
                </c:pt>
                <c:pt idx="12">
                  <c:v>2631.5789473684213</c:v>
                </c:pt>
                <c:pt idx="13">
                  <c:v>2702.7027027027025</c:v>
                </c:pt>
                <c:pt idx="14">
                  <c:v>2777.7777777777778</c:v>
                </c:pt>
                <c:pt idx="15">
                  <c:v>2857.1428571428573</c:v>
                </c:pt>
                <c:pt idx="16">
                  <c:v>2941.1764705882351</c:v>
                </c:pt>
                <c:pt idx="17">
                  <c:v>2962</c:v>
                </c:pt>
                <c:pt idx="18">
                  <c:v>3030.3030303030305</c:v>
                </c:pt>
                <c:pt idx="19">
                  <c:v>3125</c:v>
                </c:pt>
                <c:pt idx="20">
                  <c:v>3225.8064516129034</c:v>
                </c:pt>
                <c:pt idx="21">
                  <c:v>3333.3333333333335</c:v>
                </c:pt>
                <c:pt idx="22">
                  <c:v>3448.2758620689656</c:v>
                </c:pt>
                <c:pt idx="23">
                  <c:v>3571.4285714285716</c:v>
                </c:pt>
                <c:pt idx="24">
                  <c:v>3703.7037037037039</c:v>
                </c:pt>
                <c:pt idx="25">
                  <c:v>3846.1538461538462</c:v>
                </c:pt>
                <c:pt idx="26">
                  <c:v>4000</c:v>
                </c:pt>
                <c:pt idx="27">
                  <c:v>4166.666666666667</c:v>
                </c:pt>
                <c:pt idx="28">
                  <c:v>4347.826086956522</c:v>
                </c:pt>
                <c:pt idx="29">
                  <c:v>4545.454545454545</c:v>
                </c:pt>
                <c:pt idx="30">
                  <c:v>4761.9047619047615</c:v>
                </c:pt>
                <c:pt idx="31">
                  <c:v>5000</c:v>
                </c:pt>
                <c:pt idx="32">
                  <c:v>5263.1578947368425</c:v>
                </c:pt>
                <c:pt idx="33">
                  <c:v>5555.5555555555557</c:v>
                </c:pt>
                <c:pt idx="34">
                  <c:v>5882.3529411764703</c:v>
                </c:pt>
                <c:pt idx="35">
                  <c:v>6250</c:v>
                </c:pt>
                <c:pt idx="36">
                  <c:v>6666.666666666667</c:v>
                </c:pt>
                <c:pt idx="37">
                  <c:v>7142.8571428571431</c:v>
                </c:pt>
                <c:pt idx="38">
                  <c:v>7692.3076923076924</c:v>
                </c:pt>
                <c:pt idx="39">
                  <c:v>8333.3333333333339</c:v>
                </c:pt>
                <c:pt idx="40">
                  <c:v>9090.9090909090901</c:v>
                </c:pt>
                <c:pt idx="41">
                  <c:v>10000</c:v>
                </c:pt>
              </c:numCache>
            </c:numRef>
          </c:xVal>
          <c:yVal>
            <c:numRef>
              <c:f>Blackbody!$M$3:$M$44</c:f>
              <c:numCache>
                <c:formatCode>0.0000</c:formatCode>
                <c:ptCount val="42"/>
                <c:pt idx="0">
                  <c:v>1.2721434331531314</c:v>
                </c:pt>
                <c:pt idx="1">
                  <c:v>1.2593814270966335</c:v>
                </c:pt>
                <c:pt idx="2">
                  <c:v>1.2469093266565523</c:v>
                </c:pt>
                <c:pt idx="3">
                  <c:v>1.2341851702292836</c:v>
                </c:pt>
                <c:pt idx="4">
                  <c:v>1.2218233870803603</c:v>
                </c:pt>
                <c:pt idx="5">
                  <c:v>1.2095795378759537</c:v>
                </c:pt>
                <c:pt idx="6">
                  <c:v>1.1972602889433084</c:v>
                </c:pt>
                <c:pt idx="7">
                  <c:v>1.1851645940761777</c:v>
                </c:pt>
                <c:pt idx="8">
                  <c:v>1.1733253627544165</c:v>
                </c:pt>
                <c:pt idx="9">
                  <c:v>1.1615750689605759</c:v>
                </c:pt>
                <c:pt idx="10">
                  <c:v>1.1499751203271174</c:v>
                </c:pt>
                <c:pt idx="11">
                  <c:v>1.1385808294218482</c:v>
                </c:pt>
                <c:pt idx="12">
                  <c:v>1.1272807996161089</c:v>
                </c:pt>
                <c:pt idx="13">
                  <c:v>1.1163007621043657</c:v>
                </c:pt>
                <c:pt idx="14">
                  <c:v>1.1055377667058284</c:v>
                </c:pt>
                <c:pt idx="15">
                  <c:v>1.095052310022155</c:v>
                </c:pt>
                <c:pt idx="16">
                  <c:v>1.0847789259799776</c:v>
                </c:pt>
                <c:pt idx="17">
                  <c:v>1.0823421506505009</c:v>
                </c:pt>
                <c:pt idx="18">
                  <c:v>1.0747902643820915</c:v>
                </c:pt>
                <c:pt idx="19">
                  <c:v>1.065050041158025</c:v>
                </c:pt>
                <c:pt idx="20">
                  <c:v>1.0556360697105873</c:v>
                </c:pt>
                <c:pt idx="21">
                  <c:v>1.0466127348366738</c:v>
                </c:pt>
                <c:pt idx="22">
                  <c:v>1.0378875570974087</c:v>
                </c:pt>
                <c:pt idx="23">
                  <c:v>1.0295457088573843</c:v>
                </c:pt>
                <c:pt idx="24">
                  <c:v>1.0215414530930376</c:v>
                </c:pt>
                <c:pt idx="25">
                  <c:v>1.0140162621247086</c:v>
                </c:pt>
                <c:pt idx="26">
                  <c:v>1.0068912694736643</c:v>
                </c:pt>
                <c:pt idx="27">
                  <c:v>1.000216058010633</c:v>
                </c:pt>
                <c:pt idx="28">
                  <c:v>0.99403736516834817</c:v>
                </c:pt>
                <c:pt idx="29">
                  <c:v>0.98836982590239586</c:v>
                </c:pt>
                <c:pt idx="30">
                  <c:v>0.98319531261814519</c:v>
                </c:pt>
                <c:pt idx="31">
                  <c:v>0.97858551559657203</c:v>
                </c:pt>
                <c:pt idx="32">
                  <c:v>0.97454910538106831</c:v>
                </c:pt>
                <c:pt idx="33">
                  <c:v>0.97110221355621795</c:v>
                </c:pt>
                <c:pt idx="34">
                  <c:v>0.96829260762920066</c:v>
                </c:pt>
                <c:pt idx="35">
                  <c:v>0.96612251396499427</c:v>
                </c:pt>
                <c:pt idx="36">
                  <c:v>0.96462893687902684</c:v>
                </c:pt>
                <c:pt idx="37">
                  <c:v>0.96383762130680362</c:v>
                </c:pt>
                <c:pt idx="38">
                  <c:v>0.96377208128809033</c:v>
                </c:pt>
                <c:pt idx="39">
                  <c:v>0.96445865495968819</c:v>
                </c:pt>
                <c:pt idx="40">
                  <c:v>0.96592453742893125</c:v>
                </c:pt>
                <c:pt idx="41">
                  <c:v>0.96819339539543026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Blackbody!$O$2</c:f>
              <c:strCache>
                <c:ptCount val="1"/>
                <c:pt idx="0">
                  <c:v>Z</c:v>
                </c:pt>
              </c:strCache>
            </c:strRef>
          </c:tx>
          <c:spPr>
            <a:ln w="19050" cap="rnd">
              <a:solidFill>
                <a:srgbClr val="002060"/>
              </a:solidFill>
              <a:round/>
            </a:ln>
            <a:effectLst/>
          </c:spPr>
          <c:marker>
            <c:symbol val="none"/>
          </c:marker>
          <c:xVal>
            <c:numRef>
              <c:f>Blackbody!$B$3:$B$44</c:f>
              <c:numCache>
                <c:formatCode>0</c:formatCode>
                <c:ptCount val="42"/>
                <c:pt idx="0" formatCode="General">
                  <c:v>2000</c:v>
                </c:pt>
                <c:pt idx="1">
                  <c:v>2040.8163265306123</c:v>
                </c:pt>
                <c:pt idx="2">
                  <c:v>2083.3333333333335</c:v>
                </c:pt>
                <c:pt idx="3">
                  <c:v>2127.6595744680849</c:v>
                </c:pt>
                <c:pt idx="4">
                  <c:v>2173.913043478261</c:v>
                </c:pt>
                <c:pt idx="5">
                  <c:v>2222.2222222222222</c:v>
                </c:pt>
                <c:pt idx="6">
                  <c:v>2272.7272727272725</c:v>
                </c:pt>
                <c:pt idx="7">
                  <c:v>2325.5813953488373</c:v>
                </c:pt>
                <c:pt idx="8">
                  <c:v>2380.9523809523807</c:v>
                </c:pt>
                <c:pt idx="9">
                  <c:v>2439.0243902439024</c:v>
                </c:pt>
                <c:pt idx="10">
                  <c:v>2500</c:v>
                </c:pt>
                <c:pt idx="11">
                  <c:v>2564.102564102564</c:v>
                </c:pt>
                <c:pt idx="12">
                  <c:v>2631.5789473684213</c:v>
                </c:pt>
                <c:pt idx="13">
                  <c:v>2702.7027027027025</c:v>
                </c:pt>
                <c:pt idx="14">
                  <c:v>2777.7777777777778</c:v>
                </c:pt>
                <c:pt idx="15">
                  <c:v>2857.1428571428573</c:v>
                </c:pt>
                <c:pt idx="16">
                  <c:v>2941.1764705882351</c:v>
                </c:pt>
                <c:pt idx="17">
                  <c:v>2962</c:v>
                </c:pt>
                <c:pt idx="18">
                  <c:v>3030.3030303030305</c:v>
                </c:pt>
                <c:pt idx="19">
                  <c:v>3125</c:v>
                </c:pt>
                <c:pt idx="20">
                  <c:v>3225.8064516129034</c:v>
                </c:pt>
                <c:pt idx="21">
                  <c:v>3333.3333333333335</c:v>
                </c:pt>
                <c:pt idx="22">
                  <c:v>3448.2758620689656</c:v>
                </c:pt>
                <c:pt idx="23">
                  <c:v>3571.4285714285716</c:v>
                </c:pt>
                <c:pt idx="24">
                  <c:v>3703.7037037037039</c:v>
                </c:pt>
                <c:pt idx="25">
                  <c:v>3846.1538461538462</c:v>
                </c:pt>
                <c:pt idx="26">
                  <c:v>4000</c:v>
                </c:pt>
                <c:pt idx="27">
                  <c:v>4166.666666666667</c:v>
                </c:pt>
                <c:pt idx="28">
                  <c:v>4347.826086956522</c:v>
                </c:pt>
                <c:pt idx="29">
                  <c:v>4545.454545454545</c:v>
                </c:pt>
                <c:pt idx="30">
                  <c:v>4761.9047619047615</c:v>
                </c:pt>
                <c:pt idx="31">
                  <c:v>5000</c:v>
                </c:pt>
                <c:pt idx="32">
                  <c:v>5263.1578947368425</c:v>
                </c:pt>
                <c:pt idx="33">
                  <c:v>5555.5555555555557</c:v>
                </c:pt>
                <c:pt idx="34">
                  <c:v>5882.3529411764703</c:v>
                </c:pt>
                <c:pt idx="35">
                  <c:v>6250</c:v>
                </c:pt>
                <c:pt idx="36">
                  <c:v>6666.666666666667</c:v>
                </c:pt>
                <c:pt idx="37">
                  <c:v>7142.8571428571431</c:v>
                </c:pt>
                <c:pt idx="38">
                  <c:v>7692.3076923076924</c:v>
                </c:pt>
                <c:pt idx="39">
                  <c:v>8333.3333333333339</c:v>
                </c:pt>
                <c:pt idx="40">
                  <c:v>9090.9090909090901</c:v>
                </c:pt>
                <c:pt idx="41">
                  <c:v>10000</c:v>
                </c:pt>
              </c:numCache>
            </c:numRef>
          </c:xVal>
          <c:yVal>
            <c:numRef>
              <c:f>Blackbody!$O$3:$O$44</c:f>
              <c:numCache>
                <c:formatCode>0.0000</c:formatCode>
                <c:ptCount val="42"/>
                <c:pt idx="0">
                  <c:v>0.1368857628987907</c:v>
                </c:pt>
                <c:pt idx="1">
                  <c:v>0.1455027209733529</c:v>
                </c:pt>
                <c:pt idx="2">
                  <c:v>0.15451266331973956</c:v>
                </c:pt>
                <c:pt idx="3">
                  <c:v>0.16435956885808539</c:v>
                </c:pt>
                <c:pt idx="4">
                  <c:v>0.17461897967732468</c:v>
                </c:pt>
                <c:pt idx="5">
                  <c:v>0.18551868731577381</c:v>
                </c:pt>
                <c:pt idx="6">
                  <c:v>0.19730034530239005</c:v>
                </c:pt>
                <c:pt idx="7">
                  <c:v>0.20974457619278336</c:v>
                </c:pt>
                <c:pt idx="8">
                  <c:v>0.22285418111330638</c:v>
                </c:pt>
                <c:pt idx="9">
                  <c:v>0.23687223543651403</c:v>
                </c:pt>
                <c:pt idx="10">
                  <c:v>0.25180428439078884</c:v>
                </c:pt>
                <c:pt idx="11">
                  <c:v>0.26765092479851749</c:v>
                </c:pt>
                <c:pt idx="12">
                  <c:v>0.28465875178972166</c:v>
                </c:pt>
                <c:pt idx="13">
                  <c:v>0.30257037269629866</c:v>
                </c:pt>
                <c:pt idx="14">
                  <c:v>0.32162375072587601</c:v>
                </c:pt>
                <c:pt idx="15">
                  <c:v>0.34179984192364427</c:v>
                </c:pt>
                <c:pt idx="16">
                  <c:v>0.36332794437041649</c:v>
                </c:pt>
                <c:pt idx="17">
                  <c:v>0.36871685449160851</c:v>
                </c:pt>
                <c:pt idx="18">
                  <c:v>0.38617306494623316</c:v>
                </c:pt>
                <c:pt idx="19">
                  <c:v>0.41054540759385111</c:v>
                </c:pt>
                <c:pt idx="20">
                  <c:v>0.43638507077693267</c:v>
                </c:pt>
                <c:pt idx="21">
                  <c:v>0.46361831665335029</c:v>
                </c:pt>
                <c:pt idx="22">
                  <c:v>0.49266113097180264</c:v>
                </c:pt>
                <c:pt idx="23">
                  <c:v>0.52339728714376954</c:v>
                </c:pt>
                <c:pt idx="24">
                  <c:v>0.55618170737121053</c:v>
                </c:pt>
                <c:pt idx="25">
                  <c:v>0.59059752993829362</c:v>
                </c:pt>
                <c:pt idx="26">
                  <c:v>0.6271669667513764</c:v>
                </c:pt>
                <c:pt idx="27">
                  <c:v>0.66586988540172176</c:v>
                </c:pt>
                <c:pt idx="28">
                  <c:v>0.70663843762839407</c:v>
                </c:pt>
                <c:pt idx="29">
                  <c:v>0.74957095208307023</c:v>
                </c:pt>
                <c:pt idx="30">
                  <c:v>0.79509714143378074</c:v>
                </c:pt>
                <c:pt idx="31">
                  <c:v>0.84290125606187605</c:v>
                </c:pt>
                <c:pt idx="32">
                  <c:v>0.89317649461407855</c:v>
                </c:pt>
                <c:pt idx="33">
                  <c:v>0.94612735598556008</c:v>
                </c:pt>
                <c:pt idx="34">
                  <c:v>1.0014213906170497</c:v>
                </c:pt>
                <c:pt idx="35">
                  <c:v>1.0595302920498741</c:v>
                </c:pt>
                <c:pt idx="36">
                  <c:v>1.1202690923395986</c:v>
                </c:pt>
                <c:pt idx="37">
                  <c:v>1.1835772501341044</c:v>
                </c:pt>
                <c:pt idx="38">
                  <c:v>1.2494885772800564</c:v>
                </c:pt>
                <c:pt idx="39">
                  <c:v>1.3180440287142952</c:v>
                </c:pt>
                <c:pt idx="40">
                  <c:v>1.3891666116474219</c:v>
                </c:pt>
                <c:pt idx="41">
                  <c:v>1.4626779678619817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0432976"/>
        <c:axId val="400433760"/>
      </c:scatterChart>
      <c:valAx>
        <c:axId val="400432976"/>
        <c:scaling>
          <c:orientation val="minMax"/>
          <c:max val="6800"/>
          <c:min val="28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8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Color Temperature (Kelvin)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8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1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0433760"/>
        <c:crosses val="autoZero"/>
        <c:crossBetween val="midCat"/>
      </c:valAx>
      <c:valAx>
        <c:axId val="400433760"/>
        <c:scaling>
          <c:orientation val="minMax"/>
          <c:max val="1.2"/>
          <c:min val="0.3000000000000000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strRef>
              <c:f>Blackbody!$V$7</c:f>
              <c:strCache>
                <c:ptCount val="1"/>
                <c:pt idx="0">
                  <c:v>X &amp; Z Value  </c:v>
                </c:pt>
              </c:strCache>
            </c:strRef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8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1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04329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13972027429831663"/>
          <c:y val="0.36538466782561269"/>
          <c:w val="0.13057330765267902"/>
          <c:h val="9.687050482326074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1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15875" cap="flat" cmpd="sng" algn="ctr">
      <a:noFill/>
      <a:round/>
    </a:ln>
    <a:effectLst/>
  </c:spPr>
  <c:txPr>
    <a:bodyPr/>
    <a:lstStyle/>
    <a:p>
      <a:pPr>
        <a:defRPr sz="800" b="1">
          <a:solidFill>
            <a:schemeClr val="tx1"/>
          </a:solidFill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2013-12-19T00:00:00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7E3272A-6690-4DEB-8A1D-CB29CDD13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Intersil Report Template.dotx</Template>
  <TotalTime>4156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Balance Adjustment</vt:lpstr>
    </vt:vector>
  </TitlesOfParts>
  <Company>Intersil</Company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Balance Adjustment</dc:title>
  <dc:subject/>
  <dc:creator>Jim Getchell</dc:creator>
  <cp:keywords/>
  <dc:description/>
  <cp:lastModifiedBy>Jim Getchell</cp:lastModifiedBy>
  <cp:revision>31</cp:revision>
  <cp:lastPrinted>2015-04-07T16:59:00Z</cp:lastPrinted>
  <dcterms:created xsi:type="dcterms:W3CDTF">2015-03-30T21:17:00Z</dcterms:created>
  <dcterms:modified xsi:type="dcterms:W3CDTF">2015-04-09T16:57:00Z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rtNumber">
    <vt:lpwstr>ISL29125</vt:lpwstr>
  </property>
</Properties>
</file>